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79566438"/>
        <w:docPartObj>
          <w:docPartGallery w:val="Cover Pages"/>
          <w:docPartUnique/>
        </w:docPartObj>
      </w:sdtPr>
      <w:sdtContent>
        <w:p w14:paraId="1FE8363D" w14:textId="29DF4071" w:rsidR="00921A94" w:rsidRDefault="00F65CD5" w:rsidP="000157F4">
          <w:pPr>
            <w:ind w:left="7200" w:firstLine="720"/>
          </w:pPr>
          <w:r>
            <w:rPr>
              <w:noProof/>
            </w:rPr>
            <mc:AlternateContent>
              <mc:Choice Requires="wps">
                <w:drawing>
                  <wp:anchor distT="0" distB="0" distL="114300" distR="114300" simplePos="0" relativeHeight="251854848" behindDoc="0" locked="0" layoutInCell="1" allowOverlap="1" wp14:anchorId="59B8744A" wp14:editId="7682E7F1">
                    <wp:simplePos x="0" y="0"/>
                    <wp:positionH relativeFrom="page">
                      <wp:posOffset>773962</wp:posOffset>
                    </wp:positionH>
                    <wp:positionV relativeFrom="page">
                      <wp:posOffset>1605516</wp:posOffset>
                    </wp:positionV>
                    <wp:extent cx="5945608" cy="2724785"/>
                    <wp:effectExtent l="0" t="0" r="0" b="0"/>
                    <wp:wrapNone/>
                    <wp:docPr id="288" name="Text Box 288" title="Title and subtitle"/>
                    <wp:cNvGraphicFramePr/>
                    <a:graphic xmlns:a="http://schemas.openxmlformats.org/drawingml/2006/main">
                      <a:graphicData uri="http://schemas.microsoft.com/office/word/2010/wordprocessingShape">
                        <wps:wsp>
                          <wps:cNvSpPr txBox="1"/>
                          <wps:spPr>
                            <a:xfrm>
                              <a:off x="0" y="0"/>
                              <a:ext cx="5945608" cy="2724785"/>
                            </a:xfrm>
                            <a:prstGeom prst="rect">
                              <a:avLst/>
                            </a:prstGeom>
                            <a:noFill/>
                            <a:ln w="6350">
                              <a:noFill/>
                            </a:ln>
                          </wps:spPr>
                          <wps:txbx>
                            <w:txbxContent>
                              <w:sdt>
                                <w:sdtPr>
                                  <w:rPr>
                                    <w:rFonts w:asciiTheme="majorHAnsi" w:hAnsiTheme="majorHAnsi"/>
                                    <w:b/>
                                    <w:bCs/>
                                    <w:iCs w:val="0"/>
                                    <w:caps/>
                                    <w:color w:val="262626" w:themeColor="text1" w:themeTint="D9"/>
                                    <w:sz w:val="120"/>
                                    <w:szCs w:val="12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Content>
                                  <w:p w14:paraId="7C28247D" w14:textId="4896ABAE" w:rsidR="00921A94" w:rsidRPr="00921A94" w:rsidRDefault="000157F4">
                                    <w:pPr>
                                      <w:pStyle w:val="NoSpacing"/>
                                      <w:spacing w:after="900"/>
                                      <w:rPr>
                                        <w:rFonts w:asciiTheme="majorHAnsi" w:hAnsiTheme="majorHAnsi"/>
                                        <w:b/>
                                        <w:bCs/>
                                        <w:iCs w:val="0"/>
                                        <w:caps/>
                                        <w:color w:val="262626" w:themeColor="text1" w:themeTint="D9"/>
                                        <w:sz w:val="120"/>
                                        <w:szCs w:val="120"/>
                                      </w:rPr>
                                    </w:pPr>
                                    <w:r>
                                      <w:rPr>
                                        <w:rFonts w:asciiTheme="majorHAnsi" w:hAnsiTheme="majorHAnsi"/>
                                        <w:b/>
                                        <w:bCs/>
                                        <w:caps/>
                                        <w:color w:val="262626" w:themeColor="text1" w:themeTint="D9"/>
                                        <w:sz w:val="120"/>
                                        <w:szCs w:val="120"/>
                                      </w:rPr>
                                      <w:t>Leapfrog Nursery School</w:t>
                                    </w:r>
                                  </w:p>
                                </w:sdtContent>
                              </w:sdt>
                              <w:p w14:paraId="22F9E1EC" w14:textId="77777777" w:rsidR="00CA3915" w:rsidRDefault="00000000" w:rsidP="00CA3915">
                                <w:pPr>
                                  <w:jc w:val="both"/>
                                  <w:rPr>
                                    <w:rFonts w:ascii="Calibri" w:hAnsi="Calibri" w:cs="Calibri"/>
                                  </w:rPr>
                                </w:pPr>
                                <w:sdt>
                                  <w:sdtPr>
                                    <w:rPr>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val="0"/>
                                    </w:rPr>
                                  </w:sdtEndPr>
                                  <w:sdtContent>
                                    <w:r w:rsidR="00CA3915" w:rsidRPr="00CA3915">
                                      <w:rPr>
                                        <w:color w:val="262626" w:themeColor="text1" w:themeTint="D9"/>
                                        <w:sz w:val="36"/>
                                        <w:szCs w:val="36"/>
                                      </w:rPr>
                                      <w:t>Policies and Procedures</w:t>
                                    </w:r>
                                  </w:sdtContent>
                                </w:sdt>
                                <w:r w:rsidR="00CA3915" w:rsidRPr="00CA3915">
                                  <w:rPr>
                                    <w:rFonts w:ascii="Calibri" w:hAnsi="Calibri" w:cs="Calibri"/>
                                  </w:rPr>
                                  <w:t xml:space="preserve"> </w:t>
                                </w:r>
                              </w:p>
                              <w:p w14:paraId="63135320" w14:textId="77777777" w:rsidR="000C120F" w:rsidRDefault="000C120F" w:rsidP="00CA3915">
                                <w:pPr>
                                  <w:rPr>
                                    <w:rFonts w:ascii="Bradley Hand" w:hAnsi="Bradley Hand" w:cs="Calibri"/>
                                  </w:rPr>
                                </w:pPr>
                              </w:p>
                              <w:p w14:paraId="0E3E3B71" w14:textId="77777777" w:rsidR="000C120F" w:rsidRDefault="000C120F" w:rsidP="00CA3915">
                                <w:pPr>
                                  <w:rPr>
                                    <w:rFonts w:ascii="Bradley Hand" w:hAnsi="Bradley Hand" w:cs="Calibri"/>
                                  </w:rPr>
                                </w:pPr>
                              </w:p>
                              <w:p w14:paraId="4DFD7DB0" w14:textId="7768E5A1" w:rsidR="00CA3915" w:rsidRPr="00D12B35" w:rsidRDefault="00CA3915" w:rsidP="00D12B35">
                                <w:pPr>
                                  <w:ind w:left="-340"/>
                                  <w:rPr>
                                    <w:rFonts w:ascii="Bradley Hand" w:hAnsi="Bradley Hand" w:cs="Calibri"/>
                                    <w:color w:val="0070C0"/>
                                    <w:sz w:val="22"/>
                                  </w:rPr>
                                </w:pPr>
                                <w:r w:rsidRPr="00D12B35">
                                  <w:rPr>
                                    <w:rFonts w:ascii="Bradley Hand" w:hAnsi="Bradley Hand" w:cs="Calibri"/>
                                    <w:color w:val="0070C0"/>
                                    <w:sz w:val="22"/>
                                  </w:rPr>
                                  <w:t>Nurseries come in all shapes and sizes, providing care that reflects the diverse community in which we live. Our policies and procedures underpin our high-quality care and provision.</w:t>
                                </w:r>
                              </w:p>
                              <w:p w14:paraId="2B0CDAA1" w14:textId="10CBA567" w:rsidR="00921A94" w:rsidRDefault="00921A94">
                                <w:pPr>
                                  <w:pStyle w:val="NoSpacing"/>
                                  <w:rPr>
                                    <w:i w:val="0"/>
                                    <w:color w:val="262626" w:themeColor="text1" w:themeTint="D9"/>
                                    <w:sz w:val="36"/>
                                    <w:szCs w:val="36"/>
                                  </w:rPr>
                                </w:pPr>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9B8744A" id="_x0000_t202" coordsize="21600,21600" o:spt="202" path="m,l,21600r21600,l21600,xe">
                    <v:stroke joinstyle="miter"/>
                    <v:path gradientshapeok="t" o:connecttype="rect"/>
                  </v:shapetype>
                  <v:shape id="Text Box 288" o:spid="_x0000_s1026" type="#_x0000_t202" alt="Title: Title and subtitle" style="position:absolute;left:0;text-align:left;margin-left:60.95pt;margin-top:126.4pt;width:468.15pt;height:214.55pt;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D3GgIAACsEAAAOAAAAZHJzL2Uyb0RvYy54bWysU02P2jAQvVfqf7B8LwmUryLCiu6KqhLa&#13;&#10;XYmt9mwch0RyPO7YkNBf37ETYLXtqerFma/MeN57Xt61tWYnha4Ck/HhIOVMGQl5ZQ4Z//Gy+TTn&#13;&#10;zHlhcqHBqIyfleN3q48flo1dqBGUoHOFjJoYt2hsxkvv7SJJnCxVLdwArDKULABr4cnFQ5KjaKh7&#13;&#10;rZNRmk6TBjC3CFI5R9GHLslXsX9RKOmfisIpz3TG6W4+nhjPfTiT1VIsDihsWcn+GuIfblGLytDQ&#13;&#10;a6sH4QU7YvVHq7qSCA4KP5BQJ1AUlVRxB9pmmL7bZlcKq+IuBI6zV5jc/2srH087+4zMt1+hJQID&#13;&#10;II11C0fBsE9bYB2+dFNGeYLwfIVNtZ5JCk6+jCfTlIiWlBvNRuPZfBL6JLffLTr/TUHNgpFxJF4i&#13;&#10;XOK0db4rvZSEaQY2ldaRG21Yk/Hp50kaf7hmqLk2NON22WD5dt/2G+whP9NiCB3nzspNRcO3wvln&#13;&#10;gUQy7ULC9U90FBpoCPQWZyXgr7/FQz1hT1nOGhJNxt3Po0DFmf5uiJXhcD6fjYLOojueRAejQ9H9&#13;&#10;26g51vdAqhzSA7EymlSCXl/MAqF+JXWvw0xKCSNpcsb9xbz3nZDpdUi1XsciUpUVfmt2VobWAcwA&#13;&#10;7Ev7KtD26Hsi7hEu4hKLdyR0teFPZ9dHT1REhgK8HaY96qTIyHH/eoLk3/qx6vbGV78BAAD//wMA&#13;&#10;UEsDBBQABgAIAAAAIQDJogtv4wAAABEBAAAPAAAAZHJzL2Rvd25yZXYueG1sTE9NT8JAEL2b+B82&#13;&#10;Y+JNtqyB1NItMYjGC42gCdelHdpqd7bpLqX+e4eTXCZ5eR/zXrocbSsG7H3jSMN0EoFAKlzZUKXh&#13;&#10;6/P1IQbhg6HStI5Qwy96WGa3N6lJSnemLQ67UAkOIZ8YDXUIXSKlL2q0xk9ch8Tc0fXWBIZ9Jcve&#13;&#10;nDnctlJF0Vxa0xB/qE2HqxqLn93Jathu6nadrx+/9x/vKqe3IV/1G9T6/m58WfB5XoAIOIZ/B1w2&#13;&#10;cH/IuNjBnaj0omWspk8s1aBmiodcFNEsViAOGuYxczJL5fWS7A8AAP//AwBQSwECLQAUAAYACAAA&#13;&#10;ACEAtoM4kv4AAADhAQAAEwAAAAAAAAAAAAAAAAAAAAAAW0NvbnRlbnRfVHlwZXNdLnhtbFBLAQIt&#13;&#10;ABQABgAIAAAAIQA4/SH/1gAAAJQBAAALAAAAAAAAAAAAAAAAAC8BAABfcmVscy8ucmVsc1BLAQIt&#13;&#10;ABQABgAIAAAAIQC+EWD3GgIAACsEAAAOAAAAAAAAAAAAAAAAAC4CAABkcnMvZTJvRG9jLnhtbFBL&#13;&#10;AQItABQABgAIAAAAIQDJogtv4wAAABEBAAAPAAAAAAAAAAAAAAAAAHQEAABkcnMvZG93bnJldi54&#13;&#10;bWxQSwUGAAAAAAQABADzAAAAhAUAAAAA&#13;&#10;" filled="f" stroked="f" strokeweight=".5pt">
                    <v:textbox style="mso-fit-shape-to-text:t" inset="93.6pt,,0">
                      <w:txbxContent>
                        <w:sdt>
                          <w:sdtPr>
                            <w:rPr>
                              <w:rFonts w:asciiTheme="majorHAnsi" w:hAnsiTheme="majorHAnsi"/>
                              <w:b/>
                              <w:bCs/>
                              <w:iCs w:val="0"/>
                              <w:caps/>
                              <w:color w:val="262626" w:themeColor="text1" w:themeTint="D9"/>
                              <w:sz w:val="120"/>
                              <w:szCs w:val="120"/>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Content>
                            <w:p w14:paraId="7C28247D" w14:textId="4896ABAE" w:rsidR="00921A94" w:rsidRPr="00921A94" w:rsidRDefault="000157F4">
                              <w:pPr>
                                <w:pStyle w:val="NoSpacing"/>
                                <w:spacing w:after="900"/>
                                <w:rPr>
                                  <w:rFonts w:asciiTheme="majorHAnsi" w:hAnsiTheme="majorHAnsi"/>
                                  <w:b/>
                                  <w:bCs/>
                                  <w:iCs w:val="0"/>
                                  <w:caps/>
                                  <w:color w:val="262626" w:themeColor="text1" w:themeTint="D9"/>
                                  <w:sz w:val="120"/>
                                  <w:szCs w:val="120"/>
                                </w:rPr>
                              </w:pPr>
                              <w:r>
                                <w:rPr>
                                  <w:rFonts w:asciiTheme="majorHAnsi" w:hAnsiTheme="majorHAnsi"/>
                                  <w:b/>
                                  <w:bCs/>
                                  <w:caps/>
                                  <w:color w:val="262626" w:themeColor="text1" w:themeTint="D9"/>
                                  <w:sz w:val="120"/>
                                  <w:szCs w:val="120"/>
                                </w:rPr>
                                <w:t>Leapfrog Nursery School</w:t>
                              </w:r>
                            </w:p>
                          </w:sdtContent>
                        </w:sdt>
                        <w:p w14:paraId="22F9E1EC" w14:textId="77777777" w:rsidR="00CA3915" w:rsidRDefault="00000000" w:rsidP="00CA3915">
                          <w:pPr>
                            <w:jc w:val="both"/>
                            <w:rPr>
                              <w:rFonts w:ascii="Calibri" w:hAnsi="Calibri" w:cs="Calibri"/>
                            </w:rPr>
                          </w:pPr>
                          <w:sdt>
                            <w:sdtPr>
                              <w:rPr>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val="0"/>
                              </w:rPr>
                            </w:sdtEndPr>
                            <w:sdtContent>
                              <w:r w:rsidR="00CA3915" w:rsidRPr="00CA3915">
                                <w:rPr>
                                  <w:color w:val="262626" w:themeColor="text1" w:themeTint="D9"/>
                                  <w:sz w:val="36"/>
                                  <w:szCs w:val="36"/>
                                </w:rPr>
                                <w:t>Policies and Procedures</w:t>
                              </w:r>
                            </w:sdtContent>
                          </w:sdt>
                          <w:r w:rsidR="00CA3915" w:rsidRPr="00CA3915">
                            <w:rPr>
                              <w:rFonts w:ascii="Calibri" w:hAnsi="Calibri" w:cs="Calibri"/>
                            </w:rPr>
                            <w:t xml:space="preserve"> </w:t>
                          </w:r>
                        </w:p>
                        <w:p w14:paraId="63135320" w14:textId="77777777" w:rsidR="000C120F" w:rsidRDefault="000C120F" w:rsidP="00CA3915">
                          <w:pPr>
                            <w:rPr>
                              <w:rFonts w:ascii="Bradley Hand" w:hAnsi="Bradley Hand" w:cs="Calibri"/>
                            </w:rPr>
                          </w:pPr>
                        </w:p>
                        <w:p w14:paraId="0E3E3B71" w14:textId="77777777" w:rsidR="000C120F" w:rsidRDefault="000C120F" w:rsidP="00CA3915">
                          <w:pPr>
                            <w:rPr>
                              <w:rFonts w:ascii="Bradley Hand" w:hAnsi="Bradley Hand" w:cs="Calibri"/>
                            </w:rPr>
                          </w:pPr>
                        </w:p>
                        <w:p w14:paraId="4DFD7DB0" w14:textId="7768E5A1" w:rsidR="00CA3915" w:rsidRPr="00D12B35" w:rsidRDefault="00CA3915" w:rsidP="00D12B35">
                          <w:pPr>
                            <w:ind w:left="-340"/>
                            <w:rPr>
                              <w:rFonts w:ascii="Bradley Hand" w:hAnsi="Bradley Hand" w:cs="Calibri"/>
                              <w:color w:val="0070C0"/>
                              <w:sz w:val="22"/>
                            </w:rPr>
                          </w:pPr>
                          <w:r w:rsidRPr="00D12B35">
                            <w:rPr>
                              <w:rFonts w:ascii="Bradley Hand" w:hAnsi="Bradley Hand" w:cs="Calibri"/>
                              <w:color w:val="0070C0"/>
                              <w:sz w:val="22"/>
                            </w:rPr>
                            <w:t>Nurseries come in all shapes and sizes, providing care that reflects the diverse community in which we live. Our policies and procedures underpin our high-quality care and provision.</w:t>
                          </w:r>
                        </w:p>
                        <w:p w14:paraId="2B0CDAA1" w14:textId="10CBA567" w:rsidR="00921A94" w:rsidRDefault="00921A94">
                          <w:pPr>
                            <w:pStyle w:val="NoSpacing"/>
                            <w:rPr>
                              <w:i w:val="0"/>
                              <w:color w:val="262626" w:themeColor="text1" w:themeTint="D9"/>
                              <w:sz w:val="36"/>
                              <w:szCs w:val="36"/>
                            </w:rPr>
                          </w:pPr>
                        </w:p>
                      </w:txbxContent>
                    </v:textbox>
                    <w10:wrap anchorx="page" anchory="page"/>
                  </v:shape>
                </w:pict>
              </mc:Fallback>
            </mc:AlternateContent>
          </w:r>
        </w:p>
        <w:p w14:paraId="7825F4C3" w14:textId="77777777" w:rsidR="00921A94" w:rsidRDefault="00921A94"/>
        <w:p w14:paraId="61C205CF" w14:textId="7B6B05AC" w:rsidR="00921A94" w:rsidRDefault="00921A94">
          <w:r>
            <w:rPr>
              <w:noProof/>
            </w:rPr>
            <mc:AlternateContent>
              <mc:Choice Requires="wps">
                <w:drawing>
                  <wp:anchor distT="0" distB="0" distL="114300" distR="114300" simplePos="0" relativeHeight="251855872" behindDoc="1" locked="0" layoutInCell="1" allowOverlap="1" wp14:anchorId="3A5F8F56" wp14:editId="12821788">
                    <wp:simplePos x="0" y="0"/>
                    <mc:AlternateContent>
                      <mc:Choice Requires="wp14">
                        <wp:positionH relativeFrom="page">
                          <wp14:pctPosHOffset>10000</wp14:pctPosHOffset>
                        </wp:positionH>
                      </mc:Choice>
                      <mc:Fallback>
                        <wp:positionH relativeFrom="page">
                          <wp:posOffset>755650</wp:posOffset>
                        </wp:positionH>
                      </mc:Fallback>
                    </mc:AlternateContent>
                    <mc:AlternateContent>
                      <mc:Choice Requires="wp14">
                        <wp:positionV relativeFrom="page">
                          <wp14:pctPosVOffset>15000</wp14:pctPosVOffset>
                        </wp:positionV>
                      </mc:Choice>
                      <mc:Fallback>
                        <wp:positionV relativeFrom="page">
                          <wp:posOffset>1604010</wp:posOffset>
                        </wp:positionV>
                      </mc:Fallback>
                    </mc:AlternateContent>
                    <wp:extent cx="0" cy="1543050"/>
                    <wp:effectExtent l="19050" t="0" r="19050" b="23495"/>
                    <wp:wrapNone/>
                    <wp:docPr id="259" name="Straight Connector 259"/>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40178867" id="Straight Connector 259" o:spid="_x0000_s1026" style="position:absolute;z-index:-251460608;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BsV2AEAABkEAAAOAAAAZHJzL2Uyb0RvYy54bWysU8tu2zAQvBfIPxC815LcqjUEyzkkSC5N&#13;&#10;G/TxAQy1tAjwBZKx5L/PkrTl9HFp0QslDnd3dobL7fWsFTmAD9KanjarmhIw3A7S7Hv64/vd2w0l&#13;&#10;ITIzMGUN9PQIgV7vrt5sJ9fB2o5WDeAJFjGhm1xPxxhdV1WBj6BZWFkHBg+F9ZpF3Pp9NXg2YXWt&#13;&#10;qnVdf6gm6wfnLYcQEL0th3SX6wsBPH4RIkAkqqfYW8yrz+tTWqvdlnV7z9wo+akN9g9daCYNki6l&#13;&#10;bllk5NnL30ppyb0NVsQVt7qyQkgOWQOqaepf1HwbmYOsBc0JbrEp/L+y/PPhxjx6tGFyoQvu0ScV&#13;&#10;s/A6fbE/MmezjotZMEfCC8gRbdr37+o2G1ldEp0P8R6sJumnp0qapIN17PApRCTD0HNIgpUhU0/X&#13;&#10;m/Zjm8OCVXK4k0qlwzwLcKM8OTC8xTg3OUY96wc7FGzT1vXpLhHGGy9wc4aRbqmSyV8R4JkyCF70&#13;&#10;5794VFBa+wqCyAEVF96lUOFgnIOJTRqkXAmjU5rA5pfEuohKM33R8XPiKT6lQh7bv0leMjKzNXFJ&#13;&#10;1tJY/yf25GJpWZT4swNFd7LgyQ7HPBnZGpy/rPD0VtKAv97n9MuL3r0AAAD//wMAUEsDBBQABgAI&#13;&#10;AAAAIQBfRUKk3QAAAAcBAAAPAAAAZHJzL2Rvd25yZXYueG1sTI/BTsNADETvSPzDykhcEN20BUTT&#13;&#10;bKqKCiFxgqYf4GbdJG3WG2W3afh7DBe4jGyNPH6TrUbXqoH60Hg2MJ0koIhLbxuuDOyK1/tnUCEi&#13;&#10;W2w9k4EvCrDKr68yTK2/8CcN21gpCeGQooE6xi7VOpQ1OQwT3xGLd/C9wyhrX2nb40XCXatnSfKk&#13;&#10;HTYsH2rs6KWm8rQ9OwMFHT+Oi/Lxrpq+b4bdYf0WbDE35vZm3CxF1ktQkcb4dwE/HYQfcgHb+zPb&#13;&#10;oFoD0ib+qngy7w3MHuYJ6DzT//nzbwAAAP//AwBQSwECLQAUAAYACAAAACEAtoM4kv4AAADhAQAA&#13;&#10;EwAAAAAAAAAAAAAAAAAAAAAAW0NvbnRlbnRfVHlwZXNdLnhtbFBLAQItABQABgAIAAAAIQA4/SH/&#13;&#10;1gAAAJQBAAALAAAAAAAAAAAAAAAAAC8BAABfcmVscy8ucmVsc1BLAQItABQABgAIAAAAIQCbaBsV&#13;&#10;2AEAABkEAAAOAAAAAAAAAAAAAAAAAC4CAABkcnMvZTJvRG9jLnhtbFBLAQItABQABgAIAAAAIQBf&#13;&#10;RUKk3QAAAAcBAAAPAAAAAAAAAAAAAAAAADIEAABkcnMvZG93bnJldi54bWxQSwUGAAAAAAQABADz&#13;&#10;AAAAPAUAAAAA&#13;&#10;" strokecolor="#272727 [2749]" strokeweight="2.25pt">
                    <v:stroke joinstyle="miter"/>
                    <w10:wrap anchorx="page" anchory="page"/>
                  </v:line>
                </w:pict>
              </mc:Fallback>
            </mc:AlternateContent>
          </w:r>
        </w:p>
        <w:p w14:paraId="7B495794" w14:textId="5B4A8CAF" w:rsidR="00D10ECC" w:rsidRDefault="00000000" w:rsidP="009F6F3C"/>
      </w:sdtContent>
    </w:sdt>
    <w:p w14:paraId="49709C6E" w14:textId="15B1DD0A" w:rsidR="002B7C2F" w:rsidRDefault="00D10ECC" w:rsidP="009F6F3C">
      <w:pPr>
        <w:sectPr w:rsidR="002B7C2F" w:rsidSect="00B006C7">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720" w:left="720" w:header="708" w:footer="708" w:gutter="0"/>
          <w:pgNumType w:start="0"/>
          <w:cols w:space="708"/>
          <w:titlePg/>
          <w:docGrid w:linePitch="360"/>
        </w:sectPr>
      </w:pPr>
      <w:r>
        <w:rPr>
          <w:noProof/>
        </w:rPr>
        <mc:AlternateContent>
          <mc:Choice Requires="wps">
            <w:drawing>
              <wp:anchor distT="0" distB="0" distL="114300" distR="114300" simplePos="0" relativeHeight="251856896" behindDoc="0" locked="0" layoutInCell="1" allowOverlap="1" wp14:anchorId="6B65D341" wp14:editId="5EBE1DAC">
                <wp:simplePos x="0" y="0"/>
                <wp:positionH relativeFrom="page">
                  <wp:posOffset>106680</wp:posOffset>
                </wp:positionH>
                <wp:positionV relativeFrom="page">
                  <wp:posOffset>7463790</wp:posOffset>
                </wp:positionV>
                <wp:extent cx="5534025" cy="2724912"/>
                <wp:effectExtent l="0" t="0" r="0" b="0"/>
                <wp:wrapNone/>
                <wp:docPr id="258" name="Text Box 258"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p w14:paraId="5E1FBB01" w14:textId="77777777" w:rsidR="00921A94" w:rsidRDefault="00921A94" w:rsidP="00921A94">
                            <w:pPr>
                              <w:spacing w:after="0"/>
                            </w:pPr>
                            <w:r>
                              <w:t>Leapfrog Nursery School</w:t>
                            </w:r>
                          </w:p>
                          <w:p w14:paraId="0255F5F3" w14:textId="77777777" w:rsidR="00921A94" w:rsidRDefault="00921A94" w:rsidP="00921A94">
                            <w:pPr>
                              <w:spacing w:after="0"/>
                            </w:pPr>
                            <w:r>
                              <w:t>29 The Green</w:t>
                            </w:r>
                          </w:p>
                          <w:p w14:paraId="36C923ED" w14:textId="77777777" w:rsidR="00921A94" w:rsidRDefault="00921A94" w:rsidP="00921A94">
                            <w:pPr>
                              <w:spacing w:after="0"/>
                            </w:pPr>
                            <w:r>
                              <w:t>Winchmore Hill, London</w:t>
                            </w:r>
                          </w:p>
                          <w:p w14:paraId="5D73FADD" w14:textId="77777777" w:rsidR="00921A94" w:rsidRDefault="00921A94" w:rsidP="00921A94">
                            <w:pPr>
                              <w:spacing w:after="0"/>
                            </w:pPr>
                            <w:r>
                              <w:t>N21 1HS</w:t>
                            </w:r>
                          </w:p>
                          <w:p w14:paraId="456BD0DE" w14:textId="77777777" w:rsidR="00921A94" w:rsidRDefault="00921A94" w:rsidP="00921A94">
                            <w:pPr>
                              <w:spacing w:after="0"/>
                            </w:pPr>
                            <w:r>
                              <w:t>Tel: 020 8360 0022</w:t>
                            </w:r>
                          </w:p>
                          <w:p w14:paraId="2CD16427" w14:textId="7C386375" w:rsidR="00B85BF1" w:rsidRDefault="00921A94" w:rsidP="00921A94">
                            <w:pPr>
                              <w:spacing w:after="0"/>
                            </w:pPr>
                            <w:r>
                              <w:t xml:space="preserve">Email: </w:t>
                            </w:r>
                            <w:hyperlink r:id="rId14" w:history="1">
                              <w:r w:rsidR="00B85BF1" w:rsidRPr="000A3762">
                                <w:rPr>
                                  <w:rStyle w:val="Hyperlink"/>
                                </w:rPr>
                                <w:t>info@leapfrognursery.org</w:t>
                              </w:r>
                            </w:hyperlink>
                          </w:p>
                          <w:p w14:paraId="1E511A29" w14:textId="77777777" w:rsidR="00921A94" w:rsidRDefault="00921A94" w:rsidP="00921A94">
                            <w:pPr>
                              <w:spacing w:after="0"/>
                            </w:pPr>
                            <w:r>
                              <w:t>Website: www.leapfrognurseryschool.co.uk</w:t>
                            </w:r>
                          </w:p>
                          <w:p w14:paraId="2AC5332A" w14:textId="0D378414" w:rsidR="00921A94" w:rsidRDefault="00921A94">
                            <w:pPr>
                              <w:pStyle w:val="NoSpacing"/>
                              <w:rPr>
                                <w:i w:val="0"/>
                                <w:color w:val="262626" w:themeColor="text1" w:themeTint="D9"/>
                                <w:sz w:val="26"/>
                                <w:szCs w:val="26"/>
                              </w:rPr>
                            </w:pPr>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 w14:anchorId="6B65D341" id="Text Box 258" o:spid="_x0000_s1027" type="#_x0000_t202" alt="Title: Title and subtitle" style="position:absolute;margin-left:8.4pt;margin-top:587.7pt;width:435.75pt;height:214.55pt;z-index:251856896;visibility:visible;mso-wrap-style:square;mso-width-percent:890;mso-height-percent:0;mso-wrap-distance-left:9pt;mso-wrap-distance-top:0;mso-wrap-distance-right:9pt;mso-wrap-distance-bottom:0;mso-position-horizontal:absolute;mso-position-horizontal-relative:page;mso-position-vertical:absolute;mso-position-vertical-relative:page;mso-width-percent:89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ArHwIAADMEAAAOAAAAZHJzL2Uyb0RvYy54bWysU8lu2zAQvRfIPxC8x1piJ45gOXATuChg&#13;&#10;JAGcImeaIi0BFIclaUvu13dIeQnSnopeqBnOaJb3HmcPfavIXljXgC5pNkopEZpD1ehtSX+8La+n&#13;&#10;lDjPdMUUaFHSg3D0YX71ZdaZQuRQg6qEJVhEu6IzJa29N0WSOF6LlrkRGKExKMG2zKNrt0llWYfV&#13;&#10;W5XkaXqbdGArY4EL5/D2aQjSeawvpeD+RUonPFElxdl8PG08N+FM5jNWbC0zdcOPY7B/mKJljcam&#13;&#10;51JPzDOys80fpdqGW3Ag/YhDm4CUDRdxB9wmSz9ts66ZEXEXBMeZM0zu/5Xlz/u1ebXE91+hRwID&#13;&#10;IJ1xhcPLsE8vbRu+OCnBOEJ4OMMmek84Xk4mN+M0n1DCMZbf5eP7LA91ksvvxjr/TUBLglFSi7xE&#13;&#10;uNh+5fyQekoJ3TQsG6UiN0qTrqS3N5M0/nCOYHGlscdl2GD5ftOTpvqwyAaqA+5nYaDeGb5scIYV&#13;&#10;c/6VWeQaV0L9+hc8pALsBUeLkhrsr7/dh3ykAKOUdKidkrqfO2YFJeq7RnKybDq9y4Pconufjcfo&#13;&#10;2Oigsbncoqd37SOgOjN8KIZHMyR7dTKlhfYdVb4ITTHENMfWJd2czEc/CBpfCReLRUxCdRnmV3pt&#13;&#10;eCgdQA0Av/XvzJojCx4JfIaTyFjxiYwhd6BjsfMgm8hUgHkA9Yg+KjNyfXxFQfof/Zh1eevz3wAA&#13;&#10;AP//AwBQSwMEFAAGAAgAAAAhAKFn4/zkAAAAEQEAAA8AAABkcnMvZG93bnJldi54bWxMT8tOwzAQ&#13;&#10;vCPxD9YicaN26YMojVMVUKVcikRbCY7b2HUiYjuy3Tb8PdtTuexqNLvzKJaD7dhZh9h6J2E8EsC0&#13;&#10;q71qnZGw362fMmAxoVPYeacl/OoIy/L+rsBc+Yv71OdtMoxEXMxRQpNSn3Me60ZbjCPfa0fc0QeL&#13;&#10;iWAwXAW8kLjt+LMQc26xdeTQYK/fGl3/bE9WQvW6/jDV8Xu/qndhgkZUm/bLS/n4MLwvaKwWwJIe&#13;&#10;0u0Drh0oP5QU7OBPTkXWEZ5T/ER7/DKbAqOLLMsmwA5XSkxnwMuC/29S/gEAAP//AwBQSwECLQAU&#13;&#10;AAYACAAAACEAtoM4kv4AAADhAQAAEwAAAAAAAAAAAAAAAAAAAAAAW0NvbnRlbnRfVHlwZXNdLnht&#13;&#10;bFBLAQItABQABgAIAAAAIQA4/SH/1gAAAJQBAAALAAAAAAAAAAAAAAAAAC8BAABfcmVscy8ucmVs&#13;&#10;c1BLAQItABQABgAIAAAAIQBB+zArHwIAADMEAAAOAAAAAAAAAAAAAAAAAC4CAABkcnMvZTJvRG9j&#13;&#10;LnhtbFBLAQItABQABgAIAAAAIQChZ+P85AAAABEBAAAPAAAAAAAAAAAAAAAAAHkEAABkcnMvZG93&#13;&#10;bnJldi54bWxQSwUGAAAAAAQABADzAAAAigUAAAAA&#13;&#10;" filled="f" stroked="f" strokeweight=".5pt">
                <v:textbox inset="93.6pt,7.2pt,0,1in">
                  <w:txbxContent>
                    <w:p w14:paraId="5E1FBB01" w14:textId="77777777" w:rsidR="00921A94" w:rsidRDefault="00921A94" w:rsidP="00921A94">
                      <w:pPr>
                        <w:spacing w:after="0"/>
                      </w:pPr>
                      <w:r>
                        <w:t>Leapfrog Nursery School</w:t>
                      </w:r>
                    </w:p>
                    <w:p w14:paraId="0255F5F3" w14:textId="77777777" w:rsidR="00921A94" w:rsidRDefault="00921A94" w:rsidP="00921A94">
                      <w:pPr>
                        <w:spacing w:after="0"/>
                      </w:pPr>
                      <w:r>
                        <w:t>29 The Green</w:t>
                      </w:r>
                    </w:p>
                    <w:p w14:paraId="36C923ED" w14:textId="77777777" w:rsidR="00921A94" w:rsidRDefault="00921A94" w:rsidP="00921A94">
                      <w:pPr>
                        <w:spacing w:after="0"/>
                      </w:pPr>
                      <w:r>
                        <w:t>Winchmore Hill, London</w:t>
                      </w:r>
                    </w:p>
                    <w:p w14:paraId="5D73FADD" w14:textId="77777777" w:rsidR="00921A94" w:rsidRDefault="00921A94" w:rsidP="00921A94">
                      <w:pPr>
                        <w:spacing w:after="0"/>
                      </w:pPr>
                      <w:r>
                        <w:t>N21 1HS</w:t>
                      </w:r>
                    </w:p>
                    <w:p w14:paraId="456BD0DE" w14:textId="77777777" w:rsidR="00921A94" w:rsidRDefault="00921A94" w:rsidP="00921A94">
                      <w:pPr>
                        <w:spacing w:after="0"/>
                      </w:pPr>
                      <w:r>
                        <w:t>Tel: 020 8360 0022</w:t>
                      </w:r>
                    </w:p>
                    <w:p w14:paraId="2CD16427" w14:textId="7C386375" w:rsidR="00B85BF1" w:rsidRDefault="00921A94" w:rsidP="00921A94">
                      <w:pPr>
                        <w:spacing w:after="0"/>
                      </w:pPr>
                      <w:r>
                        <w:t xml:space="preserve">Email: </w:t>
                      </w:r>
                      <w:hyperlink r:id="rId15" w:history="1">
                        <w:r w:rsidR="00B85BF1" w:rsidRPr="000A3762">
                          <w:rPr>
                            <w:rStyle w:val="Hyperlink"/>
                          </w:rPr>
                          <w:t>info@leapfrognursery.org</w:t>
                        </w:r>
                      </w:hyperlink>
                    </w:p>
                    <w:p w14:paraId="1E511A29" w14:textId="77777777" w:rsidR="00921A94" w:rsidRDefault="00921A94" w:rsidP="00921A94">
                      <w:pPr>
                        <w:spacing w:after="0"/>
                      </w:pPr>
                      <w:r>
                        <w:t>Website: www.leapfrognurseryschool.co.uk</w:t>
                      </w:r>
                    </w:p>
                    <w:p w14:paraId="2AC5332A" w14:textId="0D378414" w:rsidR="00921A94" w:rsidRDefault="00921A94">
                      <w:pPr>
                        <w:pStyle w:val="NoSpacing"/>
                        <w:rPr>
                          <w:i w:val="0"/>
                          <w:color w:val="262626" w:themeColor="text1" w:themeTint="D9"/>
                          <w:sz w:val="26"/>
                          <w:szCs w:val="26"/>
                        </w:rPr>
                      </w:pPr>
                    </w:p>
                  </w:txbxContent>
                </v:textbox>
                <w10:wrap anchorx="page" anchory="page"/>
              </v:shape>
            </w:pict>
          </mc:Fallback>
        </mc:AlternateContent>
      </w:r>
    </w:p>
    <w:p w14:paraId="6ED85F8F" w14:textId="77777777" w:rsidR="00524ED7" w:rsidRDefault="00524ED7" w:rsidP="00D10ECC">
      <w:pPr>
        <w:sectPr w:rsidR="00524ED7" w:rsidSect="002B7C2F">
          <w:type w:val="continuous"/>
          <w:pgSz w:w="11900" w:h="16840"/>
          <w:pgMar w:top="720" w:right="720" w:bottom="720" w:left="720" w:header="708" w:footer="708" w:gutter="0"/>
          <w:pgNumType w:start="0"/>
          <w:cols w:space="708"/>
          <w:titlePg/>
          <w:docGrid w:linePitch="360"/>
        </w:sectPr>
      </w:pPr>
    </w:p>
    <w:p w14:paraId="3CAE56B4" w14:textId="77777777" w:rsidR="00B006C7" w:rsidRDefault="00B006C7" w:rsidP="00D10ECC">
      <w:pPr>
        <w:rPr>
          <w:rFonts w:ascii="Century Gothic" w:hAnsi="Century Gothic"/>
          <w:b/>
          <w:sz w:val="28"/>
          <w:szCs w:val="28"/>
        </w:rPr>
      </w:pPr>
    </w:p>
    <w:p w14:paraId="48241F23" w14:textId="77777777" w:rsidR="00D10ECC" w:rsidRDefault="00D10ECC" w:rsidP="00D10ECC">
      <w:pPr>
        <w:pStyle w:val="H1"/>
        <w:jc w:val="left"/>
      </w:pPr>
    </w:p>
    <w:sdt>
      <w:sdtPr>
        <w:rPr>
          <w:rFonts w:asciiTheme="minorHAnsi" w:eastAsiaTheme="minorHAnsi" w:hAnsiTheme="minorHAnsi" w:cstheme="minorBidi"/>
          <w:b w:val="0"/>
          <w:bCs w:val="0"/>
          <w:color w:val="auto"/>
          <w:sz w:val="21"/>
          <w:szCs w:val="20"/>
        </w:rPr>
        <w:id w:val="1030453330"/>
        <w:docPartObj>
          <w:docPartGallery w:val="Table of Contents"/>
          <w:docPartUnique/>
        </w:docPartObj>
      </w:sdtPr>
      <w:sdtEndPr>
        <w:rPr>
          <w:rFonts w:eastAsiaTheme="minorEastAsia"/>
          <w:noProof/>
          <w:sz w:val="20"/>
        </w:rPr>
      </w:sdtEndPr>
      <w:sdtContent>
        <w:p w14:paraId="7FB99235" w14:textId="493F5BE8" w:rsidR="00B34FA7" w:rsidRDefault="00B34FA7">
          <w:pPr>
            <w:pStyle w:val="TOCHeading"/>
          </w:pPr>
          <w:r>
            <w:t>Table of Contents</w:t>
          </w:r>
        </w:p>
        <w:p w14:paraId="0D59E438" w14:textId="23158727" w:rsidR="00B34FA7" w:rsidRDefault="00B34FA7">
          <w:pPr>
            <w:pStyle w:val="TOC2"/>
            <w:tabs>
              <w:tab w:val="right" w:leader="dot" w:pos="10450"/>
            </w:tabs>
            <w:rPr>
              <w:rFonts w:cstheme="minorBidi"/>
              <w:b/>
              <w:bCs/>
              <w:smallCaps w:val="0"/>
              <w:noProof/>
              <w:kern w:val="2"/>
              <w:sz w:val="24"/>
              <w:szCs w:val="24"/>
              <w:lang w:eastAsia="en-GB"/>
              <w14:ligatures w14:val="standardContextual"/>
            </w:rPr>
          </w:pPr>
          <w:r>
            <w:fldChar w:fldCharType="begin"/>
          </w:r>
          <w:r>
            <w:instrText xml:space="preserve"> TOC \o "1-3" \h \z \u </w:instrText>
          </w:r>
          <w:r>
            <w:fldChar w:fldCharType="separate"/>
          </w:r>
          <w:hyperlink w:anchor="_Toc182566109" w:history="1">
            <w:r w:rsidRPr="009676A8">
              <w:rPr>
                <w:rStyle w:val="Hyperlink"/>
                <w:noProof/>
              </w:rPr>
              <w:t>Absence Management Procedure</w:t>
            </w:r>
            <w:r>
              <w:rPr>
                <w:noProof/>
                <w:webHidden/>
              </w:rPr>
              <w:tab/>
            </w:r>
            <w:r>
              <w:rPr>
                <w:noProof/>
                <w:webHidden/>
              </w:rPr>
              <w:fldChar w:fldCharType="begin"/>
            </w:r>
            <w:r>
              <w:rPr>
                <w:noProof/>
                <w:webHidden/>
              </w:rPr>
              <w:instrText xml:space="preserve"> PAGEREF _Toc182566109 \h </w:instrText>
            </w:r>
            <w:r>
              <w:rPr>
                <w:noProof/>
                <w:webHidden/>
              </w:rPr>
            </w:r>
            <w:r>
              <w:rPr>
                <w:noProof/>
                <w:webHidden/>
              </w:rPr>
              <w:fldChar w:fldCharType="separate"/>
            </w:r>
            <w:r w:rsidR="00952002">
              <w:rPr>
                <w:noProof/>
                <w:webHidden/>
              </w:rPr>
              <w:t>4</w:t>
            </w:r>
            <w:r>
              <w:rPr>
                <w:noProof/>
                <w:webHidden/>
              </w:rPr>
              <w:fldChar w:fldCharType="end"/>
            </w:r>
          </w:hyperlink>
        </w:p>
        <w:p w14:paraId="4C950020" w14:textId="5B4CA728"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10" w:history="1">
            <w:r w:rsidRPr="009676A8">
              <w:rPr>
                <w:rStyle w:val="Hyperlink"/>
                <w:noProof/>
              </w:rPr>
              <w:t>Acceptable IT Use Policy</w:t>
            </w:r>
            <w:r>
              <w:rPr>
                <w:noProof/>
                <w:webHidden/>
              </w:rPr>
              <w:tab/>
            </w:r>
            <w:r>
              <w:rPr>
                <w:noProof/>
                <w:webHidden/>
              </w:rPr>
              <w:fldChar w:fldCharType="begin"/>
            </w:r>
            <w:r>
              <w:rPr>
                <w:noProof/>
                <w:webHidden/>
              </w:rPr>
              <w:instrText xml:space="preserve"> PAGEREF _Toc182566110 \h </w:instrText>
            </w:r>
            <w:r>
              <w:rPr>
                <w:noProof/>
                <w:webHidden/>
              </w:rPr>
            </w:r>
            <w:r>
              <w:rPr>
                <w:noProof/>
                <w:webHidden/>
              </w:rPr>
              <w:fldChar w:fldCharType="separate"/>
            </w:r>
            <w:r w:rsidR="00952002">
              <w:rPr>
                <w:noProof/>
                <w:webHidden/>
              </w:rPr>
              <w:t>10</w:t>
            </w:r>
            <w:r>
              <w:rPr>
                <w:noProof/>
                <w:webHidden/>
              </w:rPr>
              <w:fldChar w:fldCharType="end"/>
            </w:r>
          </w:hyperlink>
        </w:p>
        <w:p w14:paraId="0B32A5EB" w14:textId="1C3008AE"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11" w:history="1">
            <w:r w:rsidRPr="009676A8">
              <w:rPr>
                <w:rStyle w:val="Hyperlink"/>
                <w:noProof/>
              </w:rPr>
              <w:t>Accidents and First Aid Policy</w:t>
            </w:r>
            <w:r>
              <w:rPr>
                <w:noProof/>
                <w:webHidden/>
              </w:rPr>
              <w:tab/>
            </w:r>
            <w:r>
              <w:rPr>
                <w:noProof/>
                <w:webHidden/>
              </w:rPr>
              <w:fldChar w:fldCharType="begin"/>
            </w:r>
            <w:r>
              <w:rPr>
                <w:noProof/>
                <w:webHidden/>
              </w:rPr>
              <w:instrText xml:space="preserve"> PAGEREF _Toc182566111 \h </w:instrText>
            </w:r>
            <w:r>
              <w:rPr>
                <w:noProof/>
                <w:webHidden/>
              </w:rPr>
            </w:r>
            <w:r>
              <w:rPr>
                <w:noProof/>
                <w:webHidden/>
              </w:rPr>
              <w:fldChar w:fldCharType="separate"/>
            </w:r>
            <w:r w:rsidR="00952002">
              <w:rPr>
                <w:noProof/>
                <w:webHidden/>
              </w:rPr>
              <w:t>13</w:t>
            </w:r>
            <w:r>
              <w:rPr>
                <w:noProof/>
                <w:webHidden/>
              </w:rPr>
              <w:fldChar w:fldCharType="end"/>
            </w:r>
          </w:hyperlink>
        </w:p>
        <w:p w14:paraId="3113D721" w14:textId="489B8EFB"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12" w:history="1">
            <w:r w:rsidRPr="009676A8">
              <w:rPr>
                <w:rStyle w:val="Hyperlink"/>
                <w:noProof/>
              </w:rPr>
              <w:t>Admissions Policy</w:t>
            </w:r>
            <w:r>
              <w:rPr>
                <w:noProof/>
                <w:webHidden/>
              </w:rPr>
              <w:tab/>
            </w:r>
            <w:r>
              <w:rPr>
                <w:noProof/>
                <w:webHidden/>
              </w:rPr>
              <w:fldChar w:fldCharType="begin"/>
            </w:r>
            <w:r>
              <w:rPr>
                <w:noProof/>
                <w:webHidden/>
              </w:rPr>
              <w:instrText xml:space="preserve"> PAGEREF _Toc182566112 \h </w:instrText>
            </w:r>
            <w:r>
              <w:rPr>
                <w:noProof/>
                <w:webHidden/>
              </w:rPr>
            </w:r>
            <w:r>
              <w:rPr>
                <w:noProof/>
                <w:webHidden/>
              </w:rPr>
              <w:fldChar w:fldCharType="separate"/>
            </w:r>
            <w:r w:rsidR="00952002">
              <w:rPr>
                <w:noProof/>
                <w:webHidden/>
              </w:rPr>
              <w:t>19</w:t>
            </w:r>
            <w:r>
              <w:rPr>
                <w:noProof/>
                <w:webHidden/>
              </w:rPr>
              <w:fldChar w:fldCharType="end"/>
            </w:r>
          </w:hyperlink>
        </w:p>
        <w:p w14:paraId="6130CDA6" w14:textId="46AC295A"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13" w:history="1">
            <w:r w:rsidRPr="009676A8">
              <w:rPr>
                <w:rStyle w:val="Hyperlink"/>
                <w:noProof/>
              </w:rPr>
              <w:t>Adverse Weather Policy</w:t>
            </w:r>
            <w:r>
              <w:rPr>
                <w:noProof/>
                <w:webHidden/>
              </w:rPr>
              <w:tab/>
            </w:r>
            <w:r>
              <w:rPr>
                <w:noProof/>
                <w:webHidden/>
              </w:rPr>
              <w:fldChar w:fldCharType="begin"/>
            </w:r>
            <w:r>
              <w:rPr>
                <w:noProof/>
                <w:webHidden/>
              </w:rPr>
              <w:instrText xml:space="preserve"> PAGEREF _Toc182566113 \h </w:instrText>
            </w:r>
            <w:r>
              <w:rPr>
                <w:noProof/>
                <w:webHidden/>
              </w:rPr>
            </w:r>
            <w:r>
              <w:rPr>
                <w:noProof/>
                <w:webHidden/>
              </w:rPr>
              <w:fldChar w:fldCharType="separate"/>
            </w:r>
            <w:r w:rsidR="00952002">
              <w:rPr>
                <w:noProof/>
                <w:webHidden/>
              </w:rPr>
              <w:t>21</w:t>
            </w:r>
            <w:r>
              <w:rPr>
                <w:noProof/>
                <w:webHidden/>
              </w:rPr>
              <w:fldChar w:fldCharType="end"/>
            </w:r>
          </w:hyperlink>
        </w:p>
        <w:p w14:paraId="284E5025" w14:textId="0983587B"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14" w:history="1">
            <w:r w:rsidRPr="009676A8">
              <w:rPr>
                <w:rStyle w:val="Hyperlink"/>
                <w:noProof/>
              </w:rPr>
              <w:t>Alcohol and Substance Misuse Policy</w:t>
            </w:r>
            <w:r>
              <w:rPr>
                <w:noProof/>
                <w:webHidden/>
              </w:rPr>
              <w:tab/>
            </w:r>
            <w:r>
              <w:rPr>
                <w:noProof/>
                <w:webHidden/>
              </w:rPr>
              <w:fldChar w:fldCharType="begin"/>
            </w:r>
            <w:r>
              <w:rPr>
                <w:noProof/>
                <w:webHidden/>
              </w:rPr>
              <w:instrText xml:space="preserve"> PAGEREF _Toc182566114 \h </w:instrText>
            </w:r>
            <w:r>
              <w:rPr>
                <w:noProof/>
                <w:webHidden/>
              </w:rPr>
            </w:r>
            <w:r>
              <w:rPr>
                <w:noProof/>
                <w:webHidden/>
              </w:rPr>
              <w:fldChar w:fldCharType="separate"/>
            </w:r>
            <w:r w:rsidR="00952002">
              <w:rPr>
                <w:noProof/>
                <w:webHidden/>
              </w:rPr>
              <w:t>22</w:t>
            </w:r>
            <w:r>
              <w:rPr>
                <w:noProof/>
                <w:webHidden/>
              </w:rPr>
              <w:fldChar w:fldCharType="end"/>
            </w:r>
          </w:hyperlink>
        </w:p>
        <w:p w14:paraId="5F655210" w14:textId="2E4C9422"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15" w:history="1">
            <w:r w:rsidRPr="009676A8">
              <w:rPr>
                <w:rStyle w:val="Hyperlink"/>
                <w:noProof/>
              </w:rPr>
              <w:t>Allergies and Allergic Reactions Policy</w:t>
            </w:r>
            <w:r>
              <w:rPr>
                <w:noProof/>
                <w:webHidden/>
              </w:rPr>
              <w:tab/>
            </w:r>
            <w:r>
              <w:rPr>
                <w:noProof/>
                <w:webHidden/>
              </w:rPr>
              <w:fldChar w:fldCharType="begin"/>
            </w:r>
            <w:r>
              <w:rPr>
                <w:noProof/>
                <w:webHidden/>
              </w:rPr>
              <w:instrText xml:space="preserve"> PAGEREF _Toc182566115 \h </w:instrText>
            </w:r>
            <w:r>
              <w:rPr>
                <w:noProof/>
                <w:webHidden/>
              </w:rPr>
            </w:r>
            <w:r>
              <w:rPr>
                <w:noProof/>
                <w:webHidden/>
              </w:rPr>
              <w:fldChar w:fldCharType="separate"/>
            </w:r>
            <w:r w:rsidR="00952002">
              <w:rPr>
                <w:noProof/>
                <w:webHidden/>
              </w:rPr>
              <w:t>24</w:t>
            </w:r>
            <w:r>
              <w:rPr>
                <w:noProof/>
                <w:webHidden/>
              </w:rPr>
              <w:fldChar w:fldCharType="end"/>
            </w:r>
          </w:hyperlink>
        </w:p>
        <w:p w14:paraId="4D0A199C" w14:textId="6A004670"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16" w:history="1">
            <w:r w:rsidRPr="009676A8">
              <w:rPr>
                <w:rStyle w:val="Hyperlink"/>
                <w:noProof/>
              </w:rPr>
              <w:t>Animal Health and Safety Policy</w:t>
            </w:r>
            <w:r>
              <w:rPr>
                <w:noProof/>
                <w:webHidden/>
              </w:rPr>
              <w:tab/>
            </w:r>
            <w:r>
              <w:rPr>
                <w:noProof/>
                <w:webHidden/>
              </w:rPr>
              <w:fldChar w:fldCharType="begin"/>
            </w:r>
            <w:r>
              <w:rPr>
                <w:noProof/>
                <w:webHidden/>
              </w:rPr>
              <w:instrText xml:space="preserve"> PAGEREF _Toc182566116 \h </w:instrText>
            </w:r>
            <w:r>
              <w:rPr>
                <w:noProof/>
                <w:webHidden/>
              </w:rPr>
            </w:r>
            <w:r>
              <w:rPr>
                <w:noProof/>
                <w:webHidden/>
              </w:rPr>
              <w:fldChar w:fldCharType="separate"/>
            </w:r>
            <w:r w:rsidR="00952002">
              <w:rPr>
                <w:noProof/>
                <w:webHidden/>
              </w:rPr>
              <w:t>27</w:t>
            </w:r>
            <w:r>
              <w:rPr>
                <w:noProof/>
                <w:webHidden/>
              </w:rPr>
              <w:fldChar w:fldCharType="end"/>
            </w:r>
          </w:hyperlink>
        </w:p>
        <w:p w14:paraId="178561CC" w14:textId="0393942F"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17" w:history="1">
            <w:r w:rsidRPr="009676A8">
              <w:rPr>
                <w:rStyle w:val="Hyperlink"/>
                <w:noProof/>
              </w:rPr>
              <w:t>Anti-Bribery Policy</w:t>
            </w:r>
            <w:r>
              <w:rPr>
                <w:noProof/>
                <w:webHidden/>
              </w:rPr>
              <w:tab/>
            </w:r>
            <w:r>
              <w:rPr>
                <w:noProof/>
                <w:webHidden/>
              </w:rPr>
              <w:fldChar w:fldCharType="begin"/>
            </w:r>
            <w:r>
              <w:rPr>
                <w:noProof/>
                <w:webHidden/>
              </w:rPr>
              <w:instrText xml:space="preserve"> PAGEREF _Toc182566117 \h </w:instrText>
            </w:r>
            <w:r>
              <w:rPr>
                <w:noProof/>
                <w:webHidden/>
              </w:rPr>
            </w:r>
            <w:r>
              <w:rPr>
                <w:noProof/>
                <w:webHidden/>
              </w:rPr>
              <w:fldChar w:fldCharType="separate"/>
            </w:r>
            <w:r w:rsidR="00952002">
              <w:rPr>
                <w:noProof/>
                <w:webHidden/>
              </w:rPr>
              <w:t>30</w:t>
            </w:r>
            <w:r>
              <w:rPr>
                <w:noProof/>
                <w:webHidden/>
              </w:rPr>
              <w:fldChar w:fldCharType="end"/>
            </w:r>
          </w:hyperlink>
        </w:p>
        <w:p w14:paraId="730586B4" w14:textId="0E0FB39F"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18" w:history="1">
            <w:r w:rsidRPr="009676A8">
              <w:rPr>
                <w:rStyle w:val="Hyperlink"/>
                <w:noProof/>
              </w:rPr>
              <w:t>Arrivals and Departures Policy</w:t>
            </w:r>
            <w:r>
              <w:rPr>
                <w:noProof/>
                <w:webHidden/>
              </w:rPr>
              <w:tab/>
            </w:r>
            <w:r>
              <w:rPr>
                <w:noProof/>
                <w:webHidden/>
              </w:rPr>
              <w:fldChar w:fldCharType="begin"/>
            </w:r>
            <w:r>
              <w:rPr>
                <w:noProof/>
                <w:webHidden/>
              </w:rPr>
              <w:instrText xml:space="preserve"> PAGEREF _Toc182566118 \h </w:instrText>
            </w:r>
            <w:r>
              <w:rPr>
                <w:noProof/>
                <w:webHidden/>
              </w:rPr>
            </w:r>
            <w:r>
              <w:rPr>
                <w:noProof/>
                <w:webHidden/>
              </w:rPr>
              <w:fldChar w:fldCharType="separate"/>
            </w:r>
            <w:r w:rsidR="00952002">
              <w:rPr>
                <w:noProof/>
                <w:webHidden/>
              </w:rPr>
              <w:t>32</w:t>
            </w:r>
            <w:r>
              <w:rPr>
                <w:noProof/>
                <w:webHidden/>
              </w:rPr>
              <w:fldChar w:fldCharType="end"/>
            </w:r>
          </w:hyperlink>
        </w:p>
        <w:p w14:paraId="360D9F0D" w14:textId="152CA5D0"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19" w:history="1">
            <w:r w:rsidRPr="009676A8">
              <w:rPr>
                <w:rStyle w:val="Hyperlink"/>
                <w:noProof/>
              </w:rPr>
              <w:t>Caring for Babies and Toddlers</w:t>
            </w:r>
            <w:r>
              <w:rPr>
                <w:noProof/>
                <w:webHidden/>
              </w:rPr>
              <w:tab/>
            </w:r>
            <w:r>
              <w:rPr>
                <w:noProof/>
                <w:webHidden/>
              </w:rPr>
              <w:fldChar w:fldCharType="begin"/>
            </w:r>
            <w:r>
              <w:rPr>
                <w:noProof/>
                <w:webHidden/>
              </w:rPr>
              <w:instrText xml:space="preserve"> PAGEREF _Toc182566119 \h </w:instrText>
            </w:r>
            <w:r>
              <w:rPr>
                <w:noProof/>
                <w:webHidden/>
              </w:rPr>
            </w:r>
            <w:r>
              <w:rPr>
                <w:noProof/>
                <w:webHidden/>
              </w:rPr>
              <w:fldChar w:fldCharType="separate"/>
            </w:r>
            <w:r w:rsidR="00952002">
              <w:rPr>
                <w:noProof/>
                <w:webHidden/>
              </w:rPr>
              <w:t>34</w:t>
            </w:r>
            <w:r>
              <w:rPr>
                <w:noProof/>
                <w:webHidden/>
              </w:rPr>
              <w:fldChar w:fldCharType="end"/>
            </w:r>
          </w:hyperlink>
        </w:p>
        <w:p w14:paraId="439B92B5" w14:textId="304CC668"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20" w:history="1">
            <w:r w:rsidRPr="009676A8">
              <w:rPr>
                <w:rStyle w:val="Hyperlink"/>
                <w:noProof/>
                <w:lang w:val="en"/>
              </w:rPr>
              <w:t>Babysitting Policy</w:t>
            </w:r>
            <w:r>
              <w:rPr>
                <w:noProof/>
                <w:webHidden/>
              </w:rPr>
              <w:tab/>
            </w:r>
            <w:r>
              <w:rPr>
                <w:noProof/>
                <w:webHidden/>
              </w:rPr>
              <w:fldChar w:fldCharType="begin"/>
            </w:r>
            <w:r>
              <w:rPr>
                <w:noProof/>
                <w:webHidden/>
              </w:rPr>
              <w:instrText xml:space="preserve"> PAGEREF _Toc182566120 \h </w:instrText>
            </w:r>
            <w:r>
              <w:rPr>
                <w:noProof/>
                <w:webHidden/>
              </w:rPr>
            </w:r>
            <w:r>
              <w:rPr>
                <w:noProof/>
                <w:webHidden/>
              </w:rPr>
              <w:fldChar w:fldCharType="separate"/>
            </w:r>
            <w:r w:rsidR="00952002">
              <w:rPr>
                <w:noProof/>
                <w:webHidden/>
              </w:rPr>
              <w:t>39</w:t>
            </w:r>
            <w:r>
              <w:rPr>
                <w:noProof/>
                <w:webHidden/>
              </w:rPr>
              <w:fldChar w:fldCharType="end"/>
            </w:r>
          </w:hyperlink>
        </w:p>
        <w:p w14:paraId="4258138E" w14:textId="7F5D45F8"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21" w:history="1">
            <w:r w:rsidRPr="009676A8">
              <w:rPr>
                <w:rStyle w:val="Hyperlink"/>
                <w:noProof/>
              </w:rPr>
              <w:t>Bereavement Policy</w:t>
            </w:r>
            <w:r>
              <w:rPr>
                <w:noProof/>
                <w:webHidden/>
              </w:rPr>
              <w:tab/>
            </w:r>
            <w:r>
              <w:rPr>
                <w:noProof/>
                <w:webHidden/>
              </w:rPr>
              <w:fldChar w:fldCharType="begin"/>
            </w:r>
            <w:r>
              <w:rPr>
                <w:noProof/>
                <w:webHidden/>
              </w:rPr>
              <w:instrText xml:space="preserve"> PAGEREF _Toc182566121 \h </w:instrText>
            </w:r>
            <w:r>
              <w:rPr>
                <w:noProof/>
                <w:webHidden/>
              </w:rPr>
            </w:r>
            <w:r>
              <w:rPr>
                <w:noProof/>
                <w:webHidden/>
              </w:rPr>
              <w:fldChar w:fldCharType="separate"/>
            </w:r>
            <w:r w:rsidR="00952002">
              <w:rPr>
                <w:noProof/>
                <w:webHidden/>
              </w:rPr>
              <w:t>41</w:t>
            </w:r>
            <w:r>
              <w:rPr>
                <w:noProof/>
                <w:webHidden/>
              </w:rPr>
              <w:fldChar w:fldCharType="end"/>
            </w:r>
          </w:hyperlink>
        </w:p>
        <w:p w14:paraId="47F2F458" w14:textId="431342E1"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22" w:history="1">
            <w:r w:rsidRPr="009676A8">
              <w:rPr>
                <w:rStyle w:val="Hyperlink"/>
                <w:noProof/>
              </w:rPr>
              <w:t>Biting</w:t>
            </w:r>
            <w:r>
              <w:rPr>
                <w:noProof/>
                <w:webHidden/>
              </w:rPr>
              <w:tab/>
            </w:r>
            <w:r>
              <w:rPr>
                <w:noProof/>
                <w:webHidden/>
              </w:rPr>
              <w:fldChar w:fldCharType="begin"/>
            </w:r>
            <w:r>
              <w:rPr>
                <w:noProof/>
                <w:webHidden/>
              </w:rPr>
              <w:instrText xml:space="preserve"> PAGEREF _Toc182566122 \h </w:instrText>
            </w:r>
            <w:r>
              <w:rPr>
                <w:noProof/>
                <w:webHidden/>
              </w:rPr>
            </w:r>
            <w:r>
              <w:rPr>
                <w:noProof/>
                <w:webHidden/>
              </w:rPr>
              <w:fldChar w:fldCharType="separate"/>
            </w:r>
            <w:r w:rsidR="00952002">
              <w:rPr>
                <w:noProof/>
                <w:webHidden/>
              </w:rPr>
              <w:t>43</w:t>
            </w:r>
            <w:r>
              <w:rPr>
                <w:noProof/>
                <w:webHidden/>
              </w:rPr>
              <w:fldChar w:fldCharType="end"/>
            </w:r>
          </w:hyperlink>
        </w:p>
        <w:p w14:paraId="4E94B1EE" w14:textId="01AC3E20"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23" w:history="1">
            <w:r w:rsidRPr="009676A8">
              <w:rPr>
                <w:rStyle w:val="Hyperlink"/>
                <w:noProof/>
              </w:rPr>
              <w:t>Code of Conduct for all Staff</w:t>
            </w:r>
            <w:r>
              <w:rPr>
                <w:noProof/>
                <w:webHidden/>
              </w:rPr>
              <w:tab/>
            </w:r>
            <w:r>
              <w:rPr>
                <w:noProof/>
                <w:webHidden/>
              </w:rPr>
              <w:fldChar w:fldCharType="begin"/>
            </w:r>
            <w:r>
              <w:rPr>
                <w:noProof/>
                <w:webHidden/>
              </w:rPr>
              <w:instrText xml:space="preserve"> PAGEREF _Toc182566123 \h </w:instrText>
            </w:r>
            <w:r>
              <w:rPr>
                <w:noProof/>
                <w:webHidden/>
              </w:rPr>
            </w:r>
            <w:r>
              <w:rPr>
                <w:noProof/>
                <w:webHidden/>
              </w:rPr>
              <w:fldChar w:fldCharType="separate"/>
            </w:r>
            <w:r w:rsidR="00952002">
              <w:rPr>
                <w:noProof/>
                <w:webHidden/>
              </w:rPr>
              <w:t>45</w:t>
            </w:r>
            <w:r>
              <w:rPr>
                <w:noProof/>
                <w:webHidden/>
              </w:rPr>
              <w:fldChar w:fldCharType="end"/>
            </w:r>
          </w:hyperlink>
        </w:p>
        <w:p w14:paraId="397AC8C2" w14:textId="470BD3D1"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24" w:history="1">
            <w:r w:rsidRPr="009676A8">
              <w:rPr>
                <w:rStyle w:val="Hyperlink"/>
                <w:noProof/>
              </w:rPr>
              <w:t>Code of Conduct for Parents and Carers</w:t>
            </w:r>
            <w:r>
              <w:rPr>
                <w:noProof/>
                <w:webHidden/>
              </w:rPr>
              <w:tab/>
            </w:r>
            <w:r>
              <w:rPr>
                <w:noProof/>
                <w:webHidden/>
              </w:rPr>
              <w:fldChar w:fldCharType="begin"/>
            </w:r>
            <w:r>
              <w:rPr>
                <w:noProof/>
                <w:webHidden/>
              </w:rPr>
              <w:instrText xml:space="preserve"> PAGEREF _Toc182566124 \h </w:instrText>
            </w:r>
            <w:r>
              <w:rPr>
                <w:noProof/>
                <w:webHidden/>
              </w:rPr>
            </w:r>
            <w:r>
              <w:rPr>
                <w:noProof/>
                <w:webHidden/>
              </w:rPr>
              <w:fldChar w:fldCharType="separate"/>
            </w:r>
            <w:r w:rsidR="00952002">
              <w:rPr>
                <w:noProof/>
                <w:webHidden/>
              </w:rPr>
              <w:t>51</w:t>
            </w:r>
            <w:r>
              <w:rPr>
                <w:noProof/>
                <w:webHidden/>
              </w:rPr>
              <w:fldChar w:fldCharType="end"/>
            </w:r>
          </w:hyperlink>
        </w:p>
        <w:p w14:paraId="36749763" w14:textId="770F4D3C"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25" w:history="1">
            <w:r w:rsidRPr="009676A8">
              <w:rPr>
                <w:rStyle w:val="Hyperlink"/>
                <w:noProof/>
              </w:rPr>
              <w:t>Code of Conduct for Visitors and Contractors</w:t>
            </w:r>
            <w:r>
              <w:rPr>
                <w:noProof/>
                <w:webHidden/>
              </w:rPr>
              <w:tab/>
            </w:r>
            <w:r>
              <w:rPr>
                <w:noProof/>
                <w:webHidden/>
              </w:rPr>
              <w:fldChar w:fldCharType="begin"/>
            </w:r>
            <w:r>
              <w:rPr>
                <w:noProof/>
                <w:webHidden/>
              </w:rPr>
              <w:instrText xml:space="preserve"> PAGEREF _Toc182566125 \h </w:instrText>
            </w:r>
            <w:r>
              <w:rPr>
                <w:noProof/>
                <w:webHidden/>
              </w:rPr>
            </w:r>
            <w:r>
              <w:rPr>
                <w:noProof/>
                <w:webHidden/>
              </w:rPr>
              <w:fldChar w:fldCharType="separate"/>
            </w:r>
            <w:r w:rsidR="00952002">
              <w:rPr>
                <w:noProof/>
                <w:webHidden/>
              </w:rPr>
              <w:t>54</w:t>
            </w:r>
            <w:r>
              <w:rPr>
                <w:noProof/>
                <w:webHidden/>
              </w:rPr>
              <w:fldChar w:fldCharType="end"/>
            </w:r>
          </w:hyperlink>
        </w:p>
        <w:p w14:paraId="31E093CC" w14:textId="70FEFCB5"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26" w:history="1">
            <w:r w:rsidRPr="009676A8">
              <w:rPr>
                <w:rStyle w:val="Hyperlink"/>
                <w:noProof/>
              </w:rPr>
              <w:t>Complaints and Compliments Policy</w:t>
            </w:r>
            <w:r>
              <w:rPr>
                <w:noProof/>
                <w:webHidden/>
              </w:rPr>
              <w:tab/>
            </w:r>
            <w:r>
              <w:rPr>
                <w:noProof/>
                <w:webHidden/>
              </w:rPr>
              <w:fldChar w:fldCharType="begin"/>
            </w:r>
            <w:r>
              <w:rPr>
                <w:noProof/>
                <w:webHidden/>
              </w:rPr>
              <w:instrText xml:space="preserve"> PAGEREF _Toc182566126 \h </w:instrText>
            </w:r>
            <w:r>
              <w:rPr>
                <w:noProof/>
                <w:webHidden/>
              </w:rPr>
            </w:r>
            <w:r>
              <w:rPr>
                <w:noProof/>
                <w:webHidden/>
              </w:rPr>
              <w:fldChar w:fldCharType="separate"/>
            </w:r>
            <w:r w:rsidR="00952002">
              <w:rPr>
                <w:noProof/>
                <w:webHidden/>
              </w:rPr>
              <w:t>55</w:t>
            </w:r>
            <w:r>
              <w:rPr>
                <w:noProof/>
                <w:webHidden/>
              </w:rPr>
              <w:fldChar w:fldCharType="end"/>
            </w:r>
          </w:hyperlink>
        </w:p>
        <w:p w14:paraId="0F92C2FE" w14:textId="68C151A2"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27" w:history="1">
            <w:r w:rsidRPr="009676A8">
              <w:rPr>
                <w:rStyle w:val="Hyperlink"/>
                <w:noProof/>
              </w:rPr>
              <w:t>Conflict Resolution with Parents and Aggressive Behaviour Policy</w:t>
            </w:r>
            <w:r>
              <w:rPr>
                <w:noProof/>
                <w:webHidden/>
              </w:rPr>
              <w:tab/>
            </w:r>
            <w:r>
              <w:rPr>
                <w:noProof/>
                <w:webHidden/>
              </w:rPr>
              <w:fldChar w:fldCharType="begin"/>
            </w:r>
            <w:r>
              <w:rPr>
                <w:noProof/>
                <w:webHidden/>
              </w:rPr>
              <w:instrText xml:space="preserve"> PAGEREF _Toc182566127 \h </w:instrText>
            </w:r>
            <w:r>
              <w:rPr>
                <w:noProof/>
                <w:webHidden/>
              </w:rPr>
            </w:r>
            <w:r>
              <w:rPr>
                <w:noProof/>
                <w:webHidden/>
              </w:rPr>
              <w:fldChar w:fldCharType="separate"/>
            </w:r>
            <w:r w:rsidR="00952002">
              <w:rPr>
                <w:noProof/>
                <w:webHidden/>
              </w:rPr>
              <w:t>57</w:t>
            </w:r>
            <w:r>
              <w:rPr>
                <w:noProof/>
                <w:webHidden/>
              </w:rPr>
              <w:fldChar w:fldCharType="end"/>
            </w:r>
          </w:hyperlink>
        </w:p>
        <w:p w14:paraId="0C4F4180" w14:textId="6377EB3C"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28" w:history="1">
            <w:r w:rsidRPr="009676A8">
              <w:rPr>
                <w:rStyle w:val="Hyperlink"/>
                <w:noProof/>
              </w:rPr>
              <w:t>Critical Incident Policy</w:t>
            </w:r>
            <w:r>
              <w:rPr>
                <w:noProof/>
                <w:webHidden/>
              </w:rPr>
              <w:tab/>
            </w:r>
            <w:r>
              <w:rPr>
                <w:noProof/>
                <w:webHidden/>
              </w:rPr>
              <w:fldChar w:fldCharType="begin"/>
            </w:r>
            <w:r>
              <w:rPr>
                <w:noProof/>
                <w:webHidden/>
              </w:rPr>
              <w:instrText xml:space="preserve"> PAGEREF _Toc182566128 \h </w:instrText>
            </w:r>
            <w:r>
              <w:rPr>
                <w:noProof/>
                <w:webHidden/>
              </w:rPr>
            </w:r>
            <w:r>
              <w:rPr>
                <w:noProof/>
                <w:webHidden/>
              </w:rPr>
              <w:fldChar w:fldCharType="separate"/>
            </w:r>
            <w:r w:rsidR="00952002">
              <w:rPr>
                <w:noProof/>
                <w:webHidden/>
              </w:rPr>
              <w:t>59</w:t>
            </w:r>
            <w:r>
              <w:rPr>
                <w:noProof/>
                <w:webHidden/>
              </w:rPr>
              <w:fldChar w:fldCharType="end"/>
            </w:r>
          </w:hyperlink>
        </w:p>
        <w:p w14:paraId="579079F4" w14:textId="29793C4C"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29" w:history="1">
            <w:r w:rsidRPr="009676A8">
              <w:rPr>
                <w:rStyle w:val="Hyperlink"/>
                <w:noProof/>
              </w:rPr>
              <w:t>Data Protection and Confidentiality Policy</w:t>
            </w:r>
            <w:r>
              <w:rPr>
                <w:noProof/>
                <w:webHidden/>
              </w:rPr>
              <w:tab/>
            </w:r>
            <w:r>
              <w:rPr>
                <w:noProof/>
                <w:webHidden/>
              </w:rPr>
              <w:fldChar w:fldCharType="begin"/>
            </w:r>
            <w:r>
              <w:rPr>
                <w:noProof/>
                <w:webHidden/>
              </w:rPr>
              <w:instrText xml:space="preserve"> PAGEREF _Toc182566129 \h </w:instrText>
            </w:r>
            <w:r>
              <w:rPr>
                <w:noProof/>
                <w:webHidden/>
              </w:rPr>
            </w:r>
            <w:r>
              <w:rPr>
                <w:noProof/>
                <w:webHidden/>
              </w:rPr>
              <w:fldChar w:fldCharType="separate"/>
            </w:r>
            <w:r w:rsidR="00952002">
              <w:rPr>
                <w:noProof/>
                <w:webHidden/>
              </w:rPr>
              <w:t>63</w:t>
            </w:r>
            <w:r>
              <w:rPr>
                <w:noProof/>
                <w:webHidden/>
              </w:rPr>
              <w:fldChar w:fldCharType="end"/>
            </w:r>
          </w:hyperlink>
        </w:p>
        <w:p w14:paraId="5CA37728" w14:textId="60FD97E1"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30" w:history="1">
            <w:r w:rsidRPr="009676A8">
              <w:rPr>
                <w:rStyle w:val="Hyperlink"/>
                <w:noProof/>
              </w:rPr>
              <w:t>Disciplinary Procedure</w:t>
            </w:r>
            <w:r>
              <w:rPr>
                <w:noProof/>
                <w:webHidden/>
              </w:rPr>
              <w:tab/>
            </w:r>
            <w:r>
              <w:rPr>
                <w:noProof/>
                <w:webHidden/>
              </w:rPr>
              <w:fldChar w:fldCharType="begin"/>
            </w:r>
            <w:r>
              <w:rPr>
                <w:noProof/>
                <w:webHidden/>
              </w:rPr>
              <w:instrText xml:space="preserve"> PAGEREF _Toc182566130 \h </w:instrText>
            </w:r>
            <w:r>
              <w:rPr>
                <w:noProof/>
                <w:webHidden/>
              </w:rPr>
            </w:r>
            <w:r>
              <w:rPr>
                <w:noProof/>
                <w:webHidden/>
              </w:rPr>
              <w:fldChar w:fldCharType="separate"/>
            </w:r>
            <w:r w:rsidR="00952002">
              <w:rPr>
                <w:noProof/>
                <w:webHidden/>
              </w:rPr>
              <w:t>66</w:t>
            </w:r>
            <w:r>
              <w:rPr>
                <w:noProof/>
                <w:webHidden/>
              </w:rPr>
              <w:fldChar w:fldCharType="end"/>
            </w:r>
          </w:hyperlink>
        </w:p>
        <w:p w14:paraId="061F1A7E" w14:textId="700A1A54"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31" w:history="1">
            <w:r w:rsidRPr="009676A8">
              <w:rPr>
                <w:rStyle w:val="Hyperlink"/>
                <w:noProof/>
              </w:rPr>
              <w:t>Dealing with Discriminatory Behaviour Policy</w:t>
            </w:r>
            <w:r>
              <w:rPr>
                <w:noProof/>
                <w:webHidden/>
              </w:rPr>
              <w:tab/>
            </w:r>
            <w:r>
              <w:rPr>
                <w:noProof/>
                <w:webHidden/>
              </w:rPr>
              <w:fldChar w:fldCharType="begin"/>
            </w:r>
            <w:r>
              <w:rPr>
                <w:noProof/>
                <w:webHidden/>
              </w:rPr>
              <w:instrText xml:space="preserve"> PAGEREF _Toc182566131 \h </w:instrText>
            </w:r>
            <w:r>
              <w:rPr>
                <w:noProof/>
                <w:webHidden/>
              </w:rPr>
            </w:r>
            <w:r>
              <w:rPr>
                <w:noProof/>
                <w:webHidden/>
              </w:rPr>
              <w:fldChar w:fldCharType="separate"/>
            </w:r>
            <w:r w:rsidR="00952002">
              <w:rPr>
                <w:noProof/>
                <w:webHidden/>
              </w:rPr>
              <w:t>72</w:t>
            </w:r>
            <w:r>
              <w:rPr>
                <w:noProof/>
                <w:webHidden/>
              </w:rPr>
              <w:fldChar w:fldCharType="end"/>
            </w:r>
          </w:hyperlink>
        </w:p>
        <w:p w14:paraId="724808E5" w14:textId="0FE72E7A"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32" w:history="1">
            <w:r w:rsidRPr="009676A8">
              <w:rPr>
                <w:rStyle w:val="Hyperlink"/>
                <w:noProof/>
                <w:lang w:val="en-US"/>
              </w:rPr>
              <w:t>Domestic Abuse, Honour Based Abuse and Forced Marriage Policy</w:t>
            </w:r>
            <w:r>
              <w:rPr>
                <w:noProof/>
                <w:webHidden/>
              </w:rPr>
              <w:tab/>
            </w:r>
            <w:r>
              <w:rPr>
                <w:noProof/>
                <w:webHidden/>
              </w:rPr>
              <w:fldChar w:fldCharType="begin"/>
            </w:r>
            <w:r>
              <w:rPr>
                <w:noProof/>
                <w:webHidden/>
              </w:rPr>
              <w:instrText xml:space="preserve"> PAGEREF _Toc182566132 \h </w:instrText>
            </w:r>
            <w:r>
              <w:rPr>
                <w:noProof/>
                <w:webHidden/>
              </w:rPr>
            </w:r>
            <w:r>
              <w:rPr>
                <w:noProof/>
                <w:webHidden/>
              </w:rPr>
              <w:fldChar w:fldCharType="separate"/>
            </w:r>
            <w:r w:rsidR="00952002">
              <w:rPr>
                <w:noProof/>
                <w:webHidden/>
              </w:rPr>
              <w:t>76</w:t>
            </w:r>
            <w:r>
              <w:rPr>
                <w:noProof/>
                <w:webHidden/>
              </w:rPr>
              <w:fldChar w:fldCharType="end"/>
            </w:r>
          </w:hyperlink>
        </w:p>
        <w:p w14:paraId="508A3113" w14:textId="0BF67BF7"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33" w:history="1">
            <w:r w:rsidRPr="009676A8">
              <w:rPr>
                <w:rStyle w:val="Hyperlink"/>
                <w:noProof/>
              </w:rPr>
              <w:t>Use of Dummies in Nursery Policy</w:t>
            </w:r>
            <w:r>
              <w:rPr>
                <w:noProof/>
                <w:webHidden/>
              </w:rPr>
              <w:tab/>
            </w:r>
            <w:r>
              <w:rPr>
                <w:noProof/>
                <w:webHidden/>
              </w:rPr>
              <w:fldChar w:fldCharType="begin"/>
            </w:r>
            <w:r>
              <w:rPr>
                <w:noProof/>
                <w:webHidden/>
              </w:rPr>
              <w:instrText xml:space="preserve"> PAGEREF _Toc182566133 \h </w:instrText>
            </w:r>
            <w:r>
              <w:rPr>
                <w:noProof/>
                <w:webHidden/>
              </w:rPr>
            </w:r>
            <w:r>
              <w:rPr>
                <w:noProof/>
                <w:webHidden/>
              </w:rPr>
              <w:fldChar w:fldCharType="separate"/>
            </w:r>
            <w:r w:rsidR="00952002">
              <w:rPr>
                <w:noProof/>
                <w:webHidden/>
              </w:rPr>
              <w:t>79</w:t>
            </w:r>
            <w:r>
              <w:rPr>
                <w:noProof/>
                <w:webHidden/>
              </w:rPr>
              <w:fldChar w:fldCharType="end"/>
            </w:r>
          </w:hyperlink>
        </w:p>
        <w:p w14:paraId="608997B7" w14:textId="7DE0853A"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34" w:history="1">
            <w:r w:rsidRPr="009676A8">
              <w:rPr>
                <w:rStyle w:val="Hyperlink"/>
                <w:noProof/>
              </w:rPr>
              <w:t>Early Learning Opportunities Statement</w:t>
            </w:r>
            <w:r>
              <w:rPr>
                <w:noProof/>
                <w:webHidden/>
              </w:rPr>
              <w:tab/>
            </w:r>
            <w:r>
              <w:rPr>
                <w:noProof/>
                <w:webHidden/>
              </w:rPr>
              <w:fldChar w:fldCharType="begin"/>
            </w:r>
            <w:r>
              <w:rPr>
                <w:noProof/>
                <w:webHidden/>
              </w:rPr>
              <w:instrText xml:space="preserve"> PAGEREF _Toc182566134 \h </w:instrText>
            </w:r>
            <w:r>
              <w:rPr>
                <w:noProof/>
                <w:webHidden/>
              </w:rPr>
            </w:r>
            <w:r>
              <w:rPr>
                <w:noProof/>
                <w:webHidden/>
              </w:rPr>
              <w:fldChar w:fldCharType="separate"/>
            </w:r>
            <w:r w:rsidR="00952002">
              <w:rPr>
                <w:noProof/>
                <w:webHidden/>
              </w:rPr>
              <w:t>80</w:t>
            </w:r>
            <w:r>
              <w:rPr>
                <w:noProof/>
                <w:webHidden/>
              </w:rPr>
              <w:fldChar w:fldCharType="end"/>
            </w:r>
          </w:hyperlink>
        </w:p>
        <w:p w14:paraId="198E4450" w14:textId="7BE072CC"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35" w:history="1">
            <w:r w:rsidRPr="009676A8">
              <w:rPr>
                <w:rStyle w:val="Hyperlink"/>
                <w:noProof/>
              </w:rPr>
              <w:t>Environmental Sustainability Policy</w:t>
            </w:r>
            <w:r>
              <w:rPr>
                <w:noProof/>
                <w:webHidden/>
              </w:rPr>
              <w:tab/>
            </w:r>
            <w:r>
              <w:rPr>
                <w:noProof/>
                <w:webHidden/>
              </w:rPr>
              <w:fldChar w:fldCharType="begin"/>
            </w:r>
            <w:r>
              <w:rPr>
                <w:noProof/>
                <w:webHidden/>
              </w:rPr>
              <w:instrText xml:space="preserve"> PAGEREF _Toc182566135 \h </w:instrText>
            </w:r>
            <w:r>
              <w:rPr>
                <w:noProof/>
                <w:webHidden/>
              </w:rPr>
            </w:r>
            <w:r>
              <w:rPr>
                <w:noProof/>
                <w:webHidden/>
              </w:rPr>
              <w:fldChar w:fldCharType="separate"/>
            </w:r>
            <w:r w:rsidR="00952002">
              <w:rPr>
                <w:noProof/>
                <w:webHidden/>
              </w:rPr>
              <w:t>82</w:t>
            </w:r>
            <w:r>
              <w:rPr>
                <w:noProof/>
                <w:webHidden/>
              </w:rPr>
              <w:fldChar w:fldCharType="end"/>
            </w:r>
          </w:hyperlink>
        </w:p>
        <w:p w14:paraId="01DF7C12" w14:textId="773E77C2"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36" w:history="1">
            <w:r w:rsidRPr="009676A8">
              <w:rPr>
                <w:rStyle w:val="Hyperlink"/>
                <w:noProof/>
              </w:rPr>
              <w:t>Equipment and Resources Policy</w:t>
            </w:r>
            <w:r>
              <w:rPr>
                <w:noProof/>
                <w:webHidden/>
              </w:rPr>
              <w:tab/>
            </w:r>
            <w:r>
              <w:rPr>
                <w:noProof/>
                <w:webHidden/>
              </w:rPr>
              <w:fldChar w:fldCharType="begin"/>
            </w:r>
            <w:r>
              <w:rPr>
                <w:noProof/>
                <w:webHidden/>
              </w:rPr>
              <w:instrText xml:space="preserve"> PAGEREF _Toc182566136 \h </w:instrText>
            </w:r>
            <w:r>
              <w:rPr>
                <w:noProof/>
                <w:webHidden/>
              </w:rPr>
            </w:r>
            <w:r>
              <w:rPr>
                <w:noProof/>
                <w:webHidden/>
              </w:rPr>
              <w:fldChar w:fldCharType="separate"/>
            </w:r>
            <w:r w:rsidR="00952002">
              <w:rPr>
                <w:noProof/>
                <w:webHidden/>
              </w:rPr>
              <w:t>85</w:t>
            </w:r>
            <w:r>
              <w:rPr>
                <w:noProof/>
                <w:webHidden/>
              </w:rPr>
              <w:fldChar w:fldCharType="end"/>
            </w:r>
          </w:hyperlink>
        </w:p>
        <w:p w14:paraId="75A76B32" w14:textId="3C3EBDC6"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37" w:history="1">
            <w:r w:rsidRPr="009676A8">
              <w:rPr>
                <w:rStyle w:val="Hyperlink"/>
                <w:noProof/>
              </w:rPr>
              <w:t>Famly Online Journal Policy</w:t>
            </w:r>
            <w:r>
              <w:rPr>
                <w:noProof/>
                <w:webHidden/>
              </w:rPr>
              <w:tab/>
            </w:r>
            <w:r>
              <w:rPr>
                <w:noProof/>
                <w:webHidden/>
              </w:rPr>
              <w:fldChar w:fldCharType="begin"/>
            </w:r>
            <w:r>
              <w:rPr>
                <w:noProof/>
                <w:webHidden/>
              </w:rPr>
              <w:instrText xml:space="preserve"> PAGEREF _Toc182566137 \h </w:instrText>
            </w:r>
            <w:r>
              <w:rPr>
                <w:noProof/>
                <w:webHidden/>
              </w:rPr>
            </w:r>
            <w:r>
              <w:rPr>
                <w:noProof/>
                <w:webHidden/>
              </w:rPr>
              <w:fldChar w:fldCharType="separate"/>
            </w:r>
            <w:r w:rsidR="00952002">
              <w:rPr>
                <w:noProof/>
                <w:webHidden/>
              </w:rPr>
              <w:t>86</w:t>
            </w:r>
            <w:r>
              <w:rPr>
                <w:noProof/>
                <w:webHidden/>
              </w:rPr>
              <w:fldChar w:fldCharType="end"/>
            </w:r>
          </w:hyperlink>
        </w:p>
        <w:p w14:paraId="32C840E6" w14:textId="68D30802"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38" w:history="1">
            <w:r w:rsidRPr="009676A8">
              <w:rPr>
                <w:rStyle w:val="Hyperlink"/>
                <w:noProof/>
              </w:rPr>
              <w:t>Fire Safety Policy</w:t>
            </w:r>
            <w:r>
              <w:rPr>
                <w:noProof/>
                <w:webHidden/>
              </w:rPr>
              <w:tab/>
            </w:r>
            <w:r>
              <w:rPr>
                <w:noProof/>
                <w:webHidden/>
              </w:rPr>
              <w:fldChar w:fldCharType="begin"/>
            </w:r>
            <w:r>
              <w:rPr>
                <w:noProof/>
                <w:webHidden/>
              </w:rPr>
              <w:instrText xml:space="preserve"> PAGEREF _Toc182566138 \h </w:instrText>
            </w:r>
            <w:r>
              <w:rPr>
                <w:noProof/>
                <w:webHidden/>
              </w:rPr>
            </w:r>
            <w:r>
              <w:rPr>
                <w:noProof/>
                <w:webHidden/>
              </w:rPr>
              <w:fldChar w:fldCharType="separate"/>
            </w:r>
            <w:r w:rsidR="00952002">
              <w:rPr>
                <w:noProof/>
                <w:webHidden/>
              </w:rPr>
              <w:t>90</w:t>
            </w:r>
            <w:r>
              <w:rPr>
                <w:noProof/>
                <w:webHidden/>
              </w:rPr>
              <w:fldChar w:fldCharType="end"/>
            </w:r>
          </w:hyperlink>
        </w:p>
        <w:p w14:paraId="476E78F8" w14:textId="76713379"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39" w:history="1">
            <w:r w:rsidRPr="009676A8">
              <w:rPr>
                <w:rStyle w:val="Hyperlink"/>
                <w:noProof/>
              </w:rPr>
              <w:t>Food Play Policy</w:t>
            </w:r>
            <w:r>
              <w:rPr>
                <w:noProof/>
                <w:webHidden/>
              </w:rPr>
              <w:tab/>
            </w:r>
            <w:r>
              <w:rPr>
                <w:noProof/>
                <w:webHidden/>
              </w:rPr>
              <w:fldChar w:fldCharType="begin"/>
            </w:r>
            <w:r>
              <w:rPr>
                <w:noProof/>
                <w:webHidden/>
              </w:rPr>
              <w:instrText xml:space="preserve"> PAGEREF _Toc182566139 \h </w:instrText>
            </w:r>
            <w:r>
              <w:rPr>
                <w:noProof/>
                <w:webHidden/>
              </w:rPr>
            </w:r>
            <w:r>
              <w:rPr>
                <w:noProof/>
                <w:webHidden/>
              </w:rPr>
              <w:fldChar w:fldCharType="separate"/>
            </w:r>
            <w:r w:rsidR="00952002">
              <w:rPr>
                <w:noProof/>
                <w:webHidden/>
              </w:rPr>
              <w:t>93</w:t>
            </w:r>
            <w:r>
              <w:rPr>
                <w:noProof/>
                <w:webHidden/>
              </w:rPr>
              <w:fldChar w:fldCharType="end"/>
            </w:r>
          </w:hyperlink>
        </w:p>
        <w:p w14:paraId="74238B85" w14:textId="30DCEAAE"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40" w:history="1">
            <w:r w:rsidRPr="009676A8">
              <w:rPr>
                <w:rStyle w:val="Hyperlink"/>
                <w:noProof/>
              </w:rPr>
              <w:t>Grievance Procedure</w:t>
            </w:r>
            <w:r>
              <w:rPr>
                <w:noProof/>
                <w:webHidden/>
              </w:rPr>
              <w:tab/>
            </w:r>
            <w:r>
              <w:rPr>
                <w:noProof/>
                <w:webHidden/>
              </w:rPr>
              <w:fldChar w:fldCharType="begin"/>
            </w:r>
            <w:r>
              <w:rPr>
                <w:noProof/>
                <w:webHidden/>
              </w:rPr>
              <w:instrText xml:space="preserve"> PAGEREF _Toc182566140 \h </w:instrText>
            </w:r>
            <w:r>
              <w:rPr>
                <w:noProof/>
                <w:webHidden/>
              </w:rPr>
            </w:r>
            <w:r>
              <w:rPr>
                <w:noProof/>
                <w:webHidden/>
              </w:rPr>
              <w:fldChar w:fldCharType="separate"/>
            </w:r>
            <w:r w:rsidR="00952002">
              <w:rPr>
                <w:noProof/>
                <w:webHidden/>
              </w:rPr>
              <w:t>94</w:t>
            </w:r>
            <w:r>
              <w:rPr>
                <w:noProof/>
                <w:webHidden/>
              </w:rPr>
              <w:fldChar w:fldCharType="end"/>
            </w:r>
          </w:hyperlink>
        </w:p>
        <w:p w14:paraId="12AC6DD2" w14:textId="49A26DE6"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41" w:history="1">
            <w:r w:rsidRPr="009676A8">
              <w:rPr>
                <w:rStyle w:val="Hyperlink"/>
                <w:noProof/>
              </w:rPr>
              <w:t>Gun and Superhero Policy</w:t>
            </w:r>
            <w:r>
              <w:rPr>
                <w:noProof/>
                <w:webHidden/>
              </w:rPr>
              <w:tab/>
            </w:r>
            <w:r>
              <w:rPr>
                <w:noProof/>
                <w:webHidden/>
              </w:rPr>
              <w:fldChar w:fldCharType="begin"/>
            </w:r>
            <w:r>
              <w:rPr>
                <w:noProof/>
                <w:webHidden/>
              </w:rPr>
              <w:instrText xml:space="preserve"> PAGEREF _Toc182566141 \h </w:instrText>
            </w:r>
            <w:r>
              <w:rPr>
                <w:noProof/>
                <w:webHidden/>
              </w:rPr>
            </w:r>
            <w:r>
              <w:rPr>
                <w:noProof/>
                <w:webHidden/>
              </w:rPr>
              <w:fldChar w:fldCharType="separate"/>
            </w:r>
            <w:r w:rsidR="00952002">
              <w:rPr>
                <w:noProof/>
                <w:webHidden/>
              </w:rPr>
              <w:t>97</w:t>
            </w:r>
            <w:r>
              <w:rPr>
                <w:noProof/>
                <w:webHidden/>
              </w:rPr>
              <w:fldChar w:fldCharType="end"/>
            </w:r>
          </w:hyperlink>
        </w:p>
        <w:p w14:paraId="7BFDD88B" w14:textId="0D7B8B93"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42" w:history="1">
            <w:r w:rsidRPr="009676A8">
              <w:rPr>
                <w:rStyle w:val="Hyperlink"/>
                <w:noProof/>
              </w:rPr>
              <w:t>Health and Safety</w:t>
            </w:r>
            <w:r>
              <w:rPr>
                <w:noProof/>
                <w:webHidden/>
              </w:rPr>
              <w:tab/>
            </w:r>
            <w:r>
              <w:rPr>
                <w:noProof/>
                <w:webHidden/>
              </w:rPr>
              <w:fldChar w:fldCharType="begin"/>
            </w:r>
            <w:r>
              <w:rPr>
                <w:noProof/>
                <w:webHidden/>
              </w:rPr>
              <w:instrText xml:space="preserve"> PAGEREF _Toc182566142 \h </w:instrText>
            </w:r>
            <w:r>
              <w:rPr>
                <w:noProof/>
                <w:webHidden/>
              </w:rPr>
            </w:r>
            <w:r>
              <w:rPr>
                <w:noProof/>
                <w:webHidden/>
              </w:rPr>
              <w:fldChar w:fldCharType="separate"/>
            </w:r>
            <w:r w:rsidR="00952002">
              <w:rPr>
                <w:noProof/>
                <w:webHidden/>
              </w:rPr>
              <w:t>99</w:t>
            </w:r>
            <w:r>
              <w:rPr>
                <w:noProof/>
                <w:webHidden/>
              </w:rPr>
              <w:fldChar w:fldCharType="end"/>
            </w:r>
          </w:hyperlink>
        </w:p>
        <w:p w14:paraId="546942BB" w14:textId="22825652"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43" w:history="1">
            <w:r w:rsidRPr="009676A8">
              <w:rPr>
                <w:rStyle w:val="Hyperlink"/>
                <w:noProof/>
              </w:rPr>
              <w:t>Healthy Workplace Nursery Policy</w:t>
            </w:r>
            <w:r>
              <w:rPr>
                <w:noProof/>
                <w:webHidden/>
              </w:rPr>
              <w:tab/>
            </w:r>
            <w:r>
              <w:rPr>
                <w:noProof/>
                <w:webHidden/>
              </w:rPr>
              <w:fldChar w:fldCharType="begin"/>
            </w:r>
            <w:r>
              <w:rPr>
                <w:noProof/>
                <w:webHidden/>
              </w:rPr>
              <w:instrText xml:space="preserve"> PAGEREF _Toc182566143 \h </w:instrText>
            </w:r>
            <w:r>
              <w:rPr>
                <w:noProof/>
                <w:webHidden/>
              </w:rPr>
            </w:r>
            <w:r>
              <w:rPr>
                <w:noProof/>
                <w:webHidden/>
              </w:rPr>
              <w:fldChar w:fldCharType="separate"/>
            </w:r>
            <w:r w:rsidR="00952002">
              <w:rPr>
                <w:noProof/>
                <w:webHidden/>
              </w:rPr>
              <w:t>107</w:t>
            </w:r>
            <w:r>
              <w:rPr>
                <w:noProof/>
                <w:webHidden/>
              </w:rPr>
              <w:fldChar w:fldCharType="end"/>
            </w:r>
          </w:hyperlink>
        </w:p>
        <w:p w14:paraId="6531F1E6" w14:textId="288043DB"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44" w:history="1">
            <w:r w:rsidRPr="009676A8">
              <w:rPr>
                <w:rStyle w:val="Hyperlink"/>
                <w:noProof/>
              </w:rPr>
              <w:t>Home Visit Policy</w:t>
            </w:r>
            <w:r>
              <w:rPr>
                <w:noProof/>
                <w:webHidden/>
              </w:rPr>
              <w:tab/>
            </w:r>
            <w:r>
              <w:rPr>
                <w:noProof/>
                <w:webHidden/>
              </w:rPr>
              <w:fldChar w:fldCharType="begin"/>
            </w:r>
            <w:r>
              <w:rPr>
                <w:noProof/>
                <w:webHidden/>
              </w:rPr>
              <w:instrText xml:space="preserve"> PAGEREF _Toc182566144 \h </w:instrText>
            </w:r>
            <w:r>
              <w:rPr>
                <w:noProof/>
                <w:webHidden/>
              </w:rPr>
            </w:r>
            <w:r>
              <w:rPr>
                <w:noProof/>
                <w:webHidden/>
              </w:rPr>
              <w:fldChar w:fldCharType="separate"/>
            </w:r>
            <w:r w:rsidR="00952002">
              <w:rPr>
                <w:noProof/>
                <w:webHidden/>
              </w:rPr>
              <w:t>111</w:t>
            </w:r>
            <w:r>
              <w:rPr>
                <w:noProof/>
                <w:webHidden/>
              </w:rPr>
              <w:fldChar w:fldCharType="end"/>
            </w:r>
          </w:hyperlink>
        </w:p>
        <w:p w14:paraId="4819E8F5" w14:textId="3883CB4E"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45" w:history="1">
            <w:r w:rsidRPr="009676A8">
              <w:rPr>
                <w:rStyle w:val="Hyperlink"/>
                <w:noProof/>
              </w:rPr>
              <w:t>Immunisation Policy</w:t>
            </w:r>
            <w:r>
              <w:rPr>
                <w:noProof/>
                <w:webHidden/>
              </w:rPr>
              <w:tab/>
            </w:r>
            <w:r>
              <w:rPr>
                <w:noProof/>
                <w:webHidden/>
              </w:rPr>
              <w:fldChar w:fldCharType="begin"/>
            </w:r>
            <w:r>
              <w:rPr>
                <w:noProof/>
                <w:webHidden/>
              </w:rPr>
              <w:instrText xml:space="preserve"> PAGEREF _Toc182566145 \h </w:instrText>
            </w:r>
            <w:r>
              <w:rPr>
                <w:noProof/>
                <w:webHidden/>
              </w:rPr>
            </w:r>
            <w:r>
              <w:rPr>
                <w:noProof/>
                <w:webHidden/>
              </w:rPr>
              <w:fldChar w:fldCharType="separate"/>
            </w:r>
            <w:r w:rsidR="00952002">
              <w:rPr>
                <w:noProof/>
                <w:webHidden/>
              </w:rPr>
              <w:t>112</w:t>
            </w:r>
            <w:r>
              <w:rPr>
                <w:noProof/>
                <w:webHidden/>
              </w:rPr>
              <w:fldChar w:fldCharType="end"/>
            </w:r>
          </w:hyperlink>
        </w:p>
        <w:p w14:paraId="250AE821" w14:textId="34EAC207"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46" w:history="1">
            <w:r w:rsidRPr="009676A8">
              <w:rPr>
                <w:rStyle w:val="Hyperlink"/>
                <w:noProof/>
              </w:rPr>
              <w:t>Inclusion and Equality Policy</w:t>
            </w:r>
            <w:r>
              <w:rPr>
                <w:noProof/>
                <w:webHidden/>
              </w:rPr>
              <w:tab/>
            </w:r>
            <w:r>
              <w:rPr>
                <w:noProof/>
                <w:webHidden/>
              </w:rPr>
              <w:fldChar w:fldCharType="begin"/>
            </w:r>
            <w:r>
              <w:rPr>
                <w:noProof/>
                <w:webHidden/>
              </w:rPr>
              <w:instrText xml:space="preserve"> PAGEREF _Toc182566146 \h </w:instrText>
            </w:r>
            <w:r>
              <w:rPr>
                <w:noProof/>
                <w:webHidden/>
              </w:rPr>
            </w:r>
            <w:r>
              <w:rPr>
                <w:noProof/>
                <w:webHidden/>
              </w:rPr>
              <w:fldChar w:fldCharType="separate"/>
            </w:r>
            <w:r w:rsidR="00952002">
              <w:rPr>
                <w:noProof/>
                <w:webHidden/>
              </w:rPr>
              <w:t>114</w:t>
            </w:r>
            <w:r>
              <w:rPr>
                <w:noProof/>
                <w:webHidden/>
              </w:rPr>
              <w:fldChar w:fldCharType="end"/>
            </w:r>
          </w:hyperlink>
        </w:p>
        <w:p w14:paraId="2E780DC2" w14:textId="173ACAEB"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47" w:history="1">
            <w:r w:rsidRPr="009676A8">
              <w:rPr>
                <w:rStyle w:val="Hyperlink"/>
                <w:noProof/>
              </w:rPr>
              <w:t>Infection Control Policy</w:t>
            </w:r>
            <w:r>
              <w:rPr>
                <w:noProof/>
                <w:webHidden/>
              </w:rPr>
              <w:tab/>
            </w:r>
            <w:r>
              <w:rPr>
                <w:noProof/>
                <w:webHidden/>
              </w:rPr>
              <w:fldChar w:fldCharType="begin"/>
            </w:r>
            <w:r>
              <w:rPr>
                <w:noProof/>
                <w:webHidden/>
              </w:rPr>
              <w:instrText xml:space="preserve"> PAGEREF _Toc182566147 \h </w:instrText>
            </w:r>
            <w:r>
              <w:rPr>
                <w:noProof/>
                <w:webHidden/>
              </w:rPr>
            </w:r>
            <w:r>
              <w:rPr>
                <w:noProof/>
                <w:webHidden/>
              </w:rPr>
              <w:fldChar w:fldCharType="separate"/>
            </w:r>
            <w:r w:rsidR="00952002">
              <w:rPr>
                <w:noProof/>
                <w:webHidden/>
              </w:rPr>
              <w:t>119</w:t>
            </w:r>
            <w:r>
              <w:rPr>
                <w:noProof/>
                <w:webHidden/>
              </w:rPr>
              <w:fldChar w:fldCharType="end"/>
            </w:r>
          </w:hyperlink>
        </w:p>
        <w:p w14:paraId="4EB4A82A" w14:textId="75EECC38"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48" w:history="1">
            <w:r w:rsidRPr="009676A8">
              <w:rPr>
                <w:rStyle w:val="Hyperlink"/>
                <w:noProof/>
              </w:rPr>
              <w:t>Intimate Care Policy</w:t>
            </w:r>
            <w:r>
              <w:rPr>
                <w:noProof/>
                <w:webHidden/>
              </w:rPr>
              <w:tab/>
            </w:r>
            <w:r>
              <w:rPr>
                <w:noProof/>
                <w:webHidden/>
              </w:rPr>
              <w:fldChar w:fldCharType="begin"/>
            </w:r>
            <w:r>
              <w:rPr>
                <w:noProof/>
                <w:webHidden/>
              </w:rPr>
              <w:instrText xml:space="preserve"> PAGEREF _Toc182566148 \h </w:instrText>
            </w:r>
            <w:r>
              <w:rPr>
                <w:noProof/>
                <w:webHidden/>
              </w:rPr>
            </w:r>
            <w:r>
              <w:rPr>
                <w:noProof/>
                <w:webHidden/>
              </w:rPr>
              <w:fldChar w:fldCharType="separate"/>
            </w:r>
            <w:r w:rsidR="00952002">
              <w:rPr>
                <w:noProof/>
                <w:webHidden/>
              </w:rPr>
              <w:t>122</w:t>
            </w:r>
            <w:r>
              <w:rPr>
                <w:noProof/>
                <w:webHidden/>
              </w:rPr>
              <w:fldChar w:fldCharType="end"/>
            </w:r>
          </w:hyperlink>
        </w:p>
        <w:p w14:paraId="03A42130" w14:textId="38F2FFEF"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49" w:history="1">
            <w:r w:rsidRPr="009676A8">
              <w:rPr>
                <w:rStyle w:val="Hyperlink"/>
                <w:noProof/>
              </w:rPr>
              <w:t>Intruder Alert and Emergency Lock Down Policy</w:t>
            </w:r>
            <w:r>
              <w:rPr>
                <w:noProof/>
                <w:webHidden/>
              </w:rPr>
              <w:tab/>
            </w:r>
            <w:r>
              <w:rPr>
                <w:noProof/>
                <w:webHidden/>
              </w:rPr>
              <w:fldChar w:fldCharType="begin"/>
            </w:r>
            <w:r>
              <w:rPr>
                <w:noProof/>
                <w:webHidden/>
              </w:rPr>
              <w:instrText xml:space="preserve"> PAGEREF _Toc182566149 \h </w:instrText>
            </w:r>
            <w:r>
              <w:rPr>
                <w:noProof/>
                <w:webHidden/>
              </w:rPr>
            </w:r>
            <w:r>
              <w:rPr>
                <w:noProof/>
                <w:webHidden/>
              </w:rPr>
              <w:fldChar w:fldCharType="separate"/>
            </w:r>
            <w:r w:rsidR="00952002">
              <w:rPr>
                <w:noProof/>
                <w:webHidden/>
              </w:rPr>
              <w:t>125</w:t>
            </w:r>
            <w:r>
              <w:rPr>
                <w:noProof/>
                <w:webHidden/>
              </w:rPr>
              <w:fldChar w:fldCharType="end"/>
            </w:r>
          </w:hyperlink>
        </w:p>
        <w:p w14:paraId="4A99DE51" w14:textId="110F3C19"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50" w:history="1">
            <w:r w:rsidRPr="009676A8">
              <w:rPr>
                <w:rStyle w:val="Hyperlink"/>
                <w:noProof/>
              </w:rPr>
              <w:t>Late Collection and Non-Collection of Children Policy</w:t>
            </w:r>
            <w:r>
              <w:rPr>
                <w:noProof/>
                <w:webHidden/>
              </w:rPr>
              <w:tab/>
            </w:r>
            <w:r>
              <w:rPr>
                <w:noProof/>
                <w:webHidden/>
              </w:rPr>
              <w:fldChar w:fldCharType="begin"/>
            </w:r>
            <w:r>
              <w:rPr>
                <w:noProof/>
                <w:webHidden/>
              </w:rPr>
              <w:instrText xml:space="preserve"> PAGEREF _Toc182566150 \h </w:instrText>
            </w:r>
            <w:r>
              <w:rPr>
                <w:noProof/>
                <w:webHidden/>
              </w:rPr>
            </w:r>
            <w:r>
              <w:rPr>
                <w:noProof/>
                <w:webHidden/>
              </w:rPr>
              <w:fldChar w:fldCharType="separate"/>
            </w:r>
            <w:r w:rsidR="00952002">
              <w:rPr>
                <w:noProof/>
                <w:webHidden/>
              </w:rPr>
              <w:t>127</w:t>
            </w:r>
            <w:r>
              <w:rPr>
                <w:noProof/>
                <w:webHidden/>
              </w:rPr>
              <w:fldChar w:fldCharType="end"/>
            </w:r>
          </w:hyperlink>
        </w:p>
        <w:p w14:paraId="0BF2A5E4" w14:textId="4D013AD0"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51" w:history="1">
            <w:r w:rsidRPr="009676A8">
              <w:rPr>
                <w:rStyle w:val="Hyperlink"/>
                <w:noProof/>
              </w:rPr>
              <w:t>Lone Working Policy</w:t>
            </w:r>
            <w:r>
              <w:rPr>
                <w:noProof/>
                <w:webHidden/>
              </w:rPr>
              <w:tab/>
            </w:r>
            <w:r>
              <w:rPr>
                <w:noProof/>
                <w:webHidden/>
              </w:rPr>
              <w:fldChar w:fldCharType="begin"/>
            </w:r>
            <w:r>
              <w:rPr>
                <w:noProof/>
                <w:webHidden/>
              </w:rPr>
              <w:instrText xml:space="preserve"> PAGEREF _Toc182566151 \h </w:instrText>
            </w:r>
            <w:r>
              <w:rPr>
                <w:noProof/>
                <w:webHidden/>
              </w:rPr>
            </w:r>
            <w:r>
              <w:rPr>
                <w:noProof/>
                <w:webHidden/>
              </w:rPr>
              <w:fldChar w:fldCharType="separate"/>
            </w:r>
            <w:r w:rsidR="00952002">
              <w:rPr>
                <w:noProof/>
                <w:webHidden/>
              </w:rPr>
              <w:t>129</w:t>
            </w:r>
            <w:r>
              <w:rPr>
                <w:noProof/>
                <w:webHidden/>
              </w:rPr>
              <w:fldChar w:fldCharType="end"/>
            </w:r>
          </w:hyperlink>
        </w:p>
        <w:p w14:paraId="76D2D4D8" w14:textId="291BDF83"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52" w:history="1">
            <w:r w:rsidRPr="009676A8">
              <w:rPr>
                <w:rStyle w:val="Hyperlink"/>
                <w:noProof/>
              </w:rPr>
              <w:t>Looked After Children Policy</w:t>
            </w:r>
            <w:r>
              <w:rPr>
                <w:noProof/>
                <w:webHidden/>
              </w:rPr>
              <w:tab/>
            </w:r>
            <w:r>
              <w:rPr>
                <w:noProof/>
                <w:webHidden/>
              </w:rPr>
              <w:fldChar w:fldCharType="begin"/>
            </w:r>
            <w:r>
              <w:rPr>
                <w:noProof/>
                <w:webHidden/>
              </w:rPr>
              <w:instrText xml:space="preserve"> PAGEREF _Toc182566152 \h </w:instrText>
            </w:r>
            <w:r>
              <w:rPr>
                <w:noProof/>
                <w:webHidden/>
              </w:rPr>
            </w:r>
            <w:r>
              <w:rPr>
                <w:noProof/>
                <w:webHidden/>
              </w:rPr>
              <w:fldChar w:fldCharType="separate"/>
            </w:r>
            <w:r w:rsidR="00952002">
              <w:rPr>
                <w:noProof/>
                <w:webHidden/>
              </w:rPr>
              <w:t>131</w:t>
            </w:r>
            <w:r>
              <w:rPr>
                <w:noProof/>
                <w:webHidden/>
              </w:rPr>
              <w:fldChar w:fldCharType="end"/>
            </w:r>
          </w:hyperlink>
        </w:p>
        <w:p w14:paraId="113C6B71" w14:textId="7F5E656B"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53" w:history="1">
            <w:r w:rsidRPr="009676A8">
              <w:rPr>
                <w:rStyle w:val="Hyperlink"/>
                <w:noProof/>
              </w:rPr>
              <w:t>Lost Child Procedure from Outings</w:t>
            </w:r>
            <w:r>
              <w:rPr>
                <w:noProof/>
                <w:webHidden/>
              </w:rPr>
              <w:tab/>
            </w:r>
            <w:r>
              <w:rPr>
                <w:noProof/>
                <w:webHidden/>
              </w:rPr>
              <w:fldChar w:fldCharType="begin"/>
            </w:r>
            <w:r>
              <w:rPr>
                <w:noProof/>
                <w:webHidden/>
              </w:rPr>
              <w:instrText xml:space="preserve"> PAGEREF _Toc182566153 \h </w:instrText>
            </w:r>
            <w:r>
              <w:rPr>
                <w:noProof/>
                <w:webHidden/>
              </w:rPr>
            </w:r>
            <w:r>
              <w:rPr>
                <w:noProof/>
                <w:webHidden/>
              </w:rPr>
              <w:fldChar w:fldCharType="separate"/>
            </w:r>
            <w:r w:rsidR="00952002">
              <w:rPr>
                <w:noProof/>
                <w:webHidden/>
              </w:rPr>
              <w:t>134</w:t>
            </w:r>
            <w:r>
              <w:rPr>
                <w:noProof/>
                <w:webHidden/>
              </w:rPr>
              <w:fldChar w:fldCharType="end"/>
            </w:r>
          </w:hyperlink>
        </w:p>
        <w:p w14:paraId="55F28306" w14:textId="529D05AF"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54" w:history="1">
            <w:r w:rsidRPr="009676A8">
              <w:rPr>
                <w:rStyle w:val="Hyperlink"/>
                <w:noProof/>
              </w:rPr>
              <w:t>Lost Child From Nursery Procedure</w:t>
            </w:r>
            <w:r>
              <w:rPr>
                <w:noProof/>
                <w:webHidden/>
              </w:rPr>
              <w:tab/>
            </w:r>
            <w:r>
              <w:rPr>
                <w:noProof/>
                <w:webHidden/>
              </w:rPr>
              <w:fldChar w:fldCharType="begin"/>
            </w:r>
            <w:r>
              <w:rPr>
                <w:noProof/>
                <w:webHidden/>
              </w:rPr>
              <w:instrText xml:space="preserve"> PAGEREF _Toc182566154 \h </w:instrText>
            </w:r>
            <w:r>
              <w:rPr>
                <w:noProof/>
                <w:webHidden/>
              </w:rPr>
            </w:r>
            <w:r>
              <w:rPr>
                <w:noProof/>
                <w:webHidden/>
              </w:rPr>
              <w:fldChar w:fldCharType="separate"/>
            </w:r>
            <w:r w:rsidR="00952002">
              <w:rPr>
                <w:noProof/>
                <w:webHidden/>
              </w:rPr>
              <w:t>136</w:t>
            </w:r>
            <w:r>
              <w:rPr>
                <w:noProof/>
                <w:webHidden/>
              </w:rPr>
              <w:fldChar w:fldCharType="end"/>
            </w:r>
          </w:hyperlink>
        </w:p>
        <w:p w14:paraId="53996721" w14:textId="49F529DC"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55" w:history="1">
            <w:r w:rsidRPr="009676A8">
              <w:rPr>
                <w:rStyle w:val="Hyperlink"/>
                <w:noProof/>
              </w:rPr>
              <w:t>Low-Level Concerns Policy</w:t>
            </w:r>
            <w:r>
              <w:rPr>
                <w:noProof/>
                <w:webHidden/>
              </w:rPr>
              <w:tab/>
            </w:r>
            <w:r>
              <w:rPr>
                <w:noProof/>
                <w:webHidden/>
              </w:rPr>
              <w:fldChar w:fldCharType="begin"/>
            </w:r>
            <w:r>
              <w:rPr>
                <w:noProof/>
                <w:webHidden/>
              </w:rPr>
              <w:instrText xml:space="preserve"> PAGEREF _Toc182566155 \h </w:instrText>
            </w:r>
            <w:r>
              <w:rPr>
                <w:noProof/>
                <w:webHidden/>
              </w:rPr>
            </w:r>
            <w:r>
              <w:rPr>
                <w:noProof/>
                <w:webHidden/>
              </w:rPr>
              <w:fldChar w:fldCharType="separate"/>
            </w:r>
            <w:r w:rsidR="00952002">
              <w:rPr>
                <w:noProof/>
                <w:webHidden/>
              </w:rPr>
              <w:t>138</w:t>
            </w:r>
            <w:r>
              <w:rPr>
                <w:noProof/>
                <w:webHidden/>
              </w:rPr>
              <w:fldChar w:fldCharType="end"/>
            </w:r>
          </w:hyperlink>
        </w:p>
        <w:p w14:paraId="3F1630AF" w14:textId="71D04EE7"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56" w:history="1">
            <w:r w:rsidRPr="009676A8">
              <w:rPr>
                <w:rStyle w:val="Hyperlink"/>
                <w:noProof/>
              </w:rPr>
              <w:t>Manual Handling Policy</w:t>
            </w:r>
            <w:r>
              <w:rPr>
                <w:noProof/>
                <w:webHidden/>
              </w:rPr>
              <w:tab/>
            </w:r>
            <w:r>
              <w:rPr>
                <w:noProof/>
                <w:webHidden/>
              </w:rPr>
              <w:fldChar w:fldCharType="begin"/>
            </w:r>
            <w:r>
              <w:rPr>
                <w:noProof/>
                <w:webHidden/>
              </w:rPr>
              <w:instrText xml:space="preserve"> PAGEREF _Toc182566156 \h </w:instrText>
            </w:r>
            <w:r>
              <w:rPr>
                <w:noProof/>
                <w:webHidden/>
              </w:rPr>
            </w:r>
            <w:r>
              <w:rPr>
                <w:noProof/>
                <w:webHidden/>
              </w:rPr>
              <w:fldChar w:fldCharType="separate"/>
            </w:r>
            <w:r w:rsidR="00952002">
              <w:rPr>
                <w:noProof/>
                <w:webHidden/>
              </w:rPr>
              <w:t>141</w:t>
            </w:r>
            <w:r>
              <w:rPr>
                <w:noProof/>
                <w:webHidden/>
              </w:rPr>
              <w:fldChar w:fldCharType="end"/>
            </w:r>
          </w:hyperlink>
        </w:p>
        <w:p w14:paraId="51567F4B" w14:textId="63572DA1"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57" w:history="1">
            <w:r w:rsidRPr="009676A8">
              <w:rPr>
                <w:rStyle w:val="Hyperlink"/>
                <w:noProof/>
              </w:rPr>
              <w:t>Medication Policy</w:t>
            </w:r>
            <w:r>
              <w:rPr>
                <w:noProof/>
                <w:webHidden/>
              </w:rPr>
              <w:tab/>
            </w:r>
            <w:r>
              <w:rPr>
                <w:noProof/>
                <w:webHidden/>
              </w:rPr>
              <w:fldChar w:fldCharType="begin"/>
            </w:r>
            <w:r>
              <w:rPr>
                <w:noProof/>
                <w:webHidden/>
              </w:rPr>
              <w:instrText xml:space="preserve"> PAGEREF _Toc182566157 \h </w:instrText>
            </w:r>
            <w:r>
              <w:rPr>
                <w:noProof/>
                <w:webHidden/>
              </w:rPr>
            </w:r>
            <w:r>
              <w:rPr>
                <w:noProof/>
                <w:webHidden/>
              </w:rPr>
              <w:fldChar w:fldCharType="separate"/>
            </w:r>
            <w:r w:rsidR="00952002">
              <w:rPr>
                <w:noProof/>
                <w:webHidden/>
              </w:rPr>
              <w:t>144</w:t>
            </w:r>
            <w:r>
              <w:rPr>
                <w:noProof/>
                <w:webHidden/>
              </w:rPr>
              <w:fldChar w:fldCharType="end"/>
            </w:r>
          </w:hyperlink>
        </w:p>
        <w:p w14:paraId="7E5E324A" w14:textId="66FB84E5"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58" w:history="1">
            <w:r w:rsidRPr="009676A8">
              <w:rPr>
                <w:rStyle w:val="Hyperlink"/>
                <w:noProof/>
              </w:rPr>
              <w:t>Menopause Policy</w:t>
            </w:r>
            <w:r>
              <w:rPr>
                <w:noProof/>
                <w:webHidden/>
              </w:rPr>
              <w:tab/>
            </w:r>
            <w:r>
              <w:rPr>
                <w:noProof/>
                <w:webHidden/>
              </w:rPr>
              <w:fldChar w:fldCharType="begin"/>
            </w:r>
            <w:r>
              <w:rPr>
                <w:noProof/>
                <w:webHidden/>
              </w:rPr>
              <w:instrText xml:space="preserve"> PAGEREF _Toc182566158 \h </w:instrText>
            </w:r>
            <w:r>
              <w:rPr>
                <w:noProof/>
                <w:webHidden/>
              </w:rPr>
            </w:r>
            <w:r>
              <w:rPr>
                <w:noProof/>
                <w:webHidden/>
              </w:rPr>
              <w:fldChar w:fldCharType="separate"/>
            </w:r>
            <w:r w:rsidR="00952002">
              <w:rPr>
                <w:noProof/>
                <w:webHidden/>
              </w:rPr>
              <w:t>148</w:t>
            </w:r>
            <w:r>
              <w:rPr>
                <w:noProof/>
                <w:webHidden/>
              </w:rPr>
              <w:fldChar w:fldCharType="end"/>
            </w:r>
          </w:hyperlink>
        </w:p>
        <w:p w14:paraId="7EBC3D1C" w14:textId="0874EE8D"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59" w:history="1">
            <w:r w:rsidRPr="009676A8">
              <w:rPr>
                <w:rStyle w:val="Hyperlink"/>
                <w:noProof/>
              </w:rPr>
              <w:t>Mobile Phone and Electronic Device Use Policy</w:t>
            </w:r>
            <w:r>
              <w:rPr>
                <w:noProof/>
                <w:webHidden/>
              </w:rPr>
              <w:tab/>
            </w:r>
            <w:r>
              <w:rPr>
                <w:noProof/>
                <w:webHidden/>
              </w:rPr>
              <w:fldChar w:fldCharType="begin"/>
            </w:r>
            <w:r>
              <w:rPr>
                <w:noProof/>
                <w:webHidden/>
              </w:rPr>
              <w:instrText xml:space="preserve"> PAGEREF _Toc182566159 \h </w:instrText>
            </w:r>
            <w:r>
              <w:rPr>
                <w:noProof/>
                <w:webHidden/>
              </w:rPr>
            </w:r>
            <w:r>
              <w:rPr>
                <w:noProof/>
                <w:webHidden/>
              </w:rPr>
              <w:fldChar w:fldCharType="separate"/>
            </w:r>
            <w:r w:rsidR="00952002">
              <w:rPr>
                <w:noProof/>
                <w:webHidden/>
              </w:rPr>
              <w:t>151</w:t>
            </w:r>
            <w:r>
              <w:rPr>
                <w:noProof/>
                <w:webHidden/>
              </w:rPr>
              <w:fldChar w:fldCharType="end"/>
            </w:r>
          </w:hyperlink>
        </w:p>
        <w:p w14:paraId="16816185" w14:textId="0338402E"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60" w:history="1">
            <w:r w:rsidRPr="009676A8">
              <w:rPr>
                <w:rStyle w:val="Hyperlink"/>
                <w:noProof/>
              </w:rPr>
              <w:t>Modern Slavery and Human Trafficking Policy</w:t>
            </w:r>
            <w:r>
              <w:rPr>
                <w:noProof/>
                <w:webHidden/>
              </w:rPr>
              <w:tab/>
            </w:r>
            <w:r>
              <w:rPr>
                <w:noProof/>
                <w:webHidden/>
              </w:rPr>
              <w:fldChar w:fldCharType="begin"/>
            </w:r>
            <w:r>
              <w:rPr>
                <w:noProof/>
                <w:webHidden/>
              </w:rPr>
              <w:instrText xml:space="preserve"> PAGEREF _Toc182566160 \h </w:instrText>
            </w:r>
            <w:r>
              <w:rPr>
                <w:noProof/>
                <w:webHidden/>
              </w:rPr>
            </w:r>
            <w:r>
              <w:rPr>
                <w:noProof/>
                <w:webHidden/>
              </w:rPr>
              <w:fldChar w:fldCharType="separate"/>
            </w:r>
            <w:r w:rsidR="00952002">
              <w:rPr>
                <w:noProof/>
                <w:webHidden/>
              </w:rPr>
              <w:t>154</w:t>
            </w:r>
            <w:r>
              <w:rPr>
                <w:noProof/>
                <w:webHidden/>
              </w:rPr>
              <w:fldChar w:fldCharType="end"/>
            </w:r>
          </w:hyperlink>
        </w:p>
        <w:p w14:paraId="7C86F904" w14:textId="2909D128"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61" w:history="1">
            <w:r w:rsidRPr="009676A8">
              <w:rPr>
                <w:rStyle w:val="Hyperlink"/>
                <w:noProof/>
              </w:rPr>
              <w:t>Monitoring Staff Behaviour Policy</w:t>
            </w:r>
            <w:r>
              <w:rPr>
                <w:noProof/>
                <w:webHidden/>
              </w:rPr>
              <w:tab/>
            </w:r>
            <w:r>
              <w:rPr>
                <w:noProof/>
                <w:webHidden/>
              </w:rPr>
              <w:fldChar w:fldCharType="begin"/>
            </w:r>
            <w:r>
              <w:rPr>
                <w:noProof/>
                <w:webHidden/>
              </w:rPr>
              <w:instrText xml:space="preserve"> PAGEREF _Toc182566161 \h </w:instrText>
            </w:r>
            <w:r>
              <w:rPr>
                <w:noProof/>
                <w:webHidden/>
              </w:rPr>
            </w:r>
            <w:r>
              <w:rPr>
                <w:noProof/>
                <w:webHidden/>
              </w:rPr>
              <w:fldChar w:fldCharType="separate"/>
            </w:r>
            <w:r w:rsidR="00952002">
              <w:rPr>
                <w:noProof/>
                <w:webHidden/>
              </w:rPr>
              <w:t>156</w:t>
            </w:r>
            <w:r>
              <w:rPr>
                <w:noProof/>
                <w:webHidden/>
              </w:rPr>
              <w:fldChar w:fldCharType="end"/>
            </w:r>
          </w:hyperlink>
        </w:p>
        <w:p w14:paraId="610BF627" w14:textId="20178C73"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62" w:history="1">
            <w:r w:rsidRPr="009676A8">
              <w:rPr>
                <w:rStyle w:val="Hyperlink"/>
                <w:noProof/>
              </w:rPr>
              <w:t>More Able and Talented Children Policy</w:t>
            </w:r>
            <w:r>
              <w:rPr>
                <w:noProof/>
                <w:webHidden/>
              </w:rPr>
              <w:tab/>
            </w:r>
            <w:r>
              <w:rPr>
                <w:noProof/>
                <w:webHidden/>
              </w:rPr>
              <w:fldChar w:fldCharType="begin"/>
            </w:r>
            <w:r>
              <w:rPr>
                <w:noProof/>
                <w:webHidden/>
              </w:rPr>
              <w:instrText xml:space="preserve"> PAGEREF _Toc182566162 \h </w:instrText>
            </w:r>
            <w:r>
              <w:rPr>
                <w:noProof/>
                <w:webHidden/>
              </w:rPr>
            </w:r>
            <w:r>
              <w:rPr>
                <w:noProof/>
                <w:webHidden/>
              </w:rPr>
              <w:fldChar w:fldCharType="separate"/>
            </w:r>
            <w:r w:rsidR="00952002">
              <w:rPr>
                <w:noProof/>
                <w:webHidden/>
              </w:rPr>
              <w:t>158</w:t>
            </w:r>
            <w:r>
              <w:rPr>
                <w:noProof/>
                <w:webHidden/>
              </w:rPr>
              <w:fldChar w:fldCharType="end"/>
            </w:r>
          </w:hyperlink>
        </w:p>
        <w:p w14:paraId="22EF1EFF" w14:textId="72A7A77C"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63" w:history="1">
            <w:r w:rsidRPr="009676A8">
              <w:rPr>
                <w:rStyle w:val="Hyperlink"/>
                <w:noProof/>
              </w:rPr>
              <w:t>Multiple Birth Families Policy</w:t>
            </w:r>
            <w:r>
              <w:rPr>
                <w:noProof/>
                <w:webHidden/>
              </w:rPr>
              <w:tab/>
            </w:r>
            <w:r>
              <w:rPr>
                <w:noProof/>
                <w:webHidden/>
              </w:rPr>
              <w:fldChar w:fldCharType="begin"/>
            </w:r>
            <w:r>
              <w:rPr>
                <w:noProof/>
                <w:webHidden/>
              </w:rPr>
              <w:instrText xml:space="preserve"> PAGEREF _Toc182566163 \h </w:instrText>
            </w:r>
            <w:r>
              <w:rPr>
                <w:noProof/>
                <w:webHidden/>
              </w:rPr>
            </w:r>
            <w:r>
              <w:rPr>
                <w:noProof/>
                <w:webHidden/>
              </w:rPr>
              <w:fldChar w:fldCharType="separate"/>
            </w:r>
            <w:r w:rsidR="00952002">
              <w:rPr>
                <w:noProof/>
                <w:webHidden/>
              </w:rPr>
              <w:t>160</w:t>
            </w:r>
            <w:r>
              <w:rPr>
                <w:noProof/>
                <w:webHidden/>
              </w:rPr>
              <w:fldChar w:fldCharType="end"/>
            </w:r>
          </w:hyperlink>
        </w:p>
        <w:p w14:paraId="4A84D488" w14:textId="093BF8C7"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64" w:history="1">
            <w:r w:rsidRPr="009676A8">
              <w:rPr>
                <w:rStyle w:val="Hyperlink"/>
                <w:noProof/>
              </w:rPr>
              <w:t>Nappy Changing Policy</w:t>
            </w:r>
            <w:r>
              <w:rPr>
                <w:noProof/>
                <w:webHidden/>
              </w:rPr>
              <w:tab/>
            </w:r>
            <w:r>
              <w:rPr>
                <w:noProof/>
                <w:webHidden/>
              </w:rPr>
              <w:fldChar w:fldCharType="begin"/>
            </w:r>
            <w:r>
              <w:rPr>
                <w:noProof/>
                <w:webHidden/>
              </w:rPr>
              <w:instrText xml:space="preserve"> PAGEREF _Toc182566164 \h </w:instrText>
            </w:r>
            <w:r>
              <w:rPr>
                <w:noProof/>
                <w:webHidden/>
              </w:rPr>
            </w:r>
            <w:r>
              <w:rPr>
                <w:noProof/>
                <w:webHidden/>
              </w:rPr>
              <w:fldChar w:fldCharType="separate"/>
            </w:r>
            <w:r w:rsidR="00952002">
              <w:rPr>
                <w:noProof/>
                <w:webHidden/>
              </w:rPr>
              <w:t>161</w:t>
            </w:r>
            <w:r>
              <w:rPr>
                <w:noProof/>
                <w:webHidden/>
              </w:rPr>
              <w:fldChar w:fldCharType="end"/>
            </w:r>
          </w:hyperlink>
        </w:p>
        <w:p w14:paraId="64DA5293" w14:textId="591DAE01"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65" w:history="1">
            <w:r w:rsidRPr="009676A8">
              <w:rPr>
                <w:rStyle w:val="Hyperlink"/>
                <w:noProof/>
              </w:rPr>
              <w:t>No Smoking/Vaping Policy</w:t>
            </w:r>
            <w:r>
              <w:rPr>
                <w:noProof/>
                <w:webHidden/>
              </w:rPr>
              <w:tab/>
            </w:r>
            <w:r>
              <w:rPr>
                <w:noProof/>
                <w:webHidden/>
              </w:rPr>
              <w:fldChar w:fldCharType="begin"/>
            </w:r>
            <w:r>
              <w:rPr>
                <w:noProof/>
                <w:webHidden/>
              </w:rPr>
              <w:instrText xml:space="preserve"> PAGEREF _Toc182566165 \h </w:instrText>
            </w:r>
            <w:r>
              <w:rPr>
                <w:noProof/>
                <w:webHidden/>
              </w:rPr>
            </w:r>
            <w:r>
              <w:rPr>
                <w:noProof/>
                <w:webHidden/>
              </w:rPr>
              <w:fldChar w:fldCharType="separate"/>
            </w:r>
            <w:r w:rsidR="00952002">
              <w:rPr>
                <w:noProof/>
                <w:webHidden/>
              </w:rPr>
              <w:t>164</w:t>
            </w:r>
            <w:r>
              <w:rPr>
                <w:noProof/>
                <w:webHidden/>
              </w:rPr>
              <w:fldChar w:fldCharType="end"/>
            </w:r>
          </w:hyperlink>
        </w:p>
        <w:p w14:paraId="269EC432" w14:textId="0FA8650B"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66" w:history="1">
            <w:r w:rsidRPr="009676A8">
              <w:rPr>
                <w:rStyle w:val="Hyperlink"/>
                <w:noProof/>
              </w:rPr>
              <w:t>Nutrition and Mealtimes Policy</w:t>
            </w:r>
            <w:r>
              <w:rPr>
                <w:noProof/>
                <w:webHidden/>
              </w:rPr>
              <w:tab/>
            </w:r>
            <w:r>
              <w:rPr>
                <w:noProof/>
                <w:webHidden/>
              </w:rPr>
              <w:fldChar w:fldCharType="begin"/>
            </w:r>
            <w:r>
              <w:rPr>
                <w:noProof/>
                <w:webHidden/>
              </w:rPr>
              <w:instrText xml:space="preserve"> PAGEREF _Toc182566166 \h </w:instrText>
            </w:r>
            <w:r>
              <w:rPr>
                <w:noProof/>
                <w:webHidden/>
              </w:rPr>
            </w:r>
            <w:r>
              <w:rPr>
                <w:noProof/>
                <w:webHidden/>
              </w:rPr>
              <w:fldChar w:fldCharType="separate"/>
            </w:r>
            <w:r w:rsidR="00952002">
              <w:rPr>
                <w:noProof/>
                <w:webHidden/>
              </w:rPr>
              <w:t>165</w:t>
            </w:r>
            <w:r>
              <w:rPr>
                <w:noProof/>
                <w:webHidden/>
              </w:rPr>
              <w:fldChar w:fldCharType="end"/>
            </w:r>
          </w:hyperlink>
        </w:p>
        <w:p w14:paraId="33D97021" w14:textId="078A8A32"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67" w:history="1">
            <w:r w:rsidRPr="009676A8">
              <w:rPr>
                <w:rStyle w:val="Hyperlink"/>
                <w:noProof/>
              </w:rPr>
              <w:t>Online Safety Policy</w:t>
            </w:r>
            <w:r>
              <w:rPr>
                <w:noProof/>
                <w:webHidden/>
              </w:rPr>
              <w:tab/>
            </w:r>
            <w:r>
              <w:rPr>
                <w:noProof/>
                <w:webHidden/>
              </w:rPr>
              <w:fldChar w:fldCharType="begin"/>
            </w:r>
            <w:r>
              <w:rPr>
                <w:noProof/>
                <w:webHidden/>
              </w:rPr>
              <w:instrText xml:space="preserve"> PAGEREF _Toc182566167 \h </w:instrText>
            </w:r>
            <w:r>
              <w:rPr>
                <w:noProof/>
                <w:webHidden/>
              </w:rPr>
            </w:r>
            <w:r>
              <w:rPr>
                <w:noProof/>
                <w:webHidden/>
              </w:rPr>
              <w:fldChar w:fldCharType="separate"/>
            </w:r>
            <w:r w:rsidR="00952002">
              <w:rPr>
                <w:noProof/>
                <w:webHidden/>
              </w:rPr>
              <w:t>168</w:t>
            </w:r>
            <w:r>
              <w:rPr>
                <w:noProof/>
                <w:webHidden/>
              </w:rPr>
              <w:fldChar w:fldCharType="end"/>
            </w:r>
          </w:hyperlink>
        </w:p>
        <w:p w14:paraId="37AF8425" w14:textId="1ACE27BA"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68" w:history="1">
            <w:r w:rsidRPr="009676A8">
              <w:rPr>
                <w:rStyle w:val="Hyperlink"/>
                <w:noProof/>
              </w:rPr>
              <w:t>Outdoor Policy</w:t>
            </w:r>
            <w:r>
              <w:rPr>
                <w:noProof/>
                <w:webHidden/>
              </w:rPr>
              <w:tab/>
            </w:r>
            <w:r>
              <w:rPr>
                <w:noProof/>
                <w:webHidden/>
              </w:rPr>
              <w:fldChar w:fldCharType="begin"/>
            </w:r>
            <w:r>
              <w:rPr>
                <w:noProof/>
                <w:webHidden/>
              </w:rPr>
              <w:instrText xml:space="preserve"> PAGEREF _Toc182566168 \h </w:instrText>
            </w:r>
            <w:r>
              <w:rPr>
                <w:noProof/>
                <w:webHidden/>
              </w:rPr>
            </w:r>
            <w:r>
              <w:rPr>
                <w:noProof/>
                <w:webHidden/>
              </w:rPr>
              <w:fldChar w:fldCharType="separate"/>
            </w:r>
            <w:r w:rsidR="00952002">
              <w:rPr>
                <w:noProof/>
                <w:webHidden/>
              </w:rPr>
              <w:t>171</w:t>
            </w:r>
            <w:r>
              <w:rPr>
                <w:noProof/>
                <w:webHidden/>
              </w:rPr>
              <w:fldChar w:fldCharType="end"/>
            </w:r>
          </w:hyperlink>
        </w:p>
        <w:p w14:paraId="636D5755" w14:textId="5795F4E6"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69" w:history="1">
            <w:r w:rsidRPr="009676A8">
              <w:rPr>
                <w:rStyle w:val="Hyperlink"/>
                <w:noProof/>
              </w:rPr>
              <w:t>Parents and Carers as Partners Policy</w:t>
            </w:r>
            <w:r>
              <w:rPr>
                <w:noProof/>
                <w:webHidden/>
              </w:rPr>
              <w:tab/>
            </w:r>
            <w:r>
              <w:rPr>
                <w:noProof/>
                <w:webHidden/>
              </w:rPr>
              <w:fldChar w:fldCharType="begin"/>
            </w:r>
            <w:r>
              <w:rPr>
                <w:noProof/>
                <w:webHidden/>
              </w:rPr>
              <w:instrText xml:space="preserve"> PAGEREF _Toc182566169 \h </w:instrText>
            </w:r>
            <w:r>
              <w:rPr>
                <w:noProof/>
                <w:webHidden/>
              </w:rPr>
            </w:r>
            <w:r>
              <w:rPr>
                <w:noProof/>
                <w:webHidden/>
              </w:rPr>
              <w:fldChar w:fldCharType="separate"/>
            </w:r>
            <w:r w:rsidR="00952002">
              <w:rPr>
                <w:noProof/>
                <w:webHidden/>
              </w:rPr>
              <w:t>173</w:t>
            </w:r>
            <w:r>
              <w:rPr>
                <w:noProof/>
                <w:webHidden/>
              </w:rPr>
              <w:fldChar w:fldCharType="end"/>
            </w:r>
          </w:hyperlink>
        </w:p>
        <w:p w14:paraId="74BC3430" w14:textId="099FD96F"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70" w:history="1">
            <w:r w:rsidRPr="009676A8">
              <w:rPr>
                <w:rStyle w:val="Hyperlink"/>
                <w:noProof/>
              </w:rPr>
              <w:t>Personnel Policy</w:t>
            </w:r>
            <w:r>
              <w:rPr>
                <w:noProof/>
                <w:webHidden/>
              </w:rPr>
              <w:tab/>
            </w:r>
            <w:r>
              <w:rPr>
                <w:noProof/>
                <w:webHidden/>
              </w:rPr>
              <w:fldChar w:fldCharType="begin"/>
            </w:r>
            <w:r>
              <w:rPr>
                <w:noProof/>
                <w:webHidden/>
              </w:rPr>
              <w:instrText xml:space="preserve"> PAGEREF _Toc182566170 \h </w:instrText>
            </w:r>
            <w:r>
              <w:rPr>
                <w:noProof/>
                <w:webHidden/>
              </w:rPr>
            </w:r>
            <w:r>
              <w:rPr>
                <w:noProof/>
                <w:webHidden/>
              </w:rPr>
              <w:fldChar w:fldCharType="separate"/>
            </w:r>
            <w:r w:rsidR="00952002">
              <w:rPr>
                <w:noProof/>
                <w:webHidden/>
              </w:rPr>
              <w:t>175</w:t>
            </w:r>
            <w:r>
              <w:rPr>
                <w:noProof/>
                <w:webHidden/>
              </w:rPr>
              <w:fldChar w:fldCharType="end"/>
            </w:r>
          </w:hyperlink>
        </w:p>
        <w:p w14:paraId="732B0D3F" w14:textId="46EB9A5F"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71" w:history="1">
            <w:r w:rsidRPr="009676A8">
              <w:rPr>
                <w:rStyle w:val="Hyperlink"/>
                <w:noProof/>
              </w:rPr>
              <w:t>Pregnancy and Family Leave Policy</w:t>
            </w:r>
            <w:r>
              <w:rPr>
                <w:noProof/>
                <w:webHidden/>
              </w:rPr>
              <w:tab/>
            </w:r>
            <w:r>
              <w:rPr>
                <w:noProof/>
                <w:webHidden/>
              </w:rPr>
              <w:fldChar w:fldCharType="begin"/>
            </w:r>
            <w:r>
              <w:rPr>
                <w:noProof/>
                <w:webHidden/>
              </w:rPr>
              <w:instrText xml:space="preserve"> PAGEREF _Toc182566171 \h </w:instrText>
            </w:r>
            <w:r>
              <w:rPr>
                <w:noProof/>
                <w:webHidden/>
              </w:rPr>
            </w:r>
            <w:r>
              <w:rPr>
                <w:noProof/>
                <w:webHidden/>
              </w:rPr>
              <w:fldChar w:fldCharType="separate"/>
            </w:r>
            <w:r w:rsidR="00952002">
              <w:rPr>
                <w:noProof/>
                <w:webHidden/>
              </w:rPr>
              <w:t>177</w:t>
            </w:r>
            <w:r>
              <w:rPr>
                <w:noProof/>
                <w:webHidden/>
              </w:rPr>
              <w:fldChar w:fldCharType="end"/>
            </w:r>
          </w:hyperlink>
        </w:p>
        <w:p w14:paraId="55A814CF" w14:textId="7DC3C34C"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72" w:history="1">
            <w:r w:rsidRPr="009676A8">
              <w:rPr>
                <w:rStyle w:val="Hyperlink"/>
                <w:noProof/>
              </w:rPr>
              <w:t>Physical Activity Policy</w:t>
            </w:r>
            <w:r>
              <w:rPr>
                <w:noProof/>
                <w:webHidden/>
              </w:rPr>
              <w:tab/>
            </w:r>
            <w:r>
              <w:rPr>
                <w:noProof/>
                <w:webHidden/>
              </w:rPr>
              <w:fldChar w:fldCharType="begin"/>
            </w:r>
            <w:r>
              <w:rPr>
                <w:noProof/>
                <w:webHidden/>
              </w:rPr>
              <w:instrText xml:space="preserve"> PAGEREF _Toc182566172 \h </w:instrText>
            </w:r>
            <w:r>
              <w:rPr>
                <w:noProof/>
                <w:webHidden/>
              </w:rPr>
            </w:r>
            <w:r>
              <w:rPr>
                <w:noProof/>
                <w:webHidden/>
              </w:rPr>
              <w:fldChar w:fldCharType="separate"/>
            </w:r>
            <w:r w:rsidR="00952002">
              <w:rPr>
                <w:noProof/>
                <w:webHidden/>
              </w:rPr>
              <w:t>189</w:t>
            </w:r>
            <w:r>
              <w:rPr>
                <w:noProof/>
                <w:webHidden/>
              </w:rPr>
              <w:fldChar w:fldCharType="end"/>
            </w:r>
          </w:hyperlink>
        </w:p>
        <w:p w14:paraId="2C332AD5" w14:textId="52D86128"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73" w:history="1">
            <w:r w:rsidRPr="009676A8">
              <w:rPr>
                <w:rStyle w:val="Hyperlink"/>
                <w:noProof/>
              </w:rPr>
              <w:t>Prevent Duty and Radicalisation Policy</w:t>
            </w:r>
            <w:r>
              <w:rPr>
                <w:noProof/>
                <w:webHidden/>
              </w:rPr>
              <w:tab/>
            </w:r>
            <w:r>
              <w:rPr>
                <w:noProof/>
                <w:webHidden/>
              </w:rPr>
              <w:fldChar w:fldCharType="begin"/>
            </w:r>
            <w:r>
              <w:rPr>
                <w:noProof/>
                <w:webHidden/>
              </w:rPr>
              <w:instrText xml:space="preserve"> PAGEREF _Toc182566173 \h </w:instrText>
            </w:r>
            <w:r>
              <w:rPr>
                <w:noProof/>
                <w:webHidden/>
              </w:rPr>
            </w:r>
            <w:r>
              <w:rPr>
                <w:noProof/>
                <w:webHidden/>
              </w:rPr>
              <w:fldChar w:fldCharType="separate"/>
            </w:r>
            <w:r w:rsidR="00952002">
              <w:rPr>
                <w:noProof/>
                <w:webHidden/>
              </w:rPr>
              <w:t>191</w:t>
            </w:r>
            <w:r>
              <w:rPr>
                <w:noProof/>
                <w:webHidden/>
              </w:rPr>
              <w:fldChar w:fldCharType="end"/>
            </w:r>
          </w:hyperlink>
        </w:p>
        <w:p w14:paraId="41FEFADB" w14:textId="677C0F92"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74" w:history="1">
            <w:r w:rsidRPr="009676A8">
              <w:rPr>
                <w:rStyle w:val="Hyperlink"/>
                <w:noProof/>
              </w:rPr>
              <w:t>GDPR Privacy Notice</w:t>
            </w:r>
            <w:r>
              <w:rPr>
                <w:noProof/>
                <w:webHidden/>
              </w:rPr>
              <w:tab/>
            </w:r>
            <w:r>
              <w:rPr>
                <w:noProof/>
                <w:webHidden/>
              </w:rPr>
              <w:fldChar w:fldCharType="begin"/>
            </w:r>
            <w:r>
              <w:rPr>
                <w:noProof/>
                <w:webHidden/>
              </w:rPr>
              <w:instrText xml:space="preserve"> PAGEREF _Toc182566174 \h </w:instrText>
            </w:r>
            <w:r>
              <w:rPr>
                <w:noProof/>
                <w:webHidden/>
              </w:rPr>
            </w:r>
            <w:r>
              <w:rPr>
                <w:noProof/>
                <w:webHidden/>
              </w:rPr>
              <w:fldChar w:fldCharType="separate"/>
            </w:r>
            <w:r w:rsidR="00952002">
              <w:rPr>
                <w:noProof/>
                <w:webHidden/>
              </w:rPr>
              <w:t>195</w:t>
            </w:r>
            <w:r>
              <w:rPr>
                <w:noProof/>
                <w:webHidden/>
              </w:rPr>
              <w:fldChar w:fldCharType="end"/>
            </w:r>
          </w:hyperlink>
        </w:p>
        <w:p w14:paraId="6DEA765A" w14:textId="28ABEDD9"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75" w:history="1">
            <w:r w:rsidRPr="009676A8">
              <w:rPr>
                <w:rStyle w:val="Hyperlink"/>
                <w:noProof/>
              </w:rPr>
              <w:t>Promoting Positive Behaviour Policy</w:t>
            </w:r>
            <w:r>
              <w:rPr>
                <w:noProof/>
                <w:webHidden/>
              </w:rPr>
              <w:tab/>
            </w:r>
            <w:r>
              <w:rPr>
                <w:noProof/>
                <w:webHidden/>
              </w:rPr>
              <w:fldChar w:fldCharType="begin"/>
            </w:r>
            <w:r>
              <w:rPr>
                <w:noProof/>
                <w:webHidden/>
              </w:rPr>
              <w:instrText xml:space="preserve"> PAGEREF _Toc182566175 \h </w:instrText>
            </w:r>
            <w:r>
              <w:rPr>
                <w:noProof/>
                <w:webHidden/>
              </w:rPr>
            </w:r>
            <w:r>
              <w:rPr>
                <w:noProof/>
                <w:webHidden/>
              </w:rPr>
              <w:fldChar w:fldCharType="separate"/>
            </w:r>
            <w:r w:rsidR="00952002">
              <w:rPr>
                <w:noProof/>
                <w:webHidden/>
              </w:rPr>
              <w:t>206</w:t>
            </w:r>
            <w:r>
              <w:rPr>
                <w:noProof/>
                <w:webHidden/>
              </w:rPr>
              <w:fldChar w:fldCharType="end"/>
            </w:r>
          </w:hyperlink>
        </w:p>
        <w:p w14:paraId="56CB4FE2" w14:textId="6604B93C"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76" w:history="1">
            <w:r w:rsidRPr="009676A8">
              <w:rPr>
                <w:rStyle w:val="Hyperlink"/>
                <w:noProof/>
              </w:rPr>
              <w:t>Physical Intervention Policy</w:t>
            </w:r>
            <w:r>
              <w:rPr>
                <w:noProof/>
                <w:webHidden/>
              </w:rPr>
              <w:tab/>
            </w:r>
            <w:r>
              <w:rPr>
                <w:noProof/>
                <w:webHidden/>
              </w:rPr>
              <w:fldChar w:fldCharType="begin"/>
            </w:r>
            <w:r>
              <w:rPr>
                <w:noProof/>
                <w:webHidden/>
              </w:rPr>
              <w:instrText xml:space="preserve"> PAGEREF _Toc182566176 \h </w:instrText>
            </w:r>
            <w:r>
              <w:rPr>
                <w:noProof/>
                <w:webHidden/>
              </w:rPr>
            </w:r>
            <w:r>
              <w:rPr>
                <w:noProof/>
                <w:webHidden/>
              </w:rPr>
              <w:fldChar w:fldCharType="separate"/>
            </w:r>
            <w:r w:rsidR="00952002">
              <w:rPr>
                <w:noProof/>
                <w:webHidden/>
              </w:rPr>
              <w:t>212</w:t>
            </w:r>
            <w:r>
              <w:rPr>
                <w:noProof/>
                <w:webHidden/>
              </w:rPr>
              <w:fldChar w:fldCharType="end"/>
            </w:r>
          </w:hyperlink>
        </w:p>
        <w:p w14:paraId="50C46E3D" w14:textId="4D7F386E"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77" w:history="1">
            <w:r w:rsidRPr="009676A8">
              <w:rPr>
                <w:rStyle w:val="Hyperlink"/>
                <w:noProof/>
              </w:rPr>
              <w:t>Quality Provision Policy</w:t>
            </w:r>
            <w:r>
              <w:rPr>
                <w:noProof/>
                <w:webHidden/>
              </w:rPr>
              <w:tab/>
            </w:r>
            <w:r>
              <w:rPr>
                <w:noProof/>
                <w:webHidden/>
              </w:rPr>
              <w:fldChar w:fldCharType="begin"/>
            </w:r>
            <w:r>
              <w:rPr>
                <w:noProof/>
                <w:webHidden/>
              </w:rPr>
              <w:instrText xml:space="preserve"> PAGEREF _Toc182566177 \h </w:instrText>
            </w:r>
            <w:r>
              <w:rPr>
                <w:noProof/>
                <w:webHidden/>
              </w:rPr>
            </w:r>
            <w:r>
              <w:rPr>
                <w:noProof/>
                <w:webHidden/>
              </w:rPr>
              <w:fldChar w:fldCharType="separate"/>
            </w:r>
            <w:r w:rsidR="00952002">
              <w:rPr>
                <w:noProof/>
                <w:webHidden/>
              </w:rPr>
              <w:t>222</w:t>
            </w:r>
            <w:r>
              <w:rPr>
                <w:noProof/>
                <w:webHidden/>
              </w:rPr>
              <w:fldChar w:fldCharType="end"/>
            </w:r>
          </w:hyperlink>
        </w:p>
        <w:p w14:paraId="1AC5EB89" w14:textId="5C5EC6A3"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78" w:history="1">
            <w:r w:rsidRPr="009676A8">
              <w:rPr>
                <w:rStyle w:val="Hyperlink"/>
                <w:noProof/>
              </w:rPr>
              <w:t>Record Retention Policy</w:t>
            </w:r>
            <w:r>
              <w:rPr>
                <w:noProof/>
                <w:webHidden/>
              </w:rPr>
              <w:tab/>
            </w:r>
            <w:r>
              <w:rPr>
                <w:noProof/>
                <w:webHidden/>
              </w:rPr>
              <w:fldChar w:fldCharType="begin"/>
            </w:r>
            <w:r>
              <w:rPr>
                <w:noProof/>
                <w:webHidden/>
              </w:rPr>
              <w:instrText xml:space="preserve"> PAGEREF _Toc182566178 \h </w:instrText>
            </w:r>
            <w:r>
              <w:rPr>
                <w:noProof/>
                <w:webHidden/>
              </w:rPr>
            </w:r>
            <w:r>
              <w:rPr>
                <w:noProof/>
                <w:webHidden/>
              </w:rPr>
              <w:fldChar w:fldCharType="separate"/>
            </w:r>
            <w:r w:rsidR="00952002">
              <w:rPr>
                <w:noProof/>
                <w:webHidden/>
              </w:rPr>
              <w:t>224</w:t>
            </w:r>
            <w:r>
              <w:rPr>
                <w:noProof/>
                <w:webHidden/>
              </w:rPr>
              <w:fldChar w:fldCharType="end"/>
            </w:r>
          </w:hyperlink>
        </w:p>
        <w:p w14:paraId="35E9A449" w14:textId="38175321"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79" w:history="1">
            <w:r w:rsidRPr="009676A8">
              <w:rPr>
                <w:rStyle w:val="Hyperlink"/>
                <w:noProof/>
              </w:rPr>
              <w:t>Risk Assessment Policy</w:t>
            </w:r>
            <w:r>
              <w:rPr>
                <w:noProof/>
                <w:webHidden/>
              </w:rPr>
              <w:tab/>
            </w:r>
            <w:r>
              <w:rPr>
                <w:noProof/>
                <w:webHidden/>
              </w:rPr>
              <w:fldChar w:fldCharType="begin"/>
            </w:r>
            <w:r>
              <w:rPr>
                <w:noProof/>
                <w:webHidden/>
              </w:rPr>
              <w:instrText xml:space="preserve"> PAGEREF _Toc182566179 \h </w:instrText>
            </w:r>
            <w:r>
              <w:rPr>
                <w:noProof/>
                <w:webHidden/>
              </w:rPr>
            </w:r>
            <w:r>
              <w:rPr>
                <w:noProof/>
                <w:webHidden/>
              </w:rPr>
              <w:fldChar w:fldCharType="separate"/>
            </w:r>
            <w:r w:rsidR="00952002">
              <w:rPr>
                <w:noProof/>
                <w:webHidden/>
              </w:rPr>
              <w:t>226</w:t>
            </w:r>
            <w:r>
              <w:rPr>
                <w:noProof/>
                <w:webHidden/>
              </w:rPr>
              <w:fldChar w:fldCharType="end"/>
            </w:r>
          </w:hyperlink>
        </w:p>
        <w:p w14:paraId="5F50633A" w14:textId="45005951"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80" w:history="1">
            <w:r w:rsidRPr="009676A8">
              <w:rPr>
                <w:rStyle w:val="Hyperlink"/>
                <w:noProof/>
              </w:rPr>
              <w:t>Safe and Respectful Care Policy</w:t>
            </w:r>
            <w:r>
              <w:rPr>
                <w:noProof/>
                <w:webHidden/>
              </w:rPr>
              <w:tab/>
            </w:r>
            <w:r>
              <w:rPr>
                <w:noProof/>
                <w:webHidden/>
              </w:rPr>
              <w:fldChar w:fldCharType="begin"/>
            </w:r>
            <w:r>
              <w:rPr>
                <w:noProof/>
                <w:webHidden/>
              </w:rPr>
              <w:instrText xml:space="preserve"> PAGEREF _Toc182566180 \h </w:instrText>
            </w:r>
            <w:r>
              <w:rPr>
                <w:noProof/>
                <w:webHidden/>
              </w:rPr>
            </w:r>
            <w:r>
              <w:rPr>
                <w:noProof/>
                <w:webHidden/>
              </w:rPr>
              <w:fldChar w:fldCharType="separate"/>
            </w:r>
            <w:r w:rsidR="00952002">
              <w:rPr>
                <w:noProof/>
                <w:webHidden/>
              </w:rPr>
              <w:t>228</w:t>
            </w:r>
            <w:r>
              <w:rPr>
                <w:noProof/>
                <w:webHidden/>
              </w:rPr>
              <w:fldChar w:fldCharType="end"/>
            </w:r>
          </w:hyperlink>
        </w:p>
        <w:p w14:paraId="29FB98B0" w14:textId="7DF0552A"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81" w:history="1">
            <w:r w:rsidRPr="009676A8">
              <w:rPr>
                <w:rStyle w:val="Hyperlink"/>
                <w:rFonts w:eastAsia="Calibri"/>
                <w:noProof/>
                <w:lang w:eastAsia="en-GB"/>
              </w:rPr>
              <w:t>Safeguarding Children and Child Protection Policy</w:t>
            </w:r>
            <w:r>
              <w:rPr>
                <w:noProof/>
                <w:webHidden/>
              </w:rPr>
              <w:tab/>
            </w:r>
            <w:r>
              <w:rPr>
                <w:noProof/>
                <w:webHidden/>
              </w:rPr>
              <w:fldChar w:fldCharType="begin"/>
            </w:r>
            <w:r>
              <w:rPr>
                <w:noProof/>
                <w:webHidden/>
              </w:rPr>
              <w:instrText xml:space="preserve"> PAGEREF _Toc182566181 \h </w:instrText>
            </w:r>
            <w:r>
              <w:rPr>
                <w:noProof/>
                <w:webHidden/>
              </w:rPr>
            </w:r>
            <w:r>
              <w:rPr>
                <w:noProof/>
                <w:webHidden/>
              </w:rPr>
              <w:fldChar w:fldCharType="separate"/>
            </w:r>
            <w:r w:rsidR="00952002">
              <w:rPr>
                <w:noProof/>
                <w:webHidden/>
              </w:rPr>
              <w:t>230</w:t>
            </w:r>
            <w:r>
              <w:rPr>
                <w:noProof/>
                <w:webHidden/>
              </w:rPr>
              <w:fldChar w:fldCharType="end"/>
            </w:r>
          </w:hyperlink>
        </w:p>
        <w:p w14:paraId="341D7201" w14:textId="0B65A938"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82" w:history="1">
            <w:r w:rsidRPr="009676A8">
              <w:rPr>
                <w:rStyle w:val="Hyperlink"/>
                <w:noProof/>
              </w:rPr>
              <w:t>Safe Recruitment of Staff Policy</w:t>
            </w:r>
            <w:r>
              <w:rPr>
                <w:noProof/>
                <w:webHidden/>
              </w:rPr>
              <w:tab/>
            </w:r>
            <w:r>
              <w:rPr>
                <w:noProof/>
                <w:webHidden/>
              </w:rPr>
              <w:fldChar w:fldCharType="begin"/>
            </w:r>
            <w:r>
              <w:rPr>
                <w:noProof/>
                <w:webHidden/>
              </w:rPr>
              <w:instrText xml:space="preserve"> PAGEREF _Toc182566182 \h </w:instrText>
            </w:r>
            <w:r>
              <w:rPr>
                <w:noProof/>
                <w:webHidden/>
              </w:rPr>
            </w:r>
            <w:r>
              <w:rPr>
                <w:noProof/>
                <w:webHidden/>
              </w:rPr>
              <w:fldChar w:fldCharType="separate"/>
            </w:r>
            <w:r w:rsidR="00952002">
              <w:rPr>
                <w:noProof/>
                <w:webHidden/>
              </w:rPr>
              <w:t>268</w:t>
            </w:r>
            <w:r>
              <w:rPr>
                <w:noProof/>
                <w:webHidden/>
              </w:rPr>
              <w:fldChar w:fldCharType="end"/>
            </w:r>
          </w:hyperlink>
        </w:p>
        <w:p w14:paraId="68AB5093" w14:textId="2B29B236"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83" w:history="1">
            <w:r w:rsidRPr="009676A8">
              <w:rPr>
                <w:rStyle w:val="Hyperlink"/>
                <w:noProof/>
              </w:rPr>
              <w:t>Special Educational Needs and Disability (SEND) Policy</w:t>
            </w:r>
            <w:r>
              <w:rPr>
                <w:noProof/>
                <w:webHidden/>
              </w:rPr>
              <w:tab/>
            </w:r>
            <w:r>
              <w:rPr>
                <w:noProof/>
                <w:webHidden/>
              </w:rPr>
              <w:fldChar w:fldCharType="begin"/>
            </w:r>
            <w:r>
              <w:rPr>
                <w:noProof/>
                <w:webHidden/>
              </w:rPr>
              <w:instrText xml:space="preserve"> PAGEREF _Toc182566183 \h </w:instrText>
            </w:r>
            <w:r>
              <w:rPr>
                <w:noProof/>
                <w:webHidden/>
              </w:rPr>
            </w:r>
            <w:r>
              <w:rPr>
                <w:noProof/>
                <w:webHidden/>
              </w:rPr>
              <w:fldChar w:fldCharType="separate"/>
            </w:r>
            <w:r w:rsidR="00952002">
              <w:rPr>
                <w:noProof/>
                <w:webHidden/>
              </w:rPr>
              <w:t>274</w:t>
            </w:r>
            <w:r>
              <w:rPr>
                <w:noProof/>
                <w:webHidden/>
              </w:rPr>
              <w:fldChar w:fldCharType="end"/>
            </w:r>
          </w:hyperlink>
        </w:p>
        <w:p w14:paraId="0F3F0ACC" w14:textId="06EBD196"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84" w:history="1">
            <w:r w:rsidRPr="009676A8">
              <w:rPr>
                <w:rStyle w:val="Hyperlink"/>
                <w:noProof/>
              </w:rPr>
              <w:t>Separated Family Policy</w:t>
            </w:r>
            <w:r>
              <w:rPr>
                <w:noProof/>
                <w:webHidden/>
              </w:rPr>
              <w:tab/>
            </w:r>
            <w:r>
              <w:rPr>
                <w:noProof/>
                <w:webHidden/>
              </w:rPr>
              <w:fldChar w:fldCharType="begin"/>
            </w:r>
            <w:r>
              <w:rPr>
                <w:noProof/>
                <w:webHidden/>
              </w:rPr>
              <w:instrText xml:space="preserve"> PAGEREF _Toc182566184 \h </w:instrText>
            </w:r>
            <w:r>
              <w:rPr>
                <w:noProof/>
                <w:webHidden/>
              </w:rPr>
            </w:r>
            <w:r>
              <w:rPr>
                <w:noProof/>
                <w:webHidden/>
              </w:rPr>
              <w:fldChar w:fldCharType="separate"/>
            </w:r>
            <w:r w:rsidR="00952002">
              <w:rPr>
                <w:noProof/>
                <w:webHidden/>
              </w:rPr>
              <w:t>282</w:t>
            </w:r>
            <w:r>
              <w:rPr>
                <w:noProof/>
                <w:webHidden/>
              </w:rPr>
              <w:fldChar w:fldCharType="end"/>
            </w:r>
          </w:hyperlink>
        </w:p>
        <w:p w14:paraId="008DDD19" w14:textId="26F32F94"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85" w:history="1">
            <w:r w:rsidRPr="009676A8">
              <w:rPr>
                <w:rStyle w:val="Hyperlink"/>
                <w:noProof/>
              </w:rPr>
              <w:t>Settling in Policy</w:t>
            </w:r>
            <w:r>
              <w:rPr>
                <w:noProof/>
                <w:webHidden/>
              </w:rPr>
              <w:tab/>
            </w:r>
            <w:r>
              <w:rPr>
                <w:noProof/>
                <w:webHidden/>
              </w:rPr>
              <w:fldChar w:fldCharType="begin"/>
            </w:r>
            <w:r>
              <w:rPr>
                <w:noProof/>
                <w:webHidden/>
              </w:rPr>
              <w:instrText xml:space="preserve"> PAGEREF _Toc182566185 \h </w:instrText>
            </w:r>
            <w:r>
              <w:rPr>
                <w:noProof/>
                <w:webHidden/>
              </w:rPr>
            </w:r>
            <w:r>
              <w:rPr>
                <w:noProof/>
                <w:webHidden/>
              </w:rPr>
              <w:fldChar w:fldCharType="separate"/>
            </w:r>
            <w:r w:rsidR="00952002">
              <w:rPr>
                <w:noProof/>
                <w:webHidden/>
              </w:rPr>
              <w:t>285</w:t>
            </w:r>
            <w:r>
              <w:rPr>
                <w:noProof/>
                <w:webHidden/>
              </w:rPr>
              <w:fldChar w:fldCharType="end"/>
            </w:r>
          </w:hyperlink>
        </w:p>
        <w:p w14:paraId="5D67C945" w14:textId="569F1F9B"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86" w:history="1">
            <w:r w:rsidRPr="009676A8">
              <w:rPr>
                <w:rStyle w:val="Hyperlink"/>
                <w:noProof/>
              </w:rPr>
              <w:t>Sickness and Illness Policy</w:t>
            </w:r>
            <w:r>
              <w:rPr>
                <w:noProof/>
                <w:webHidden/>
              </w:rPr>
              <w:tab/>
            </w:r>
            <w:r>
              <w:rPr>
                <w:noProof/>
                <w:webHidden/>
              </w:rPr>
              <w:fldChar w:fldCharType="begin"/>
            </w:r>
            <w:r>
              <w:rPr>
                <w:noProof/>
                <w:webHidden/>
              </w:rPr>
              <w:instrText xml:space="preserve"> PAGEREF _Toc182566186 \h </w:instrText>
            </w:r>
            <w:r>
              <w:rPr>
                <w:noProof/>
                <w:webHidden/>
              </w:rPr>
            </w:r>
            <w:r>
              <w:rPr>
                <w:noProof/>
                <w:webHidden/>
              </w:rPr>
              <w:fldChar w:fldCharType="separate"/>
            </w:r>
            <w:r w:rsidR="00952002">
              <w:rPr>
                <w:noProof/>
                <w:webHidden/>
              </w:rPr>
              <w:t>287</w:t>
            </w:r>
            <w:r>
              <w:rPr>
                <w:noProof/>
                <w:webHidden/>
              </w:rPr>
              <w:fldChar w:fldCharType="end"/>
            </w:r>
          </w:hyperlink>
        </w:p>
        <w:p w14:paraId="71A136F4" w14:textId="6F7F63E8"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87" w:history="1">
            <w:r w:rsidRPr="009676A8">
              <w:rPr>
                <w:rStyle w:val="Hyperlink"/>
                <w:noProof/>
              </w:rPr>
              <w:t>Sleep Policy</w:t>
            </w:r>
            <w:r>
              <w:rPr>
                <w:noProof/>
                <w:webHidden/>
              </w:rPr>
              <w:tab/>
            </w:r>
            <w:r>
              <w:rPr>
                <w:noProof/>
                <w:webHidden/>
              </w:rPr>
              <w:fldChar w:fldCharType="begin"/>
            </w:r>
            <w:r>
              <w:rPr>
                <w:noProof/>
                <w:webHidden/>
              </w:rPr>
              <w:instrText xml:space="preserve"> PAGEREF _Toc182566187 \h </w:instrText>
            </w:r>
            <w:r>
              <w:rPr>
                <w:noProof/>
                <w:webHidden/>
              </w:rPr>
            </w:r>
            <w:r>
              <w:rPr>
                <w:noProof/>
                <w:webHidden/>
              </w:rPr>
              <w:fldChar w:fldCharType="separate"/>
            </w:r>
            <w:r w:rsidR="00952002">
              <w:rPr>
                <w:noProof/>
                <w:webHidden/>
              </w:rPr>
              <w:t>290</w:t>
            </w:r>
            <w:r>
              <w:rPr>
                <w:noProof/>
                <w:webHidden/>
              </w:rPr>
              <w:fldChar w:fldCharType="end"/>
            </w:r>
          </w:hyperlink>
        </w:p>
        <w:p w14:paraId="50C6209B" w14:textId="03CD76E8"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88" w:history="1">
            <w:r w:rsidRPr="009676A8">
              <w:rPr>
                <w:rStyle w:val="Hyperlink"/>
                <w:noProof/>
              </w:rPr>
              <w:t>Social Networking Policy</w:t>
            </w:r>
            <w:r>
              <w:rPr>
                <w:noProof/>
                <w:webHidden/>
              </w:rPr>
              <w:tab/>
            </w:r>
            <w:r>
              <w:rPr>
                <w:noProof/>
                <w:webHidden/>
              </w:rPr>
              <w:fldChar w:fldCharType="begin"/>
            </w:r>
            <w:r>
              <w:rPr>
                <w:noProof/>
                <w:webHidden/>
              </w:rPr>
              <w:instrText xml:space="preserve"> PAGEREF _Toc182566188 \h </w:instrText>
            </w:r>
            <w:r>
              <w:rPr>
                <w:noProof/>
                <w:webHidden/>
              </w:rPr>
            </w:r>
            <w:r>
              <w:rPr>
                <w:noProof/>
                <w:webHidden/>
              </w:rPr>
              <w:fldChar w:fldCharType="separate"/>
            </w:r>
            <w:r w:rsidR="00952002">
              <w:rPr>
                <w:noProof/>
                <w:webHidden/>
              </w:rPr>
              <w:t>292</w:t>
            </w:r>
            <w:r>
              <w:rPr>
                <w:noProof/>
                <w:webHidden/>
              </w:rPr>
              <w:fldChar w:fldCharType="end"/>
            </w:r>
          </w:hyperlink>
        </w:p>
        <w:p w14:paraId="5BDDBEC9" w14:textId="3B9BFB01"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89" w:history="1">
            <w:r w:rsidRPr="009676A8">
              <w:rPr>
                <w:rStyle w:val="Hyperlink"/>
                <w:noProof/>
              </w:rPr>
              <w:t>Special Consideration for Employees Policy</w:t>
            </w:r>
            <w:r>
              <w:rPr>
                <w:noProof/>
                <w:webHidden/>
              </w:rPr>
              <w:tab/>
            </w:r>
            <w:r>
              <w:rPr>
                <w:noProof/>
                <w:webHidden/>
              </w:rPr>
              <w:fldChar w:fldCharType="begin"/>
            </w:r>
            <w:r>
              <w:rPr>
                <w:noProof/>
                <w:webHidden/>
              </w:rPr>
              <w:instrText xml:space="preserve"> PAGEREF _Toc182566189 \h </w:instrText>
            </w:r>
            <w:r>
              <w:rPr>
                <w:noProof/>
                <w:webHidden/>
              </w:rPr>
            </w:r>
            <w:r>
              <w:rPr>
                <w:noProof/>
                <w:webHidden/>
              </w:rPr>
              <w:fldChar w:fldCharType="separate"/>
            </w:r>
            <w:r w:rsidR="00952002">
              <w:rPr>
                <w:noProof/>
                <w:webHidden/>
              </w:rPr>
              <w:t>294</w:t>
            </w:r>
            <w:r>
              <w:rPr>
                <w:noProof/>
                <w:webHidden/>
              </w:rPr>
              <w:fldChar w:fldCharType="end"/>
            </w:r>
          </w:hyperlink>
        </w:p>
        <w:p w14:paraId="64ED151C" w14:textId="186965FF"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90" w:history="1">
            <w:r w:rsidRPr="009676A8">
              <w:rPr>
                <w:rStyle w:val="Hyperlink"/>
                <w:noProof/>
              </w:rPr>
              <w:t>Staff Development and Training Policy</w:t>
            </w:r>
            <w:r>
              <w:rPr>
                <w:noProof/>
                <w:webHidden/>
              </w:rPr>
              <w:tab/>
            </w:r>
            <w:r>
              <w:rPr>
                <w:noProof/>
                <w:webHidden/>
              </w:rPr>
              <w:fldChar w:fldCharType="begin"/>
            </w:r>
            <w:r>
              <w:rPr>
                <w:noProof/>
                <w:webHidden/>
              </w:rPr>
              <w:instrText xml:space="preserve"> PAGEREF _Toc182566190 \h </w:instrText>
            </w:r>
            <w:r>
              <w:rPr>
                <w:noProof/>
                <w:webHidden/>
              </w:rPr>
            </w:r>
            <w:r>
              <w:rPr>
                <w:noProof/>
                <w:webHidden/>
              </w:rPr>
              <w:fldChar w:fldCharType="separate"/>
            </w:r>
            <w:r w:rsidR="00952002">
              <w:rPr>
                <w:noProof/>
                <w:webHidden/>
              </w:rPr>
              <w:t>296</w:t>
            </w:r>
            <w:r>
              <w:rPr>
                <w:noProof/>
                <w:webHidden/>
              </w:rPr>
              <w:fldChar w:fldCharType="end"/>
            </w:r>
          </w:hyperlink>
        </w:p>
        <w:p w14:paraId="764FC92E" w14:textId="60D6F69E"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91" w:history="1">
            <w:r w:rsidRPr="009676A8">
              <w:rPr>
                <w:rStyle w:val="Hyperlink"/>
                <w:noProof/>
              </w:rPr>
              <w:t>Staff Working with their Own Children or Close Relation Policy</w:t>
            </w:r>
            <w:r>
              <w:rPr>
                <w:noProof/>
                <w:webHidden/>
              </w:rPr>
              <w:tab/>
            </w:r>
            <w:r>
              <w:rPr>
                <w:noProof/>
                <w:webHidden/>
              </w:rPr>
              <w:fldChar w:fldCharType="begin"/>
            </w:r>
            <w:r>
              <w:rPr>
                <w:noProof/>
                <w:webHidden/>
              </w:rPr>
              <w:instrText xml:space="preserve"> PAGEREF _Toc182566191 \h </w:instrText>
            </w:r>
            <w:r>
              <w:rPr>
                <w:noProof/>
                <w:webHidden/>
              </w:rPr>
            </w:r>
            <w:r>
              <w:rPr>
                <w:noProof/>
                <w:webHidden/>
              </w:rPr>
              <w:fldChar w:fldCharType="separate"/>
            </w:r>
            <w:r w:rsidR="00952002">
              <w:rPr>
                <w:noProof/>
                <w:webHidden/>
              </w:rPr>
              <w:t>298</w:t>
            </w:r>
            <w:r>
              <w:rPr>
                <w:noProof/>
                <w:webHidden/>
              </w:rPr>
              <w:fldChar w:fldCharType="end"/>
            </w:r>
          </w:hyperlink>
        </w:p>
        <w:p w14:paraId="6DE5ED22" w14:textId="2E9E2F39"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92" w:history="1">
            <w:r w:rsidRPr="009676A8">
              <w:rPr>
                <w:rStyle w:val="Hyperlink"/>
                <w:noProof/>
              </w:rPr>
              <w:t>Students Policy</w:t>
            </w:r>
            <w:r>
              <w:rPr>
                <w:noProof/>
                <w:webHidden/>
              </w:rPr>
              <w:tab/>
            </w:r>
            <w:r>
              <w:rPr>
                <w:noProof/>
                <w:webHidden/>
              </w:rPr>
              <w:fldChar w:fldCharType="begin"/>
            </w:r>
            <w:r>
              <w:rPr>
                <w:noProof/>
                <w:webHidden/>
              </w:rPr>
              <w:instrText xml:space="preserve"> PAGEREF _Toc182566192 \h </w:instrText>
            </w:r>
            <w:r>
              <w:rPr>
                <w:noProof/>
                <w:webHidden/>
              </w:rPr>
            </w:r>
            <w:r>
              <w:rPr>
                <w:noProof/>
                <w:webHidden/>
              </w:rPr>
              <w:fldChar w:fldCharType="separate"/>
            </w:r>
            <w:r w:rsidR="00952002">
              <w:rPr>
                <w:noProof/>
                <w:webHidden/>
              </w:rPr>
              <w:t>300</w:t>
            </w:r>
            <w:r>
              <w:rPr>
                <w:noProof/>
                <w:webHidden/>
              </w:rPr>
              <w:fldChar w:fldCharType="end"/>
            </w:r>
          </w:hyperlink>
        </w:p>
        <w:p w14:paraId="28C7221F" w14:textId="117A14FC"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93" w:history="1">
            <w:r w:rsidRPr="009676A8">
              <w:rPr>
                <w:rStyle w:val="Hyperlink"/>
                <w:noProof/>
              </w:rPr>
              <w:t>Suitability of New Staff Policy</w:t>
            </w:r>
            <w:r>
              <w:rPr>
                <w:noProof/>
                <w:webHidden/>
              </w:rPr>
              <w:tab/>
            </w:r>
            <w:r>
              <w:rPr>
                <w:noProof/>
                <w:webHidden/>
              </w:rPr>
              <w:fldChar w:fldCharType="begin"/>
            </w:r>
            <w:r>
              <w:rPr>
                <w:noProof/>
                <w:webHidden/>
              </w:rPr>
              <w:instrText xml:space="preserve"> PAGEREF _Toc182566193 \h </w:instrText>
            </w:r>
            <w:r>
              <w:rPr>
                <w:noProof/>
                <w:webHidden/>
              </w:rPr>
            </w:r>
            <w:r>
              <w:rPr>
                <w:noProof/>
                <w:webHidden/>
              </w:rPr>
              <w:fldChar w:fldCharType="separate"/>
            </w:r>
            <w:r w:rsidR="00952002">
              <w:rPr>
                <w:noProof/>
                <w:webHidden/>
              </w:rPr>
              <w:t>302</w:t>
            </w:r>
            <w:r>
              <w:rPr>
                <w:noProof/>
                <w:webHidden/>
              </w:rPr>
              <w:fldChar w:fldCharType="end"/>
            </w:r>
          </w:hyperlink>
        </w:p>
        <w:p w14:paraId="7A74C0F8" w14:textId="40965C3F"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94" w:history="1">
            <w:r w:rsidRPr="009676A8">
              <w:rPr>
                <w:rStyle w:val="Hyperlink"/>
                <w:noProof/>
              </w:rPr>
              <w:t>Suncare</w:t>
            </w:r>
            <w:r>
              <w:rPr>
                <w:noProof/>
                <w:webHidden/>
              </w:rPr>
              <w:tab/>
            </w:r>
            <w:r>
              <w:rPr>
                <w:noProof/>
                <w:webHidden/>
              </w:rPr>
              <w:fldChar w:fldCharType="begin"/>
            </w:r>
            <w:r>
              <w:rPr>
                <w:noProof/>
                <w:webHidden/>
              </w:rPr>
              <w:instrText xml:space="preserve"> PAGEREF _Toc182566194 \h </w:instrText>
            </w:r>
            <w:r>
              <w:rPr>
                <w:noProof/>
                <w:webHidden/>
              </w:rPr>
            </w:r>
            <w:r>
              <w:rPr>
                <w:noProof/>
                <w:webHidden/>
              </w:rPr>
              <w:fldChar w:fldCharType="separate"/>
            </w:r>
            <w:r w:rsidR="00952002">
              <w:rPr>
                <w:noProof/>
                <w:webHidden/>
              </w:rPr>
              <w:t>304</w:t>
            </w:r>
            <w:r>
              <w:rPr>
                <w:noProof/>
                <w:webHidden/>
              </w:rPr>
              <w:fldChar w:fldCharType="end"/>
            </w:r>
          </w:hyperlink>
        </w:p>
        <w:p w14:paraId="6C1BF5C2" w14:textId="1E404359"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95" w:history="1">
            <w:r w:rsidRPr="009676A8">
              <w:rPr>
                <w:rStyle w:val="Hyperlink"/>
                <w:noProof/>
              </w:rPr>
              <w:t>Supervision of Children Policy</w:t>
            </w:r>
            <w:r>
              <w:rPr>
                <w:noProof/>
                <w:webHidden/>
              </w:rPr>
              <w:tab/>
            </w:r>
            <w:r>
              <w:rPr>
                <w:noProof/>
                <w:webHidden/>
              </w:rPr>
              <w:fldChar w:fldCharType="begin"/>
            </w:r>
            <w:r>
              <w:rPr>
                <w:noProof/>
                <w:webHidden/>
              </w:rPr>
              <w:instrText xml:space="preserve"> PAGEREF _Toc182566195 \h </w:instrText>
            </w:r>
            <w:r>
              <w:rPr>
                <w:noProof/>
                <w:webHidden/>
              </w:rPr>
            </w:r>
            <w:r>
              <w:rPr>
                <w:noProof/>
                <w:webHidden/>
              </w:rPr>
              <w:fldChar w:fldCharType="separate"/>
            </w:r>
            <w:r w:rsidR="00952002">
              <w:rPr>
                <w:noProof/>
                <w:webHidden/>
              </w:rPr>
              <w:t>306</w:t>
            </w:r>
            <w:r>
              <w:rPr>
                <w:noProof/>
                <w:webHidden/>
              </w:rPr>
              <w:fldChar w:fldCharType="end"/>
            </w:r>
          </w:hyperlink>
        </w:p>
        <w:p w14:paraId="07B00380" w14:textId="007DEFE4"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96" w:history="1">
            <w:r w:rsidRPr="009676A8">
              <w:rPr>
                <w:rStyle w:val="Hyperlink"/>
                <w:noProof/>
              </w:rPr>
              <w:t>Supervision of Visitors Policy</w:t>
            </w:r>
            <w:r>
              <w:rPr>
                <w:noProof/>
                <w:webHidden/>
              </w:rPr>
              <w:tab/>
            </w:r>
            <w:r>
              <w:rPr>
                <w:noProof/>
                <w:webHidden/>
              </w:rPr>
              <w:fldChar w:fldCharType="begin"/>
            </w:r>
            <w:r>
              <w:rPr>
                <w:noProof/>
                <w:webHidden/>
              </w:rPr>
              <w:instrText xml:space="preserve"> PAGEREF _Toc182566196 \h </w:instrText>
            </w:r>
            <w:r>
              <w:rPr>
                <w:noProof/>
                <w:webHidden/>
              </w:rPr>
            </w:r>
            <w:r>
              <w:rPr>
                <w:noProof/>
                <w:webHidden/>
              </w:rPr>
              <w:fldChar w:fldCharType="separate"/>
            </w:r>
            <w:r w:rsidR="00952002">
              <w:rPr>
                <w:noProof/>
                <w:webHidden/>
              </w:rPr>
              <w:t>308</w:t>
            </w:r>
            <w:r>
              <w:rPr>
                <w:noProof/>
                <w:webHidden/>
              </w:rPr>
              <w:fldChar w:fldCharType="end"/>
            </w:r>
          </w:hyperlink>
        </w:p>
        <w:p w14:paraId="0682E7E5" w14:textId="1E7AC299"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97" w:history="1">
            <w:r w:rsidRPr="009676A8">
              <w:rPr>
                <w:rStyle w:val="Hyperlink"/>
                <w:noProof/>
              </w:rPr>
              <w:t>Supervisions Policy</w:t>
            </w:r>
            <w:r>
              <w:rPr>
                <w:noProof/>
                <w:webHidden/>
              </w:rPr>
              <w:tab/>
            </w:r>
            <w:r>
              <w:rPr>
                <w:noProof/>
                <w:webHidden/>
              </w:rPr>
              <w:fldChar w:fldCharType="begin"/>
            </w:r>
            <w:r>
              <w:rPr>
                <w:noProof/>
                <w:webHidden/>
              </w:rPr>
              <w:instrText xml:space="preserve"> PAGEREF _Toc182566197 \h </w:instrText>
            </w:r>
            <w:r>
              <w:rPr>
                <w:noProof/>
                <w:webHidden/>
              </w:rPr>
            </w:r>
            <w:r>
              <w:rPr>
                <w:noProof/>
                <w:webHidden/>
              </w:rPr>
              <w:fldChar w:fldCharType="separate"/>
            </w:r>
            <w:r w:rsidR="00952002">
              <w:rPr>
                <w:noProof/>
                <w:webHidden/>
              </w:rPr>
              <w:t>309</w:t>
            </w:r>
            <w:r>
              <w:rPr>
                <w:noProof/>
                <w:webHidden/>
              </w:rPr>
              <w:fldChar w:fldCharType="end"/>
            </w:r>
          </w:hyperlink>
        </w:p>
        <w:p w14:paraId="6706FDFA" w14:textId="0E6061AD"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98" w:history="1">
            <w:r w:rsidRPr="009676A8">
              <w:rPr>
                <w:rStyle w:val="Hyperlink"/>
                <w:noProof/>
              </w:rPr>
              <w:t>Transitions Policy</w:t>
            </w:r>
            <w:r>
              <w:rPr>
                <w:noProof/>
                <w:webHidden/>
              </w:rPr>
              <w:tab/>
            </w:r>
            <w:r>
              <w:rPr>
                <w:noProof/>
                <w:webHidden/>
              </w:rPr>
              <w:fldChar w:fldCharType="begin"/>
            </w:r>
            <w:r>
              <w:rPr>
                <w:noProof/>
                <w:webHidden/>
              </w:rPr>
              <w:instrText xml:space="preserve"> PAGEREF _Toc182566198 \h </w:instrText>
            </w:r>
            <w:r>
              <w:rPr>
                <w:noProof/>
                <w:webHidden/>
              </w:rPr>
            </w:r>
            <w:r>
              <w:rPr>
                <w:noProof/>
                <w:webHidden/>
              </w:rPr>
              <w:fldChar w:fldCharType="separate"/>
            </w:r>
            <w:r w:rsidR="00952002">
              <w:rPr>
                <w:noProof/>
                <w:webHidden/>
              </w:rPr>
              <w:t>311</w:t>
            </w:r>
            <w:r>
              <w:rPr>
                <w:noProof/>
                <w:webHidden/>
              </w:rPr>
              <w:fldChar w:fldCharType="end"/>
            </w:r>
          </w:hyperlink>
        </w:p>
        <w:p w14:paraId="124A4C18" w14:textId="05C2B877"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199" w:history="1">
            <w:r w:rsidRPr="009676A8">
              <w:rPr>
                <w:rStyle w:val="Hyperlink"/>
                <w:noProof/>
              </w:rPr>
              <w:t>Trauma Informed Practice</w:t>
            </w:r>
            <w:r>
              <w:rPr>
                <w:noProof/>
                <w:webHidden/>
              </w:rPr>
              <w:tab/>
            </w:r>
            <w:r>
              <w:rPr>
                <w:noProof/>
                <w:webHidden/>
              </w:rPr>
              <w:fldChar w:fldCharType="begin"/>
            </w:r>
            <w:r>
              <w:rPr>
                <w:noProof/>
                <w:webHidden/>
              </w:rPr>
              <w:instrText xml:space="preserve"> PAGEREF _Toc182566199 \h </w:instrText>
            </w:r>
            <w:r>
              <w:rPr>
                <w:noProof/>
                <w:webHidden/>
              </w:rPr>
            </w:r>
            <w:r>
              <w:rPr>
                <w:noProof/>
                <w:webHidden/>
              </w:rPr>
              <w:fldChar w:fldCharType="separate"/>
            </w:r>
            <w:r w:rsidR="00952002">
              <w:rPr>
                <w:noProof/>
                <w:webHidden/>
              </w:rPr>
              <w:t>314</w:t>
            </w:r>
            <w:r>
              <w:rPr>
                <w:noProof/>
                <w:webHidden/>
              </w:rPr>
              <w:fldChar w:fldCharType="end"/>
            </w:r>
          </w:hyperlink>
        </w:p>
        <w:p w14:paraId="4755FA41" w14:textId="0BA2E305"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200" w:history="1">
            <w:r w:rsidRPr="009676A8">
              <w:rPr>
                <w:rStyle w:val="Hyperlink"/>
                <w:noProof/>
              </w:rPr>
              <w:t>Visits and Outings Policy</w:t>
            </w:r>
            <w:r>
              <w:rPr>
                <w:noProof/>
                <w:webHidden/>
              </w:rPr>
              <w:tab/>
            </w:r>
            <w:r>
              <w:rPr>
                <w:noProof/>
                <w:webHidden/>
              </w:rPr>
              <w:fldChar w:fldCharType="begin"/>
            </w:r>
            <w:r>
              <w:rPr>
                <w:noProof/>
                <w:webHidden/>
              </w:rPr>
              <w:instrText xml:space="preserve"> PAGEREF _Toc182566200 \h </w:instrText>
            </w:r>
            <w:r>
              <w:rPr>
                <w:noProof/>
                <w:webHidden/>
              </w:rPr>
            </w:r>
            <w:r>
              <w:rPr>
                <w:noProof/>
                <w:webHidden/>
              </w:rPr>
              <w:fldChar w:fldCharType="separate"/>
            </w:r>
            <w:r w:rsidR="00952002">
              <w:rPr>
                <w:noProof/>
                <w:webHidden/>
              </w:rPr>
              <w:t>319</w:t>
            </w:r>
            <w:r>
              <w:rPr>
                <w:noProof/>
                <w:webHidden/>
              </w:rPr>
              <w:fldChar w:fldCharType="end"/>
            </w:r>
          </w:hyperlink>
        </w:p>
        <w:p w14:paraId="486E58AB" w14:textId="2D37EB8F"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201" w:history="1">
            <w:r w:rsidRPr="009676A8">
              <w:rPr>
                <w:rStyle w:val="Hyperlink"/>
                <w:noProof/>
              </w:rPr>
              <w:t>Volunteer Agreement</w:t>
            </w:r>
            <w:r>
              <w:rPr>
                <w:noProof/>
                <w:webHidden/>
              </w:rPr>
              <w:tab/>
            </w:r>
            <w:r>
              <w:rPr>
                <w:noProof/>
                <w:webHidden/>
              </w:rPr>
              <w:fldChar w:fldCharType="begin"/>
            </w:r>
            <w:r>
              <w:rPr>
                <w:noProof/>
                <w:webHidden/>
              </w:rPr>
              <w:instrText xml:space="preserve"> PAGEREF _Toc182566201 \h </w:instrText>
            </w:r>
            <w:r>
              <w:rPr>
                <w:noProof/>
                <w:webHidden/>
              </w:rPr>
            </w:r>
            <w:r>
              <w:rPr>
                <w:noProof/>
                <w:webHidden/>
              </w:rPr>
              <w:fldChar w:fldCharType="separate"/>
            </w:r>
            <w:r w:rsidR="00952002">
              <w:rPr>
                <w:noProof/>
                <w:webHidden/>
              </w:rPr>
              <w:t>323</w:t>
            </w:r>
            <w:r>
              <w:rPr>
                <w:noProof/>
                <w:webHidden/>
              </w:rPr>
              <w:fldChar w:fldCharType="end"/>
            </w:r>
          </w:hyperlink>
        </w:p>
        <w:p w14:paraId="4C4C75C8" w14:textId="2C3BF44D"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202" w:history="1">
            <w:r w:rsidRPr="009676A8">
              <w:rPr>
                <w:rStyle w:val="Hyperlink"/>
                <w:noProof/>
              </w:rPr>
              <w:t>Volunteer Policy</w:t>
            </w:r>
            <w:r>
              <w:rPr>
                <w:noProof/>
                <w:webHidden/>
              </w:rPr>
              <w:tab/>
            </w:r>
            <w:r>
              <w:rPr>
                <w:noProof/>
                <w:webHidden/>
              </w:rPr>
              <w:fldChar w:fldCharType="begin"/>
            </w:r>
            <w:r>
              <w:rPr>
                <w:noProof/>
                <w:webHidden/>
              </w:rPr>
              <w:instrText xml:space="preserve"> PAGEREF _Toc182566202 \h </w:instrText>
            </w:r>
            <w:r>
              <w:rPr>
                <w:noProof/>
                <w:webHidden/>
              </w:rPr>
            </w:r>
            <w:r>
              <w:rPr>
                <w:noProof/>
                <w:webHidden/>
              </w:rPr>
              <w:fldChar w:fldCharType="separate"/>
            </w:r>
            <w:r w:rsidR="00952002">
              <w:rPr>
                <w:noProof/>
                <w:webHidden/>
              </w:rPr>
              <w:t>326</w:t>
            </w:r>
            <w:r>
              <w:rPr>
                <w:noProof/>
                <w:webHidden/>
              </w:rPr>
              <w:fldChar w:fldCharType="end"/>
            </w:r>
          </w:hyperlink>
        </w:p>
        <w:p w14:paraId="2C4F5572" w14:textId="17F41626"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203" w:history="1">
            <w:r w:rsidRPr="009676A8">
              <w:rPr>
                <w:rStyle w:val="Hyperlink"/>
                <w:noProof/>
              </w:rPr>
              <w:t>Well-Being in the Nursery Policy</w:t>
            </w:r>
            <w:r>
              <w:rPr>
                <w:noProof/>
                <w:webHidden/>
              </w:rPr>
              <w:tab/>
            </w:r>
            <w:r>
              <w:rPr>
                <w:noProof/>
                <w:webHidden/>
              </w:rPr>
              <w:fldChar w:fldCharType="begin"/>
            </w:r>
            <w:r>
              <w:rPr>
                <w:noProof/>
                <w:webHidden/>
              </w:rPr>
              <w:instrText xml:space="preserve"> PAGEREF _Toc182566203 \h </w:instrText>
            </w:r>
            <w:r>
              <w:rPr>
                <w:noProof/>
                <w:webHidden/>
              </w:rPr>
            </w:r>
            <w:r>
              <w:rPr>
                <w:noProof/>
                <w:webHidden/>
              </w:rPr>
              <w:fldChar w:fldCharType="separate"/>
            </w:r>
            <w:r w:rsidR="00952002">
              <w:rPr>
                <w:noProof/>
                <w:webHidden/>
              </w:rPr>
              <w:t>328</w:t>
            </w:r>
            <w:r>
              <w:rPr>
                <w:noProof/>
                <w:webHidden/>
              </w:rPr>
              <w:fldChar w:fldCharType="end"/>
            </w:r>
          </w:hyperlink>
        </w:p>
        <w:p w14:paraId="7A8DBD71" w14:textId="195CAAAF"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204" w:history="1">
            <w:r w:rsidRPr="009676A8">
              <w:rPr>
                <w:rStyle w:val="Hyperlink"/>
                <w:noProof/>
              </w:rPr>
              <w:t>Well-Being for Staff</w:t>
            </w:r>
            <w:r>
              <w:rPr>
                <w:noProof/>
                <w:webHidden/>
              </w:rPr>
              <w:tab/>
            </w:r>
            <w:r>
              <w:rPr>
                <w:noProof/>
                <w:webHidden/>
              </w:rPr>
              <w:fldChar w:fldCharType="begin"/>
            </w:r>
            <w:r>
              <w:rPr>
                <w:noProof/>
                <w:webHidden/>
              </w:rPr>
              <w:instrText xml:space="preserve"> PAGEREF _Toc182566204 \h </w:instrText>
            </w:r>
            <w:r>
              <w:rPr>
                <w:noProof/>
                <w:webHidden/>
              </w:rPr>
            </w:r>
            <w:r>
              <w:rPr>
                <w:noProof/>
                <w:webHidden/>
              </w:rPr>
              <w:fldChar w:fldCharType="separate"/>
            </w:r>
            <w:r w:rsidR="00952002">
              <w:rPr>
                <w:noProof/>
                <w:webHidden/>
              </w:rPr>
              <w:t>330</w:t>
            </w:r>
            <w:r>
              <w:rPr>
                <w:noProof/>
                <w:webHidden/>
              </w:rPr>
              <w:fldChar w:fldCharType="end"/>
            </w:r>
          </w:hyperlink>
        </w:p>
        <w:p w14:paraId="2AA99FBF" w14:textId="69E928C7"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205" w:history="1">
            <w:r w:rsidRPr="009676A8">
              <w:rPr>
                <w:rStyle w:val="Hyperlink"/>
                <w:noProof/>
              </w:rPr>
              <w:t>Whistleblowing Policy</w:t>
            </w:r>
            <w:r>
              <w:rPr>
                <w:noProof/>
                <w:webHidden/>
              </w:rPr>
              <w:tab/>
            </w:r>
            <w:r>
              <w:rPr>
                <w:noProof/>
                <w:webHidden/>
              </w:rPr>
              <w:fldChar w:fldCharType="begin"/>
            </w:r>
            <w:r>
              <w:rPr>
                <w:noProof/>
                <w:webHidden/>
              </w:rPr>
              <w:instrText xml:space="preserve"> PAGEREF _Toc182566205 \h </w:instrText>
            </w:r>
            <w:r>
              <w:rPr>
                <w:noProof/>
                <w:webHidden/>
              </w:rPr>
            </w:r>
            <w:r>
              <w:rPr>
                <w:noProof/>
                <w:webHidden/>
              </w:rPr>
              <w:fldChar w:fldCharType="separate"/>
            </w:r>
            <w:r w:rsidR="00952002">
              <w:rPr>
                <w:noProof/>
                <w:webHidden/>
              </w:rPr>
              <w:t>333</w:t>
            </w:r>
            <w:r>
              <w:rPr>
                <w:noProof/>
                <w:webHidden/>
              </w:rPr>
              <w:fldChar w:fldCharType="end"/>
            </w:r>
          </w:hyperlink>
        </w:p>
        <w:p w14:paraId="48623A6D" w14:textId="769535C3"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206" w:history="1">
            <w:r w:rsidRPr="009676A8">
              <w:rPr>
                <w:rStyle w:val="Hyperlink"/>
                <w:noProof/>
              </w:rPr>
              <w:t>Working with Display Screen Equipment Policy</w:t>
            </w:r>
            <w:r>
              <w:rPr>
                <w:noProof/>
                <w:webHidden/>
              </w:rPr>
              <w:tab/>
            </w:r>
            <w:r>
              <w:rPr>
                <w:noProof/>
                <w:webHidden/>
              </w:rPr>
              <w:fldChar w:fldCharType="begin"/>
            </w:r>
            <w:r>
              <w:rPr>
                <w:noProof/>
                <w:webHidden/>
              </w:rPr>
              <w:instrText xml:space="preserve"> PAGEREF _Toc182566206 \h </w:instrText>
            </w:r>
            <w:r>
              <w:rPr>
                <w:noProof/>
                <w:webHidden/>
              </w:rPr>
            </w:r>
            <w:r>
              <w:rPr>
                <w:noProof/>
                <w:webHidden/>
              </w:rPr>
              <w:fldChar w:fldCharType="separate"/>
            </w:r>
            <w:r w:rsidR="00952002">
              <w:rPr>
                <w:noProof/>
                <w:webHidden/>
              </w:rPr>
              <w:t>336</w:t>
            </w:r>
            <w:r>
              <w:rPr>
                <w:noProof/>
                <w:webHidden/>
              </w:rPr>
              <w:fldChar w:fldCharType="end"/>
            </w:r>
          </w:hyperlink>
        </w:p>
        <w:p w14:paraId="7B6851D8" w14:textId="0DA11879" w:rsidR="00B34FA7" w:rsidRDefault="00B34FA7">
          <w:pPr>
            <w:pStyle w:val="TOC2"/>
            <w:tabs>
              <w:tab w:val="right" w:leader="dot" w:pos="10450"/>
            </w:tabs>
            <w:rPr>
              <w:rFonts w:cstheme="minorBidi"/>
              <w:b/>
              <w:bCs/>
              <w:smallCaps w:val="0"/>
              <w:noProof/>
              <w:kern w:val="2"/>
              <w:sz w:val="24"/>
              <w:szCs w:val="24"/>
              <w:lang w:eastAsia="en-GB"/>
              <w14:ligatures w14:val="standardContextual"/>
            </w:rPr>
          </w:pPr>
          <w:hyperlink w:anchor="_Toc182566207" w:history="1">
            <w:r w:rsidRPr="009676A8">
              <w:rPr>
                <w:rStyle w:val="Hyperlink"/>
                <w:noProof/>
              </w:rPr>
              <w:t>Young Worker Policy</w:t>
            </w:r>
            <w:r>
              <w:rPr>
                <w:noProof/>
                <w:webHidden/>
              </w:rPr>
              <w:tab/>
            </w:r>
            <w:r>
              <w:rPr>
                <w:noProof/>
                <w:webHidden/>
              </w:rPr>
              <w:fldChar w:fldCharType="begin"/>
            </w:r>
            <w:r>
              <w:rPr>
                <w:noProof/>
                <w:webHidden/>
              </w:rPr>
              <w:instrText xml:space="preserve"> PAGEREF _Toc182566207 \h </w:instrText>
            </w:r>
            <w:r>
              <w:rPr>
                <w:noProof/>
                <w:webHidden/>
              </w:rPr>
            </w:r>
            <w:r>
              <w:rPr>
                <w:noProof/>
                <w:webHidden/>
              </w:rPr>
              <w:fldChar w:fldCharType="separate"/>
            </w:r>
            <w:r w:rsidR="00952002">
              <w:rPr>
                <w:noProof/>
                <w:webHidden/>
              </w:rPr>
              <w:t>338</w:t>
            </w:r>
            <w:r>
              <w:rPr>
                <w:noProof/>
                <w:webHidden/>
              </w:rPr>
              <w:fldChar w:fldCharType="end"/>
            </w:r>
          </w:hyperlink>
        </w:p>
        <w:p w14:paraId="2429552E" w14:textId="02AE883C" w:rsidR="001E222B" w:rsidRPr="001E222B" w:rsidRDefault="00B34FA7" w:rsidP="001E222B">
          <w:r>
            <w:rPr>
              <w:b/>
              <w:bCs/>
              <w:noProof/>
            </w:rPr>
            <w:fldChar w:fldCharType="end"/>
          </w:r>
        </w:p>
      </w:sdtContent>
    </w:sdt>
    <w:p w14:paraId="25A9DE13" w14:textId="77777777" w:rsidR="00D10ECC" w:rsidRDefault="00D10ECC" w:rsidP="00D10ECC">
      <w:pPr>
        <w:pStyle w:val="H1"/>
        <w:jc w:val="right"/>
      </w:pPr>
      <w:r w:rsidRPr="00620F92">
        <w:rPr>
          <w:rFonts w:ascii="Century Gothic" w:hAnsi="Century Gothic" w:cs="Helvetica"/>
          <w:noProof/>
          <w:color w:val="000000"/>
        </w:rPr>
        <w:lastRenderedPageBreak/>
        <w:drawing>
          <wp:inline distT="0" distB="0" distL="0" distR="0" wp14:anchorId="5C555E64" wp14:editId="52130575">
            <wp:extent cx="1345997" cy="757254"/>
            <wp:effectExtent l="0" t="0" r="635" b="5080"/>
            <wp:docPr id="404060755"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66FD7158" w14:textId="77777777" w:rsidR="00D10ECC" w:rsidRDefault="00D10ECC" w:rsidP="00D10ECC">
      <w:pPr>
        <w:pStyle w:val="deleteasappropriate"/>
      </w:pPr>
    </w:p>
    <w:p w14:paraId="26A6C81F" w14:textId="59E2A5BF" w:rsidR="00D10ECC" w:rsidRPr="001E222B" w:rsidRDefault="00D10ECC" w:rsidP="00F345AC">
      <w:pPr>
        <w:pStyle w:val="Heading2"/>
      </w:pPr>
      <w:bookmarkStart w:id="0" w:name="_Toc182566109"/>
      <w:r w:rsidRPr="001E222B">
        <w:t>Absence Management Procedure</w:t>
      </w:r>
      <w:bookmarkEnd w:id="0"/>
    </w:p>
    <w:p w14:paraId="4960496F" w14:textId="77777777" w:rsidR="009F6F3C" w:rsidRPr="002608B9" w:rsidRDefault="009F6F3C" w:rsidP="009F6F3C">
      <w:pPr>
        <w:rPr>
          <w:rFonts w:ascii="Century Gothic" w:hAnsi="Century Gothic" w:cstheme="minorHAnsi"/>
          <w:b/>
          <w:i w:val="0"/>
        </w:rPr>
      </w:pPr>
    </w:p>
    <w:p w14:paraId="00C621E1" w14:textId="7F23B671" w:rsidR="009F6F3C" w:rsidRPr="002608B9" w:rsidRDefault="009F6F3C" w:rsidP="009F6F3C">
      <w:pPr>
        <w:rPr>
          <w:rFonts w:ascii="Century Gothic" w:hAnsi="Century Gothic" w:cstheme="minorHAnsi"/>
        </w:rPr>
      </w:pPr>
      <w:r w:rsidRPr="002608B9">
        <w:rPr>
          <w:rFonts w:ascii="Century Gothic" w:hAnsi="Century Gothic" w:cstheme="minorHAnsi"/>
        </w:rPr>
        <w:t xml:space="preserve">At Leapfrog Nursery School we encourage all our employees to maximise their attendance at work while recognising that employees will, from time to time, be unable to come to work due to sickness, illness or infectious. By implementing this policy, we aim to strike a reasonable balance between the pursuit of our business needs and the genuine needs of employees to take occasional periods of time off work because of sickness. This policy and procedure </w:t>
      </w:r>
      <w:proofErr w:type="gramStart"/>
      <w:r w:rsidRPr="002608B9">
        <w:rPr>
          <w:rFonts w:ascii="Century Gothic" w:hAnsi="Century Gothic" w:cstheme="minorHAnsi"/>
        </w:rPr>
        <w:t>establishes</w:t>
      </w:r>
      <w:proofErr w:type="gramEnd"/>
      <w:r w:rsidRPr="002608B9">
        <w:rPr>
          <w:rFonts w:ascii="Century Gothic" w:hAnsi="Century Gothic" w:cstheme="minorHAnsi"/>
        </w:rPr>
        <w:t xml:space="preserve"> a framework to support individuals and the organisation in times of sickness absence. It ensures that appropriate and consistent advice is </w:t>
      </w:r>
      <w:r w:rsidR="008D2D54" w:rsidRPr="002608B9">
        <w:rPr>
          <w:rFonts w:ascii="Century Gothic" w:hAnsi="Century Gothic" w:cstheme="minorHAnsi"/>
        </w:rPr>
        <w:t>provided,</w:t>
      </w:r>
      <w:r w:rsidRPr="002608B9">
        <w:rPr>
          <w:rFonts w:ascii="Century Gothic" w:hAnsi="Century Gothic" w:cstheme="minorHAnsi"/>
        </w:rPr>
        <w:t xml:space="preserve"> and that assistance and support is offered to employees and, where necessary, action is taken.</w:t>
      </w:r>
    </w:p>
    <w:p w14:paraId="4C0E6883" w14:textId="77777777" w:rsidR="009F6F3C" w:rsidRPr="002608B9" w:rsidRDefault="009F6F3C" w:rsidP="009F6F3C">
      <w:pPr>
        <w:pStyle w:val="H2"/>
        <w:rPr>
          <w:rFonts w:ascii="Century Gothic" w:hAnsi="Century Gothic" w:cstheme="minorHAnsi"/>
        </w:rPr>
      </w:pPr>
      <w:r w:rsidRPr="002608B9">
        <w:rPr>
          <w:rFonts w:ascii="Century Gothic" w:hAnsi="Century Gothic" w:cstheme="minorHAnsi"/>
        </w:rPr>
        <w:t>Principles</w:t>
      </w:r>
    </w:p>
    <w:p w14:paraId="5FCC5722" w14:textId="77777777" w:rsidR="009F6F3C" w:rsidRPr="002608B9" w:rsidRDefault="009F6F3C" w:rsidP="009F6F3C">
      <w:pPr>
        <w:rPr>
          <w:rFonts w:ascii="Century Gothic" w:hAnsi="Century Gothic" w:cstheme="minorHAnsi"/>
        </w:rPr>
      </w:pPr>
      <w:r w:rsidRPr="002608B9">
        <w:rPr>
          <w:rFonts w:ascii="Century Gothic" w:hAnsi="Century Gothic" w:cstheme="minorHAnsi"/>
        </w:rPr>
        <w:t xml:space="preserve">We promote good health and aim to provide a healthy working environment demonstrating commitment to health, safety and the welfare of all staff </w:t>
      </w:r>
      <w:proofErr w:type="gramStart"/>
      <w:r w:rsidRPr="002608B9">
        <w:rPr>
          <w:rFonts w:ascii="Century Gothic" w:hAnsi="Century Gothic" w:cstheme="minorHAnsi"/>
        </w:rPr>
        <w:t>in order to</w:t>
      </w:r>
      <w:proofErr w:type="gramEnd"/>
      <w:r w:rsidRPr="002608B9">
        <w:rPr>
          <w:rFonts w:ascii="Century Gothic" w:hAnsi="Century Gothic" w:cstheme="minorHAnsi"/>
        </w:rPr>
        <w:t xml:space="preserve"> maximise attendance.</w:t>
      </w:r>
      <w:r>
        <w:rPr>
          <w:rFonts w:ascii="Century Gothic" w:hAnsi="Century Gothic" w:cstheme="minorHAnsi"/>
        </w:rPr>
        <w:t xml:space="preserve">  All staff members who have no absences through a half term will earn a late morning or early finish to be booked in and used at the nursery managers discretion.</w:t>
      </w:r>
    </w:p>
    <w:p w14:paraId="3D37AE16" w14:textId="77777777" w:rsidR="009F6F3C" w:rsidRPr="002608B9" w:rsidRDefault="009F6F3C" w:rsidP="009F6F3C">
      <w:pPr>
        <w:rPr>
          <w:rFonts w:ascii="Century Gothic" w:hAnsi="Century Gothic" w:cstheme="minorHAnsi"/>
        </w:rPr>
      </w:pPr>
    </w:p>
    <w:p w14:paraId="1C1E49B3" w14:textId="77777777" w:rsidR="009F6F3C" w:rsidRPr="002608B9" w:rsidRDefault="009F6F3C" w:rsidP="009F6F3C">
      <w:pPr>
        <w:rPr>
          <w:rFonts w:ascii="Century Gothic" w:hAnsi="Century Gothic" w:cstheme="minorHAnsi"/>
        </w:rPr>
      </w:pPr>
      <w:r w:rsidRPr="002608B9">
        <w:rPr>
          <w:rFonts w:ascii="Century Gothic" w:hAnsi="Century Gothic" w:cstheme="minorHAnsi"/>
        </w:rPr>
        <w:t xml:space="preserve">Management is responsible for regularly monitoring and taking appropriate action in connection with sickness and other unplanned absence. </w:t>
      </w:r>
    </w:p>
    <w:p w14:paraId="50FE2B59" w14:textId="77777777" w:rsidR="009F6F3C" w:rsidRPr="002608B9" w:rsidRDefault="009F6F3C" w:rsidP="009F6F3C">
      <w:pPr>
        <w:rPr>
          <w:rFonts w:ascii="Century Gothic" w:hAnsi="Century Gothic" w:cstheme="minorHAnsi"/>
        </w:rPr>
      </w:pPr>
    </w:p>
    <w:p w14:paraId="41D1CE92" w14:textId="77777777" w:rsidR="009F6F3C" w:rsidRPr="002608B9" w:rsidRDefault="009F6F3C" w:rsidP="009F6F3C">
      <w:pPr>
        <w:pStyle w:val="H2"/>
        <w:rPr>
          <w:rFonts w:ascii="Century Gothic" w:hAnsi="Century Gothic" w:cstheme="minorHAnsi"/>
        </w:rPr>
      </w:pPr>
      <w:r w:rsidRPr="002608B9">
        <w:rPr>
          <w:rFonts w:ascii="Century Gothic" w:hAnsi="Century Gothic" w:cstheme="minorHAnsi"/>
        </w:rPr>
        <w:t>Exclusion periods for contagious illnesses</w:t>
      </w:r>
    </w:p>
    <w:p w14:paraId="28EE9DB1" w14:textId="77777777" w:rsidR="009F6F3C" w:rsidRPr="002608B9" w:rsidRDefault="009F6F3C" w:rsidP="009F6F3C">
      <w:pPr>
        <w:rPr>
          <w:rFonts w:ascii="Century Gothic" w:hAnsi="Century Gothic" w:cstheme="minorHAnsi"/>
        </w:rPr>
      </w:pPr>
      <w:r w:rsidRPr="002608B9">
        <w:rPr>
          <w:rFonts w:ascii="Century Gothic" w:hAnsi="Century Gothic" w:cstheme="minorHAnsi"/>
        </w:rPr>
        <w:t xml:space="preserve">Working with children means that you are more likely to come in to contact with illnesses, which can be highly contagious. We take the health of children and staff very seriously; therefore, if you have any infectious/contagious illnesses you must adhere to the same exclusion periods as children. This will ensure that you are able to recover appropriately and that this infection/illness is not passed on to other staff, children or parents. The manager will advise you of any exclusion times required (see the sickness and illness and infection control policies). </w:t>
      </w:r>
    </w:p>
    <w:p w14:paraId="6524634B" w14:textId="77777777" w:rsidR="009F6F3C" w:rsidRPr="002608B9" w:rsidRDefault="009F6F3C" w:rsidP="009F6F3C">
      <w:pPr>
        <w:rPr>
          <w:rFonts w:ascii="Century Gothic" w:hAnsi="Century Gothic" w:cstheme="minorHAnsi"/>
        </w:rPr>
      </w:pPr>
    </w:p>
    <w:p w14:paraId="400225D6" w14:textId="77777777" w:rsidR="009F6F3C" w:rsidRPr="002608B9" w:rsidRDefault="009F6F3C" w:rsidP="009F6F3C">
      <w:pPr>
        <w:pStyle w:val="H2"/>
        <w:rPr>
          <w:rFonts w:ascii="Century Gothic" w:hAnsi="Century Gothic" w:cstheme="minorHAnsi"/>
        </w:rPr>
      </w:pPr>
      <w:r w:rsidRPr="002608B9">
        <w:rPr>
          <w:rFonts w:ascii="Century Gothic" w:hAnsi="Century Gothic" w:cstheme="minorHAnsi"/>
        </w:rPr>
        <w:t>Sickness absence reporting procedure</w:t>
      </w:r>
    </w:p>
    <w:p w14:paraId="2D726AAB" w14:textId="77777777" w:rsidR="009F6F3C" w:rsidRPr="002608B9" w:rsidRDefault="009F6F3C" w:rsidP="009F6F3C">
      <w:pPr>
        <w:rPr>
          <w:rFonts w:ascii="Century Gothic" w:hAnsi="Century Gothic" w:cstheme="minorHAnsi"/>
        </w:rPr>
      </w:pPr>
      <w:r w:rsidRPr="002608B9">
        <w:rPr>
          <w:rFonts w:ascii="Century Gothic" w:hAnsi="Century Gothic" w:cstheme="minorHAnsi"/>
        </w:rPr>
        <w:t>Reporting sickness absence should be done using the following guidelines. Failure to follow these guidelines could delay any sick pay due to you and could possibly result in disciplinary action.</w:t>
      </w:r>
    </w:p>
    <w:p w14:paraId="1972F97D" w14:textId="77777777" w:rsidR="009F6F3C" w:rsidRPr="002608B9" w:rsidRDefault="009F6F3C" w:rsidP="009F6F3C">
      <w:pPr>
        <w:rPr>
          <w:rFonts w:ascii="Century Gothic" w:hAnsi="Century Gothic" w:cstheme="minorHAnsi"/>
        </w:rPr>
      </w:pPr>
    </w:p>
    <w:p w14:paraId="6ADA024E" w14:textId="77777777" w:rsidR="009F6F3C" w:rsidRPr="002608B9" w:rsidRDefault="009F6F3C" w:rsidP="009F6F3C">
      <w:pPr>
        <w:numPr>
          <w:ilvl w:val="0"/>
          <w:numId w:val="1"/>
        </w:numPr>
        <w:jc w:val="both"/>
        <w:rPr>
          <w:rFonts w:ascii="Century Gothic" w:hAnsi="Century Gothic" w:cstheme="minorHAnsi"/>
        </w:rPr>
      </w:pPr>
      <w:r w:rsidRPr="002608B9">
        <w:rPr>
          <w:rFonts w:ascii="Century Gothic" w:hAnsi="Century Gothic" w:cstheme="minorHAnsi"/>
        </w:rPr>
        <w:t>On your first day of absence, you must:</w:t>
      </w:r>
    </w:p>
    <w:p w14:paraId="489758A1" w14:textId="77777777" w:rsidR="009F6F3C" w:rsidRPr="002608B9" w:rsidRDefault="009F6F3C" w:rsidP="009F6F3C">
      <w:pPr>
        <w:numPr>
          <w:ilvl w:val="0"/>
          <w:numId w:val="2"/>
        </w:numPr>
        <w:jc w:val="both"/>
        <w:rPr>
          <w:rFonts w:ascii="Century Gothic" w:hAnsi="Century Gothic" w:cstheme="minorHAnsi"/>
        </w:rPr>
      </w:pPr>
      <w:r w:rsidRPr="002608B9">
        <w:rPr>
          <w:rFonts w:ascii="Century Gothic" w:hAnsi="Century Gothic" w:cstheme="minorHAnsi"/>
        </w:rPr>
        <w:t>Telephone</w:t>
      </w:r>
      <w:r>
        <w:rPr>
          <w:rFonts w:ascii="Century Gothic" w:hAnsi="Century Gothic" w:cstheme="minorHAnsi"/>
        </w:rPr>
        <w:t xml:space="preserve"> your Nursery Manager at</w:t>
      </w:r>
      <w:r w:rsidRPr="002608B9">
        <w:rPr>
          <w:rFonts w:ascii="Century Gothic" w:hAnsi="Century Gothic" w:cstheme="minorHAnsi"/>
        </w:rPr>
        <w:t xml:space="preserve"> 7am </w:t>
      </w:r>
    </w:p>
    <w:p w14:paraId="713000B6" w14:textId="77777777" w:rsidR="009F6F3C" w:rsidRPr="002608B9" w:rsidRDefault="009F6F3C" w:rsidP="009F6F3C">
      <w:pPr>
        <w:numPr>
          <w:ilvl w:val="0"/>
          <w:numId w:val="2"/>
        </w:numPr>
        <w:jc w:val="both"/>
        <w:rPr>
          <w:rFonts w:ascii="Century Gothic" w:hAnsi="Century Gothic" w:cstheme="minorHAnsi"/>
        </w:rPr>
      </w:pPr>
      <w:r w:rsidRPr="002608B9">
        <w:rPr>
          <w:rFonts w:ascii="Century Gothic" w:hAnsi="Century Gothic" w:cstheme="minorHAnsi"/>
        </w:rPr>
        <w:lastRenderedPageBreak/>
        <w:t>Give brief details of your illness and your expected length of absence</w:t>
      </w:r>
    </w:p>
    <w:p w14:paraId="5998395B" w14:textId="77777777" w:rsidR="009F6F3C" w:rsidRPr="002608B9" w:rsidRDefault="009F6F3C" w:rsidP="009F6F3C">
      <w:pPr>
        <w:numPr>
          <w:ilvl w:val="0"/>
          <w:numId w:val="2"/>
        </w:numPr>
        <w:jc w:val="both"/>
        <w:rPr>
          <w:rFonts w:ascii="Century Gothic" w:hAnsi="Century Gothic" w:cstheme="minorHAnsi"/>
        </w:rPr>
      </w:pPr>
      <w:r w:rsidRPr="002608B9">
        <w:rPr>
          <w:rFonts w:ascii="Century Gothic" w:hAnsi="Century Gothic" w:cstheme="minorHAnsi"/>
        </w:rPr>
        <w:t>If you cannot reach your Nursery Manager, please contact the Nursery General Manager</w:t>
      </w:r>
      <w:r>
        <w:rPr>
          <w:rFonts w:ascii="Century Gothic" w:hAnsi="Century Gothic" w:cstheme="minorHAnsi"/>
        </w:rPr>
        <w:t xml:space="preserve"> before 7.30am</w:t>
      </w:r>
    </w:p>
    <w:p w14:paraId="7CA74BE7" w14:textId="213B905D" w:rsidR="009F6F3C" w:rsidRPr="000157F4" w:rsidRDefault="009F6F3C" w:rsidP="009F6F3C">
      <w:pPr>
        <w:numPr>
          <w:ilvl w:val="0"/>
          <w:numId w:val="2"/>
        </w:numPr>
        <w:jc w:val="both"/>
        <w:rPr>
          <w:rFonts w:ascii="Century Gothic" w:hAnsi="Century Gothic" w:cstheme="minorHAnsi"/>
        </w:rPr>
      </w:pPr>
      <w:r w:rsidRPr="002608B9">
        <w:rPr>
          <w:rFonts w:ascii="Century Gothic" w:hAnsi="Century Gothic" w:cstheme="minorHAnsi"/>
        </w:rPr>
        <w:t xml:space="preserve">You will then be required to send a </w:t>
      </w:r>
      <w:r w:rsidR="008D2D54" w:rsidRPr="002608B9">
        <w:rPr>
          <w:rFonts w:ascii="Century Gothic" w:hAnsi="Century Gothic" w:cstheme="minorHAnsi"/>
        </w:rPr>
        <w:t>WhatsApp</w:t>
      </w:r>
      <w:r w:rsidRPr="002608B9">
        <w:rPr>
          <w:rFonts w:ascii="Century Gothic" w:hAnsi="Century Gothic" w:cstheme="minorHAnsi"/>
        </w:rPr>
        <w:t xml:space="preserve"> message to the ABSENCE group, this is to ensure your staff team are aware of your absence, whilst also being a log for payroll</w:t>
      </w:r>
    </w:p>
    <w:p w14:paraId="60DBBED7" w14:textId="269B5CA5" w:rsidR="009F6F3C" w:rsidRDefault="009F6F3C" w:rsidP="009F6F3C">
      <w:pPr>
        <w:rPr>
          <w:rFonts w:ascii="Century Gothic" w:hAnsi="Century Gothic" w:cstheme="minorHAnsi"/>
        </w:rPr>
      </w:pPr>
      <w:r w:rsidRPr="002608B9">
        <w:rPr>
          <w:rFonts w:ascii="Century Gothic" w:hAnsi="Century Gothic" w:cstheme="minorHAnsi"/>
        </w:rPr>
        <w:t xml:space="preserve">You should </w:t>
      </w:r>
      <w:r>
        <w:rPr>
          <w:rFonts w:ascii="Century Gothic" w:hAnsi="Century Gothic" w:cstheme="minorHAnsi"/>
        </w:rPr>
        <w:t xml:space="preserve">telephone </w:t>
      </w:r>
      <w:r w:rsidRPr="002608B9">
        <w:rPr>
          <w:rFonts w:ascii="Century Gothic" w:hAnsi="Century Gothic" w:cstheme="minorHAnsi"/>
        </w:rPr>
        <w:t>your Nursery Manager every day that you are absent in the first week of absence</w:t>
      </w:r>
      <w:r>
        <w:rPr>
          <w:rFonts w:ascii="Century Gothic" w:hAnsi="Century Gothic" w:cstheme="minorHAnsi"/>
        </w:rPr>
        <w:t>, if your absence continues for 5 or more consecutive days, this will trigger a</w:t>
      </w:r>
      <w:r w:rsidRPr="002608B9">
        <w:rPr>
          <w:rFonts w:ascii="Century Gothic" w:hAnsi="Century Gothic" w:cstheme="minorHAnsi"/>
        </w:rPr>
        <w:t xml:space="preserve"> ‘return to work’ interview</w:t>
      </w:r>
      <w:r>
        <w:rPr>
          <w:rFonts w:ascii="Century Gothic" w:hAnsi="Century Gothic" w:cstheme="minorHAnsi"/>
        </w:rPr>
        <w:t>, this</w:t>
      </w:r>
      <w:r w:rsidRPr="002608B9">
        <w:rPr>
          <w:rFonts w:ascii="Century Gothic" w:hAnsi="Century Gothic" w:cstheme="minorHAnsi"/>
        </w:rPr>
        <w:t xml:space="preserve"> will be undertaken by the employee and line manager. </w:t>
      </w:r>
    </w:p>
    <w:p w14:paraId="30BE8206" w14:textId="77777777" w:rsidR="000157F4" w:rsidRPr="002608B9" w:rsidRDefault="000157F4" w:rsidP="009F6F3C">
      <w:pPr>
        <w:rPr>
          <w:rFonts w:ascii="Century Gothic" w:hAnsi="Century Gothic" w:cstheme="minorHAnsi"/>
        </w:rPr>
      </w:pPr>
    </w:p>
    <w:p w14:paraId="69353158" w14:textId="77777777" w:rsidR="009F6F3C" w:rsidRPr="002608B9" w:rsidRDefault="009F6F3C" w:rsidP="009F6F3C">
      <w:pPr>
        <w:rPr>
          <w:rFonts w:ascii="Century Gothic" w:hAnsi="Century Gothic" w:cstheme="minorHAnsi"/>
        </w:rPr>
      </w:pPr>
      <w:r w:rsidRPr="002608B9">
        <w:rPr>
          <w:rFonts w:ascii="Century Gothic" w:hAnsi="Century Gothic" w:cstheme="minorHAnsi"/>
        </w:rPr>
        <w:t>During the return to work interview the following will be discussed:</w:t>
      </w:r>
    </w:p>
    <w:p w14:paraId="38B2E4BF" w14:textId="77777777" w:rsidR="009F6F3C" w:rsidRPr="002608B9" w:rsidRDefault="009F6F3C" w:rsidP="009F6F3C">
      <w:pPr>
        <w:numPr>
          <w:ilvl w:val="0"/>
          <w:numId w:val="3"/>
        </w:numPr>
        <w:jc w:val="both"/>
        <w:rPr>
          <w:rFonts w:ascii="Century Gothic" w:hAnsi="Century Gothic" w:cstheme="minorHAnsi"/>
        </w:rPr>
      </w:pPr>
      <w:r w:rsidRPr="002608B9">
        <w:rPr>
          <w:rFonts w:ascii="Century Gothic" w:hAnsi="Century Gothic" w:cstheme="minorHAnsi"/>
        </w:rPr>
        <w:t>The reason for absence</w:t>
      </w:r>
    </w:p>
    <w:p w14:paraId="41FE3CD1" w14:textId="5FC454C6" w:rsidR="009F6F3C" w:rsidRPr="002608B9" w:rsidRDefault="009F6F3C" w:rsidP="009F6F3C">
      <w:pPr>
        <w:numPr>
          <w:ilvl w:val="0"/>
          <w:numId w:val="3"/>
        </w:numPr>
        <w:jc w:val="both"/>
        <w:rPr>
          <w:rFonts w:ascii="Century Gothic" w:hAnsi="Century Gothic" w:cstheme="minorHAnsi"/>
        </w:rPr>
      </w:pPr>
      <w:r w:rsidRPr="002608B9">
        <w:rPr>
          <w:rFonts w:ascii="Century Gothic" w:hAnsi="Century Gothic" w:cstheme="minorHAnsi"/>
        </w:rPr>
        <w:t xml:space="preserve">Whether and if support is required and/or adjustments to the role (on a temporary or more permanent basis) and what they are. These might include regular </w:t>
      </w:r>
      <w:r w:rsidR="008D2D54" w:rsidRPr="002608B9">
        <w:rPr>
          <w:rFonts w:ascii="Century Gothic" w:hAnsi="Century Gothic" w:cstheme="minorHAnsi"/>
        </w:rPr>
        <w:t>catch-up</w:t>
      </w:r>
      <w:r w:rsidRPr="002608B9">
        <w:rPr>
          <w:rFonts w:ascii="Century Gothic" w:hAnsi="Century Gothic" w:cstheme="minorHAnsi"/>
        </w:rPr>
        <w:t xml:space="preserve"> meetings, adjusted work patterns, changes of duties</w:t>
      </w:r>
    </w:p>
    <w:p w14:paraId="516FF810" w14:textId="77777777" w:rsidR="009F6F3C" w:rsidRPr="002608B9" w:rsidRDefault="009F6F3C" w:rsidP="009F6F3C">
      <w:pPr>
        <w:numPr>
          <w:ilvl w:val="0"/>
          <w:numId w:val="3"/>
        </w:numPr>
        <w:jc w:val="both"/>
        <w:rPr>
          <w:rFonts w:ascii="Century Gothic" w:hAnsi="Century Gothic" w:cstheme="minorHAnsi"/>
        </w:rPr>
      </w:pPr>
      <w:r w:rsidRPr="002608B9">
        <w:rPr>
          <w:rFonts w:ascii="Century Gothic" w:hAnsi="Century Gothic" w:cstheme="minorHAnsi"/>
        </w:rPr>
        <w:t>Future requirements and expectations, e.g. Improved attendance.</w:t>
      </w:r>
    </w:p>
    <w:p w14:paraId="4F8C6B5B" w14:textId="77777777" w:rsidR="009F6F3C" w:rsidRPr="002608B9" w:rsidRDefault="009F6F3C" w:rsidP="009F6F3C">
      <w:pPr>
        <w:rPr>
          <w:rFonts w:ascii="Century Gothic" w:hAnsi="Century Gothic" w:cstheme="minorHAnsi"/>
        </w:rPr>
      </w:pPr>
    </w:p>
    <w:p w14:paraId="58FF7153" w14:textId="1B4A9C4C" w:rsidR="009F6F3C" w:rsidRPr="002608B9" w:rsidRDefault="009F6F3C" w:rsidP="009F6F3C">
      <w:pPr>
        <w:rPr>
          <w:rFonts w:ascii="Century Gothic" w:hAnsi="Century Gothic" w:cstheme="minorHAnsi"/>
        </w:rPr>
      </w:pPr>
      <w:r w:rsidRPr="002608B9">
        <w:rPr>
          <w:rFonts w:ascii="Century Gothic" w:hAnsi="Century Gothic" w:cstheme="minorHAnsi"/>
        </w:rPr>
        <w:t xml:space="preserve">The </w:t>
      </w:r>
      <w:r w:rsidR="008D2D54" w:rsidRPr="002608B9">
        <w:rPr>
          <w:rFonts w:ascii="Century Gothic" w:hAnsi="Century Gothic" w:cstheme="minorHAnsi"/>
        </w:rPr>
        <w:t>return-to-work</w:t>
      </w:r>
      <w:r w:rsidRPr="002608B9">
        <w:rPr>
          <w:rFonts w:ascii="Century Gothic" w:hAnsi="Century Gothic" w:cstheme="minorHAnsi"/>
        </w:rPr>
        <w:t xml:space="preserve"> interview discussion is recorded using a set template and signed by both the manager and employee.  A copy is attached to the employee’s file. </w:t>
      </w:r>
    </w:p>
    <w:p w14:paraId="5AAB733D" w14:textId="77777777" w:rsidR="009F6F3C" w:rsidRPr="002608B9" w:rsidRDefault="009F6F3C" w:rsidP="009F6F3C">
      <w:pPr>
        <w:rPr>
          <w:rFonts w:ascii="Century Gothic" w:hAnsi="Century Gothic" w:cstheme="minorHAnsi"/>
        </w:rPr>
      </w:pPr>
    </w:p>
    <w:p w14:paraId="7E70CF30" w14:textId="77777777" w:rsidR="009F6F3C" w:rsidRPr="002608B9" w:rsidRDefault="009F6F3C" w:rsidP="009F6F3C">
      <w:pPr>
        <w:rPr>
          <w:rFonts w:ascii="Century Gothic" w:hAnsi="Century Gothic" w:cstheme="minorHAnsi"/>
        </w:rPr>
      </w:pPr>
      <w:r w:rsidRPr="002608B9">
        <w:rPr>
          <w:rFonts w:ascii="Century Gothic" w:hAnsi="Century Gothic" w:cstheme="minorHAnsi"/>
        </w:rPr>
        <w:t xml:space="preserve">Where an employee’s attendance record gives cause for concern because of the duration or frequency of absence, </w:t>
      </w:r>
      <w:r>
        <w:rPr>
          <w:rFonts w:ascii="Century Gothic" w:hAnsi="Century Gothic" w:cstheme="minorHAnsi"/>
        </w:rPr>
        <w:t xml:space="preserve">more than 5 working days off, either consecutive or built up through the year, </w:t>
      </w:r>
      <w:r w:rsidRPr="002608B9">
        <w:rPr>
          <w:rFonts w:ascii="Century Gothic" w:hAnsi="Century Gothic" w:cstheme="minorHAnsi"/>
        </w:rPr>
        <w:t>this is brought to the attention of the employee throug</w:t>
      </w:r>
      <w:r>
        <w:rPr>
          <w:rFonts w:ascii="Century Gothic" w:hAnsi="Century Gothic" w:cstheme="minorHAnsi"/>
        </w:rPr>
        <w:t>h a discussion with the manager, at this stage, staff could be issued a verbal warning.  If absence persists, we may issue a written warning, discuss adjusting working hours and following through appropriate disciplinary procedures.</w:t>
      </w:r>
    </w:p>
    <w:p w14:paraId="48C95115" w14:textId="77777777" w:rsidR="009F6F3C" w:rsidRPr="002608B9" w:rsidRDefault="009F6F3C" w:rsidP="009F6F3C">
      <w:pPr>
        <w:rPr>
          <w:rFonts w:ascii="Century Gothic" w:hAnsi="Century Gothic" w:cstheme="minorHAnsi"/>
        </w:rPr>
      </w:pPr>
    </w:p>
    <w:p w14:paraId="6E387B27" w14:textId="77777777" w:rsidR="009F6F3C" w:rsidRPr="002608B9" w:rsidRDefault="009F6F3C" w:rsidP="009F6F3C">
      <w:pPr>
        <w:rPr>
          <w:rFonts w:ascii="Century Gothic" w:hAnsi="Century Gothic" w:cstheme="minorHAnsi"/>
        </w:rPr>
      </w:pPr>
      <w:r w:rsidRPr="002608B9">
        <w:rPr>
          <w:rFonts w:ascii="Century Gothic" w:hAnsi="Century Gothic" w:cstheme="minorHAnsi"/>
        </w:rPr>
        <w:t xml:space="preserve">Throughout any stage of discussions on sickness absence, employees may be accompanied by a work colleague. </w:t>
      </w:r>
    </w:p>
    <w:p w14:paraId="07D96FEC" w14:textId="77777777" w:rsidR="009F6F3C" w:rsidRPr="002608B9" w:rsidRDefault="009F6F3C" w:rsidP="009F6F3C">
      <w:pPr>
        <w:rPr>
          <w:rFonts w:ascii="Century Gothic" w:hAnsi="Century Gothic" w:cstheme="minorHAnsi"/>
        </w:rPr>
      </w:pPr>
    </w:p>
    <w:p w14:paraId="3BA761D0" w14:textId="77777777" w:rsidR="009F6F3C" w:rsidRPr="002608B9" w:rsidRDefault="009F6F3C" w:rsidP="009F6F3C">
      <w:pPr>
        <w:rPr>
          <w:rFonts w:ascii="Century Gothic" w:hAnsi="Century Gothic" w:cstheme="minorHAnsi"/>
        </w:rPr>
      </w:pPr>
      <w:r w:rsidRPr="002608B9">
        <w:rPr>
          <w:rFonts w:ascii="Century Gothic" w:hAnsi="Century Gothic" w:cstheme="minorHAnsi"/>
        </w:rPr>
        <w:t>The abuse of sick leave and pay regulations may be classified as misconduct and will be dealt with through the disciplinary procedure.</w:t>
      </w:r>
    </w:p>
    <w:p w14:paraId="1F60416E" w14:textId="77777777" w:rsidR="009F6F3C" w:rsidRPr="002608B9" w:rsidRDefault="009F6F3C" w:rsidP="009F6F3C">
      <w:pPr>
        <w:rPr>
          <w:rFonts w:ascii="Century Gothic" w:hAnsi="Century Gothic" w:cstheme="minorHAnsi"/>
        </w:rPr>
      </w:pPr>
    </w:p>
    <w:p w14:paraId="4ABADCC5" w14:textId="77777777" w:rsidR="009F6F3C" w:rsidRPr="002608B9" w:rsidRDefault="009F6F3C" w:rsidP="009F6F3C">
      <w:pPr>
        <w:pStyle w:val="H2"/>
        <w:rPr>
          <w:rFonts w:ascii="Century Gothic" w:hAnsi="Century Gothic" w:cstheme="minorHAnsi"/>
        </w:rPr>
      </w:pPr>
      <w:r w:rsidRPr="002608B9">
        <w:rPr>
          <w:rFonts w:ascii="Century Gothic" w:hAnsi="Century Gothic" w:cstheme="minorHAnsi"/>
        </w:rPr>
        <w:t>Frequent and/or persistent short-term sickness absence</w:t>
      </w:r>
    </w:p>
    <w:p w14:paraId="7DB45A2A" w14:textId="77777777" w:rsidR="009F6F3C" w:rsidRPr="002608B9" w:rsidRDefault="009F6F3C" w:rsidP="009F6F3C">
      <w:pPr>
        <w:rPr>
          <w:rFonts w:ascii="Century Gothic" w:hAnsi="Century Gothic" w:cstheme="minorHAnsi"/>
        </w:rPr>
      </w:pPr>
      <w:r w:rsidRPr="002608B9">
        <w:rPr>
          <w:rFonts w:ascii="Century Gothic" w:hAnsi="Century Gothic" w:cstheme="minorHAnsi"/>
        </w:rPr>
        <w:t>Short-term absence may be short periods of one or two days occurring frequently.</w:t>
      </w:r>
    </w:p>
    <w:p w14:paraId="0AF3ECFB" w14:textId="77777777" w:rsidR="009F6F3C" w:rsidRPr="002608B9" w:rsidRDefault="009F6F3C" w:rsidP="009F6F3C">
      <w:pPr>
        <w:rPr>
          <w:rFonts w:ascii="Century Gothic" w:hAnsi="Century Gothic" w:cstheme="minorHAnsi"/>
        </w:rPr>
      </w:pPr>
    </w:p>
    <w:p w14:paraId="4AD70611" w14:textId="77777777" w:rsidR="009F6F3C" w:rsidRPr="002608B9" w:rsidRDefault="009F6F3C" w:rsidP="009F6F3C">
      <w:pPr>
        <w:rPr>
          <w:rFonts w:ascii="Century Gothic" w:hAnsi="Century Gothic" w:cstheme="minorHAnsi"/>
        </w:rPr>
      </w:pPr>
      <w:r w:rsidRPr="002608B9">
        <w:rPr>
          <w:rFonts w:ascii="Century Gothic" w:hAnsi="Century Gothic" w:cstheme="minorHAnsi"/>
        </w:rPr>
        <w:lastRenderedPageBreak/>
        <w:t>Absence of this nature can be identified by one of the following indicators and should be classed as a trigger:</w:t>
      </w:r>
    </w:p>
    <w:p w14:paraId="36108C73" w14:textId="77777777" w:rsidR="009F6F3C" w:rsidRPr="002608B9" w:rsidRDefault="009F6F3C" w:rsidP="009F6F3C">
      <w:pPr>
        <w:numPr>
          <w:ilvl w:val="0"/>
          <w:numId w:val="4"/>
        </w:numPr>
        <w:jc w:val="both"/>
        <w:rPr>
          <w:rFonts w:ascii="Century Gothic" w:hAnsi="Century Gothic" w:cstheme="minorHAnsi"/>
        </w:rPr>
      </w:pPr>
      <w:r>
        <w:rPr>
          <w:rFonts w:ascii="Century Gothic" w:hAnsi="Century Gothic" w:cstheme="minorHAnsi"/>
        </w:rPr>
        <w:t>A total of 5 working days or more</w:t>
      </w:r>
      <w:r w:rsidRPr="002608B9">
        <w:rPr>
          <w:rFonts w:ascii="Century Gothic" w:hAnsi="Century Gothic" w:cstheme="minorHAnsi"/>
        </w:rPr>
        <w:t xml:space="preserve"> self-c</w:t>
      </w:r>
      <w:r>
        <w:rPr>
          <w:rFonts w:ascii="Century Gothic" w:hAnsi="Century Gothic" w:cstheme="minorHAnsi"/>
        </w:rPr>
        <w:t>ertified absence in one academic</w:t>
      </w:r>
      <w:r w:rsidRPr="002608B9">
        <w:rPr>
          <w:rFonts w:ascii="Century Gothic" w:hAnsi="Century Gothic" w:cstheme="minorHAnsi"/>
        </w:rPr>
        <w:t xml:space="preserve"> year</w:t>
      </w:r>
    </w:p>
    <w:p w14:paraId="33E8DC30" w14:textId="77777777" w:rsidR="009F6F3C" w:rsidRPr="002608B9" w:rsidRDefault="009F6F3C" w:rsidP="009F6F3C">
      <w:pPr>
        <w:numPr>
          <w:ilvl w:val="0"/>
          <w:numId w:val="4"/>
        </w:numPr>
        <w:jc w:val="both"/>
        <w:rPr>
          <w:rFonts w:ascii="Century Gothic" w:hAnsi="Century Gothic" w:cstheme="minorHAnsi"/>
        </w:rPr>
      </w:pPr>
      <w:r w:rsidRPr="002608B9">
        <w:rPr>
          <w:rFonts w:ascii="Century Gothic" w:hAnsi="Century Gothic" w:cstheme="minorHAnsi"/>
        </w:rPr>
        <w:t>Patterns of absence over a period, e.g. an individual regularly taking Mondays or Fridays off</w:t>
      </w:r>
    </w:p>
    <w:p w14:paraId="0753F110" w14:textId="77777777" w:rsidR="009F6F3C" w:rsidRPr="002608B9" w:rsidRDefault="009F6F3C" w:rsidP="009F6F3C">
      <w:pPr>
        <w:numPr>
          <w:ilvl w:val="0"/>
          <w:numId w:val="4"/>
        </w:numPr>
        <w:jc w:val="both"/>
        <w:rPr>
          <w:rFonts w:ascii="Century Gothic" w:hAnsi="Century Gothic" w:cstheme="minorHAnsi"/>
        </w:rPr>
      </w:pPr>
      <w:r w:rsidRPr="002608B9">
        <w:rPr>
          <w:rFonts w:ascii="Century Gothic" w:hAnsi="Century Gothic" w:cstheme="minorHAnsi"/>
        </w:rPr>
        <w:t>Where an employee’s attendance record is significantly worse than those of comparable employees, or absence problems have gone on for a considerable length of time.</w:t>
      </w:r>
    </w:p>
    <w:p w14:paraId="3A539B33" w14:textId="77777777" w:rsidR="009F6F3C" w:rsidRPr="002608B9" w:rsidRDefault="009F6F3C" w:rsidP="009F6F3C">
      <w:pPr>
        <w:ind w:left="720"/>
        <w:rPr>
          <w:rFonts w:ascii="Century Gothic" w:hAnsi="Century Gothic" w:cstheme="minorHAnsi"/>
        </w:rPr>
      </w:pPr>
    </w:p>
    <w:p w14:paraId="3475C9B2" w14:textId="77777777" w:rsidR="009F6F3C" w:rsidRPr="002608B9" w:rsidRDefault="009F6F3C" w:rsidP="009F6F3C">
      <w:pPr>
        <w:pStyle w:val="H2"/>
        <w:rPr>
          <w:rFonts w:ascii="Century Gothic" w:hAnsi="Century Gothic" w:cstheme="minorHAnsi"/>
        </w:rPr>
      </w:pPr>
      <w:r w:rsidRPr="002608B9">
        <w:rPr>
          <w:rFonts w:ascii="Century Gothic" w:hAnsi="Century Gothic" w:cstheme="minorHAnsi"/>
        </w:rPr>
        <w:t>Long-term sickness absence</w:t>
      </w:r>
    </w:p>
    <w:p w14:paraId="25C78729" w14:textId="77777777" w:rsidR="009F6F3C" w:rsidRPr="002608B9" w:rsidRDefault="009F6F3C" w:rsidP="009F6F3C">
      <w:pPr>
        <w:rPr>
          <w:rFonts w:ascii="Century Gothic" w:hAnsi="Century Gothic" w:cstheme="minorHAnsi"/>
        </w:rPr>
      </w:pPr>
      <w:r w:rsidRPr="002608B9">
        <w:rPr>
          <w:rFonts w:ascii="Century Gothic" w:hAnsi="Century Gothic" w:cstheme="minorHAnsi"/>
        </w:rPr>
        <w:t>For the purposes of the policy, long-term sickness absence is defined by the nursery as</w:t>
      </w:r>
      <w:r>
        <w:rPr>
          <w:rFonts w:ascii="Century Gothic" w:hAnsi="Century Gothic" w:cstheme="minorHAnsi"/>
        </w:rPr>
        <w:t xml:space="preserve"> absences lasting over 2 working weeks</w:t>
      </w:r>
      <w:r w:rsidRPr="002608B9">
        <w:rPr>
          <w:rFonts w:ascii="Century Gothic" w:hAnsi="Century Gothic" w:cstheme="minorHAnsi"/>
        </w:rPr>
        <w:t>.</w:t>
      </w:r>
    </w:p>
    <w:p w14:paraId="7298ED09" w14:textId="77777777" w:rsidR="009F6F3C" w:rsidRPr="002608B9" w:rsidRDefault="009F6F3C" w:rsidP="009F6F3C">
      <w:pPr>
        <w:rPr>
          <w:rFonts w:ascii="Century Gothic" w:hAnsi="Century Gothic" w:cstheme="minorHAnsi"/>
        </w:rPr>
      </w:pPr>
    </w:p>
    <w:p w14:paraId="6FCA547F" w14:textId="77777777" w:rsidR="009F6F3C" w:rsidRPr="002608B9" w:rsidRDefault="009F6F3C" w:rsidP="009F6F3C">
      <w:pPr>
        <w:rPr>
          <w:rFonts w:ascii="Century Gothic" w:hAnsi="Century Gothic" w:cstheme="minorHAnsi"/>
        </w:rPr>
      </w:pPr>
      <w:r w:rsidRPr="002608B9">
        <w:rPr>
          <w:rFonts w:ascii="Century Gothic" w:hAnsi="Century Gothic" w:cstheme="minorHAnsi"/>
        </w:rPr>
        <w:t xml:space="preserve">Where absences have </w:t>
      </w:r>
      <w:r>
        <w:rPr>
          <w:rFonts w:ascii="Century Gothic" w:hAnsi="Century Gothic" w:cstheme="minorHAnsi"/>
        </w:rPr>
        <w:t>lasted over 10</w:t>
      </w:r>
      <w:r w:rsidRPr="002608B9">
        <w:rPr>
          <w:rFonts w:ascii="Century Gothic" w:hAnsi="Century Gothic" w:cstheme="minorHAnsi"/>
        </w:rPr>
        <w:t xml:space="preserve"> working days or more, the manager will contact the member of staff concerned to obtain an initial assessment of the sickness/illness.  </w:t>
      </w:r>
    </w:p>
    <w:p w14:paraId="4018916F" w14:textId="77777777" w:rsidR="009F6F3C" w:rsidRPr="002608B9" w:rsidRDefault="009F6F3C" w:rsidP="009F6F3C">
      <w:pPr>
        <w:rPr>
          <w:rFonts w:ascii="Century Gothic" w:hAnsi="Century Gothic" w:cstheme="minorHAnsi"/>
        </w:rPr>
      </w:pPr>
    </w:p>
    <w:p w14:paraId="09902E90" w14:textId="77777777" w:rsidR="009F6F3C" w:rsidRPr="002608B9" w:rsidRDefault="009F6F3C" w:rsidP="009F6F3C">
      <w:pPr>
        <w:rPr>
          <w:rFonts w:ascii="Century Gothic" w:hAnsi="Century Gothic" w:cstheme="minorHAnsi"/>
        </w:rPr>
      </w:pPr>
      <w:r w:rsidRPr="002608B9">
        <w:rPr>
          <w:rFonts w:ascii="Century Gothic" w:hAnsi="Century Gothic" w:cstheme="minorHAnsi"/>
        </w:rPr>
        <w:t xml:space="preserve">At this point and </w:t>
      </w:r>
      <w:proofErr w:type="gramStart"/>
      <w:r w:rsidRPr="002608B9">
        <w:rPr>
          <w:rFonts w:ascii="Century Gothic" w:hAnsi="Century Gothic" w:cstheme="minorHAnsi"/>
        </w:rPr>
        <w:t>where</w:t>
      </w:r>
      <w:proofErr w:type="gramEnd"/>
      <w:r w:rsidRPr="002608B9">
        <w:rPr>
          <w:rFonts w:ascii="Century Gothic" w:hAnsi="Century Gothic" w:cstheme="minorHAnsi"/>
        </w:rPr>
        <w:t xml:space="preserve"> felt appropriate after further assessment of the sickness/illness, the </w:t>
      </w:r>
      <w:r>
        <w:rPr>
          <w:rFonts w:ascii="Century Gothic" w:hAnsi="Century Gothic" w:cstheme="minorHAnsi"/>
        </w:rPr>
        <w:t>staff member will be required to attend a face-to-face</w:t>
      </w:r>
      <w:r w:rsidRPr="002608B9">
        <w:rPr>
          <w:rFonts w:ascii="Century Gothic" w:hAnsi="Century Gothic" w:cstheme="minorHAnsi"/>
        </w:rPr>
        <w:t xml:space="preserve"> </w:t>
      </w:r>
      <w:r>
        <w:rPr>
          <w:rFonts w:ascii="Century Gothic" w:hAnsi="Century Gothic" w:cstheme="minorHAnsi"/>
        </w:rPr>
        <w:t>or if more appropriate a virtual meeting or telephone call with the Leapfrog Senior Leadership Team</w:t>
      </w:r>
      <w:r w:rsidRPr="002608B9">
        <w:rPr>
          <w:rFonts w:ascii="Century Gothic" w:hAnsi="Century Gothic" w:cstheme="minorHAnsi"/>
        </w:rPr>
        <w:t>. The meeting will include:</w:t>
      </w:r>
    </w:p>
    <w:p w14:paraId="7B56F89D" w14:textId="77777777" w:rsidR="009F6F3C" w:rsidRPr="002608B9" w:rsidRDefault="009F6F3C" w:rsidP="009F6F3C">
      <w:pPr>
        <w:numPr>
          <w:ilvl w:val="0"/>
          <w:numId w:val="5"/>
        </w:numPr>
        <w:jc w:val="both"/>
        <w:rPr>
          <w:rFonts w:ascii="Century Gothic" w:hAnsi="Century Gothic" w:cstheme="minorHAnsi"/>
        </w:rPr>
      </w:pPr>
      <w:r w:rsidRPr="002608B9">
        <w:rPr>
          <w:rFonts w:ascii="Century Gothic" w:hAnsi="Century Gothic" w:cstheme="minorHAnsi"/>
        </w:rPr>
        <w:t>Confirming the reasons and nature of the absence and its likely duration</w:t>
      </w:r>
    </w:p>
    <w:p w14:paraId="528CA8FA" w14:textId="77777777" w:rsidR="009F6F3C" w:rsidRPr="002608B9" w:rsidRDefault="009F6F3C" w:rsidP="009F6F3C">
      <w:pPr>
        <w:numPr>
          <w:ilvl w:val="0"/>
          <w:numId w:val="5"/>
        </w:numPr>
        <w:jc w:val="both"/>
        <w:rPr>
          <w:rFonts w:ascii="Century Gothic" w:hAnsi="Century Gothic" w:cstheme="minorHAnsi"/>
        </w:rPr>
      </w:pPr>
      <w:r w:rsidRPr="002608B9">
        <w:rPr>
          <w:rFonts w:ascii="Century Gothic" w:hAnsi="Century Gothic" w:cstheme="minorHAnsi"/>
        </w:rPr>
        <w:t>Ensuring that the member of staff is aware of the nursery’s concern regarding their health and necessary absence from work</w:t>
      </w:r>
    </w:p>
    <w:p w14:paraId="793B6817" w14:textId="77777777" w:rsidR="009F6F3C" w:rsidRPr="002608B9" w:rsidRDefault="009F6F3C" w:rsidP="009F6F3C">
      <w:pPr>
        <w:numPr>
          <w:ilvl w:val="0"/>
          <w:numId w:val="5"/>
        </w:numPr>
        <w:jc w:val="both"/>
        <w:rPr>
          <w:rFonts w:ascii="Century Gothic" w:hAnsi="Century Gothic" w:cstheme="minorHAnsi"/>
        </w:rPr>
      </w:pPr>
      <w:r w:rsidRPr="002608B9">
        <w:rPr>
          <w:rFonts w:ascii="Century Gothic" w:hAnsi="Century Gothic" w:cstheme="minorHAnsi"/>
        </w:rPr>
        <w:t>Consideration of alternative duties or a shorter working week if this would enable a quicker return to work subject to medical advice</w:t>
      </w:r>
    </w:p>
    <w:p w14:paraId="7715426C" w14:textId="77777777" w:rsidR="009F6F3C" w:rsidRPr="002608B9" w:rsidRDefault="009F6F3C" w:rsidP="009F6F3C">
      <w:pPr>
        <w:numPr>
          <w:ilvl w:val="0"/>
          <w:numId w:val="5"/>
        </w:numPr>
        <w:jc w:val="both"/>
        <w:rPr>
          <w:rFonts w:ascii="Century Gothic" w:hAnsi="Century Gothic" w:cstheme="minorHAnsi"/>
        </w:rPr>
      </w:pPr>
      <w:r w:rsidRPr="002608B9">
        <w:rPr>
          <w:rFonts w:ascii="Century Gothic" w:hAnsi="Century Gothic" w:cstheme="minorHAnsi"/>
        </w:rPr>
        <w:t>Consideration to any personal issues being encountered and discuss possible ways of helping the individual resolve these</w:t>
      </w:r>
    </w:p>
    <w:p w14:paraId="05A2240C" w14:textId="77777777" w:rsidR="009F6F3C" w:rsidRPr="002608B9" w:rsidRDefault="009F6F3C" w:rsidP="009F6F3C">
      <w:pPr>
        <w:numPr>
          <w:ilvl w:val="0"/>
          <w:numId w:val="5"/>
        </w:numPr>
        <w:jc w:val="both"/>
        <w:rPr>
          <w:rFonts w:ascii="Century Gothic" w:hAnsi="Century Gothic" w:cstheme="minorHAnsi"/>
        </w:rPr>
      </w:pPr>
      <w:r w:rsidRPr="002608B9">
        <w:rPr>
          <w:rFonts w:ascii="Century Gothic" w:hAnsi="Century Gothic" w:cstheme="minorHAnsi"/>
        </w:rPr>
        <w:t>Advising the member of staff that in their best interests they may be asked to see a registered medical practitioner or occupational health provider appointed by the nursery to enable a medical report to be prepared</w:t>
      </w:r>
    </w:p>
    <w:p w14:paraId="384D88BF" w14:textId="77777777" w:rsidR="009F6F3C" w:rsidRPr="002608B9" w:rsidRDefault="009F6F3C" w:rsidP="009F6F3C">
      <w:pPr>
        <w:numPr>
          <w:ilvl w:val="0"/>
          <w:numId w:val="5"/>
        </w:numPr>
        <w:jc w:val="both"/>
        <w:rPr>
          <w:rFonts w:ascii="Century Gothic" w:hAnsi="Century Gothic" w:cstheme="minorHAnsi"/>
        </w:rPr>
      </w:pPr>
      <w:r w:rsidRPr="002608B9">
        <w:rPr>
          <w:rFonts w:ascii="Century Gothic" w:hAnsi="Century Gothic" w:cstheme="minorHAnsi"/>
        </w:rPr>
        <w:t xml:space="preserve">Alternatively, and if appropriate, gain agreement from the member of staff to contact their doctor or specialist </w:t>
      </w:r>
      <w:proofErr w:type="gramStart"/>
      <w:r w:rsidRPr="002608B9">
        <w:rPr>
          <w:rFonts w:ascii="Century Gothic" w:hAnsi="Century Gothic" w:cstheme="minorHAnsi"/>
        </w:rPr>
        <w:t>in order to</w:t>
      </w:r>
      <w:proofErr w:type="gramEnd"/>
      <w:r w:rsidRPr="002608B9">
        <w:rPr>
          <w:rFonts w:ascii="Century Gothic" w:hAnsi="Century Gothic" w:cstheme="minorHAnsi"/>
        </w:rPr>
        <w:t xml:space="preserve"> establish the likely length of absence and the long-term effect on capability in relation to job performance and attendance at work.</w:t>
      </w:r>
    </w:p>
    <w:p w14:paraId="1183DD8F" w14:textId="77777777" w:rsidR="009F6F3C" w:rsidRDefault="009F6F3C" w:rsidP="009F6F3C">
      <w:pPr>
        <w:rPr>
          <w:rFonts w:ascii="Century Gothic" w:hAnsi="Century Gothic" w:cstheme="minorHAnsi"/>
        </w:rPr>
      </w:pPr>
    </w:p>
    <w:p w14:paraId="0AD76615" w14:textId="77777777" w:rsidR="009F6F3C" w:rsidRPr="005D6E0D" w:rsidRDefault="009F6F3C" w:rsidP="009F6F3C">
      <w:pPr>
        <w:rPr>
          <w:rFonts w:ascii="Century Gothic" w:hAnsi="Century Gothic" w:cstheme="minorHAnsi"/>
          <w:b/>
        </w:rPr>
      </w:pPr>
      <w:r>
        <w:rPr>
          <w:rFonts w:ascii="Century Gothic" w:hAnsi="Century Gothic" w:cstheme="minorHAnsi"/>
          <w:b/>
        </w:rPr>
        <w:t>Long term absence or more than 5 working</w:t>
      </w:r>
      <w:r w:rsidRPr="005D6E0D">
        <w:rPr>
          <w:rFonts w:ascii="Century Gothic" w:hAnsi="Century Gothic" w:cstheme="minorHAnsi"/>
          <w:b/>
        </w:rPr>
        <w:t xml:space="preserve"> days</w:t>
      </w:r>
      <w:r>
        <w:rPr>
          <w:rFonts w:ascii="Century Gothic" w:hAnsi="Century Gothic" w:cstheme="minorHAnsi"/>
          <w:b/>
        </w:rPr>
        <w:t xml:space="preserve"> over time</w:t>
      </w:r>
    </w:p>
    <w:p w14:paraId="0473F0C6" w14:textId="77777777" w:rsidR="009F6F3C" w:rsidRPr="002608B9" w:rsidRDefault="009F6F3C" w:rsidP="009F6F3C">
      <w:pPr>
        <w:rPr>
          <w:rFonts w:ascii="Century Gothic" w:hAnsi="Century Gothic" w:cstheme="minorHAnsi"/>
        </w:rPr>
      </w:pPr>
      <w:r w:rsidRPr="002608B9">
        <w:rPr>
          <w:rFonts w:ascii="Century Gothic" w:hAnsi="Century Gothic" w:cstheme="minorHAnsi"/>
        </w:rPr>
        <w:t>If all other avenues have been investigated, the absence continues or, following return to work</w:t>
      </w:r>
      <w:r>
        <w:rPr>
          <w:rFonts w:ascii="Century Gothic" w:hAnsi="Century Gothic" w:cstheme="minorHAnsi"/>
        </w:rPr>
        <w:t xml:space="preserve"> interviews</w:t>
      </w:r>
      <w:r w:rsidRPr="002608B9">
        <w:rPr>
          <w:rFonts w:ascii="Century Gothic" w:hAnsi="Century Gothic" w:cstheme="minorHAnsi"/>
        </w:rPr>
        <w:t xml:space="preserve">, the attendance record does not improve, a subsequent meeting would be arranged. At this point and with legal advise the manager may advise the member of staff on long term sickness absence that unless there are reasonable grounds to believe there will be an improvement in the foreseeable future, their ill health </w:t>
      </w:r>
      <w:r w:rsidRPr="002608B9">
        <w:rPr>
          <w:rFonts w:ascii="Century Gothic" w:hAnsi="Century Gothic" w:cstheme="minorHAnsi"/>
        </w:rPr>
        <w:lastRenderedPageBreak/>
        <w:t xml:space="preserve">may put their employment at risk with the possibility of termination by reason of capability or suitability to work with children might have to be considered, taking into account any medical information available. </w:t>
      </w:r>
    </w:p>
    <w:p w14:paraId="6EE897CB" w14:textId="77777777" w:rsidR="009F6F3C" w:rsidRPr="002608B9" w:rsidRDefault="009F6F3C" w:rsidP="009F6F3C">
      <w:pPr>
        <w:rPr>
          <w:rFonts w:ascii="Century Gothic" w:hAnsi="Century Gothic" w:cstheme="minorHAnsi"/>
        </w:rPr>
      </w:pPr>
    </w:p>
    <w:p w14:paraId="6C144BF7" w14:textId="77777777" w:rsidR="009F6F3C" w:rsidRPr="002608B9" w:rsidRDefault="009F6F3C" w:rsidP="009F6F3C">
      <w:pPr>
        <w:rPr>
          <w:rFonts w:ascii="Century Gothic" w:hAnsi="Century Gothic" w:cstheme="minorHAnsi"/>
        </w:rPr>
      </w:pPr>
      <w:r w:rsidRPr="002608B9">
        <w:rPr>
          <w:rFonts w:ascii="Century Gothic" w:hAnsi="Century Gothic" w:cstheme="minorHAnsi"/>
        </w:rPr>
        <w:t>The position will be reviewed periodically and ultimately it may become necessary from a business perspective to consider termination of employment. In these circumstances, the nursery will:</w:t>
      </w:r>
    </w:p>
    <w:p w14:paraId="61B3416F" w14:textId="77777777" w:rsidR="009F6F3C" w:rsidRPr="002608B9" w:rsidRDefault="009F6F3C" w:rsidP="009F6F3C">
      <w:pPr>
        <w:numPr>
          <w:ilvl w:val="0"/>
          <w:numId w:val="6"/>
        </w:numPr>
        <w:jc w:val="both"/>
        <w:rPr>
          <w:rFonts w:ascii="Century Gothic" w:hAnsi="Century Gothic" w:cstheme="minorHAnsi"/>
        </w:rPr>
      </w:pPr>
      <w:r w:rsidRPr="002608B9">
        <w:rPr>
          <w:rFonts w:ascii="Century Gothic" w:hAnsi="Century Gothic" w:cstheme="minorHAnsi"/>
        </w:rPr>
        <w:t xml:space="preserve">Review the employee's absence record to assess </w:t>
      </w:r>
      <w:proofErr w:type="gramStart"/>
      <w:r w:rsidRPr="002608B9">
        <w:rPr>
          <w:rFonts w:ascii="Century Gothic" w:hAnsi="Century Gothic" w:cstheme="minorHAnsi"/>
        </w:rPr>
        <w:t>whether or not</w:t>
      </w:r>
      <w:proofErr w:type="gramEnd"/>
      <w:r w:rsidRPr="002608B9">
        <w:rPr>
          <w:rFonts w:ascii="Century Gothic" w:hAnsi="Century Gothic" w:cstheme="minorHAnsi"/>
        </w:rPr>
        <w:t xml:space="preserve"> it is sufficient to justify dismissal</w:t>
      </w:r>
    </w:p>
    <w:p w14:paraId="34E21F29" w14:textId="77777777" w:rsidR="009F6F3C" w:rsidRPr="002608B9" w:rsidRDefault="009F6F3C" w:rsidP="009F6F3C">
      <w:pPr>
        <w:numPr>
          <w:ilvl w:val="0"/>
          <w:numId w:val="6"/>
        </w:numPr>
        <w:jc w:val="both"/>
        <w:rPr>
          <w:rFonts w:ascii="Century Gothic" w:hAnsi="Century Gothic" w:cstheme="minorHAnsi"/>
        </w:rPr>
      </w:pPr>
      <w:r w:rsidRPr="002608B9">
        <w:rPr>
          <w:rFonts w:ascii="Century Gothic" w:hAnsi="Century Gothic" w:cstheme="minorHAnsi"/>
        </w:rPr>
        <w:t>Consult the employee</w:t>
      </w:r>
    </w:p>
    <w:p w14:paraId="61D22795" w14:textId="77777777" w:rsidR="009F6F3C" w:rsidRPr="002608B9" w:rsidRDefault="009F6F3C" w:rsidP="009F6F3C">
      <w:pPr>
        <w:numPr>
          <w:ilvl w:val="0"/>
          <w:numId w:val="6"/>
        </w:numPr>
        <w:jc w:val="both"/>
        <w:rPr>
          <w:rFonts w:ascii="Century Gothic" w:hAnsi="Century Gothic" w:cstheme="minorHAnsi"/>
        </w:rPr>
      </w:pPr>
      <w:r w:rsidRPr="002608B9">
        <w:rPr>
          <w:rFonts w:ascii="Century Gothic" w:hAnsi="Century Gothic" w:cstheme="minorHAnsi"/>
        </w:rPr>
        <w:t>Obtain up-to-date medical advice through the employee’s GP and/or occupational health</w:t>
      </w:r>
    </w:p>
    <w:p w14:paraId="5645681A" w14:textId="77777777" w:rsidR="009F6F3C" w:rsidRPr="002608B9" w:rsidRDefault="009F6F3C" w:rsidP="009F6F3C">
      <w:pPr>
        <w:numPr>
          <w:ilvl w:val="0"/>
          <w:numId w:val="6"/>
        </w:numPr>
        <w:jc w:val="both"/>
        <w:rPr>
          <w:rFonts w:ascii="Century Gothic" w:hAnsi="Century Gothic" w:cstheme="minorHAnsi"/>
        </w:rPr>
      </w:pPr>
      <w:r w:rsidRPr="002608B9">
        <w:rPr>
          <w:rFonts w:ascii="Century Gothic" w:hAnsi="Century Gothic" w:cstheme="minorHAnsi"/>
        </w:rPr>
        <w:t xml:space="preserve">Seek legal advice, where applicable  </w:t>
      </w:r>
    </w:p>
    <w:p w14:paraId="3FB799A4" w14:textId="77777777" w:rsidR="009F6F3C" w:rsidRPr="002608B9" w:rsidRDefault="009F6F3C" w:rsidP="009F6F3C">
      <w:pPr>
        <w:numPr>
          <w:ilvl w:val="0"/>
          <w:numId w:val="6"/>
        </w:numPr>
        <w:jc w:val="both"/>
        <w:rPr>
          <w:rFonts w:ascii="Century Gothic" w:hAnsi="Century Gothic" w:cstheme="minorHAnsi"/>
        </w:rPr>
      </w:pPr>
      <w:r w:rsidRPr="002608B9">
        <w:rPr>
          <w:rFonts w:ascii="Century Gothic" w:hAnsi="Century Gothic" w:cstheme="minorHAnsi"/>
        </w:rPr>
        <w:t>Advise the employee in writing as soon as it is established that termination of employment has become a possibility</w:t>
      </w:r>
    </w:p>
    <w:p w14:paraId="018E0D83" w14:textId="77777777" w:rsidR="009F6F3C" w:rsidRPr="002608B9" w:rsidRDefault="009F6F3C" w:rsidP="009F6F3C">
      <w:pPr>
        <w:numPr>
          <w:ilvl w:val="0"/>
          <w:numId w:val="6"/>
        </w:numPr>
        <w:jc w:val="both"/>
        <w:rPr>
          <w:rFonts w:ascii="Century Gothic" w:hAnsi="Century Gothic" w:cstheme="minorHAnsi"/>
        </w:rPr>
      </w:pPr>
      <w:r w:rsidRPr="002608B9">
        <w:rPr>
          <w:rFonts w:ascii="Century Gothic" w:hAnsi="Century Gothic" w:cstheme="minorHAnsi"/>
        </w:rPr>
        <w:t>Meet with the employee to discuss the options and consider the employee's views on continuing employment</w:t>
      </w:r>
    </w:p>
    <w:p w14:paraId="41A90167" w14:textId="77777777" w:rsidR="009F6F3C" w:rsidRPr="002608B9" w:rsidRDefault="009F6F3C" w:rsidP="009F6F3C">
      <w:pPr>
        <w:numPr>
          <w:ilvl w:val="0"/>
          <w:numId w:val="6"/>
        </w:numPr>
        <w:jc w:val="both"/>
        <w:rPr>
          <w:rFonts w:ascii="Century Gothic" w:hAnsi="Century Gothic" w:cstheme="minorHAnsi"/>
        </w:rPr>
      </w:pPr>
      <w:r w:rsidRPr="002608B9">
        <w:rPr>
          <w:rFonts w:ascii="Century Gothic" w:hAnsi="Century Gothic" w:cstheme="minorHAnsi"/>
        </w:rPr>
        <w:t xml:space="preserve">Review if there are any other jobs that the employee could do prior to taking any decision on </w:t>
      </w:r>
      <w:proofErr w:type="gramStart"/>
      <w:r w:rsidRPr="002608B9">
        <w:rPr>
          <w:rFonts w:ascii="Century Gothic" w:hAnsi="Century Gothic" w:cstheme="minorHAnsi"/>
        </w:rPr>
        <w:t>whether or not</w:t>
      </w:r>
      <w:proofErr w:type="gramEnd"/>
      <w:r w:rsidRPr="002608B9">
        <w:rPr>
          <w:rFonts w:ascii="Century Gothic" w:hAnsi="Century Gothic" w:cstheme="minorHAnsi"/>
        </w:rPr>
        <w:t xml:space="preserve"> to dismiss</w:t>
      </w:r>
    </w:p>
    <w:p w14:paraId="0BA7A9B5" w14:textId="77777777" w:rsidR="009F6F3C" w:rsidRPr="002608B9" w:rsidRDefault="009F6F3C" w:rsidP="009F6F3C">
      <w:pPr>
        <w:numPr>
          <w:ilvl w:val="0"/>
          <w:numId w:val="6"/>
        </w:numPr>
        <w:jc w:val="both"/>
        <w:rPr>
          <w:rFonts w:ascii="Century Gothic" w:hAnsi="Century Gothic" w:cstheme="minorHAnsi"/>
        </w:rPr>
      </w:pPr>
      <w:r w:rsidRPr="002608B9">
        <w:rPr>
          <w:rFonts w:ascii="Century Gothic" w:hAnsi="Century Gothic" w:cstheme="minorHAnsi"/>
        </w:rPr>
        <w:t>Allow a right of appeal against any decision to dismiss the employee on grounds of long-term ill health</w:t>
      </w:r>
    </w:p>
    <w:p w14:paraId="3A26492A" w14:textId="77777777" w:rsidR="009F6F3C" w:rsidRPr="002608B9" w:rsidRDefault="009F6F3C" w:rsidP="009F6F3C">
      <w:pPr>
        <w:numPr>
          <w:ilvl w:val="0"/>
          <w:numId w:val="6"/>
        </w:numPr>
        <w:jc w:val="both"/>
        <w:rPr>
          <w:rFonts w:ascii="Century Gothic" w:hAnsi="Century Gothic" w:cstheme="minorHAnsi"/>
        </w:rPr>
      </w:pPr>
      <w:r w:rsidRPr="002608B9">
        <w:rPr>
          <w:rFonts w:ascii="Century Gothic" w:hAnsi="Century Gothic" w:cstheme="minorHAnsi"/>
        </w:rPr>
        <w:t>Arrange a further meeting with the employee to determine any appeal</w:t>
      </w:r>
    </w:p>
    <w:p w14:paraId="69D1A3E0" w14:textId="77777777" w:rsidR="009F6F3C" w:rsidRPr="002608B9" w:rsidRDefault="009F6F3C" w:rsidP="009F6F3C">
      <w:pPr>
        <w:numPr>
          <w:ilvl w:val="0"/>
          <w:numId w:val="6"/>
        </w:numPr>
        <w:jc w:val="both"/>
        <w:rPr>
          <w:rFonts w:ascii="Century Gothic" w:hAnsi="Century Gothic" w:cstheme="minorHAnsi"/>
        </w:rPr>
      </w:pPr>
      <w:r w:rsidRPr="002608B9">
        <w:rPr>
          <w:rFonts w:ascii="Century Gothic" w:hAnsi="Century Gothic" w:cstheme="minorHAnsi"/>
        </w:rPr>
        <w:t>Following this meeting, inform the employee of its final decision</w:t>
      </w:r>
    </w:p>
    <w:p w14:paraId="2A88BD7D" w14:textId="77777777" w:rsidR="009F6F3C" w:rsidRPr="002608B9" w:rsidRDefault="009F6F3C" w:rsidP="009F6F3C">
      <w:pPr>
        <w:numPr>
          <w:ilvl w:val="0"/>
          <w:numId w:val="6"/>
        </w:numPr>
        <w:jc w:val="both"/>
        <w:rPr>
          <w:rFonts w:ascii="Century Gothic" w:hAnsi="Century Gothic" w:cstheme="minorHAnsi"/>
        </w:rPr>
      </w:pPr>
      <w:proofErr w:type="gramStart"/>
      <w:r w:rsidRPr="002608B9">
        <w:rPr>
          <w:rFonts w:ascii="Century Gothic" w:hAnsi="Century Gothic" w:cstheme="minorHAnsi"/>
        </w:rPr>
        <w:t>Act reasonably towards the employee at all times</w:t>
      </w:r>
      <w:proofErr w:type="gramEnd"/>
      <w:r w:rsidRPr="002608B9">
        <w:rPr>
          <w:rFonts w:ascii="Century Gothic" w:hAnsi="Century Gothic" w:cstheme="minorHAnsi"/>
        </w:rPr>
        <w:t>.</w:t>
      </w:r>
    </w:p>
    <w:p w14:paraId="5ADA3A94" w14:textId="77777777" w:rsidR="009F6F3C" w:rsidRPr="002608B9" w:rsidRDefault="009F6F3C" w:rsidP="009F6F3C">
      <w:pPr>
        <w:rPr>
          <w:rFonts w:ascii="Century Gothic" w:hAnsi="Century Gothic" w:cstheme="minorHAnsi"/>
        </w:rPr>
      </w:pPr>
    </w:p>
    <w:p w14:paraId="01061543" w14:textId="77777777" w:rsidR="009F6F3C" w:rsidRPr="002608B9" w:rsidRDefault="009F6F3C" w:rsidP="009F6F3C">
      <w:pPr>
        <w:rPr>
          <w:rFonts w:ascii="Century Gothic" w:hAnsi="Century Gothic" w:cstheme="minorHAnsi"/>
        </w:rPr>
      </w:pPr>
      <w:r w:rsidRPr="002608B9">
        <w:rPr>
          <w:rFonts w:ascii="Century Gothic" w:hAnsi="Century Gothic" w:cstheme="minorHAnsi"/>
        </w:rPr>
        <w:t>Any decision to terminate employment will be taken by the Nursery Headteacher, making sure the capability procedure has been exhausted.</w:t>
      </w:r>
    </w:p>
    <w:p w14:paraId="616A687B" w14:textId="77777777" w:rsidR="009F6F3C" w:rsidRPr="002608B9" w:rsidRDefault="009F6F3C" w:rsidP="009F6F3C">
      <w:pPr>
        <w:rPr>
          <w:rFonts w:ascii="Century Gothic" w:hAnsi="Century Gothic" w:cstheme="minorHAnsi"/>
        </w:rPr>
      </w:pPr>
    </w:p>
    <w:p w14:paraId="4A3718EA" w14:textId="77777777" w:rsidR="009F6F3C" w:rsidRPr="002608B9" w:rsidRDefault="009F6F3C" w:rsidP="009F6F3C">
      <w:pPr>
        <w:pStyle w:val="H2"/>
        <w:rPr>
          <w:rFonts w:ascii="Century Gothic" w:hAnsi="Century Gothic" w:cstheme="minorHAnsi"/>
        </w:rPr>
      </w:pPr>
      <w:r w:rsidRPr="002608B9">
        <w:rPr>
          <w:rFonts w:ascii="Century Gothic" w:hAnsi="Century Gothic" w:cstheme="minorHAnsi"/>
        </w:rPr>
        <w:t>Occupational health</w:t>
      </w:r>
    </w:p>
    <w:p w14:paraId="3EC3B355" w14:textId="77777777" w:rsidR="009F6F3C" w:rsidRPr="002608B9" w:rsidRDefault="009F6F3C" w:rsidP="009F6F3C">
      <w:pPr>
        <w:rPr>
          <w:rFonts w:ascii="Century Gothic" w:hAnsi="Century Gothic" w:cstheme="minorHAnsi"/>
        </w:rPr>
      </w:pPr>
      <w:r w:rsidRPr="002608B9">
        <w:rPr>
          <w:rFonts w:ascii="Century Gothic" w:hAnsi="Century Gothic" w:cstheme="minorHAnsi"/>
        </w:rPr>
        <w:t>The nursery reserves the right to request employees to attend an appointment with an Occupational Health Advisor (e.g. consultant, GP) during their employment, if it is reasonably deemed necessary due to sickness absence, changes in health or the role, or where it is necessary to seek an expert medical opinion as to whether or not the employee can fulfil their job role or whether any reasonable adjustments should be made to the employee’s role.</w:t>
      </w:r>
    </w:p>
    <w:p w14:paraId="74C3940D" w14:textId="77777777" w:rsidR="009F6F3C" w:rsidRPr="002608B9" w:rsidRDefault="009F6F3C" w:rsidP="009F6F3C">
      <w:pPr>
        <w:rPr>
          <w:rFonts w:ascii="Century Gothic" w:hAnsi="Century Gothic" w:cstheme="minorHAnsi"/>
        </w:rPr>
      </w:pPr>
    </w:p>
    <w:p w14:paraId="0E139E34" w14:textId="77777777" w:rsidR="009F6F3C" w:rsidRPr="002608B9" w:rsidRDefault="009F6F3C" w:rsidP="009F6F3C">
      <w:pPr>
        <w:rPr>
          <w:rFonts w:ascii="Century Gothic" w:hAnsi="Century Gothic" w:cstheme="minorHAnsi"/>
        </w:rPr>
      </w:pPr>
      <w:r w:rsidRPr="002608B9">
        <w:rPr>
          <w:rFonts w:ascii="Century Gothic" w:hAnsi="Century Gothic" w:cstheme="minorHAnsi"/>
        </w:rPr>
        <w:t xml:space="preserve">The nursery will seek to engage the services of an independent Occupational Health Advisor in situations where expert medical opinion is required and work with them to identify the best course of action in circumstances of sickness absence. </w:t>
      </w:r>
    </w:p>
    <w:p w14:paraId="21A8DE86" w14:textId="77777777" w:rsidR="009F6F3C" w:rsidRPr="002608B9" w:rsidRDefault="009F6F3C" w:rsidP="009F6F3C">
      <w:pPr>
        <w:rPr>
          <w:rFonts w:ascii="Century Gothic" w:hAnsi="Century Gothic" w:cstheme="minorHAnsi"/>
        </w:rPr>
      </w:pPr>
    </w:p>
    <w:p w14:paraId="666D85E8" w14:textId="77777777" w:rsidR="009F6F3C" w:rsidRPr="002608B9" w:rsidRDefault="009F6F3C" w:rsidP="009F6F3C">
      <w:pPr>
        <w:pStyle w:val="H2"/>
        <w:rPr>
          <w:rFonts w:ascii="Century Gothic" w:hAnsi="Century Gothic" w:cstheme="minorHAnsi"/>
        </w:rPr>
      </w:pPr>
      <w:r w:rsidRPr="002608B9">
        <w:rPr>
          <w:rFonts w:ascii="Century Gothic" w:hAnsi="Century Gothic" w:cstheme="minorHAnsi"/>
        </w:rPr>
        <w:lastRenderedPageBreak/>
        <w:t>Access to medical records</w:t>
      </w:r>
    </w:p>
    <w:p w14:paraId="12B6FD36" w14:textId="77777777" w:rsidR="009F6F3C" w:rsidRPr="002608B9" w:rsidRDefault="009F6F3C" w:rsidP="009F6F3C">
      <w:pPr>
        <w:rPr>
          <w:rFonts w:ascii="Century Gothic" w:hAnsi="Century Gothic" w:cstheme="minorHAnsi"/>
        </w:rPr>
      </w:pPr>
      <w:r w:rsidRPr="002608B9">
        <w:rPr>
          <w:rFonts w:ascii="Century Gothic" w:hAnsi="Century Gothic" w:cstheme="minorHAnsi"/>
        </w:rPr>
        <w:t>The Access to Medical Records Act 1988 gives individuals the right of access to medical records relating to themselves which have been prepared by a medical practitioner for employment purposes. The Act provides that:</w:t>
      </w:r>
    </w:p>
    <w:p w14:paraId="111CB1A0" w14:textId="77777777" w:rsidR="009F6F3C" w:rsidRPr="002608B9" w:rsidRDefault="009F6F3C" w:rsidP="009F6F3C">
      <w:pPr>
        <w:numPr>
          <w:ilvl w:val="0"/>
          <w:numId w:val="7"/>
        </w:numPr>
        <w:jc w:val="both"/>
        <w:rPr>
          <w:rFonts w:ascii="Century Gothic" w:hAnsi="Century Gothic" w:cstheme="minorHAnsi"/>
        </w:rPr>
      </w:pPr>
      <w:r w:rsidRPr="002608B9">
        <w:rPr>
          <w:rFonts w:ascii="Century Gothic" w:hAnsi="Century Gothic" w:cstheme="minorHAnsi"/>
        </w:rPr>
        <w:t>Employers must gain the consent of employees before requesting reports from medical practitioners</w:t>
      </w:r>
    </w:p>
    <w:p w14:paraId="14D6F2A9" w14:textId="77777777" w:rsidR="009F6F3C" w:rsidRPr="002608B9" w:rsidRDefault="009F6F3C" w:rsidP="009F6F3C">
      <w:pPr>
        <w:numPr>
          <w:ilvl w:val="0"/>
          <w:numId w:val="7"/>
        </w:numPr>
        <w:jc w:val="both"/>
        <w:rPr>
          <w:rFonts w:ascii="Century Gothic" w:hAnsi="Century Gothic" w:cstheme="minorHAnsi"/>
        </w:rPr>
      </w:pPr>
      <w:r w:rsidRPr="002608B9">
        <w:rPr>
          <w:rFonts w:ascii="Century Gothic" w:hAnsi="Century Gothic" w:cstheme="minorHAnsi"/>
        </w:rPr>
        <w:t>Employers must inform employees of their rights in respect of medical reports</w:t>
      </w:r>
    </w:p>
    <w:p w14:paraId="15280554" w14:textId="77777777" w:rsidR="009F6F3C" w:rsidRPr="002608B9" w:rsidRDefault="009F6F3C" w:rsidP="009F6F3C">
      <w:pPr>
        <w:numPr>
          <w:ilvl w:val="0"/>
          <w:numId w:val="7"/>
        </w:numPr>
        <w:jc w:val="both"/>
        <w:rPr>
          <w:rFonts w:ascii="Century Gothic" w:hAnsi="Century Gothic" w:cstheme="minorHAnsi"/>
        </w:rPr>
      </w:pPr>
      <w:r w:rsidRPr="002608B9">
        <w:rPr>
          <w:rFonts w:ascii="Century Gothic" w:hAnsi="Century Gothic" w:cstheme="minorHAnsi"/>
        </w:rPr>
        <w:t>The employee has the right of access to the report before the employer sees it, provided appropriate notification is given</w:t>
      </w:r>
    </w:p>
    <w:p w14:paraId="3B612961" w14:textId="77777777" w:rsidR="009F6F3C" w:rsidRPr="002608B9" w:rsidRDefault="009F6F3C" w:rsidP="009F6F3C">
      <w:pPr>
        <w:numPr>
          <w:ilvl w:val="0"/>
          <w:numId w:val="7"/>
        </w:numPr>
        <w:jc w:val="both"/>
        <w:rPr>
          <w:rFonts w:ascii="Century Gothic" w:hAnsi="Century Gothic" w:cstheme="minorHAnsi"/>
        </w:rPr>
      </w:pPr>
      <w:r w:rsidRPr="002608B9">
        <w:rPr>
          <w:rFonts w:ascii="Century Gothic" w:hAnsi="Century Gothic" w:cstheme="minorHAnsi"/>
        </w:rPr>
        <w:t>The employer is responsible for notifying the medical practitioner that the employee wishes to have access</w:t>
      </w:r>
    </w:p>
    <w:p w14:paraId="197D3B1E" w14:textId="77777777" w:rsidR="009F6F3C" w:rsidRPr="002608B9" w:rsidRDefault="009F6F3C" w:rsidP="009F6F3C">
      <w:pPr>
        <w:numPr>
          <w:ilvl w:val="0"/>
          <w:numId w:val="7"/>
        </w:numPr>
        <w:jc w:val="both"/>
        <w:rPr>
          <w:rFonts w:ascii="Century Gothic" w:hAnsi="Century Gothic" w:cstheme="minorHAnsi"/>
        </w:rPr>
      </w:pPr>
      <w:r w:rsidRPr="002608B9">
        <w:rPr>
          <w:rFonts w:ascii="Century Gothic" w:hAnsi="Century Gothic" w:cstheme="minorHAnsi"/>
        </w:rPr>
        <w:t>The employee may ask for a report to be amended or may attach a statement to the report</w:t>
      </w:r>
    </w:p>
    <w:p w14:paraId="7451AF4F" w14:textId="77777777" w:rsidR="009F6F3C" w:rsidRPr="002608B9" w:rsidRDefault="009F6F3C" w:rsidP="009F6F3C">
      <w:pPr>
        <w:numPr>
          <w:ilvl w:val="0"/>
          <w:numId w:val="7"/>
        </w:numPr>
        <w:jc w:val="both"/>
        <w:rPr>
          <w:rFonts w:ascii="Century Gothic" w:hAnsi="Century Gothic" w:cstheme="minorHAnsi"/>
        </w:rPr>
      </w:pPr>
      <w:r w:rsidRPr="002608B9">
        <w:rPr>
          <w:rFonts w:ascii="Century Gothic" w:hAnsi="Century Gothic" w:cstheme="minorHAnsi"/>
        </w:rPr>
        <w:t>Having seen the report, the employee may wish to withhold consent to it being supplied.</w:t>
      </w:r>
    </w:p>
    <w:p w14:paraId="7CBF597D" w14:textId="77777777" w:rsidR="009F6F3C" w:rsidRPr="002608B9" w:rsidRDefault="009F6F3C" w:rsidP="009F6F3C">
      <w:pPr>
        <w:rPr>
          <w:rFonts w:ascii="Century Gothic" w:hAnsi="Century Gothic" w:cstheme="minorHAnsi"/>
        </w:rPr>
      </w:pPr>
    </w:p>
    <w:p w14:paraId="53D910E9" w14:textId="77777777" w:rsidR="009F6F3C" w:rsidRPr="002608B9" w:rsidRDefault="009F6F3C" w:rsidP="009F6F3C">
      <w:pPr>
        <w:rPr>
          <w:rFonts w:ascii="Century Gothic" w:hAnsi="Century Gothic" w:cstheme="minorHAnsi"/>
        </w:rPr>
      </w:pPr>
      <w:r w:rsidRPr="002608B9">
        <w:rPr>
          <w:rFonts w:ascii="Century Gothic" w:hAnsi="Century Gothic" w:cstheme="minorHAnsi"/>
        </w:rPr>
        <w:t>Where the nursery requests further medical information about the health of staff from an individual’s General Practitioner or Specialist, or its own occupational health provider, the provisions of the Act will be followed.</w:t>
      </w:r>
    </w:p>
    <w:p w14:paraId="496AA844" w14:textId="77777777" w:rsidR="009F6F3C" w:rsidRPr="002608B9" w:rsidRDefault="009F6F3C" w:rsidP="009F6F3C">
      <w:pPr>
        <w:rPr>
          <w:rFonts w:ascii="Century Gothic" w:hAnsi="Century Gothic" w:cstheme="minorHAnsi"/>
        </w:rPr>
      </w:pPr>
    </w:p>
    <w:p w14:paraId="1BC60894" w14:textId="77777777" w:rsidR="009F6F3C" w:rsidRPr="002608B9" w:rsidRDefault="009F6F3C" w:rsidP="009F6F3C">
      <w:pPr>
        <w:rPr>
          <w:rFonts w:ascii="Century Gothic" w:hAnsi="Century Gothic" w:cstheme="minorHAnsi"/>
        </w:rPr>
      </w:pPr>
      <w:r w:rsidRPr="002608B9">
        <w:rPr>
          <w:rFonts w:ascii="Century Gothic" w:hAnsi="Century Gothic" w:cstheme="minorHAnsi"/>
        </w:rPr>
        <w:t>Throughout any interviews regarding sickness absence, staff are entitled to the support of and/or representation by a work colleague or recognised trade union representative.</w:t>
      </w:r>
    </w:p>
    <w:p w14:paraId="1743E15F" w14:textId="77777777" w:rsidR="009F6F3C" w:rsidRPr="002608B9" w:rsidRDefault="009F6F3C" w:rsidP="009F6F3C">
      <w:pPr>
        <w:rPr>
          <w:rFonts w:ascii="Century Gothic" w:hAnsi="Century Gothic" w:cstheme="minorHAnsi"/>
        </w:rPr>
      </w:pPr>
    </w:p>
    <w:p w14:paraId="2229B78E" w14:textId="77777777" w:rsidR="009F6F3C" w:rsidRPr="002608B9" w:rsidRDefault="009F6F3C" w:rsidP="009F6F3C">
      <w:pPr>
        <w:pStyle w:val="H2"/>
        <w:rPr>
          <w:rFonts w:ascii="Century Gothic" w:hAnsi="Century Gothic" w:cstheme="minorHAnsi"/>
        </w:rPr>
      </w:pPr>
      <w:r w:rsidRPr="002608B9">
        <w:rPr>
          <w:rFonts w:ascii="Century Gothic" w:hAnsi="Century Gothic" w:cstheme="minorHAnsi"/>
        </w:rPr>
        <w:t>Sick Pay</w:t>
      </w:r>
    </w:p>
    <w:p w14:paraId="35738559" w14:textId="77777777" w:rsidR="009F6F3C" w:rsidRPr="002608B9" w:rsidRDefault="009F6F3C" w:rsidP="009F6F3C">
      <w:pPr>
        <w:rPr>
          <w:rFonts w:ascii="Century Gothic" w:hAnsi="Century Gothic" w:cstheme="minorHAnsi"/>
        </w:rPr>
      </w:pPr>
      <w:r w:rsidRPr="002608B9">
        <w:rPr>
          <w:rFonts w:ascii="Century Gothic" w:hAnsi="Century Gothic" w:cstheme="minorHAnsi"/>
        </w:rPr>
        <w:t>Statutory Sick Pay (SSP) will be paid in accordance with Department for Work and Pensions requirements in accordance with regulations and rates applicable at the time.</w:t>
      </w:r>
    </w:p>
    <w:p w14:paraId="2BCF7B1A" w14:textId="77777777" w:rsidR="009F6F3C" w:rsidRPr="002608B9" w:rsidRDefault="009F6F3C" w:rsidP="009F6F3C">
      <w:pPr>
        <w:rPr>
          <w:rFonts w:ascii="Century Gothic" w:hAnsi="Century Gothic" w:cstheme="minorHAnsi"/>
        </w:rPr>
      </w:pPr>
    </w:p>
    <w:p w14:paraId="51B27121" w14:textId="77777777" w:rsidR="009F6F3C" w:rsidRPr="001E222B" w:rsidRDefault="009F6F3C" w:rsidP="001E222B">
      <w:pPr>
        <w:rPr>
          <w:rFonts w:ascii="Century Gothic" w:hAnsi="Century Gothic"/>
          <w:b/>
          <w:bCs/>
        </w:rPr>
      </w:pPr>
      <w:bookmarkStart w:id="1" w:name="_Toc394321655"/>
      <w:bookmarkStart w:id="2" w:name="_Toc41038195"/>
      <w:r w:rsidRPr="001E222B">
        <w:rPr>
          <w:rFonts w:ascii="Century Gothic" w:hAnsi="Century Gothic"/>
          <w:b/>
          <w:bCs/>
        </w:rPr>
        <w:t>Serious illness/injury of an employee’s immediate family</w:t>
      </w:r>
      <w:bookmarkEnd w:id="1"/>
      <w:bookmarkEnd w:id="2"/>
    </w:p>
    <w:p w14:paraId="45AAF347" w14:textId="77777777" w:rsidR="009F6F3C" w:rsidRPr="002608B9" w:rsidRDefault="009F6F3C" w:rsidP="009F6F3C">
      <w:pPr>
        <w:rPr>
          <w:rFonts w:ascii="Century Gothic" w:hAnsi="Century Gothic" w:cstheme="minorHAnsi"/>
        </w:rPr>
      </w:pPr>
      <w:r w:rsidRPr="002608B9">
        <w:rPr>
          <w:rFonts w:ascii="Century Gothic" w:hAnsi="Century Gothic" w:cstheme="minorHAnsi"/>
        </w:rPr>
        <w:t xml:space="preserve">This will be looked at on an individual basis, the nursery manager will agree with you a reasonable period of paid leave time initially, with additional unpaid leave if a significant amount of time off is required. You may also need to consider taking any annual leave/TOIL and working flexibly i.e. </w:t>
      </w:r>
      <w:proofErr w:type="gramStart"/>
      <w:r w:rsidRPr="002608B9">
        <w:rPr>
          <w:rFonts w:ascii="Century Gothic" w:hAnsi="Century Gothic" w:cstheme="minorHAnsi"/>
        </w:rPr>
        <w:t>making adjustments to</w:t>
      </w:r>
      <w:proofErr w:type="gramEnd"/>
      <w:r w:rsidRPr="002608B9">
        <w:rPr>
          <w:rFonts w:ascii="Century Gothic" w:hAnsi="Century Gothic" w:cstheme="minorHAnsi"/>
        </w:rPr>
        <w:t xml:space="preserve"> the length of the working day, changes in hours/days worked etc.</w:t>
      </w:r>
    </w:p>
    <w:p w14:paraId="4A43C109" w14:textId="77777777" w:rsidR="009F6F3C" w:rsidRPr="002608B9" w:rsidRDefault="009F6F3C" w:rsidP="009F6F3C">
      <w:pPr>
        <w:rPr>
          <w:rFonts w:ascii="Century Gothic" w:hAnsi="Century Gothic" w:cstheme="minorHAnsi"/>
        </w:rPr>
      </w:pPr>
    </w:p>
    <w:p w14:paraId="245152BC" w14:textId="77777777" w:rsidR="009F6F3C" w:rsidRPr="001E222B" w:rsidRDefault="009F6F3C" w:rsidP="001E222B">
      <w:pPr>
        <w:rPr>
          <w:rFonts w:ascii="Century Gothic" w:hAnsi="Century Gothic"/>
          <w:b/>
          <w:bCs/>
        </w:rPr>
      </w:pPr>
      <w:bookmarkStart w:id="3" w:name="_Toc394321656"/>
      <w:bookmarkStart w:id="4" w:name="_Toc41038196"/>
      <w:r w:rsidRPr="001E222B">
        <w:rPr>
          <w:rFonts w:ascii="Century Gothic" w:hAnsi="Century Gothic"/>
          <w:b/>
          <w:bCs/>
        </w:rPr>
        <w:t>Death of a member of an employee’s immediate family</w:t>
      </w:r>
      <w:bookmarkEnd w:id="3"/>
      <w:bookmarkEnd w:id="4"/>
    </w:p>
    <w:p w14:paraId="46559908" w14:textId="18750960" w:rsidR="009F6F3C" w:rsidRPr="002608B9" w:rsidRDefault="009F6F3C" w:rsidP="009F6F3C">
      <w:pPr>
        <w:rPr>
          <w:rFonts w:ascii="Century Gothic" w:hAnsi="Century Gothic" w:cstheme="minorHAnsi"/>
        </w:rPr>
      </w:pPr>
      <w:r w:rsidRPr="002608B9">
        <w:rPr>
          <w:rFonts w:ascii="Century Gothic" w:hAnsi="Century Gothic" w:cstheme="minorHAnsi"/>
        </w:rPr>
        <w:t xml:space="preserve">This leave applies on the death of an employee’s spouse, life partner, parent, brother, sister, grandparent, dependant or other relative for whom the employee has special responsibility or has had special ties. </w:t>
      </w:r>
    </w:p>
    <w:p w14:paraId="0B3CE064" w14:textId="52FDFA9F" w:rsidR="009F6F3C" w:rsidRPr="000157F4" w:rsidRDefault="009F6F3C" w:rsidP="002E23AF">
      <w:pPr>
        <w:pStyle w:val="CommentText"/>
        <w:jc w:val="left"/>
        <w:rPr>
          <w:rFonts w:ascii="Century Gothic" w:hAnsi="Century Gothic" w:cstheme="minorHAnsi"/>
          <w:sz w:val="21"/>
          <w:szCs w:val="21"/>
        </w:rPr>
      </w:pPr>
      <w:r w:rsidRPr="000157F4">
        <w:rPr>
          <w:rFonts w:ascii="Century Gothic" w:hAnsi="Century Gothic" w:cstheme="minorHAnsi"/>
          <w:sz w:val="21"/>
          <w:szCs w:val="21"/>
        </w:rPr>
        <w:lastRenderedPageBreak/>
        <w:t xml:space="preserve">Generally, the amount of time off required will be at the Headteacher’s discretion </w:t>
      </w:r>
      <w:r w:rsidR="002E23AF">
        <w:rPr>
          <w:rFonts w:ascii="Century Gothic" w:hAnsi="Century Gothic" w:cstheme="minorHAnsi"/>
          <w:sz w:val="21"/>
          <w:szCs w:val="21"/>
        </w:rPr>
        <w:t xml:space="preserve">and will go in line with guidance set by </w:t>
      </w:r>
      <w:hyperlink r:id="rId17" w:history="1">
        <w:r w:rsidR="002E23AF" w:rsidRPr="000E73AE">
          <w:rPr>
            <w:rStyle w:val="Hyperlink"/>
            <w:rFonts w:ascii="Century Gothic" w:hAnsi="Century Gothic" w:cstheme="minorHAnsi"/>
            <w:sz w:val="21"/>
            <w:szCs w:val="21"/>
          </w:rPr>
          <w:t>www.acas.org.uk/time-off-for-bereavement</w:t>
        </w:r>
      </w:hyperlink>
      <w:r w:rsidR="001D6B63">
        <w:rPr>
          <w:rFonts w:ascii="Century Gothic" w:hAnsi="Century Gothic" w:cstheme="minorHAnsi"/>
          <w:sz w:val="21"/>
          <w:szCs w:val="21"/>
        </w:rPr>
        <w:t xml:space="preserve">.  </w:t>
      </w:r>
      <w:r w:rsidR="001D6B63" w:rsidRPr="002608B9">
        <w:rPr>
          <w:rFonts w:ascii="Century Gothic" w:hAnsi="Century Gothic" w:cstheme="minorHAnsi"/>
        </w:rPr>
        <w:t xml:space="preserve">See </w:t>
      </w:r>
      <w:r w:rsidR="001D6B63">
        <w:rPr>
          <w:rFonts w:ascii="Century Gothic" w:hAnsi="Century Gothic" w:cstheme="minorHAnsi"/>
        </w:rPr>
        <w:t>B</w:t>
      </w:r>
      <w:r w:rsidR="001D6B63" w:rsidRPr="002608B9">
        <w:rPr>
          <w:rFonts w:ascii="Century Gothic" w:hAnsi="Century Gothic" w:cstheme="minorHAnsi"/>
        </w:rPr>
        <w:t>ereavement leave policy.</w:t>
      </w:r>
    </w:p>
    <w:p w14:paraId="39790803" w14:textId="77777777" w:rsidR="009F6F3C" w:rsidRPr="000157F4" w:rsidRDefault="009F6F3C" w:rsidP="009F6F3C">
      <w:pPr>
        <w:pStyle w:val="CommentText"/>
        <w:rPr>
          <w:rFonts w:ascii="Century Gothic" w:hAnsi="Century Gothic" w:cstheme="minorHAnsi"/>
          <w:b/>
          <w:sz w:val="21"/>
          <w:szCs w:val="21"/>
        </w:rPr>
      </w:pPr>
      <w:r w:rsidRPr="000157F4">
        <w:rPr>
          <w:rFonts w:ascii="Century Gothic" w:hAnsi="Century Gothic" w:cstheme="minorHAnsi"/>
          <w:b/>
          <w:sz w:val="21"/>
          <w:szCs w:val="21"/>
        </w:rPr>
        <w:t xml:space="preserve">Death of a Child </w:t>
      </w:r>
    </w:p>
    <w:p w14:paraId="5AA406FC" w14:textId="64761969" w:rsidR="009F6F3C" w:rsidRPr="002E23AF" w:rsidRDefault="009F6F3C" w:rsidP="002E23AF">
      <w:pPr>
        <w:pStyle w:val="CommentText"/>
        <w:rPr>
          <w:rFonts w:ascii="Century Gothic" w:hAnsi="Century Gothic" w:cstheme="minorHAnsi"/>
          <w:sz w:val="21"/>
          <w:szCs w:val="21"/>
        </w:rPr>
      </w:pPr>
      <w:r w:rsidRPr="000157F4">
        <w:rPr>
          <w:rFonts w:ascii="Century Gothic" w:hAnsi="Century Gothic" w:cstheme="minorHAnsi"/>
          <w:sz w:val="21"/>
          <w:szCs w:val="21"/>
        </w:rPr>
        <w:t>If an employee has a death of a child under the age of 18 or suffers a stillbirth from 24 weeks of pregnancy,</w:t>
      </w:r>
      <w:r w:rsidR="000157F4" w:rsidRPr="000157F4">
        <w:rPr>
          <w:rFonts w:ascii="Century Gothic" w:hAnsi="Century Gothic" w:cs="Calibri"/>
          <w:sz w:val="21"/>
          <w:szCs w:val="21"/>
        </w:rPr>
        <w:t xml:space="preserve"> or has an abortion after 24 weeks (in very limited circumstances an abortion can take place after 24 weeks if the mother’s life is at risk or the child would be born with a severe disability)</w:t>
      </w:r>
      <w:r w:rsidRPr="000157F4">
        <w:rPr>
          <w:rFonts w:ascii="Century Gothic" w:hAnsi="Century Gothic" w:cstheme="minorHAnsi"/>
          <w:sz w:val="21"/>
          <w:szCs w:val="21"/>
        </w:rPr>
        <w:t xml:space="preserve"> all employees will be entitled to two weeks paid leave; subject to meeting the eligibility criteria having been employed for at least 26 weeks. </w:t>
      </w:r>
      <w:r w:rsidRPr="000157F4">
        <w:rPr>
          <w:rFonts w:ascii="Century Gothic" w:hAnsi="Century Gothic" w:cstheme="minorHAnsi"/>
          <w:b/>
          <w:sz w:val="21"/>
          <w:szCs w:val="21"/>
        </w:rPr>
        <w:t>The Parental Bereavement Leave and Pay Act 2018</w:t>
      </w:r>
      <w:r w:rsidRPr="000157F4">
        <w:rPr>
          <w:rFonts w:ascii="Century Gothic" w:hAnsi="Century Gothic" w:cstheme="minorHAnsi"/>
          <w:sz w:val="21"/>
          <w:szCs w:val="21"/>
        </w:rPr>
        <w:t>.</w:t>
      </w:r>
    </w:p>
    <w:p w14:paraId="40F1795F" w14:textId="179DA4E4" w:rsidR="009F6F3C" w:rsidRPr="005C233C" w:rsidRDefault="000157F4" w:rsidP="005C233C">
      <w:pPr>
        <w:pStyle w:val="CommentText"/>
        <w:rPr>
          <w:rFonts w:ascii="Century Gothic" w:hAnsi="Century Gothic" w:cs="Calibri"/>
          <w:sz w:val="21"/>
          <w:szCs w:val="21"/>
        </w:rPr>
      </w:pPr>
      <w:r w:rsidRPr="000157F4">
        <w:rPr>
          <w:rFonts w:ascii="Century Gothic" w:hAnsi="Century Gothic" w:cs="Calibri"/>
          <w:sz w:val="21"/>
          <w:szCs w:val="21"/>
        </w:rPr>
        <w:t>Additionally, an employee may take parental bereavement leave in the event of the death of an adopted child while on adoption leave or the death of a child while on shared parental leave. The amount of leave depends on the circumstances and the employer will seek legal advice regarding the employee’s individual circumstances at the time of the bereavement.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9F6F3C" w:rsidRPr="002608B9" w14:paraId="0BCA6CEA" w14:textId="77777777" w:rsidTr="00A6653D">
        <w:trPr>
          <w:cantSplit/>
          <w:jc w:val="center"/>
        </w:trPr>
        <w:tc>
          <w:tcPr>
            <w:tcW w:w="1666" w:type="pct"/>
            <w:tcBorders>
              <w:top w:val="single" w:sz="4" w:space="0" w:color="auto"/>
            </w:tcBorders>
            <w:vAlign w:val="center"/>
          </w:tcPr>
          <w:p w14:paraId="0ACA1A57" w14:textId="77777777" w:rsidR="009F6F3C" w:rsidRPr="002608B9" w:rsidRDefault="009F6F3C" w:rsidP="00A6653D">
            <w:pPr>
              <w:pStyle w:val="MeetsEYFS"/>
              <w:rPr>
                <w:rFonts w:ascii="Century Gothic" w:hAnsi="Century Gothic" w:cstheme="minorHAnsi"/>
                <w:b/>
                <w:sz w:val="24"/>
              </w:rPr>
            </w:pPr>
            <w:r w:rsidRPr="002608B9">
              <w:rPr>
                <w:rFonts w:ascii="Century Gothic" w:hAnsi="Century Gothic" w:cstheme="minorHAnsi"/>
                <w:b/>
                <w:sz w:val="24"/>
              </w:rPr>
              <w:t>This policy was adopted on</w:t>
            </w:r>
          </w:p>
        </w:tc>
        <w:tc>
          <w:tcPr>
            <w:tcW w:w="1844" w:type="pct"/>
            <w:tcBorders>
              <w:top w:val="single" w:sz="4" w:space="0" w:color="auto"/>
            </w:tcBorders>
            <w:vAlign w:val="center"/>
          </w:tcPr>
          <w:p w14:paraId="06613381" w14:textId="77777777" w:rsidR="009F6F3C" w:rsidRPr="002608B9" w:rsidRDefault="009F6F3C" w:rsidP="00A6653D">
            <w:pPr>
              <w:pStyle w:val="MeetsEYFS"/>
              <w:rPr>
                <w:rFonts w:ascii="Century Gothic" w:hAnsi="Century Gothic" w:cstheme="minorHAnsi"/>
                <w:b/>
                <w:sz w:val="24"/>
              </w:rPr>
            </w:pPr>
            <w:r w:rsidRPr="002608B9">
              <w:rPr>
                <w:rFonts w:ascii="Century Gothic" w:hAnsi="Century Gothic" w:cstheme="minorHAnsi"/>
                <w:b/>
                <w:sz w:val="24"/>
              </w:rPr>
              <w:t>Signed on behalf of the nursery</w:t>
            </w:r>
          </w:p>
        </w:tc>
        <w:tc>
          <w:tcPr>
            <w:tcW w:w="1490" w:type="pct"/>
            <w:tcBorders>
              <w:top w:val="single" w:sz="4" w:space="0" w:color="auto"/>
            </w:tcBorders>
            <w:vAlign w:val="center"/>
          </w:tcPr>
          <w:p w14:paraId="5A01A2AB" w14:textId="77777777" w:rsidR="009F6F3C" w:rsidRPr="002608B9" w:rsidRDefault="009F6F3C" w:rsidP="00A6653D">
            <w:pPr>
              <w:pStyle w:val="MeetsEYFS"/>
              <w:rPr>
                <w:rFonts w:ascii="Century Gothic" w:hAnsi="Century Gothic" w:cstheme="minorHAnsi"/>
                <w:b/>
                <w:sz w:val="24"/>
              </w:rPr>
            </w:pPr>
            <w:r w:rsidRPr="002608B9">
              <w:rPr>
                <w:rFonts w:ascii="Century Gothic" w:hAnsi="Century Gothic" w:cstheme="minorHAnsi"/>
                <w:b/>
                <w:sz w:val="24"/>
              </w:rPr>
              <w:t>Date for review</w:t>
            </w:r>
          </w:p>
        </w:tc>
      </w:tr>
      <w:tr w:rsidR="009F6F3C" w:rsidRPr="00F83126" w14:paraId="5148BA26" w14:textId="77777777" w:rsidTr="00A6653D">
        <w:trPr>
          <w:cantSplit/>
          <w:jc w:val="center"/>
        </w:trPr>
        <w:tc>
          <w:tcPr>
            <w:tcW w:w="1666" w:type="pct"/>
            <w:vAlign w:val="center"/>
          </w:tcPr>
          <w:p w14:paraId="08DB42F8" w14:textId="77777777" w:rsidR="009F6F3C" w:rsidRDefault="009F6F3C" w:rsidP="00A6653D">
            <w:pPr>
              <w:pStyle w:val="MeetsEYFS"/>
              <w:rPr>
                <w:rFonts w:ascii="Century Gothic" w:hAnsi="Century Gothic" w:cstheme="minorHAnsi"/>
                <w:i w:val="0"/>
                <w:sz w:val="24"/>
              </w:rPr>
            </w:pPr>
            <w:r w:rsidRPr="002608B9">
              <w:rPr>
                <w:rFonts w:ascii="Century Gothic" w:hAnsi="Century Gothic" w:cstheme="minorHAnsi"/>
                <w:sz w:val="24"/>
              </w:rPr>
              <w:t>April 2022</w:t>
            </w:r>
          </w:p>
          <w:p w14:paraId="6FC10AF9" w14:textId="6FFA7795" w:rsidR="000157F4" w:rsidRPr="002608B9" w:rsidRDefault="000157F4" w:rsidP="00A6653D">
            <w:pPr>
              <w:pStyle w:val="MeetsEYFS"/>
              <w:rPr>
                <w:rFonts w:ascii="Century Gothic" w:hAnsi="Century Gothic" w:cstheme="minorHAnsi"/>
                <w:i w:val="0"/>
                <w:sz w:val="24"/>
              </w:rPr>
            </w:pPr>
            <w:r>
              <w:rPr>
                <w:rFonts w:ascii="Century Gothic" w:hAnsi="Century Gothic" w:cstheme="minorHAnsi"/>
                <w:sz w:val="24"/>
              </w:rPr>
              <w:t>Sept 24</w:t>
            </w:r>
          </w:p>
        </w:tc>
        <w:tc>
          <w:tcPr>
            <w:tcW w:w="1844" w:type="pct"/>
          </w:tcPr>
          <w:p w14:paraId="5BCED49D" w14:textId="77777777" w:rsidR="009F6F3C" w:rsidRPr="002608B9" w:rsidRDefault="009F6F3C" w:rsidP="00A6653D">
            <w:pPr>
              <w:pStyle w:val="MeetsEYFS"/>
              <w:rPr>
                <w:rFonts w:ascii="Century Gothic" w:hAnsi="Century Gothic" w:cstheme="minorHAnsi"/>
                <w:i w:val="0"/>
                <w:sz w:val="24"/>
              </w:rPr>
            </w:pPr>
            <w:proofErr w:type="spellStart"/>
            <w:r w:rsidRPr="002608B9">
              <w:rPr>
                <w:rFonts w:ascii="Century Gothic" w:hAnsi="Century Gothic" w:cstheme="minorHAnsi"/>
                <w:sz w:val="24"/>
              </w:rPr>
              <w:t>M.Topal</w:t>
            </w:r>
            <w:proofErr w:type="spellEnd"/>
          </w:p>
        </w:tc>
        <w:tc>
          <w:tcPr>
            <w:tcW w:w="1490" w:type="pct"/>
          </w:tcPr>
          <w:p w14:paraId="28BF6314" w14:textId="1945BF60" w:rsidR="000157F4" w:rsidRPr="00F83126" w:rsidRDefault="009F6F3C" w:rsidP="00A6653D">
            <w:pPr>
              <w:pStyle w:val="MeetsEYFS"/>
              <w:rPr>
                <w:rFonts w:ascii="Century Gothic" w:hAnsi="Century Gothic" w:cstheme="minorHAnsi"/>
                <w:i w:val="0"/>
                <w:sz w:val="24"/>
              </w:rPr>
            </w:pPr>
            <w:r w:rsidRPr="002608B9">
              <w:rPr>
                <w:rFonts w:ascii="Century Gothic" w:hAnsi="Century Gothic" w:cstheme="minorHAnsi"/>
                <w:sz w:val="24"/>
              </w:rPr>
              <w:t>September 202</w:t>
            </w:r>
            <w:r w:rsidR="000157F4">
              <w:rPr>
                <w:rFonts w:ascii="Century Gothic" w:hAnsi="Century Gothic" w:cstheme="minorHAnsi"/>
                <w:sz w:val="24"/>
              </w:rPr>
              <w:t>5</w:t>
            </w:r>
          </w:p>
        </w:tc>
      </w:tr>
    </w:tbl>
    <w:p w14:paraId="4FF88D19" w14:textId="071EAE1A" w:rsidR="009F6F3C" w:rsidRDefault="009F6F3C" w:rsidP="009F6F3C">
      <w:r>
        <w:br w:type="page"/>
      </w:r>
    </w:p>
    <w:p w14:paraId="0D49E9FA" w14:textId="77777777" w:rsidR="009F6F3C" w:rsidRDefault="009F6F3C" w:rsidP="009F6F3C"/>
    <w:p w14:paraId="7CD3464B" w14:textId="6F986CB1" w:rsidR="009F6F3C" w:rsidRPr="0034526A" w:rsidRDefault="0034526A" w:rsidP="00A1521F">
      <w:pPr>
        <w:jc w:val="right"/>
      </w:pPr>
      <w:r w:rsidRPr="00620F92">
        <w:rPr>
          <w:rFonts w:ascii="Century Gothic" w:hAnsi="Century Gothic" w:cs="Helvetica"/>
          <w:noProof/>
          <w:color w:val="000000"/>
        </w:rPr>
        <w:drawing>
          <wp:inline distT="0" distB="0" distL="0" distR="0" wp14:anchorId="0A953786" wp14:editId="197FCAF3">
            <wp:extent cx="1345997" cy="757254"/>
            <wp:effectExtent l="0" t="0" r="635" b="5080"/>
            <wp:docPr id="671911052"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503CB1D1" w14:textId="77777777" w:rsidR="009F6F3C" w:rsidRPr="00802C82" w:rsidRDefault="009F6F3C" w:rsidP="001E222B">
      <w:pPr>
        <w:pStyle w:val="Heading2"/>
      </w:pPr>
      <w:bookmarkStart w:id="5" w:name="_Toc182566110"/>
      <w:r w:rsidRPr="00802C82">
        <w:t>Acceptable IT Use Policy</w:t>
      </w:r>
      <w:bookmarkEnd w:id="5"/>
    </w:p>
    <w:p w14:paraId="788D5984" w14:textId="77777777" w:rsidR="009F6F3C" w:rsidRPr="00F83126" w:rsidRDefault="009F6F3C" w:rsidP="009F6F3C">
      <w:pPr>
        <w:rPr>
          <w:rFonts w:ascii="Century Gothic" w:hAnsi="Century Gothic" w:cstheme="minorHAnsi"/>
        </w:rPr>
      </w:pPr>
    </w:p>
    <w:p w14:paraId="61B0039A" w14:textId="77777777" w:rsidR="009F6F3C" w:rsidRPr="00F83126" w:rsidRDefault="009F6F3C" w:rsidP="009F6F3C">
      <w:pPr>
        <w:rPr>
          <w:rFonts w:ascii="Century Gothic" w:hAnsi="Century Gothic" w:cstheme="minorHAnsi"/>
          <w:b/>
        </w:rPr>
      </w:pPr>
      <w:r w:rsidRPr="00F83126">
        <w:rPr>
          <w:rFonts w:ascii="Century Gothic" w:hAnsi="Century Gothic" w:cstheme="minorHAnsi"/>
          <w:b/>
        </w:rPr>
        <w:t>Legislation</w:t>
      </w:r>
    </w:p>
    <w:p w14:paraId="38872574" w14:textId="77777777" w:rsidR="009F6F3C" w:rsidRPr="005C233C" w:rsidRDefault="009F6F3C" w:rsidP="009F6F3C">
      <w:pPr>
        <w:pStyle w:val="ListParagraph"/>
        <w:numPr>
          <w:ilvl w:val="0"/>
          <w:numId w:val="9"/>
        </w:numPr>
        <w:rPr>
          <w:rFonts w:ascii="Century Gothic" w:hAnsi="Century Gothic" w:cstheme="minorHAnsi"/>
          <w:color w:val="000000" w:themeColor="text1"/>
        </w:rPr>
      </w:pPr>
      <w:r w:rsidRPr="005C233C">
        <w:rPr>
          <w:rFonts w:ascii="Century Gothic" w:hAnsi="Century Gothic" w:cstheme="minorHAnsi"/>
          <w:color w:val="000000" w:themeColor="text1"/>
        </w:rPr>
        <w:t>Data Protection Act 2018</w:t>
      </w:r>
    </w:p>
    <w:p w14:paraId="35430C05" w14:textId="77FF01F7" w:rsidR="009F6F3C" w:rsidRPr="00B06B66" w:rsidRDefault="009F6F3C" w:rsidP="009F6F3C">
      <w:pPr>
        <w:pStyle w:val="ListParagraph"/>
        <w:numPr>
          <w:ilvl w:val="0"/>
          <w:numId w:val="9"/>
        </w:numPr>
        <w:rPr>
          <w:rFonts w:ascii="Century Gothic" w:hAnsi="Century Gothic" w:cstheme="minorHAnsi"/>
          <w:color w:val="000000" w:themeColor="text1"/>
        </w:rPr>
      </w:pPr>
      <w:r w:rsidRPr="005C233C">
        <w:rPr>
          <w:rFonts w:ascii="Century Gothic" w:hAnsi="Century Gothic" w:cstheme="minorHAnsi"/>
          <w:color w:val="000000" w:themeColor="text1"/>
        </w:rPr>
        <w:t>General Data Protection Regulation (Regulation (EU) 2016/679)</w:t>
      </w:r>
    </w:p>
    <w:p w14:paraId="6830F3EE" w14:textId="77777777" w:rsidR="009F6F3C" w:rsidRPr="00F83126" w:rsidRDefault="009F6F3C" w:rsidP="009F6F3C">
      <w:pPr>
        <w:rPr>
          <w:rFonts w:ascii="Century Gothic" w:hAnsi="Century Gothic" w:cstheme="minorHAnsi"/>
          <w:b/>
        </w:rPr>
      </w:pPr>
      <w:r w:rsidRPr="00F83126">
        <w:rPr>
          <w:rFonts w:ascii="Century Gothic" w:hAnsi="Century Gothic" w:cstheme="minorHAnsi"/>
          <w:b/>
        </w:rPr>
        <w:t xml:space="preserve">Related Policies  </w:t>
      </w:r>
    </w:p>
    <w:p w14:paraId="390AE2AE" w14:textId="77777777" w:rsidR="009F6F3C" w:rsidRPr="005C233C" w:rsidRDefault="009F6F3C" w:rsidP="009F6F3C">
      <w:pPr>
        <w:pStyle w:val="ListParagraph"/>
        <w:numPr>
          <w:ilvl w:val="0"/>
          <w:numId w:val="10"/>
        </w:numPr>
        <w:tabs>
          <w:tab w:val="left" w:pos="3794"/>
        </w:tabs>
        <w:rPr>
          <w:rFonts w:ascii="Century Gothic" w:hAnsi="Century Gothic" w:cstheme="minorHAnsi"/>
          <w:color w:val="000000" w:themeColor="text1"/>
        </w:rPr>
      </w:pPr>
      <w:r w:rsidRPr="005C233C">
        <w:rPr>
          <w:rFonts w:ascii="Century Gothic" w:hAnsi="Century Gothic" w:cstheme="minorHAnsi"/>
          <w:color w:val="000000" w:themeColor="text1"/>
        </w:rPr>
        <w:t xml:space="preserve">Whistleblowing </w:t>
      </w:r>
      <w:r w:rsidRPr="005C233C">
        <w:rPr>
          <w:rFonts w:ascii="Century Gothic" w:hAnsi="Century Gothic" w:cstheme="minorHAnsi"/>
          <w:color w:val="000000" w:themeColor="text1"/>
        </w:rPr>
        <w:tab/>
      </w:r>
    </w:p>
    <w:p w14:paraId="71A6F24B" w14:textId="77777777" w:rsidR="009F6F3C" w:rsidRPr="005C233C" w:rsidRDefault="009F6F3C" w:rsidP="009F6F3C">
      <w:pPr>
        <w:pStyle w:val="ListParagraph"/>
        <w:numPr>
          <w:ilvl w:val="0"/>
          <w:numId w:val="10"/>
        </w:numPr>
        <w:rPr>
          <w:rFonts w:ascii="Century Gothic" w:hAnsi="Century Gothic" w:cstheme="minorHAnsi"/>
          <w:color w:val="000000" w:themeColor="text1"/>
        </w:rPr>
      </w:pPr>
      <w:r w:rsidRPr="005C233C">
        <w:rPr>
          <w:rFonts w:ascii="Century Gothic" w:hAnsi="Century Gothic" w:cstheme="minorHAnsi"/>
          <w:color w:val="000000" w:themeColor="text1"/>
        </w:rPr>
        <w:t xml:space="preserve">Social Networking </w:t>
      </w:r>
    </w:p>
    <w:p w14:paraId="2CAA1338" w14:textId="77777777" w:rsidR="009F6F3C" w:rsidRPr="005C233C" w:rsidRDefault="009F6F3C" w:rsidP="009F6F3C">
      <w:pPr>
        <w:pStyle w:val="ListParagraph"/>
        <w:numPr>
          <w:ilvl w:val="0"/>
          <w:numId w:val="10"/>
        </w:numPr>
        <w:rPr>
          <w:rFonts w:ascii="Century Gothic" w:hAnsi="Century Gothic" w:cstheme="minorHAnsi"/>
          <w:color w:val="000000" w:themeColor="text1"/>
        </w:rPr>
      </w:pPr>
      <w:r w:rsidRPr="005C233C">
        <w:rPr>
          <w:rFonts w:ascii="Century Gothic" w:hAnsi="Century Gothic" w:cstheme="minorHAnsi"/>
          <w:color w:val="000000" w:themeColor="text1"/>
        </w:rPr>
        <w:t xml:space="preserve">Safeguarding Children/Child Protection </w:t>
      </w:r>
    </w:p>
    <w:p w14:paraId="66199E8E" w14:textId="2517D556" w:rsidR="009F6F3C" w:rsidRDefault="009F6F3C" w:rsidP="009F6F3C">
      <w:pPr>
        <w:pStyle w:val="ListParagraph"/>
        <w:numPr>
          <w:ilvl w:val="0"/>
          <w:numId w:val="10"/>
        </w:numPr>
        <w:rPr>
          <w:rFonts w:ascii="Century Gothic" w:hAnsi="Century Gothic" w:cstheme="minorHAnsi"/>
          <w:color w:val="000000" w:themeColor="text1"/>
        </w:rPr>
      </w:pPr>
      <w:r w:rsidRPr="005C233C">
        <w:rPr>
          <w:rFonts w:ascii="Century Gothic" w:hAnsi="Century Gothic" w:cstheme="minorHAnsi"/>
          <w:color w:val="000000" w:themeColor="text1"/>
        </w:rPr>
        <w:t>Online Safety</w:t>
      </w:r>
    </w:p>
    <w:p w14:paraId="2002422F" w14:textId="60FB4A89" w:rsidR="00B06B66" w:rsidRPr="005C233C" w:rsidRDefault="00B06B66" w:rsidP="009F6F3C">
      <w:pPr>
        <w:pStyle w:val="ListParagraph"/>
        <w:numPr>
          <w:ilvl w:val="0"/>
          <w:numId w:val="10"/>
        </w:numPr>
        <w:rPr>
          <w:rFonts w:ascii="Century Gothic" w:hAnsi="Century Gothic" w:cstheme="minorHAnsi"/>
          <w:color w:val="000000" w:themeColor="text1"/>
        </w:rPr>
      </w:pPr>
      <w:r>
        <w:rPr>
          <w:rFonts w:ascii="Century Gothic" w:hAnsi="Century Gothic" w:cstheme="minorHAnsi"/>
          <w:color w:val="000000" w:themeColor="text1"/>
        </w:rPr>
        <w:t>Mobile Phone and Electronic Device Policy</w:t>
      </w:r>
    </w:p>
    <w:p w14:paraId="02A6F32A" w14:textId="1E6011F2" w:rsidR="009F6F3C" w:rsidRPr="00F83126" w:rsidRDefault="009F6F3C" w:rsidP="009F6F3C">
      <w:pPr>
        <w:rPr>
          <w:rFonts w:ascii="Century Gothic" w:hAnsi="Century Gothic" w:cstheme="minorHAnsi"/>
        </w:rPr>
      </w:pPr>
      <w:r w:rsidRPr="00F83126">
        <w:rPr>
          <w:rFonts w:ascii="Century Gothic" w:hAnsi="Century Gothic" w:cstheme="minorHAnsi"/>
        </w:rPr>
        <w:t xml:space="preserve">This Policy describes the rights and responsibilities of staff using resources, such as computers, tablets, the internet, landline and mobile telephones, and other electronic equipment. It explains the procedures you are expected to follow and makes clear what is considered acceptable behaviour when using them. These devices are a vital part of our business and should be used in accordance with our policies </w:t>
      </w:r>
      <w:proofErr w:type="gramStart"/>
      <w:r w:rsidRPr="00F83126">
        <w:rPr>
          <w:rFonts w:ascii="Century Gothic" w:hAnsi="Century Gothic" w:cstheme="minorHAnsi"/>
        </w:rPr>
        <w:t>in order to</w:t>
      </w:r>
      <w:proofErr w:type="gramEnd"/>
      <w:r w:rsidRPr="00F83126">
        <w:rPr>
          <w:rFonts w:ascii="Century Gothic" w:hAnsi="Century Gothic" w:cstheme="minorHAnsi"/>
        </w:rPr>
        <w:t xml:space="preserve"> protect children, staff and families.</w:t>
      </w:r>
    </w:p>
    <w:p w14:paraId="59CB3540" w14:textId="77777777" w:rsidR="009F6F3C" w:rsidRPr="00F83126" w:rsidRDefault="009F6F3C" w:rsidP="009F6F3C">
      <w:pPr>
        <w:rPr>
          <w:rFonts w:ascii="Century Gothic" w:hAnsi="Century Gothic" w:cstheme="minorHAnsi"/>
          <w:b/>
        </w:rPr>
      </w:pPr>
      <w:r w:rsidRPr="00F83126">
        <w:rPr>
          <w:rFonts w:ascii="Century Gothic" w:hAnsi="Century Gothic" w:cstheme="minorHAnsi"/>
          <w:b/>
        </w:rPr>
        <w:t>Security and passwords</w:t>
      </w:r>
    </w:p>
    <w:p w14:paraId="57AB308A" w14:textId="509F57AC" w:rsidR="009F6F3C" w:rsidRPr="00F83126" w:rsidRDefault="009F6F3C" w:rsidP="009F6F3C">
      <w:pPr>
        <w:rPr>
          <w:rFonts w:ascii="Century Gothic" w:hAnsi="Century Gothic" w:cstheme="minorHAnsi"/>
        </w:rPr>
      </w:pPr>
      <w:r w:rsidRPr="00F83126">
        <w:rPr>
          <w:rFonts w:ascii="Century Gothic" w:hAnsi="Century Gothic" w:cstheme="minorHAnsi"/>
        </w:rPr>
        <w:t xml:space="preserve">All electronic devices will be password </w:t>
      </w:r>
      <w:r w:rsidR="008D2D54" w:rsidRPr="00F83126">
        <w:rPr>
          <w:rFonts w:ascii="Century Gothic" w:hAnsi="Century Gothic" w:cstheme="minorHAnsi"/>
        </w:rPr>
        <w:t>protected,</w:t>
      </w:r>
      <w:r w:rsidRPr="00F83126">
        <w:rPr>
          <w:rFonts w:ascii="Century Gothic" w:hAnsi="Century Gothic" w:cstheme="minorHAnsi"/>
        </w:rPr>
        <w:t xml:space="preserve"> and passwords will be updated on a regular basis. Passwords for our systems are confidential and must be kept as such.  You must not share any passwords with any other person; </w:t>
      </w:r>
      <w:proofErr w:type="gramStart"/>
      <w:r w:rsidRPr="00F83126">
        <w:rPr>
          <w:rFonts w:ascii="Century Gothic" w:hAnsi="Century Gothic" w:cstheme="minorHAnsi"/>
        </w:rPr>
        <w:t>in particular you</w:t>
      </w:r>
      <w:proofErr w:type="gramEnd"/>
      <w:r w:rsidRPr="00F83126">
        <w:rPr>
          <w:rFonts w:ascii="Century Gothic" w:hAnsi="Century Gothic" w:cstheme="minorHAnsi"/>
        </w:rPr>
        <w:t xml:space="preserve"> must not allow any other staff member to know or use our password. </w:t>
      </w:r>
    </w:p>
    <w:p w14:paraId="5D7203F5" w14:textId="77777777" w:rsidR="009F6F3C" w:rsidRPr="00F83126" w:rsidRDefault="009F6F3C" w:rsidP="009F6F3C">
      <w:pPr>
        <w:rPr>
          <w:rFonts w:ascii="Century Gothic" w:hAnsi="Century Gothic" w:cstheme="minorHAnsi"/>
          <w:b/>
        </w:rPr>
      </w:pPr>
      <w:r w:rsidRPr="00F83126">
        <w:rPr>
          <w:rFonts w:ascii="Century Gothic" w:hAnsi="Century Gothic" w:cstheme="minorHAnsi"/>
          <w:b/>
        </w:rPr>
        <w:t>Email</w:t>
      </w:r>
    </w:p>
    <w:p w14:paraId="7A0EC86F" w14:textId="77777777" w:rsidR="009F6F3C" w:rsidRPr="00F83126" w:rsidRDefault="009F6F3C" w:rsidP="009F6F3C">
      <w:pPr>
        <w:rPr>
          <w:rFonts w:ascii="Century Gothic" w:hAnsi="Century Gothic" w:cstheme="minorHAnsi"/>
        </w:rPr>
      </w:pPr>
      <w:r w:rsidRPr="00F83126">
        <w:rPr>
          <w:rFonts w:ascii="Century Gothic" w:hAnsi="Century Gothic" w:cstheme="minorHAnsi"/>
        </w:rPr>
        <w:t xml:space="preserve">We expect all staff to use their common sense and good business practice when using email.  As email is not a totally secure system of communication and can be intercepted by third parties, external email should not normally be used in relation to confidential transactions.  </w:t>
      </w:r>
    </w:p>
    <w:p w14:paraId="510EBBFB" w14:textId="379DAA13" w:rsidR="009F6F3C" w:rsidRPr="005C233C" w:rsidRDefault="009F6F3C" w:rsidP="009F6F3C">
      <w:pPr>
        <w:rPr>
          <w:rFonts w:ascii="Century Gothic" w:hAnsi="Century Gothic" w:cstheme="minorHAnsi"/>
        </w:rPr>
      </w:pPr>
      <w:r w:rsidRPr="00F83126">
        <w:rPr>
          <w:rFonts w:ascii="Century Gothic" w:hAnsi="Century Gothic" w:cstheme="minorHAnsi"/>
        </w:rPr>
        <w:t xml:space="preserve">Emails must not be used to send abusive, offensive, sexist, racist, disability-biased, sexual orientation based or defamatory material, including jokes, pictures or comments which are potentially offensive. Such use may constitute harassment and/or discrimination and may lead to disciplinary action up to and including summary dismissal. If you receive unwanted messages of this nature, you should bring this to the attention of your </w:t>
      </w:r>
      <w:proofErr w:type="gramStart"/>
      <w:r w:rsidRPr="00F83126">
        <w:rPr>
          <w:rFonts w:ascii="Century Gothic" w:hAnsi="Century Gothic" w:cstheme="minorHAnsi"/>
        </w:rPr>
        <w:t>Manager</w:t>
      </w:r>
      <w:proofErr w:type="gramEnd"/>
      <w:r w:rsidRPr="00F83126">
        <w:rPr>
          <w:rFonts w:ascii="Century Gothic" w:hAnsi="Century Gothic" w:cstheme="minorHAnsi"/>
        </w:rPr>
        <w:t xml:space="preserve">. </w:t>
      </w:r>
    </w:p>
    <w:p w14:paraId="3D4E6AE5" w14:textId="77777777" w:rsidR="009F6F3C" w:rsidRPr="00F83126" w:rsidRDefault="009F6F3C" w:rsidP="009F6F3C">
      <w:pPr>
        <w:rPr>
          <w:rFonts w:ascii="Century Gothic" w:hAnsi="Century Gothic" w:cstheme="minorHAnsi"/>
          <w:b/>
        </w:rPr>
      </w:pPr>
      <w:r w:rsidRPr="00F83126">
        <w:rPr>
          <w:rFonts w:ascii="Century Gothic" w:hAnsi="Century Gothic" w:cstheme="minorHAnsi"/>
          <w:b/>
        </w:rPr>
        <w:t>Internet access</w:t>
      </w:r>
    </w:p>
    <w:p w14:paraId="160FF87B" w14:textId="56569691" w:rsidR="009F6F3C" w:rsidRPr="00F83126" w:rsidRDefault="009F6F3C" w:rsidP="009F6F3C">
      <w:pPr>
        <w:rPr>
          <w:rFonts w:ascii="Century Gothic" w:hAnsi="Century Gothic" w:cstheme="minorHAnsi"/>
        </w:rPr>
      </w:pPr>
      <w:r w:rsidRPr="00F83126">
        <w:rPr>
          <w:rFonts w:ascii="Century Gothic" w:hAnsi="Century Gothic" w:cstheme="minorHAnsi"/>
        </w:rPr>
        <w:t xml:space="preserve">You must not use the internet facilities to visit, bookmark, download material from or upload material to inappropriate, obscene, pornographic or otherwise offensive websites. Such use constitutes misconduct and will lead to disciplinary action up to and including summary dismissal in serious cases.  </w:t>
      </w:r>
    </w:p>
    <w:p w14:paraId="7DBC46E5" w14:textId="77777777" w:rsidR="009F6F3C" w:rsidRDefault="009F6F3C" w:rsidP="009F6F3C">
      <w:pPr>
        <w:rPr>
          <w:rFonts w:ascii="Century Gothic" w:hAnsi="Century Gothic" w:cstheme="minorHAnsi"/>
        </w:rPr>
      </w:pPr>
      <w:r w:rsidRPr="00F83126">
        <w:rPr>
          <w:rFonts w:ascii="Century Gothic" w:hAnsi="Century Gothic" w:cstheme="minorHAnsi"/>
        </w:rPr>
        <w:lastRenderedPageBreak/>
        <w:t xml:space="preserve">Each employee has a responsibility to report any misuse of the internet or email.  By not reporting such knowledge, the employee will </w:t>
      </w:r>
      <w:proofErr w:type="gramStart"/>
      <w:r w:rsidRPr="00F83126">
        <w:rPr>
          <w:rFonts w:ascii="Century Gothic" w:hAnsi="Century Gothic" w:cstheme="minorHAnsi"/>
        </w:rPr>
        <w:t>be considered to be</w:t>
      </w:r>
      <w:proofErr w:type="gramEnd"/>
      <w:r w:rsidRPr="00F83126">
        <w:rPr>
          <w:rFonts w:ascii="Century Gothic" w:hAnsi="Century Gothic" w:cstheme="minorHAnsi"/>
        </w:rPr>
        <w:t xml:space="preserve"> collaborating in the misuse. Each employee can be assured of confidentiality when reporting misuse.</w:t>
      </w:r>
    </w:p>
    <w:p w14:paraId="3828D1B9" w14:textId="63557C03" w:rsidR="004312F8" w:rsidRPr="004312F8" w:rsidRDefault="004312F8" w:rsidP="009F6F3C">
      <w:pPr>
        <w:rPr>
          <w:rFonts w:ascii="Century Gothic" w:hAnsi="Century Gothic" w:cstheme="minorHAnsi"/>
          <w:b/>
          <w:bCs/>
        </w:rPr>
      </w:pPr>
      <w:r w:rsidRPr="004312F8">
        <w:rPr>
          <w:rFonts w:ascii="Century Gothic" w:hAnsi="Century Gothic" w:cstheme="minorHAnsi"/>
          <w:b/>
          <w:bCs/>
        </w:rPr>
        <w:t xml:space="preserve">Children’s Usage </w:t>
      </w:r>
    </w:p>
    <w:p w14:paraId="3BE9D54B" w14:textId="77777777" w:rsidR="004312F8" w:rsidRDefault="004312F8" w:rsidP="009F6F3C">
      <w:pPr>
        <w:rPr>
          <w:rFonts w:ascii="Century Gothic" w:hAnsi="Century Gothic" w:cstheme="minorHAnsi"/>
        </w:rPr>
      </w:pPr>
      <w:r>
        <w:rPr>
          <w:rFonts w:ascii="Century Gothic" w:hAnsi="Century Gothic" w:cstheme="minorHAnsi"/>
        </w:rPr>
        <w:t xml:space="preserve">We do believe there is a place for children to have the opportunity to use our iPad and electronic devices within their nursery experience.  We will support their understanding of </w:t>
      </w:r>
    </w:p>
    <w:p w14:paraId="79113207" w14:textId="77777777" w:rsidR="004312F8" w:rsidRPr="004312F8" w:rsidRDefault="004312F8" w:rsidP="004312F8">
      <w:pPr>
        <w:pStyle w:val="ListParagraph"/>
        <w:numPr>
          <w:ilvl w:val="0"/>
          <w:numId w:val="439"/>
        </w:numPr>
        <w:rPr>
          <w:rFonts w:ascii="Century Gothic" w:hAnsi="Century Gothic" w:cstheme="minorHAnsi"/>
        </w:rPr>
      </w:pPr>
      <w:r w:rsidRPr="004312F8">
        <w:rPr>
          <w:rFonts w:ascii="Century Gothic" w:hAnsi="Century Gothic" w:cstheme="minorHAnsi"/>
        </w:rPr>
        <w:t xml:space="preserve">keeping safe online, by discussing security systems when using pin codes, </w:t>
      </w:r>
    </w:p>
    <w:p w14:paraId="7C406765" w14:textId="77777777" w:rsidR="004312F8" w:rsidRPr="004312F8" w:rsidRDefault="004312F8" w:rsidP="004312F8">
      <w:pPr>
        <w:pStyle w:val="ListParagraph"/>
        <w:numPr>
          <w:ilvl w:val="0"/>
          <w:numId w:val="439"/>
        </w:numPr>
        <w:rPr>
          <w:rFonts w:ascii="Century Gothic" w:hAnsi="Century Gothic" w:cstheme="minorHAnsi"/>
        </w:rPr>
      </w:pPr>
      <w:r w:rsidRPr="004312F8">
        <w:rPr>
          <w:rFonts w:ascii="Century Gothic" w:hAnsi="Century Gothic" w:cstheme="minorHAnsi"/>
        </w:rPr>
        <w:t xml:space="preserve">exploring consent by asking permission to photograph and video them for their </w:t>
      </w:r>
      <w:proofErr w:type="spellStart"/>
      <w:r w:rsidRPr="004312F8">
        <w:rPr>
          <w:rFonts w:ascii="Century Gothic" w:hAnsi="Century Gothic" w:cstheme="minorHAnsi"/>
        </w:rPr>
        <w:t>Famly</w:t>
      </w:r>
      <w:proofErr w:type="spellEnd"/>
      <w:r w:rsidRPr="004312F8">
        <w:rPr>
          <w:rFonts w:ascii="Century Gothic" w:hAnsi="Century Gothic" w:cstheme="minorHAnsi"/>
        </w:rPr>
        <w:t xml:space="preserve"> journal</w:t>
      </w:r>
    </w:p>
    <w:p w14:paraId="6C43CD4F" w14:textId="3FC4CEDA" w:rsidR="004312F8" w:rsidRPr="004312F8" w:rsidRDefault="004312F8" w:rsidP="004312F8">
      <w:pPr>
        <w:ind w:left="360"/>
        <w:rPr>
          <w:rFonts w:ascii="Century Gothic" w:hAnsi="Century Gothic" w:cstheme="minorHAnsi"/>
        </w:rPr>
      </w:pPr>
      <w:r w:rsidRPr="004312F8">
        <w:rPr>
          <w:rFonts w:ascii="Century Gothic" w:hAnsi="Century Gothic" w:cstheme="minorHAnsi"/>
        </w:rPr>
        <w:t xml:space="preserve">We consider the use of screentime a valuable source of learning, we will only use if for supporting our planning and overall curriculum alongside adult focused activities.  This may be to support the </w:t>
      </w:r>
      <w:proofErr w:type="gramStart"/>
      <w:r w:rsidRPr="004312F8">
        <w:rPr>
          <w:rFonts w:ascii="Century Gothic" w:hAnsi="Century Gothic" w:cstheme="minorHAnsi"/>
        </w:rPr>
        <w:t>following;</w:t>
      </w:r>
      <w:proofErr w:type="gramEnd"/>
    </w:p>
    <w:p w14:paraId="767D1AFA" w14:textId="77777777" w:rsidR="004312F8" w:rsidRPr="004312F8" w:rsidRDefault="004312F8" w:rsidP="004312F8">
      <w:pPr>
        <w:pStyle w:val="ListParagraph"/>
        <w:numPr>
          <w:ilvl w:val="0"/>
          <w:numId w:val="438"/>
        </w:numPr>
        <w:rPr>
          <w:rFonts w:ascii="Century Gothic" w:hAnsi="Century Gothic" w:cstheme="minorHAnsi"/>
        </w:rPr>
      </w:pPr>
      <w:r w:rsidRPr="004312F8">
        <w:rPr>
          <w:rFonts w:ascii="Century Gothic" w:hAnsi="Century Gothic" w:cstheme="minorHAnsi"/>
        </w:rPr>
        <w:t>learning facts around the world</w:t>
      </w:r>
    </w:p>
    <w:p w14:paraId="0C0AB9AE" w14:textId="7320E4BE" w:rsidR="004312F8" w:rsidRPr="004312F8" w:rsidRDefault="004312F8" w:rsidP="004312F8">
      <w:pPr>
        <w:pStyle w:val="ListParagraph"/>
        <w:numPr>
          <w:ilvl w:val="0"/>
          <w:numId w:val="438"/>
        </w:numPr>
        <w:rPr>
          <w:rFonts w:ascii="Century Gothic" w:hAnsi="Century Gothic" w:cstheme="minorHAnsi"/>
        </w:rPr>
      </w:pPr>
      <w:r w:rsidRPr="004312F8">
        <w:rPr>
          <w:rFonts w:ascii="Century Gothic" w:hAnsi="Century Gothic" w:cstheme="minorHAnsi"/>
        </w:rPr>
        <w:t xml:space="preserve">music and movement activities </w:t>
      </w:r>
    </w:p>
    <w:p w14:paraId="664709A7" w14:textId="5D1CEC9B" w:rsidR="004312F8" w:rsidRPr="004312F8" w:rsidRDefault="004312F8" w:rsidP="004312F8">
      <w:pPr>
        <w:pStyle w:val="ListParagraph"/>
        <w:numPr>
          <w:ilvl w:val="0"/>
          <w:numId w:val="438"/>
        </w:numPr>
        <w:rPr>
          <w:rFonts w:ascii="Century Gothic" w:hAnsi="Century Gothic" w:cstheme="minorHAnsi"/>
        </w:rPr>
      </w:pPr>
      <w:r w:rsidRPr="004312F8">
        <w:rPr>
          <w:rFonts w:ascii="Century Gothic" w:hAnsi="Century Gothic" w:cstheme="minorHAnsi"/>
        </w:rPr>
        <w:t xml:space="preserve">looking up recipes and science experiments </w:t>
      </w:r>
    </w:p>
    <w:p w14:paraId="3AF8B295" w14:textId="3C5EC3B4" w:rsidR="009F6F3C" w:rsidRDefault="004312F8" w:rsidP="009F6F3C">
      <w:pPr>
        <w:pStyle w:val="ListParagraph"/>
        <w:numPr>
          <w:ilvl w:val="0"/>
          <w:numId w:val="438"/>
        </w:numPr>
        <w:rPr>
          <w:rFonts w:ascii="Century Gothic" w:hAnsi="Century Gothic" w:cstheme="minorHAnsi"/>
        </w:rPr>
      </w:pPr>
      <w:r w:rsidRPr="004312F8">
        <w:rPr>
          <w:rFonts w:ascii="Century Gothic" w:hAnsi="Century Gothic" w:cstheme="minorHAnsi"/>
        </w:rPr>
        <w:t xml:space="preserve">supporting stories and song times </w:t>
      </w:r>
    </w:p>
    <w:p w14:paraId="3D26151F" w14:textId="77777777" w:rsidR="004312F8" w:rsidRPr="006C06C9" w:rsidRDefault="004312F8" w:rsidP="006C06C9">
      <w:pPr>
        <w:rPr>
          <w:rFonts w:ascii="Century Gothic" w:hAnsi="Century Gothic" w:cstheme="minorHAnsi"/>
        </w:rPr>
      </w:pPr>
    </w:p>
    <w:p w14:paraId="71E7CD7A" w14:textId="77777777" w:rsidR="009F6F3C" w:rsidRPr="00F83126" w:rsidRDefault="009F6F3C" w:rsidP="009F6F3C">
      <w:pPr>
        <w:rPr>
          <w:rFonts w:ascii="Century Gothic" w:hAnsi="Century Gothic" w:cstheme="minorHAnsi"/>
          <w:b/>
        </w:rPr>
      </w:pPr>
      <w:r w:rsidRPr="00F83126">
        <w:rPr>
          <w:rFonts w:ascii="Century Gothic" w:hAnsi="Century Gothic" w:cstheme="minorHAnsi"/>
          <w:b/>
        </w:rPr>
        <w:t xml:space="preserve">Personal use of the internet, email and telephones </w:t>
      </w:r>
    </w:p>
    <w:p w14:paraId="1AD54E0D" w14:textId="3692792A" w:rsidR="009F6F3C" w:rsidRPr="00F83126" w:rsidRDefault="009F6F3C" w:rsidP="009F6F3C">
      <w:pPr>
        <w:rPr>
          <w:rFonts w:ascii="Century Gothic" w:hAnsi="Century Gothic" w:cstheme="minorHAnsi"/>
        </w:rPr>
      </w:pPr>
      <w:r w:rsidRPr="00F83126">
        <w:rPr>
          <w:rFonts w:ascii="Century Gothic" w:hAnsi="Century Gothic" w:cstheme="minorHAnsi"/>
        </w:rPr>
        <w:t xml:space="preserve">Any use of our electronic communication systems (including email, internet and telephones) for purposes other than the </w:t>
      </w:r>
      <w:proofErr w:type="gramStart"/>
      <w:r w:rsidRPr="00F83126">
        <w:rPr>
          <w:rFonts w:ascii="Century Gothic" w:hAnsi="Century Gothic" w:cstheme="minorHAnsi"/>
        </w:rPr>
        <w:t>duties</w:t>
      </w:r>
      <w:proofErr w:type="gramEnd"/>
      <w:r w:rsidRPr="00F83126">
        <w:rPr>
          <w:rFonts w:ascii="Century Gothic" w:hAnsi="Century Gothic" w:cstheme="minorHAnsi"/>
        </w:rPr>
        <w:t xml:space="preserve"> of your employment is n</w:t>
      </w:r>
      <w:r>
        <w:rPr>
          <w:rFonts w:ascii="Century Gothic" w:hAnsi="Century Gothic" w:cstheme="minorHAnsi"/>
        </w:rPr>
        <w:t>ot permitted, unless authorised by the Manager.</w:t>
      </w:r>
    </w:p>
    <w:p w14:paraId="042016CD" w14:textId="77777777" w:rsidR="009F6F3C" w:rsidRPr="00F83126" w:rsidRDefault="009F6F3C" w:rsidP="009F6F3C">
      <w:pPr>
        <w:rPr>
          <w:rFonts w:ascii="Century Gothic" w:hAnsi="Century Gothic" w:cstheme="minorHAnsi"/>
        </w:rPr>
      </w:pPr>
      <w:r w:rsidRPr="00F83126">
        <w:rPr>
          <w:rFonts w:ascii="Century Gothic" w:hAnsi="Century Gothic" w:cstheme="minorHAnsi"/>
        </w:rPr>
        <w:t xml:space="preserve">Emergency personal calls need to be authorised by the manager and where possible, be made on your own personal mobile phone outside the nursery.  </w:t>
      </w:r>
    </w:p>
    <w:p w14:paraId="5E177449" w14:textId="77777777" w:rsidR="009F6F3C" w:rsidRPr="00F83126" w:rsidRDefault="009F6F3C" w:rsidP="009F6F3C">
      <w:pPr>
        <w:rPr>
          <w:rFonts w:ascii="Century Gothic" w:hAnsi="Century Gothic" w:cstheme="minorHAnsi"/>
        </w:rPr>
      </w:pPr>
      <w:r w:rsidRPr="00F83126">
        <w:rPr>
          <w:rFonts w:ascii="Century Gothic" w:hAnsi="Century Gothic" w:cstheme="minorHAnsi"/>
        </w:rPr>
        <w:t>Disciplinary action will be taken where:</w:t>
      </w:r>
    </w:p>
    <w:p w14:paraId="44D50F1A" w14:textId="77777777" w:rsidR="009F6F3C" w:rsidRPr="00F83126" w:rsidRDefault="009F6F3C" w:rsidP="009F6F3C">
      <w:pPr>
        <w:pStyle w:val="ListParagraph"/>
        <w:numPr>
          <w:ilvl w:val="0"/>
          <w:numId w:val="11"/>
        </w:numPr>
        <w:rPr>
          <w:rFonts w:ascii="Century Gothic" w:hAnsi="Century Gothic" w:cstheme="minorHAnsi"/>
        </w:rPr>
      </w:pPr>
      <w:r w:rsidRPr="00F83126">
        <w:rPr>
          <w:rFonts w:ascii="Century Gothic" w:hAnsi="Century Gothic" w:cstheme="minorHAnsi"/>
        </w:rPr>
        <w:t xml:space="preserve">the privilege of using our equipment is abused; or </w:t>
      </w:r>
    </w:p>
    <w:p w14:paraId="3CB13894" w14:textId="77777777" w:rsidR="009F6F3C" w:rsidRPr="00F83126" w:rsidRDefault="009F6F3C" w:rsidP="009F6F3C">
      <w:pPr>
        <w:pStyle w:val="ListParagraph"/>
        <w:numPr>
          <w:ilvl w:val="0"/>
          <w:numId w:val="11"/>
        </w:numPr>
        <w:rPr>
          <w:rFonts w:ascii="Century Gothic" w:hAnsi="Century Gothic" w:cstheme="minorHAnsi"/>
        </w:rPr>
      </w:pPr>
      <w:r w:rsidRPr="00F83126">
        <w:rPr>
          <w:rFonts w:ascii="Century Gothic" w:hAnsi="Century Gothic" w:cstheme="minorHAnsi"/>
        </w:rPr>
        <w:t>unauthorised time is spent on personal communications during working hours.</w:t>
      </w:r>
    </w:p>
    <w:p w14:paraId="75D46153" w14:textId="77777777" w:rsidR="009F6F3C" w:rsidRPr="00F83126" w:rsidRDefault="009F6F3C" w:rsidP="009F6F3C">
      <w:pPr>
        <w:rPr>
          <w:rFonts w:ascii="Century Gothic" w:hAnsi="Century Gothic" w:cstheme="minorHAnsi"/>
        </w:rPr>
      </w:pPr>
    </w:p>
    <w:p w14:paraId="6FA6AC01" w14:textId="77777777" w:rsidR="009F6F3C" w:rsidRPr="00F83126" w:rsidRDefault="009F6F3C" w:rsidP="009F6F3C">
      <w:pPr>
        <w:rPr>
          <w:rFonts w:ascii="Century Gothic" w:hAnsi="Century Gothic" w:cstheme="minorHAnsi"/>
          <w:b/>
        </w:rPr>
      </w:pPr>
      <w:r w:rsidRPr="00F83126">
        <w:rPr>
          <w:rFonts w:ascii="Century Gothic" w:hAnsi="Century Gothic" w:cstheme="minorHAnsi"/>
          <w:b/>
        </w:rPr>
        <w:t xml:space="preserve">Data protection </w:t>
      </w:r>
    </w:p>
    <w:p w14:paraId="68219022" w14:textId="77777777" w:rsidR="009F6F3C" w:rsidRPr="00F83126" w:rsidRDefault="009F6F3C" w:rsidP="009F6F3C">
      <w:pPr>
        <w:rPr>
          <w:rFonts w:ascii="Century Gothic" w:hAnsi="Century Gothic" w:cstheme="minorHAnsi"/>
        </w:rPr>
      </w:pPr>
      <w:r w:rsidRPr="00F83126">
        <w:rPr>
          <w:rFonts w:ascii="Century Gothic" w:hAnsi="Century Gothic" w:cstheme="minorHAnsi"/>
        </w:rPr>
        <w:t xml:space="preserve">When using any of our systems employees must adhere to the requirements of the General Data Protection Regulation 2018 (GDPR).  For more information see our Data Protection and Confidentiality Policy. </w:t>
      </w:r>
    </w:p>
    <w:p w14:paraId="6AA3463C" w14:textId="77777777" w:rsidR="009F6F3C" w:rsidRPr="00F83126" w:rsidRDefault="009F6F3C" w:rsidP="009F6F3C">
      <w:pPr>
        <w:rPr>
          <w:rFonts w:ascii="Century Gothic" w:hAnsi="Century Gothic" w:cstheme="minorHAnsi"/>
        </w:rPr>
      </w:pPr>
    </w:p>
    <w:p w14:paraId="14CA5C7E" w14:textId="77777777" w:rsidR="009F6F3C" w:rsidRPr="00F83126" w:rsidRDefault="009F6F3C" w:rsidP="009F6F3C">
      <w:pPr>
        <w:rPr>
          <w:rFonts w:ascii="Century Gothic" w:hAnsi="Century Gothic" w:cstheme="minorHAnsi"/>
          <w:b/>
        </w:rPr>
      </w:pPr>
      <w:r w:rsidRPr="00F83126">
        <w:rPr>
          <w:rFonts w:ascii="Century Gothic" w:hAnsi="Century Gothic" w:cstheme="minorHAnsi"/>
          <w:b/>
        </w:rPr>
        <w:t>Downloading or installing software</w:t>
      </w:r>
    </w:p>
    <w:p w14:paraId="324B0872" w14:textId="77777777" w:rsidR="009F6F3C" w:rsidRDefault="009F6F3C" w:rsidP="009F6F3C">
      <w:pPr>
        <w:rPr>
          <w:rFonts w:ascii="Century Gothic" w:hAnsi="Century Gothic" w:cstheme="minorHAnsi"/>
        </w:rPr>
      </w:pPr>
      <w:r w:rsidRPr="00F83126">
        <w:rPr>
          <w:rFonts w:ascii="Century Gothic" w:hAnsi="Century Gothic" w:cstheme="minorHAnsi"/>
        </w:rPr>
        <w:t>Employees may not install any software that has not been cleared for use by the manager onto our computers or systems. Such action may lead to disciplinary action up to and including summary dismissal in serious cases.</w:t>
      </w:r>
    </w:p>
    <w:p w14:paraId="5304A73B" w14:textId="77777777" w:rsidR="00EB3E94" w:rsidRPr="00F83126" w:rsidRDefault="00EB3E94" w:rsidP="009F6F3C">
      <w:pPr>
        <w:rPr>
          <w:rFonts w:ascii="Century Gothic" w:hAnsi="Century Gothic" w:cstheme="minorHAnsi"/>
        </w:rPr>
      </w:pPr>
    </w:p>
    <w:p w14:paraId="0D31D2CB" w14:textId="77777777" w:rsidR="00EB3E94" w:rsidRPr="007E21FB" w:rsidRDefault="00EB3E94" w:rsidP="00EB3E94">
      <w:pPr>
        <w:rPr>
          <w:rFonts w:ascii="Century Gothic" w:hAnsi="Century Gothic" w:cstheme="minorHAnsi"/>
          <w:b/>
        </w:rPr>
      </w:pPr>
      <w:r w:rsidRPr="007E21FB">
        <w:rPr>
          <w:rFonts w:ascii="Century Gothic" w:hAnsi="Century Gothic" w:cstheme="minorHAnsi"/>
          <w:b/>
        </w:rPr>
        <w:t>Applicable for settings using Online Learning Journals only</w:t>
      </w:r>
    </w:p>
    <w:p w14:paraId="4B705D28" w14:textId="4BA065E7" w:rsidR="00EB3E94" w:rsidRPr="007E21FB" w:rsidRDefault="00EB3E94" w:rsidP="00EB3E94">
      <w:pPr>
        <w:rPr>
          <w:rFonts w:ascii="Century Gothic" w:hAnsi="Century Gothic" w:cstheme="minorHAnsi"/>
        </w:rPr>
      </w:pPr>
      <w:r w:rsidRPr="007E21FB">
        <w:rPr>
          <w:rFonts w:ascii="Century Gothic" w:hAnsi="Century Gothic" w:cstheme="minorHAnsi"/>
        </w:rPr>
        <w:lastRenderedPageBreak/>
        <w:t>At Leapfrog Nursery School</w:t>
      </w:r>
      <w:r w:rsidRPr="007E21FB">
        <w:rPr>
          <w:rFonts w:ascii="Century Gothic" w:hAnsi="Century Gothic" w:cstheme="minorHAnsi"/>
          <w:b/>
        </w:rPr>
        <w:t xml:space="preserve"> </w:t>
      </w:r>
      <w:r w:rsidRPr="007E21FB">
        <w:rPr>
          <w:rFonts w:ascii="Century Gothic" w:hAnsi="Century Gothic" w:cstheme="minorHAnsi"/>
        </w:rPr>
        <w:t>we use tablets and designated mobile devices</w:t>
      </w:r>
      <w:r w:rsidRPr="007E21FB">
        <w:rPr>
          <w:rFonts w:ascii="Century Gothic" w:hAnsi="Century Gothic" w:cstheme="minorHAnsi"/>
          <w:b/>
        </w:rPr>
        <w:t xml:space="preserve"> </w:t>
      </w:r>
      <w:r w:rsidRPr="007E21FB">
        <w:rPr>
          <w:rFonts w:ascii="Century Gothic" w:hAnsi="Century Gothic" w:cstheme="minorHAnsi"/>
        </w:rPr>
        <w:t xml:space="preserve">in the rooms to take photos of the children and record these directly on to their electronic learning journeys. We ensure that these devices are used for this purpose only and do not install applications such as social media or messaging sites on to these devices. </w:t>
      </w:r>
      <w:r>
        <w:rPr>
          <w:rFonts w:ascii="Century Gothic" w:hAnsi="Century Gothic" w:cstheme="minorHAnsi"/>
        </w:rPr>
        <w:t xml:space="preserve"> Please also see mobile phone and electronic use policy.</w:t>
      </w:r>
    </w:p>
    <w:p w14:paraId="038FB983" w14:textId="77777777" w:rsidR="009F6F3C" w:rsidRPr="00F83126" w:rsidRDefault="009F6F3C" w:rsidP="009F6F3C">
      <w:pPr>
        <w:rPr>
          <w:rFonts w:ascii="Century Gothic" w:hAnsi="Century Gothic" w:cstheme="minorHAnsi"/>
        </w:rPr>
      </w:pPr>
    </w:p>
    <w:p w14:paraId="3BCC7DA1" w14:textId="77777777" w:rsidR="009F6F3C" w:rsidRPr="00F83126" w:rsidRDefault="009F6F3C" w:rsidP="009F6F3C">
      <w:pPr>
        <w:rPr>
          <w:rFonts w:ascii="Century Gothic" w:hAnsi="Century Gothic" w:cstheme="minorHAnsi"/>
          <w:b/>
        </w:rPr>
      </w:pPr>
      <w:r w:rsidRPr="00F83126">
        <w:rPr>
          <w:rFonts w:ascii="Century Gothic" w:hAnsi="Century Gothic" w:cstheme="minorHAnsi"/>
          <w:b/>
        </w:rPr>
        <w:t>Using removable devices</w:t>
      </w:r>
    </w:p>
    <w:p w14:paraId="2161D760" w14:textId="4B3BF230" w:rsidR="009F6F3C" w:rsidRPr="00F83126" w:rsidRDefault="009F6F3C" w:rsidP="009F6F3C">
      <w:pPr>
        <w:rPr>
          <w:rFonts w:ascii="Century Gothic" w:hAnsi="Century Gothic" w:cstheme="minorHAnsi"/>
        </w:rPr>
      </w:pPr>
      <w:r w:rsidRPr="00F83126">
        <w:rPr>
          <w:rFonts w:ascii="Century Gothic" w:hAnsi="Century Gothic" w:cstheme="minorHAnsi"/>
        </w:rPr>
        <w:t xml:space="preserve">Before using any removable </w:t>
      </w:r>
      <w:proofErr w:type="gramStart"/>
      <w:r w:rsidRPr="00F83126">
        <w:rPr>
          <w:rFonts w:ascii="Century Gothic" w:hAnsi="Century Gothic" w:cstheme="minorHAnsi"/>
        </w:rPr>
        <w:t>storage</w:t>
      </w:r>
      <w:proofErr w:type="gramEnd"/>
      <w:r w:rsidRPr="00F83126">
        <w:rPr>
          <w:rFonts w:ascii="Century Gothic" w:hAnsi="Century Gothic" w:cstheme="minorHAnsi"/>
        </w:rPr>
        <w:t xml:space="preserve"> media which has been used on hardware not owned by us (e.g. USB pen drive,</w:t>
      </w:r>
      <w:r w:rsidR="00EB3E94">
        <w:rPr>
          <w:rFonts w:ascii="Century Gothic" w:hAnsi="Century Gothic" w:cstheme="minorHAnsi"/>
        </w:rPr>
        <w:t xml:space="preserve"> </w:t>
      </w:r>
      <w:r w:rsidRPr="00F83126">
        <w:rPr>
          <w:rFonts w:ascii="Century Gothic" w:hAnsi="Century Gothic" w:cstheme="minorHAnsi"/>
        </w:rPr>
        <w:t>etc.) the contents of the storage device must be virus checked.</w:t>
      </w:r>
    </w:p>
    <w:p w14:paraId="41903446" w14:textId="77777777" w:rsidR="009F6F3C" w:rsidRPr="00F83126" w:rsidRDefault="009F6F3C" w:rsidP="009F6F3C">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9F6F3C" w:rsidRPr="00F83126" w14:paraId="75A89E90" w14:textId="77777777" w:rsidTr="00A6653D">
        <w:trPr>
          <w:cantSplit/>
          <w:jc w:val="center"/>
        </w:trPr>
        <w:tc>
          <w:tcPr>
            <w:tcW w:w="1666" w:type="pct"/>
            <w:tcBorders>
              <w:top w:val="single" w:sz="4" w:space="0" w:color="auto"/>
            </w:tcBorders>
            <w:vAlign w:val="center"/>
          </w:tcPr>
          <w:p w14:paraId="54323653" w14:textId="77777777" w:rsidR="009F6F3C" w:rsidRPr="00F83126" w:rsidRDefault="009F6F3C" w:rsidP="00A6653D">
            <w:pPr>
              <w:pStyle w:val="MeetsEYFS"/>
              <w:rPr>
                <w:rFonts w:ascii="Century Gothic" w:hAnsi="Century Gothic" w:cstheme="minorHAnsi"/>
                <w:b/>
                <w:sz w:val="24"/>
              </w:rPr>
            </w:pPr>
            <w:r w:rsidRPr="00F83126">
              <w:rPr>
                <w:rFonts w:ascii="Century Gothic" w:hAnsi="Century Gothic" w:cstheme="minorHAnsi"/>
                <w:b/>
                <w:sz w:val="24"/>
              </w:rPr>
              <w:t>This policy was adopted on</w:t>
            </w:r>
          </w:p>
        </w:tc>
        <w:tc>
          <w:tcPr>
            <w:tcW w:w="1844" w:type="pct"/>
            <w:tcBorders>
              <w:top w:val="single" w:sz="4" w:space="0" w:color="auto"/>
            </w:tcBorders>
            <w:vAlign w:val="center"/>
          </w:tcPr>
          <w:p w14:paraId="255AE047" w14:textId="77777777" w:rsidR="009F6F3C" w:rsidRPr="00F83126" w:rsidRDefault="009F6F3C" w:rsidP="00A6653D">
            <w:pPr>
              <w:pStyle w:val="MeetsEYFS"/>
              <w:rPr>
                <w:rFonts w:ascii="Century Gothic" w:hAnsi="Century Gothic" w:cstheme="minorHAnsi"/>
                <w:b/>
                <w:sz w:val="24"/>
              </w:rPr>
            </w:pPr>
            <w:r w:rsidRPr="00F83126">
              <w:rPr>
                <w:rFonts w:ascii="Century Gothic" w:hAnsi="Century Gothic" w:cstheme="minorHAnsi"/>
                <w:b/>
                <w:sz w:val="24"/>
              </w:rPr>
              <w:t>Signed on behalf of the nursery</w:t>
            </w:r>
          </w:p>
        </w:tc>
        <w:tc>
          <w:tcPr>
            <w:tcW w:w="1490" w:type="pct"/>
            <w:tcBorders>
              <w:top w:val="single" w:sz="4" w:space="0" w:color="auto"/>
            </w:tcBorders>
            <w:vAlign w:val="center"/>
          </w:tcPr>
          <w:p w14:paraId="2A5ABA44" w14:textId="77777777" w:rsidR="009F6F3C" w:rsidRPr="00F83126" w:rsidRDefault="009F6F3C" w:rsidP="00A6653D">
            <w:pPr>
              <w:pStyle w:val="MeetsEYFS"/>
              <w:rPr>
                <w:rFonts w:ascii="Century Gothic" w:hAnsi="Century Gothic" w:cstheme="minorHAnsi"/>
                <w:b/>
                <w:sz w:val="24"/>
              </w:rPr>
            </w:pPr>
            <w:r w:rsidRPr="00F83126">
              <w:rPr>
                <w:rFonts w:ascii="Century Gothic" w:hAnsi="Century Gothic" w:cstheme="minorHAnsi"/>
                <w:b/>
                <w:sz w:val="24"/>
              </w:rPr>
              <w:t>Date for review</w:t>
            </w:r>
          </w:p>
        </w:tc>
      </w:tr>
      <w:tr w:rsidR="009F6F3C" w:rsidRPr="00F83126" w14:paraId="06152A09" w14:textId="77777777" w:rsidTr="00A6653D">
        <w:trPr>
          <w:cantSplit/>
          <w:jc w:val="center"/>
        </w:trPr>
        <w:tc>
          <w:tcPr>
            <w:tcW w:w="1666" w:type="pct"/>
            <w:vAlign w:val="center"/>
          </w:tcPr>
          <w:p w14:paraId="0519B220" w14:textId="77777777" w:rsidR="009F6F3C" w:rsidRDefault="009F6F3C" w:rsidP="00A6653D">
            <w:pPr>
              <w:pStyle w:val="MeetsEYFS"/>
              <w:rPr>
                <w:rFonts w:ascii="Century Gothic" w:hAnsi="Century Gothic" w:cstheme="minorHAnsi"/>
                <w:i w:val="0"/>
                <w:sz w:val="24"/>
              </w:rPr>
            </w:pPr>
            <w:r>
              <w:rPr>
                <w:rFonts w:ascii="Century Gothic" w:hAnsi="Century Gothic" w:cstheme="minorHAnsi"/>
                <w:sz w:val="24"/>
              </w:rPr>
              <w:t>April 2022</w:t>
            </w:r>
          </w:p>
          <w:p w14:paraId="60D7EEAD" w14:textId="3C204D9D" w:rsidR="00F65ECE" w:rsidRPr="00F83126" w:rsidRDefault="00F65ECE" w:rsidP="00A6653D">
            <w:pPr>
              <w:pStyle w:val="MeetsEYFS"/>
              <w:rPr>
                <w:rFonts w:ascii="Century Gothic" w:hAnsi="Century Gothic" w:cstheme="minorHAnsi"/>
                <w:i w:val="0"/>
                <w:sz w:val="24"/>
              </w:rPr>
            </w:pPr>
            <w:r>
              <w:rPr>
                <w:rFonts w:ascii="Century Gothic" w:hAnsi="Century Gothic" w:cstheme="minorHAnsi"/>
                <w:sz w:val="24"/>
              </w:rPr>
              <w:t xml:space="preserve">Sept 24 </w:t>
            </w:r>
          </w:p>
        </w:tc>
        <w:tc>
          <w:tcPr>
            <w:tcW w:w="1844" w:type="pct"/>
          </w:tcPr>
          <w:p w14:paraId="56EC4022" w14:textId="77777777" w:rsidR="009F6F3C" w:rsidRPr="00F83126" w:rsidRDefault="009F6F3C" w:rsidP="00A6653D">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p>
        </w:tc>
        <w:tc>
          <w:tcPr>
            <w:tcW w:w="1490" w:type="pct"/>
          </w:tcPr>
          <w:p w14:paraId="406537A9" w14:textId="7F195445" w:rsidR="00F65ECE" w:rsidRPr="00F83126" w:rsidRDefault="00F65ECE" w:rsidP="00A6653D">
            <w:pPr>
              <w:pStyle w:val="MeetsEYFS"/>
              <w:rPr>
                <w:rFonts w:ascii="Century Gothic" w:hAnsi="Century Gothic" w:cstheme="minorHAnsi"/>
                <w:i w:val="0"/>
                <w:sz w:val="24"/>
              </w:rPr>
            </w:pPr>
            <w:r>
              <w:rPr>
                <w:rFonts w:ascii="Century Gothic" w:hAnsi="Century Gothic" w:cstheme="minorHAnsi"/>
                <w:sz w:val="24"/>
              </w:rPr>
              <w:t xml:space="preserve">Sept 25 </w:t>
            </w:r>
          </w:p>
        </w:tc>
      </w:tr>
    </w:tbl>
    <w:p w14:paraId="74FA545D" w14:textId="522551BA" w:rsidR="00A97ADB" w:rsidRDefault="00A97ADB" w:rsidP="009F6F3C">
      <w:pPr>
        <w:jc w:val="center"/>
      </w:pPr>
    </w:p>
    <w:p w14:paraId="4A30EDF3" w14:textId="007CF00D" w:rsidR="009F6F3C" w:rsidRDefault="00A97ADB" w:rsidP="00A97ADB">
      <w:pPr>
        <w:spacing w:line="276" w:lineRule="auto"/>
      </w:pPr>
      <w:r>
        <w:br w:type="page"/>
      </w:r>
    </w:p>
    <w:p w14:paraId="08FEE39B" w14:textId="77777777" w:rsidR="005C233C" w:rsidRDefault="005C233C" w:rsidP="009F6F3C">
      <w:pPr>
        <w:jc w:val="center"/>
      </w:pPr>
    </w:p>
    <w:p w14:paraId="22C73993" w14:textId="3F09D511" w:rsidR="009F6F3C" w:rsidRDefault="009F6F3C"/>
    <w:p w14:paraId="53F9B2E5" w14:textId="79E95623" w:rsidR="009F6F3C" w:rsidRPr="00E8297A" w:rsidRDefault="00E8297A" w:rsidP="00A1521F">
      <w:pPr>
        <w:jc w:val="right"/>
      </w:pPr>
      <w:r w:rsidRPr="00620F92">
        <w:rPr>
          <w:rFonts w:ascii="Century Gothic" w:hAnsi="Century Gothic" w:cs="Helvetica"/>
          <w:noProof/>
          <w:color w:val="000000"/>
        </w:rPr>
        <w:drawing>
          <wp:inline distT="0" distB="0" distL="0" distR="0" wp14:anchorId="3A92A6BE" wp14:editId="27139EC4">
            <wp:extent cx="1345997" cy="757254"/>
            <wp:effectExtent l="0" t="0" r="635" b="5080"/>
            <wp:docPr id="548576614"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2D50D3FC" w14:textId="77777777" w:rsidR="009F6F3C" w:rsidRPr="00802C82" w:rsidRDefault="009F6F3C" w:rsidP="001E222B">
      <w:pPr>
        <w:pStyle w:val="Heading2"/>
      </w:pPr>
      <w:bookmarkStart w:id="6" w:name="_Toc182566111"/>
      <w:r>
        <w:t>Accidents and First Aid</w:t>
      </w:r>
      <w:r w:rsidRPr="00802C82">
        <w:t xml:space="preserve"> Policy</w:t>
      </w:r>
      <w:bookmarkEnd w:id="6"/>
    </w:p>
    <w:p w14:paraId="2D3CAB11" w14:textId="77777777" w:rsidR="009F6F3C" w:rsidRPr="004A04C1" w:rsidRDefault="009F6F3C" w:rsidP="009F6F3C">
      <w:pPr>
        <w:rPr>
          <w:rFonts w:ascii="Century Gothic" w:hAnsi="Century Gothic" w:cstheme="minorHAnsi"/>
        </w:rPr>
      </w:pPr>
    </w:p>
    <w:p w14:paraId="17D3D3DE" w14:textId="24AD9D93" w:rsidR="009F6F3C" w:rsidRPr="004A04C1" w:rsidRDefault="009F6F3C" w:rsidP="009F6F3C">
      <w:pPr>
        <w:rPr>
          <w:rFonts w:ascii="Century Gothic" w:hAnsi="Century Gothic" w:cstheme="minorHAnsi"/>
        </w:rPr>
      </w:pPr>
      <w:r w:rsidRPr="004A04C1">
        <w:rPr>
          <w:rFonts w:ascii="Century Gothic" w:hAnsi="Century Gothic" w:cstheme="minorHAnsi"/>
        </w:rPr>
        <w:t xml:space="preserve">At Leapfrog Nursery School the safety of all </w:t>
      </w:r>
      <w:r w:rsidR="008D2D54" w:rsidRPr="004A04C1">
        <w:rPr>
          <w:rFonts w:ascii="Century Gothic" w:hAnsi="Century Gothic" w:cstheme="minorHAnsi"/>
        </w:rPr>
        <w:t>children</w:t>
      </w:r>
      <w:r w:rsidRPr="004A04C1">
        <w:rPr>
          <w:rFonts w:ascii="Century Gothic" w:hAnsi="Century Gothic" w:cstheme="minorHAnsi"/>
        </w:rPr>
        <w:t xml:space="preserve"> is </w:t>
      </w:r>
      <w:proofErr w:type="gramStart"/>
      <w:r w:rsidRPr="004A04C1">
        <w:rPr>
          <w:rFonts w:ascii="Century Gothic" w:hAnsi="Century Gothic" w:cstheme="minorHAnsi"/>
        </w:rPr>
        <w:t>paramount</w:t>
      </w:r>
      <w:proofErr w:type="gramEnd"/>
      <w:r w:rsidRPr="004A04C1">
        <w:rPr>
          <w:rFonts w:ascii="Century Gothic" w:hAnsi="Century Gothic" w:cstheme="minorHAnsi"/>
        </w:rPr>
        <w:t xml:space="preserve"> and we have measures in place to help to protect children. However sometimes accidents do unavoidably happen. </w:t>
      </w:r>
    </w:p>
    <w:p w14:paraId="5452ED49" w14:textId="0867D2DA" w:rsidR="009F6F3C" w:rsidRDefault="009F6F3C" w:rsidP="009F6F3C">
      <w:pPr>
        <w:rPr>
          <w:rFonts w:ascii="Century Gothic" w:hAnsi="Century Gothic" w:cstheme="minorHAnsi"/>
        </w:rPr>
      </w:pPr>
      <w:r w:rsidRPr="004A04C1">
        <w:rPr>
          <w:rFonts w:ascii="Century Gothic" w:hAnsi="Century Gothic" w:cstheme="minorHAnsi"/>
        </w:rPr>
        <w:t>We follow this policy and procedure to ensure all parties are supported and cared for when accidents or incidents happen</w:t>
      </w:r>
      <w:r w:rsidRPr="004A04C1">
        <w:rPr>
          <w:rStyle w:val="FootnoteReference"/>
          <w:rFonts w:ascii="Century Gothic" w:hAnsi="Century Gothic" w:cstheme="minorHAnsi"/>
        </w:rPr>
        <w:footnoteReference w:id="1"/>
      </w:r>
      <w:r w:rsidRPr="004A04C1">
        <w:rPr>
          <w:rFonts w:ascii="Century Gothic" w:hAnsi="Century Gothic" w:cstheme="minorHAnsi"/>
        </w:rPr>
        <w:t xml:space="preserve">; and that the circumstances of the accident or incident are reviewed with a view to minimising any future risks. </w:t>
      </w:r>
    </w:p>
    <w:p w14:paraId="24E72E5C" w14:textId="77777777" w:rsidR="00E8297A" w:rsidRPr="004A04C1" w:rsidRDefault="00E8297A" w:rsidP="009F6F3C">
      <w:pPr>
        <w:rPr>
          <w:rFonts w:ascii="Century Gothic" w:hAnsi="Century Gothic" w:cstheme="minorHAnsi"/>
        </w:rPr>
      </w:pPr>
    </w:p>
    <w:p w14:paraId="3CF26508" w14:textId="53EA34CF" w:rsidR="009F6F3C" w:rsidRPr="004A04C1" w:rsidRDefault="009F6F3C" w:rsidP="00E8297A">
      <w:pPr>
        <w:pStyle w:val="H2"/>
        <w:rPr>
          <w:rFonts w:ascii="Century Gothic" w:hAnsi="Century Gothic" w:cstheme="minorHAnsi"/>
        </w:rPr>
      </w:pPr>
      <w:r w:rsidRPr="004A04C1">
        <w:rPr>
          <w:rFonts w:ascii="Century Gothic" w:hAnsi="Century Gothic" w:cstheme="minorHAnsi"/>
        </w:rPr>
        <w:t>Accidents</w:t>
      </w:r>
    </w:p>
    <w:p w14:paraId="2FBA30E1" w14:textId="5AF8BFED" w:rsidR="009F6F3C" w:rsidRPr="004A04C1" w:rsidRDefault="009F6F3C" w:rsidP="009F6F3C">
      <w:pPr>
        <w:rPr>
          <w:rFonts w:ascii="Century Gothic" w:hAnsi="Century Gothic" w:cstheme="minorHAnsi"/>
        </w:rPr>
      </w:pPr>
      <w:r w:rsidRPr="004A04C1">
        <w:rPr>
          <w:rFonts w:ascii="Century Gothic" w:hAnsi="Century Gothic" w:cstheme="minorHAnsi"/>
        </w:rPr>
        <w:t xml:space="preserve">When an accident or incident occurs, we ensure: </w:t>
      </w:r>
    </w:p>
    <w:p w14:paraId="14F1E914" w14:textId="77777777" w:rsidR="009F6F3C" w:rsidRPr="008C2CFB" w:rsidRDefault="009F6F3C" w:rsidP="009F6F3C">
      <w:pPr>
        <w:pStyle w:val="ListParagraph"/>
        <w:numPr>
          <w:ilvl w:val="0"/>
          <w:numId w:val="20"/>
        </w:numPr>
        <w:rPr>
          <w:rFonts w:ascii="Century Gothic" w:hAnsi="Century Gothic" w:cstheme="minorHAnsi"/>
        </w:rPr>
      </w:pPr>
      <w:r w:rsidRPr="008C2CFB">
        <w:rPr>
          <w:rFonts w:ascii="Century Gothic" w:hAnsi="Century Gothic" w:cstheme="minorHAnsi"/>
        </w:rPr>
        <w:t>The child is comforted and reassured first</w:t>
      </w:r>
    </w:p>
    <w:p w14:paraId="1F8766BB" w14:textId="77777777" w:rsidR="009F6F3C" w:rsidRPr="008C2CFB" w:rsidRDefault="009F6F3C" w:rsidP="009F6F3C">
      <w:pPr>
        <w:pStyle w:val="ListParagraph"/>
        <w:numPr>
          <w:ilvl w:val="0"/>
          <w:numId w:val="20"/>
        </w:numPr>
        <w:rPr>
          <w:rFonts w:ascii="Century Gothic" w:hAnsi="Century Gothic" w:cstheme="minorHAnsi"/>
        </w:rPr>
      </w:pPr>
      <w:r w:rsidRPr="008C2CFB">
        <w:rPr>
          <w:rFonts w:ascii="Century Gothic" w:hAnsi="Century Gothic" w:cstheme="minorHAnsi"/>
        </w:rPr>
        <w:t>The extent of the injury is assessed and if necessary, a call is made for medical support/ambulance</w:t>
      </w:r>
    </w:p>
    <w:p w14:paraId="287CCBD5" w14:textId="77777777" w:rsidR="009F6F3C" w:rsidRPr="008C2CFB" w:rsidRDefault="009F6F3C" w:rsidP="009F6F3C">
      <w:pPr>
        <w:pStyle w:val="ListParagraph"/>
        <w:numPr>
          <w:ilvl w:val="0"/>
          <w:numId w:val="20"/>
        </w:numPr>
        <w:rPr>
          <w:rFonts w:ascii="Century Gothic" w:hAnsi="Century Gothic" w:cstheme="minorHAnsi"/>
        </w:rPr>
      </w:pPr>
      <w:r w:rsidRPr="008C2CFB">
        <w:rPr>
          <w:rFonts w:ascii="Century Gothic" w:hAnsi="Century Gothic" w:cstheme="minorHAnsi"/>
        </w:rPr>
        <w:t>First aid procedures are carried out where necessary, by a trained paediatric first aider</w:t>
      </w:r>
    </w:p>
    <w:p w14:paraId="56A4712F" w14:textId="77777777" w:rsidR="009F6F3C" w:rsidRPr="008C2CFB" w:rsidRDefault="009F6F3C" w:rsidP="009F6F3C">
      <w:pPr>
        <w:numPr>
          <w:ilvl w:val="0"/>
          <w:numId w:val="15"/>
        </w:numPr>
        <w:jc w:val="both"/>
        <w:rPr>
          <w:rFonts w:ascii="Century Gothic" w:hAnsi="Century Gothic" w:cstheme="minorHAnsi"/>
        </w:rPr>
      </w:pPr>
      <w:r w:rsidRPr="008C2CFB">
        <w:rPr>
          <w:rFonts w:ascii="Century Gothic" w:hAnsi="Century Gothic" w:cstheme="minorHAnsi"/>
        </w:rPr>
        <w:t xml:space="preserve">The person responsible for reporting accidents, incidents or near misses is the member of staff who saw the incident or was first to find the child where there are no witnesses. </w:t>
      </w:r>
    </w:p>
    <w:p w14:paraId="7D970ADC" w14:textId="7CED2C27" w:rsidR="009F6F3C" w:rsidRPr="008C2CFB" w:rsidRDefault="009F6F3C" w:rsidP="009F6F3C">
      <w:pPr>
        <w:numPr>
          <w:ilvl w:val="0"/>
          <w:numId w:val="15"/>
        </w:numPr>
        <w:jc w:val="both"/>
        <w:rPr>
          <w:rFonts w:ascii="Century Gothic" w:hAnsi="Century Gothic" w:cstheme="minorHAnsi"/>
        </w:rPr>
      </w:pPr>
      <w:r w:rsidRPr="008C2CFB">
        <w:rPr>
          <w:rFonts w:ascii="Century Gothic" w:hAnsi="Century Gothic" w:cstheme="minorHAnsi"/>
        </w:rPr>
        <w:t>The accident or incident is recorded on an Accident/Incident Form</w:t>
      </w:r>
      <w:r w:rsidR="00E8297A" w:rsidRPr="008C2CFB">
        <w:rPr>
          <w:rFonts w:ascii="Century Gothic" w:hAnsi="Century Gothic" w:cstheme="minorHAnsi"/>
        </w:rPr>
        <w:t xml:space="preserve"> on </w:t>
      </w:r>
      <w:proofErr w:type="spellStart"/>
      <w:r w:rsidR="008D2D54" w:rsidRPr="008C2CFB">
        <w:rPr>
          <w:rFonts w:ascii="Century Gothic" w:hAnsi="Century Gothic" w:cstheme="minorHAnsi"/>
        </w:rPr>
        <w:t>Famly</w:t>
      </w:r>
      <w:proofErr w:type="spellEnd"/>
      <w:r w:rsidR="008D2D54" w:rsidRPr="008C2CFB">
        <w:rPr>
          <w:rFonts w:ascii="Century Gothic" w:hAnsi="Century Gothic" w:cstheme="minorHAnsi"/>
        </w:rPr>
        <w:t>,</w:t>
      </w:r>
      <w:r w:rsidRPr="008C2CFB">
        <w:rPr>
          <w:rFonts w:ascii="Century Gothic" w:hAnsi="Century Gothic" w:cstheme="minorHAnsi"/>
        </w:rPr>
        <w:t xml:space="preserve"> and it is reported to the nursery manager. Other staff who have witnessed the accident </w:t>
      </w:r>
      <w:r w:rsidR="00E8297A" w:rsidRPr="008C2CFB">
        <w:rPr>
          <w:rFonts w:ascii="Century Gothic" w:hAnsi="Century Gothic" w:cstheme="minorHAnsi"/>
        </w:rPr>
        <w:t>will be named as a witness on the digital form</w:t>
      </w:r>
      <w:r w:rsidRPr="008C2CFB">
        <w:rPr>
          <w:rFonts w:ascii="Century Gothic" w:hAnsi="Century Gothic" w:cstheme="minorHAnsi"/>
        </w:rPr>
        <w:t xml:space="preserve">, in more serious cases, </w:t>
      </w:r>
      <w:r w:rsidR="00E8297A" w:rsidRPr="008C2CFB">
        <w:rPr>
          <w:rFonts w:ascii="Century Gothic" w:hAnsi="Century Gothic" w:cstheme="minorHAnsi"/>
        </w:rPr>
        <w:t xml:space="preserve">they may be asked to </w:t>
      </w:r>
      <w:r w:rsidRPr="008C2CFB">
        <w:rPr>
          <w:rFonts w:ascii="Century Gothic" w:hAnsi="Century Gothic" w:cstheme="minorHAnsi"/>
        </w:rPr>
        <w:t xml:space="preserve">provide a </w:t>
      </w:r>
      <w:r w:rsidR="00E8297A" w:rsidRPr="008C2CFB">
        <w:rPr>
          <w:rFonts w:ascii="Century Gothic" w:hAnsi="Century Gothic" w:cstheme="minorHAnsi"/>
        </w:rPr>
        <w:t xml:space="preserve">written </w:t>
      </w:r>
      <w:r w:rsidRPr="008C2CFB">
        <w:rPr>
          <w:rFonts w:ascii="Century Gothic" w:hAnsi="Century Gothic" w:cstheme="minorHAnsi"/>
        </w:rPr>
        <w:t xml:space="preserve">statement. This should be done as soon as the accident is dealt with, whilst the details are still clearly remembered. </w:t>
      </w:r>
    </w:p>
    <w:p w14:paraId="2688A49E" w14:textId="5F8396EB" w:rsidR="009F6F3C" w:rsidRPr="008C2CFB" w:rsidRDefault="009F6F3C" w:rsidP="009F6F3C">
      <w:pPr>
        <w:numPr>
          <w:ilvl w:val="0"/>
          <w:numId w:val="15"/>
        </w:numPr>
        <w:jc w:val="both"/>
        <w:rPr>
          <w:rFonts w:ascii="Century Gothic" w:hAnsi="Century Gothic" w:cstheme="minorHAnsi"/>
        </w:rPr>
      </w:pPr>
      <w:r w:rsidRPr="008C2CFB">
        <w:rPr>
          <w:rFonts w:ascii="Century Gothic" w:hAnsi="Century Gothic" w:cstheme="minorHAnsi"/>
        </w:rPr>
        <w:t xml:space="preserve">Parents </w:t>
      </w:r>
      <w:r w:rsidR="00E8297A" w:rsidRPr="008C2CFB">
        <w:rPr>
          <w:rFonts w:ascii="Century Gothic" w:hAnsi="Century Gothic" w:cstheme="minorHAnsi"/>
        </w:rPr>
        <w:t xml:space="preserve">will receive an alert on </w:t>
      </w:r>
      <w:proofErr w:type="spellStart"/>
      <w:r w:rsidR="00E8297A" w:rsidRPr="008C2CFB">
        <w:rPr>
          <w:rFonts w:ascii="Century Gothic" w:hAnsi="Century Gothic" w:cstheme="minorHAnsi"/>
        </w:rPr>
        <w:t>Famly</w:t>
      </w:r>
      <w:proofErr w:type="spellEnd"/>
      <w:r w:rsidR="00E8297A" w:rsidRPr="008C2CFB">
        <w:rPr>
          <w:rFonts w:ascii="Century Gothic" w:hAnsi="Century Gothic" w:cstheme="minorHAnsi"/>
        </w:rPr>
        <w:t xml:space="preserve"> and will be asked to acknowledge the accident, staff should alert parents/carers to this if they have not acknowledged the form when their child is collected from nursery.  </w:t>
      </w:r>
    </w:p>
    <w:p w14:paraId="631FFD44" w14:textId="77777777" w:rsidR="009F6F3C" w:rsidRPr="008C2CFB" w:rsidRDefault="009F6F3C" w:rsidP="009F6F3C">
      <w:pPr>
        <w:numPr>
          <w:ilvl w:val="0"/>
          <w:numId w:val="15"/>
        </w:numPr>
        <w:jc w:val="both"/>
        <w:rPr>
          <w:rFonts w:ascii="Century Gothic" w:hAnsi="Century Gothic" w:cstheme="minorHAnsi"/>
        </w:rPr>
      </w:pPr>
      <w:r w:rsidRPr="008C2CFB">
        <w:rPr>
          <w:rFonts w:ascii="Century Gothic" w:hAnsi="Century Gothic" w:cstheme="minorHAnsi"/>
        </w:rPr>
        <w:t>The nursery manager reviews the accident/incident forms half termly for patterns, e.g. one child having a repeated number of accidents, a particular area in the nursery or a particular time of the day when most accidents happen. Any patterns are investigated by the nursery manager and all necessary steps to reduce risks are put in place</w:t>
      </w:r>
    </w:p>
    <w:p w14:paraId="5D43F890" w14:textId="77777777" w:rsidR="009F6F3C" w:rsidRPr="008C2CFB" w:rsidRDefault="009F6F3C" w:rsidP="009F6F3C">
      <w:pPr>
        <w:numPr>
          <w:ilvl w:val="0"/>
          <w:numId w:val="15"/>
        </w:numPr>
        <w:jc w:val="both"/>
        <w:rPr>
          <w:rFonts w:ascii="Century Gothic" w:hAnsi="Century Gothic" w:cstheme="minorHAnsi"/>
        </w:rPr>
      </w:pPr>
      <w:r w:rsidRPr="008C2CFB">
        <w:rPr>
          <w:rFonts w:ascii="Century Gothic" w:hAnsi="Century Gothic" w:cstheme="minorHAnsi"/>
        </w:rPr>
        <w:lastRenderedPageBreak/>
        <w:t>The nursery manager reports any serious accidents/incidents to the Leapfrog Senior Leadership Team (SLT) for investigation for further action to be taken (i.e. a full risk assessment or report under Reporting of Injuries, Diseases and Dangerous Occurrences Regulations (RIDDOR))</w:t>
      </w:r>
    </w:p>
    <w:p w14:paraId="13A38482" w14:textId="72C97589" w:rsidR="009F6F3C" w:rsidRPr="004A04C1" w:rsidRDefault="00E8297A" w:rsidP="009F6F3C">
      <w:pPr>
        <w:numPr>
          <w:ilvl w:val="0"/>
          <w:numId w:val="15"/>
        </w:numPr>
        <w:jc w:val="both"/>
        <w:rPr>
          <w:rFonts w:ascii="Century Gothic" w:hAnsi="Century Gothic" w:cstheme="minorHAnsi"/>
        </w:rPr>
      </w:pPr>
      <w:r>
        <w:rPr>
          <w:rFonts w:ascii="Century Gothic" w:hAnsi="Century Gothic" w:cstheme="minorHAnsi"/>
        </w:rPr>
        <w:t xml:space="preserve">All accidents are archived on </w:t>
      </w:r>
      <w:proofErr w:type="spellStart"/>
      <w:r>
        <w:rPr>
          <w:rFonts w:ascii="Century Gothic" w:hAnsi="Century Gothic" w:cstheme="minorHAnsi"/>
        </w:rPr>
        <w:t>Famly</w:t>
      </w:r>
      <w:proofErr w:type="spellEnd"/>
      <w:r>
        <w:rPr>
          <w:rFonts w:ascii="Century Gothic" w:hAnsi="Century Gothic" w:cstheme="minorHAnsi"/>
        </w:rPr>
        <w:t xml:space="preserve">, should we no longer use </w:t>
      </w:r>
      <w:proofErr w:type="spellStart"/>
      <w:r>
        <w:rPr>
          <w:rFonts w:ascii="Century Gothic" w:hAnsi="Century Gothic" w:cstheme="minorHAnsi"/>
        </w:rPr>
        <w:t>Famly</w:t>
      </w:r>
      <w:proofErr w:type="spellEnd"/>
      <w:r>
        <w:rPr>
          <w:rFonts w:ascii="Century Gothic" w:hAnsi="Century Gothic" w:cstheme="minorHAnsi"/>
        </w:rPr>
        <w:t xml:space="preserve"> as a platform all accident forms will be downloaded and saved for at least </w:t>
      </w:r>
      <w:r w:rsidR="009F6F3C" w:rsidRPr="004A04C1">
        <w:rPr>
          <w:rFonts w:ascii="Century Gothic" w:hAnsi="Century Gothic" w:cstheme="minorHAnsi"/>
        </w:rPr>
        <w:t>2</w:t>
      </w:r>
      <w:r>
        <w:rPr>
          <w:rFonts w:ascii="Century Gothic" w:hAnsi="Century Gothic" w:cstheme="minorHAnsi"/>
        </w:rPr>
        <w:t>2</w:t>
      </w:r>
      <w:r w:rsidR="009F6F3C" w:rsidRPr="004A04C1">
        <w:rPr>
          <w:rFonts w:ascii="Century Gothic" w:hAnsi="Century Gothic" w:cstheme="minorHAnsi"/>
        </w:rPr>
        <w:t xml:space="preserve"> year</w:t>
      </w:r>
      <w:r>
        <w:rPr>
          <w:rFonts w:ascii="Century Gothic" w:hAnsi="Century Gothic" w:cstheme="minorHAnsi"/>
        </w:rPr>
        <w:t>s</w:t>
      </w:r>
    </w:p>
    <w:p w14:paraId="031F1AB0" w14:textId="77777777" w:rsidR="009F6F3C" w:rsidRPr="004A04C1" w:rsidRDefault="009F6F3C" w:rsidP="009F6F3C">
      <w:pPr>
        <w:numPr>
          <w:ilvl w:val="0"/>
          <w:numId w:val="15"/>
        </w:numPr>
        <w:jc w:val="both"/>
        <w:rPr>
          <w:rFonts w:ascii="Century Gothic" w:hAnsi="Century Gothic" w:cstheme="minorHAnsi"/>
        </w:rPr>
      </w:pPr>
      <w:r w:rsidRPr="004A04C1">
        <w:rPr>
          <w:rFonts w:ascii="Century Gothic" w:hAnsi="Century Gothic" w:cstheme="minorHAnsi"/>
        </w:rPr>
        <w:t xml:space="preserve">Where medical attention is required, a senior member of staff will notify the parent(s) as soon as possible whilst caring for the child appropriately </w:t>
      </w:r>
    </w:p>
    <w:p w14:paraId="5B4F92E6" w14:textId="77777777" w:rsidR="009F6F3C" w:rsidRPr="004A04C1" w:rsidRDefault="009F6F3C" w:rsidP="009F6F3C">
      <w:pPr>
        <w:numPr>
          <w:ilvl w:val="0"/>
          <w:numId w:val="15"/>
        </w:numPr>
        <w:jc w:val="both"/>
        <w:rPr>
          <w:rFonts w:ascii="Century Gothic" w:hAnsi="Century Gothic" w:cstheme="minorHAnsi"/>
        </w:rPr>
      </w:pPr>
      <w:r w:rsidRPr="004A04C1">
        <w:rPr>
          <w:rFonts w:ascii="Century Gothic" w:hAnsi="Century Gothic" w:cstheme="minorHAnsi"/>
        </w:rPr>
        <w:t>Where medical treatment is required the nursery manager will follow the insurance company procedures, which may involve informing them in writing of the accident</w:t>
      </w:r>
    </w:p>
    <w:p w14:paraId="625C1A6C" w14:textId="3DD7335E" w:rsidR="009F6F3C" w:rsidRPr="00BE1C86" w:rsidRDefault="009F6F3C" w:rsidP="009F6F3C">
      <w:pPr>
        <w:numPr>
          <w:ilvl w:val="0"/>
          <w:numId w:val="15"/>
        </w:numPr>
        <w:jc w:val="both"/>
        <w:rPr>
          <w:rFonts w:ascii="Century Gothic" w:hAnsi="Century Gothic" w:cstheme="minorHAnsi"/>
        </w:rPr>
      </w:pPr>
      <w:r w:rsidRPr="004A04C1">
        <w:rPr>
          <w:rFonts w:ascii="Century Gothic" w:hAnsi="Century Gothic" w:cstheme="minorHAnsi"/>
        </w:rPr>
        <w:t xml:space="preserve">The General Manager/registered provider will report any accidents of a serious nature to Ofsted and the local authority children’s social care team (as the local child protection agency), where necessary. Where relevant such accidents will also be reported to the </w:t>
      </w:r>
      <w:r w:rsidRPr="004A04C1">
        <w:rPr>
          <w:rFonts w:ascii="Century Gothic" w:hAnsi="Century Gothic" w:cstheme="minorHAnsi"/>
          <w:lang w:val="en"/>
        </w:rPr>
        <w:t xml:space="preserve">local authority environmental health department or the Health and Safety Executive and their advice followed. If the setting is an awarded Millie’s Mark </w:t>
      </w:r>
      <w:r w:rsidR="008D2D54" w:rsidRPr="004A04C1">
        <w:rPr>
          <w:rFonts w:ascii="Century Gothic" w:hAnsi="Century Gothic" w:cstheme="minorHAnsi"/>
          <w:lang w:val="en"/>
        </w:rPr>
        <w:t>setting or</w:t>
      </w:r>
      <w:r w:rsidRPr="004A04C1">
        <w:rPr>
          <w:rFonts w:ascii="Century Gothic" w:hAnsi="Century Gothic" w:cstheme="minorHAnsi"/>
          <w:lang w:val="en"/>
        </w:rPr>
        <w:t xml:space="preserve"> working towards the </w:t>
      </w:r>
      <w:proofErr w:type="gramStart"/>
      <w:r w:rsidRPr="004A04C1">
        <w:rPr>
          <w:rFonts w:ascii="Century Gothic" w:hAnsi="Century Gothic" w:cstheme="minorHAnsi"/>
          <w:lang w:val="en"/>
        </w:rPr>
        <w:t>award</w:t>
      </w:r>
      <w:proofErr w:type="gramEnd"/>
      <w:r w:rsidRPr="004A04C1">
        <w:rPr>
          <w:rFonts w:ascii="Century Gothic" w:hAnsi="Century Gothic" w:cstheme="minorHAnsi"/>
          <w:lang w:val="en"/>
        </w:rPr>
        <w:t xml:space="preserve"> then the *manager / registered provider will also notify Millie’s Mark to meet the requirements under this scheme. Notification must be made as soon as is reasonably practical, but in any event within 14 days of the incident occurring. </w:t>
      </w:r>
    </w:p>
    <w:p w14:paraId="026E8378" w14:textId="1242CA44" w:rsidR="009F6F3C" w:rsidRPr="004A04C1" w:rsidRDefault="009F6F3C" w:rsidP="009F6F3C">
      <w:pPr>
        <w:rPr>
          <w:rFonts w:ascii="Century Gothic" w:hAnsi="Century Gothic" w:cstheme="minorHAnsi"/>
        </w:rPr>
      </w:pPr>
      <w:r w:rsidRPr="004A04C1">
        <w:rPr>
          <w:rFonts w:ascii="Century Gothic" w:hAnsi="Century Gothic" w:cstheme="minorHAnsi"/>
        </w:rPr>
        <w:t xml:space="preserve">Location of current accident files: </w:t>
      </w:r>
      <w:r w:rsidR="00791BFF">
        <w:rPr>
          <w:rFonts w:ascii="Century Gothic" w:hAnsi="Century Gothic" w:cstheme="minorHAnsi"/>
        </w:rPr>
        <w:t xml:space="preserve">saved as part of each </w:t>
      </w:r>
      <w:proofErr w:type="gramStart"/>
      <w:r w:rsidR="00791BFF">
        <w:rPr>
          <w:rFonts w:ascii="Century Gothic" w:hAnsi="Century Gothic" w:cstheme="minorHAnsi"/>
        </w:rPr>
        <w:t>nurseries</w:t>
      </w:r>
      <w:proofErr w:type="gramEnd"/>
      <w:r w:rsidR="00791BFF">
        <w:rPr>
          <w:rFonts w:ascii="Century Gothic" w:hAnsi="Century Gothic" w:cstheme="minorHAnsi"/>
        </w:rPr>
        <w:t xml:space="preserve"> individual </w:t>
      </w:r>
      <w:proofErr w:type="spellStart"/>
      <w:r w:rsidR="00791BFF">
        <w:rPr>
          <w:rFonts w:ascii="Century Gothic" w:hAnsi="Century Gothic" w:cstheme="minorHAnsi"/>
        </w:rPr>
        <w:t>Famly</w:t>
      </w:r>
      <w:proofErr w:type="spellEnd"/>
      <w:r w:rsidR="00791BFF">
        <w:rPr>
          <w:rFonts w:ascii="Century Gothic" w:hAnsi="Century Gothic" w:cstheme="minorHAnsi"/>
        </w:rPr>
        <w:t xml:space="preserve"> account </w:t>
      </w:r>
    </w:p>
    <w:p w14:paraId="406B898C" w14:textId="058B225B" w:rsidR="009F6F3C" w:rsidRPr="004A04C1" w:rsidRDefault="009F6F3C" w:rsidP="009F6F3C">
      <w:pPr>
        <w:rPr>
          <w:rFonts w:ascii="Century Gothic" w:hAnsi="Century Gothic" w:cstheme="minorHAnsi"/>
        </w:rPr>
      </w:pPr>
      <w:r w:rsidRPr="004A04C1">
        <w:rPr>
          <w:rFonts w:ascii="Century Gothic" w:hAnsi="Century Gothic" w:cstheme="minorHAnsi"/>
        </w:rPr>
        <w:t xml:space="preserve">Contact Details:  Compton Road, Grange Park, Church Hill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856"/>
        <w:gridCol w:w="5594"/>
      </w:tblGrid>
      <w:tr w:rsidR="009F6F3C" w:rsidRPr="004A04C1" w14:paraId="0F197C65" w14:textId="77777777" w:rsidTr="00A6653D">
        <w:trPr>
          <w:cantSplit/>
          <w:jc w:val="center"/>
        </w:trPr>
        <w:tc>
          <w:tcPr>
            <w:tcW w:w="5022" w:type="dxa"/>
          </w:tcPr>
          <w:p w14:paraId="7888A8AE" w14:textId="77777777" w:rsidR="009F6F3C" w:rsidRPr="004A04C1" w:rsidRDefault="009F6F3C" w:rsidP="00A6653D">
            <w:pPr>
              <w:rPr>
                <w:rFonts w:ascii="Century Gothic" w:hAnsi="Century Gothic" w:cstheme="minorHAnsi"/>
              </w:rPr>
            </w:pPr>
            <w:r w:rsidRPr="004A04C1">
              <w:rPr>
                <w:rFonts w:ascii="Century Gothic" w:hAnsi="Century Gothic" w:cstheme="minorHAnsi"/>
              </w:rPr>
              <w:t>RIDDOR report form</w:t>
            </w:r>
          </w:p>
        </w:tc>
        <w:tc>
          <w:tcPr>
            <w:tcW w:w="5654" w:type="dxa"/>
            <w:vAlign w:val="center"/>
          </w:tcPr>
          <w:p w14:paraId="251E1BB4" w14:textId="1AD95978" w:rsidR="009F6F3C" w:rsidRPr="004A04C1" w:rsidRDefault="009F6F3C" w:rsidP="00A6653D">
            <w:pPr>
              <w:rPr>
                <w:rFonts w:ascii="Century Gothic" w:hAnsi="Century Gothic" w:cstheme="minorHAnsi"/>
              </w:rPr>
            </w:pPr>
            <w:hyperlink r:id="rId18" w:history="1">
              <w:r w:rsidRPr="004A04C1">
                <w:rPr>
                  <w:rStyle w:val="Hyperlink"/>
                  <w:rFonts w:ascii="Century Gothic" w:hAnsi="Century Gothic" w:cstheme="minorHAnsi"/>
                </w:rPr>
                <w:t>http://www.hse.gov.uk/riddor/report.htm</w:t>
              </w:r>
            </w:hyperlink>
          </w:p>
        </w:tc>
      </w:tr>
    </w:tbl>
    <w:p w14:paraId="5FC5E46A" w14:textId="77777777" w:rsidR="009F6F3C" w:rsidRPr="004A04C1" w:rsidRDefault="009F6F3C" w:rsidP="009F6F3C">
      <w:pPr>
        <w:rPr>
          <w:rFonts w:ascii="Century Gothic" w:hAnsi="Century Gothic" w:cstheme="minorHAnsi"/>
        </w:rPr>
      </w:pPr>
    </w:p>
    <w:p w14:paraId="4EE07199" w14:textId="24F618FD" w:rsidR="00F95298" w:rsidRDefault="00F95298" w:rsidP="009F6F3C">
      <w:pPr>
        <w:rPr>
          <w:rFonts w:ascii="Century Gothic" w:hAnsi="Century Gothic" w:cstheme="minorHAnsi"/>
          <w:b/>
        </w:rPr>
      </w:pPr>
      <w:r>
        <w:rPr>
          <w:rFonts w:ascii="Century Gothic" w:hAnsi="Century Gothic" w:cstheme="minorHAnsi"/>
          <w:b/>
        </w:rPr>
        <w:t xml:space="preserve">Minor injuries </w:t>
      </w:r>
    </w:p>
    <w:p w14:paraId="59F23CD3" w14:textId="77777777" w:rsidR="002D077E" w:rsidRPr="005C233C" w:rsidRDefault="002D077E" w:rsidP="002D077E">
      <w:pPr>
        <w:rPr>
          <w:rFonts w:ascii="Century Gothic" w:hAnsi="Century Gothic" w:cstheme="minorHAnsi"/>
          <w:b/>
          <w:color w:val="000000" w:themeColor="text1"/>
        </w:rPr>
      </w:pPr>
      <w:r>
        <w:rPr>
          <w:rFonts w:ascii="Century Gothic" w:hAnsi="Century Gothic" w:cstheme="minorHAnsi"/>
          <w:b/>
        </w:rPr>
        <w:t xml:space="preserve">Cuts and </w:t>
      </w:r>
      <w:r w:rsidRPr="005C233C">
        <w:rPr>
          <w:rFonts w:ascii="Century Gothic" w:hAnsi="Century Gothic" w:cstheme="minorHAnsi"/>
          <w:b/>
          <w:color w:val="000000" w:themeColor="text1"/>
        </w:rPr>
        <w:t xml:space="preserve">grazes </w:t>
      </w:r>
    </w:p>
    <w:p w14:paraId="1DC5FCBE" w14:textId="70CBEA8E" w:rsidR="00F95298" w:rsidRPr="005C233C" w:rsidRDefault="00F95298" w:rsidP="002D077E">
      <w:pPr>
        <w:pStyle w:val="ListParagraph"/>
        <w:numPr>
          <w:ilvl w:val="0"/>
          <w:numId w:val="405"/>
        </w:numPr>
        <w:rPr>
          <w:rFonts w:ascii="Century Gothic" w:hAnsi="Century Gothic" w:cstheme="minorHAnsi"/>
          <w:b/>
          <w:color w:val="000000" w:themeColor="text1"/>
        </w:rPr>
      </w:pPr>
      <w:r w:rsidRPr="005C233C">
        <w:rPr>
          <w:rFonts w:ascii="Century Gothic" w:hAnsi="Century Gothic" w:cstheme="minorHAnsi"/>
          <w:bCs/>
          <w:color w:val="000000" w:themeColor="text1"/>
        </w:rPr>
        <w:t xml:space="preserve">Wash wound with sterile running water </w:t>
      </w:r>
    </w:p>
    <w:p w14:paraId="4955E8D0" w14:textId="27DDEACF" w:rsidR="00F95298" w:rsidRPr="005C233C" w:rsidRDefault="00F95298" w:rsidP="00F95298">
      <w:pPr>
        <w:pStyle w:val="ListParagraph"/>
        <w:numPr>
          <w:ilvl w:val="0"/>
          <w:numId w:val="405"/>
        </w:numPr>
        <w:rPr>
          <w:rFonts w:ascii="Century Gothic" w:hAnsi="Century Gothic" w:cstheme="minorHAnsi"/>
          <w:bCs/>
          <w:color w:val="000000" w:themeColor="text1"/>
        </w:rPr>
      </w:pPr>
      <w:r w:rsidRPr="005C233C">
        <w:rPr>
          <w:rFonts w:ascii="Century Gothic" w:hAnsi="Century Gothic" w:cstheme="minorHAnsi"/>
          <w:bCs/>
          <w:color w:val="000000" w:themeColor="text1"/>
        </w:rPr>
        <w:t>Pat dry with sterile swab</w:t>
      </w:r>
    </w:p>
    <w:p w14:paraId="33316FAC" w14:textId="34A61B16" w:rsidR="00F95298" w:rsidRPr="005C233C" w:rsidRDefault="00F95298" w:rsidP="00F95298">
      <w:pPr>
        <w:pStyle w:val="ListParagraph"/>
        <w:numPr>
          <w:ilvl w:val="0"/>
          <w:numId w:val="405"/>
        </w:numPr>
        <w:rPr>
          <w:rFonts w:ascii="Century Gothic" w:hAnsi="Century Gothic" w:cstheme="minorHAnsi"/>
          <w:bCs/>
          <w:color w:val="000000" w:themeColor="text1"/>
        </w:rPr>
      </w:pPr>
      <w:r w:rsidRPr="005C233C">
        <w:rPr>
          <w:rFonts w:ascii="Century Gothic" w:hAnsi="Century Gothic" w:cstheme="minorHAnsi"/>
          <w:bCs/>
          <w:color w:val="000000" w:themeColor="text1"/>
        </w:rPr>
        <w:t xml:space="preserve">Cover with sterile plaster </w:t>
      </w:r>
    </w:p>
    <w:p w14:paraId="2D17984C" w14:textId="28EAEA41" w:rsidR="002D077E" w:rsidRPr="005C233C" w:rsidRDefault="002D077E" w:rsidP="002D077E">
      <w:pPr>
        <w:rPr>
          <w:rFonts w:ascii="Century Gothic" w:hAnsi="Century Gothic" w:cstheme="minorHAnsi"/>
          <w:b/>
          <w:color w:val="000000" w:themeColor="text1"/>
        </w:rPr>
      </w:pPr>
      <w:r w:rsidRPr="005C233C">
        <w:rPr>
          <w:rFonts w:ascii="Century Gothic" w:hAnsi="Century Gothic" w:cstheme="minorHAnsi"/>
          <w:b/>
          <w:color w:val="000000" w:themeColor="text1"/>
        </w:rPr>
        <w:t xml:space="preserve">Bruises </w:t>
      </w:r>
    </w:p>
    <w:p w14:paraId="71B74B65" w14:textId="061FDD34" w:rsidR="002D077E" w:rsidRPr="005C233C" w:rsidRDefault="006B60B4" w:rsidP="002D077E">
      <w:pPr>
        <w:pStyle w:val="ListParagraph"/>
        <w:numPr>
          <w:ilvl w:val="0"/>
          <w:numId w:val="406"/>
        </w:numPr>
        <w:rPr>
          <w:rFonts w:ascii="Century Gothic" w:hAnsi="Century Gothic" w:cstheme="minorHAnsi"/>
          <w:bCs/>
          <w:color w:val="000000" w:themeColor="text1"/>
        </w:rPr>
      </w:pPr>
      <w:r w:rsidRPr="005C233C">
        <w:rPr>
          <w:rFonts w:ascii="Century Gothic" w:hAnsi="Century Gothic" w:cstheme="minorHAnsi"/>
          <w:bCs/>
          <w:color w:val="000000" w:themeColor="text1"/>
        </w:rPr>
        <w:t>our main aim would be to reduce the swelling</w:t>
      </w:r>
    </w:p>
    <w:p w14:paraId="62D23B2E" w14:textId="0AFA2CCF" w:rsidR="006B60B4" w:rsidRPr="005C233C" w:rsidRDefault="006B60B4" w:rsidP="009F6F3C">
      <w:pPr>
        <w:pStyle w:val="ListParagraph"/>
        <w:numPr>
          <w:ilvl w:val="0"/>
          <w:numId w:val="406"/>
        </w:numPr>
        <w:rPr>
          <w:rFonts w:ascii="Century Gothic" w:hAnsi="Century Gothic" w:cstheme="minorHAnsi"/>
          <w:bCs/>
          <w:color w:val="000000" w:themeColor="text1"/>
        </w:rPr>
      </w:pPr>
      <w:r w:rsidRPr="005C233C">
        <w:rPr>
          <w:rFonts w:ascii="Century Gothic" w:hAnsi="Century Gothic" w:cstheme="minorHAnsi"/>
          <w:bCs/>
          <w:color w:val="000000" w:themeColor="text1"/>
        </w:rPr>
        <w:t xml:space="preserve">wrap an ice pack in a tea towel and place on bruise and apply pressure, 10 minutes is ideal </w:t>
      </w:r>
    </w:p>
    <w:p w14:paraId="45D8996A" w14:textId="098F8AF3" w:rsidR="009F6F3C" w:rsidRPr="004A04C1" w:rsidRDefault="009F6F3C" w:rsidP="009F6F3C">
      <w:pPr>
        <w:rPr>
          <w:rFonts w:ascii="Century Gothic" w:hAnsi="Century Gothic" w:cstheme="minorHAnsi"/>
          <w:b/>
        </w:rPr>
      </w:pPr>
      <w:r w:rsidRPr="004A04C1">
        <w:rPr>
          <w:rFonts w:ascii="Century Gothic" w:hAnsi="Century Gothic" w:cstheme="minorHAnsi"/>
          <w:b/>
        </w:rPr>
        <w:t>Head injuries</w:t>
      </w:r>
    </w:p>
    <w:p w14:paraId="2182485C" w14:textId="117BDB00" w:rsidR="009F6F3C" w:rsidRPr="004A04C1" w:rsidRDefault="009F6F3C" w:rsidP="009F6F3C">
      <w:pPr>
        <w:rPr>
          <w:rFonts w:ascii="Century Gothic" w:hAnsi="Century Gothic" w:cstheme="minorHAnsi"/>
        </w:rPr>
      </w:pPr>
      <w:r w:rsidRPr="004A04C1">
        <w:rPr>
          <w:rFonts w:ascii="Century Gothic" w:hAnsi="Century Gothic" w:cstheme="minorHAnsi"/>
        </w:rPr>
        <w:t xml:space="preserve">If a child has a head injury in the </w:t>
      </w:r>
      <w:r w:rsidR="008D2D54" w:rsidRPr="004A04C1">
        <w:rPr>
          <w:rFonts w:ascii="Century Gothic" w:hAnsi="Century Gothic" w:cstheme="minorHAnsi"/>
        </w:rPr>
        <w:t>setting,</w:t>
      </w:r>
      <w:r w:rsidRPr="004A04C1">
        <w:rPr>
          <w:rFonts w:ascii="Century Gothic" w:hAnsi="Century Gothic" w:cstheme="minorHAnsi"/>
        </w:rPr>
        <w:t xml:space="preserve"> then we will follow the following procedure: </w:t>
      </w:r>
    </w:p>
    <w:p w14:paraId="1E1EA486" w14:textId="77777777" w:rsidR="009F6F3C" w:rsidRPr="00A90751" w:rsidRDefault="009F6F3C" w:rsidP="009F6F3C">
      <w:pPr>
        <w:pStyle w:val="ListParagraph"/>
        <w:numPr>
          <w:ilvl w:val="0"/>
          <w:numId w:val="19"/>
        </w:numPr>
        <w:rPr>
          <w:rFonts w:ascii="Century Gothic" w:hAnsi="Century Gothic" w:cstheme="minorHAnsi"/>
          <w:color w:val="000000" w:themeColor="text1"/>
        </w:rPr>
      </w:pPr>
      <w:r w:rsidRPr="00A90751">
        <w:rPr>
          <w:rFonts w:ascii="Century Gothic" w:hAnsi="Century Gothic" w:cstheme="minorHAnsi"/>
          <w:color w:val="000000" w:themeColor="text1"/>
        </w:rPr>
        <w:t xml:space="preserve">Comfort, calm and reassure the child </w:t>
      </w:r>
    </w:p>
    <w:p w14:paraId="189A7DE0" w14:textId="77777777" w:rsidR="009F6F3C" w:rsidRPr="00A90751" w:rsidRDefault="009F6F3C" w:rsidP="009F6F3C">
      <w:pPr>
        <w:pStyle w:val="ListParagraph"/>
        <w:numPr>
          <w:ilvl w:val="0"/>
          <w:numId w:val="19"/>
        </w:numPr>
        <w:rPr>
          <w:rFonts w:ascii="Century Gothic" w:hAnsi="Century Gothic" w:cstheme="minorHAnsi"/>
          <w:color w:val="000000" w:themeColor="text1"/>
        </w:rPr>
      </w:pPr>
      <w:r w:rsidRPr="00A90751">
        <w:rPr>
          <w:rFonts w:ascii="Century Gothic" w:hAnsi="Century Gothic" w:cstheme="minorHAnsi"/>
          <w:color w:val="000000" w:themeColor="text1"/>
        </w:rPr>
        <w:t>Assess the child’s condition to ascertain if a hospital or ambulance is required. We will follow our procedure for this if this is required (see below)</w:t>
      </w:r>
    </w:p>
    <w:p w14:paraId="79DBC201" w14:textId="2F71BE0A" w:rsidR="009F6F3C" w:rsidRPr="00A90751" w:rsidRDefault="009F6F3C" w:rsidP="009F6F3C">
      <w:pPr>
        <w:pStyle w:val="ListParagraph"/>
        <w:numPr>
          <w:ilvl w:val="0"/>
          <w:numId w:val="19"/>
        </w:numPr>
        <w:rPr>
          <w:rFonts w:ascii="Century Gothic" w:hAnsi="Century Gothic" w:cstheme="minorHAnsi"/>
          <w:color w:val="000000" w:themeColor="text1"/>
        </w:rPr>
      </w:pPr>
      <w:r w:rsidRPr="00A90751">
        <w:rPr>
          <w:rFonts w:ascii="Century Gothic" w:hAnsi="Century Gothic" w:cstheme="minorHAnsi"/>
          <w:color w:val="000000" w:themeColor="text1"/>
        </w:rPr>
        <w:t xml:space="preserve">If the skin is not </w:t>
      </w:r>
      <w:r w:rsidR="008D2D54" w:rsidRPr="00A90751">
        <w:rPr>
          <w:rFonts w:ascii="Century Gothic" w:hAnsi="Century Gothic" w:cstheme="minorHAnsi"/>
          <w:color w:val="000000" w:themeColor="text1"/>
        </w:rPr>
        <w:t>broken,</w:t>
      </w:r>
      <w:r w:rsidRPr="00A90751">
        <w:rPr>
          <w:rFonts w:ascii="Century Gothic" w:hAnsi="Century Gothic" w:cstheme="minorHAnsi"/>
          <w:color w:val="000000" w:themeColor="text1"/>
        </w:rPr>
        <w:t xml:space="preserve"> we will administer a cold compress for short periods of time, repeated until the parent arrives to collect their child </w:t>
      </w:r>
    </w:p>
    <w:p w14:paraId="7EAE9313" w14:textId="1A765DB5" w:rsidR="009F6F3C" w:rsidRPr="00A90751" w:rsidRDefault="009F6F3C" w:rsidP="009F6F3C">
      <w:pPr>
        <w:pStyle w:val="ListParagraph"/>
        <w:numPr>
          <w:ilvl w:val="0"/>
          <w:numId w:val="19"/>
        </w:numPr>
        <w:rPr>
          <w:rFonts w:ascii="Century Gothic" w:hAnsi="Century Gothic" w:cstheme="minorHAnsi"/>
          <w:color w:val="000000" w:themeColor="text1"/>
        </w:rPr>
      </w:pPr>
      <w:r w:rsidRPr="00A90751">
        <w:rPr>
          <w:rFonts w:ascii="Century Gothic" w:hAnsi="Century Gothic" w:cstheme="minorHAnsi"/>
          <w:color w:val="000000" w:themeColor="text1"/>
        </w:rPr>
        <w:t xml:space="preserve">If the skin is </w:t>
      </w:r>
      <w:r w:rsidR="008D2D54" w:rsidRPr="00A90751">
        <w:rPr>
          <w:rFonts w:ascii="Century Gothic" w:hAnsi="Century Gothic" w:cstheme="minorHAnsi"/>
          <w:color w:val="000000" w:themeColor="text1"/>
        </w:rPr>
        <w:t>broken,</w:t>
      </w:r>
      <w:r w:rsidRPr="00A90751">
        <w:rPr>
          <w:rFonts w:ascii="Century Gothic" w:hAnsi="Century Gothic" w:cstheme="minorHAnsi"/>
          <w:color w:val="000000" w:themeColor="text1"/>
        </w:rPr>
        <w:t xml:space="preserve"> then we will follow our first aid training and stem the bleeding</w:t>
      </w:r>
    </w:p>
    <w:p w14:paraId="0A4D43B4" w14:textId="77777777" w:rsidR="009F6F3C" w:rsidRPr="00A90751" w:rsidRDefault="009F6F3C" w:rsidP="009F6F3C">
      <w:pPr>
        <w:pStyle w:val="ListParagraph"/>
        <w:numPr>
          <w:ilvl w:val="0"/>
          <w:numId w:val="19"/>
        </w:numPr>
        <w:rPr>
          <w:rFonts w:ascii="Century Gothic" w:hAnsi="Century Gothic" w:cstheme="minorHAnsi"/>
          <w:color w:val="000000" w:themeColor="text1"/>
        </w:rPr>
      </w:pPr>
      <w:r w:rsidRPr="00A90751">
        <w:rPr>
          <w:rFonts w:ascii="Century Gothic" w:hAnsi="Century Gothic" w:cstheme="minorHAnsi"/>
          <w:color w:val="000000" w:themeColor="text1"/>
        </w:rPr>
        <w:t>Call the parent and make them aware of the injury and if they need to collect their child</w:t>
      </w:r>
    </w:p>
    <w:p w14:paraId="4AAC0649" w14:textId="77777777" w:rsidR="00791BFF" w:rsidRPr="00A90751" w:rsidRDefault="009F6F3C" w:rsidP="009F6F3C">
      <w:pPr>
        <w:pStyle w:val="ListParagraph"/>
        <w:numPr>
          <w:ilvl w:val="0"/>
          <w:numId w:val="19"/>
        </w:numPr>
        <w:rPr>
          <w:rFonts w:ascii="Century Gothic" w:hAnsi="Century Gothic" w:cstheme="minorHAnsi"/>
          <w:color w:val="000000" w:themeColor="text1"/>
        </w:rPr>
      </w:pPr>
      <w:r w:rsidRPr="00A90751">
        <w:rPr>
          <w:rFonts w:ascii="Century Gothic" w:hAnsi="Century Gothic" w:cstheme="minorHAnsi"/>
          <w:color w:val="000000" w:themeColor="text1"/>
        </w:rPr>
        <w:lastRenderedPageBreak/>
        <w:t>Complete the accident form</w:t>
      </w:r>
      <w:r w:rsidR="00791BFF" w:rsidRPr="00A90751">
        <w:rPr>
          <w:rFonts w:ascii="Century Gothic" w:hAnsi="Century Gothic" w:cstheme="minorHAnsi"/>
          <w:color w:val="000000" w:themeColor="text1"/>
        </w:rPr>
        <w:t xml:space="preserve"> on </w:t>
      </w:r>
      <w:proofErr w:type="spellStart"/>
      <w:r w:rsidR="00791BFF" w:rsidRPr="00A90751">
        <w:rPr>
          <w:rFonts w:ascii="Century Gothic" w:hAnsi="Century Gothic" w:cstheme="minorHAnsi"/>
          <w:color w:val="000000" w:themeColor="text1"/>
        </w:rPr>
        <w:t>Famly</w:t>
      </w:r>
      <w:proofErr w:type="spellEnd"/>
      <w:r w:rsidR="00791BFF" w:rsidRPr="00A90751">
        <w:rPr>
          <w:rFonts w:ascii="Century Gothic" w:hAnsi="Century Gothic" w:cstheme="minorHAnsi"/>
          <w:color w:val="000000" w:themeColor="text1"/>
        </w:rPr>
        <w:t>, attaching the additional document for parent/carers with signs and symptoms to look out for in a head injury</w:t>
      </w:r>
    </w:p>
    <w:p w14:paraId="512B1759" w14:textId="5EF5C44D" w:rsidR="009F6F3C" w:rsidRPr="00A90751" w:rsidRDefault="00791BFF" w:rsidP="009F6F3C">
      <w:pPr>
        <w:pStyle w:val="ListParagraph"/>
        <w:numPr>
          <w:ilvl w:val="0"/>
          <w:numId w:val="19"/>
        </w:numPr>
        <w:rPr>
          <w:rFonts w:ascii="Century Gothic" w:hAnsi="Century Gothic" w:cstheme="minorHAnsi"/>
          <w:color w:val="000000" w:themeColor="text1"/>
        </w:rPr>
      </w:pPr>
      <w:r w:rsidRPr="00A90751">
        <w:rPr>
          <w:rFonts w:ascii="Century Gothic" w:hAnsi="Century Gothic" w:cstheme="minorHAnsi"/>
          <w:color w:val="000000" w:themeColor="text1"/>
        </w:rPr>
        <w:t>Ensure parent/carers are asked to acknowledge the digital form</w:t>
      </w:r>
    </w:p>
    <w:p w14:paraId="7D2B8BB1" w14:textId="77777777" w:rsidR="009F6F3C" w:rsidRPr="00A90751" w:rsidRDefault="009F6F3C" w:rsidP="009F6F3C">
      <w:pPr>
        <w:pStyle w:val="ListParagraph"/>
        <w:numPr>
          <w:ilvl w:val="0"/>
          <w:numId w:val="19"/>
        </w:numPr>
        <w:rPr>
          <w:rFonts w:ascii="Century Gothic" w:hAnsi="Century Gothic" w:cstheme="minorHAnsi"/>
          <w:color w:val="000000" w:themeColor="text1"/>
        </w:rPr>
      </w:pPr>
      <w:r w:rsidRPr="00A90751">
        <w:rPr>
          <w:rFonts w:ascii="Century Gothic" w:hAnsi="Century Gothic" w:cstheme="minorHAnsi"/>
          <w:color w:val="000000" w:themeColor="text1"/>
        </w:rPr>
        <w:t xml:space="preserve">Keep the child in a calm and quiet area whilst awaiting collection, where applicable </w:t>
      </w:r>
    </w:p>
    <w:p w14:paraId="0A9B07C1" w14:textId="77777777" w:rsidR="009F6F3C" w:rsidRPr="00A90751" w:rsidRDefault="009F6F3C" w:rsidP="009F6F3C">
      <w:pPr>
        <w:pStyle w:val="ListParagraph"/>
        <w:numPr>
          <w:ilvl w:val="0"/>
          <w:numId w:val="19"/>
        </w:numPr>
        <w:rPr>
          <w:rFonts w:ascii="Century Gothic" w:hAnsi="Century Gothic" w:cstheme="minorHAnsi"/>
          <w:color w:val="000000" w:themeColor="text1"/>
        </w:rPr>
      </w:pPr>
      <w:r w:rsidRPr="00A90751">
        <w:rPr>
          <w:rFonts w:ascii="Century Gothic" w:hAnsi="Century Gothic" w:cstheme="minorHAnsi"/>
          <w:color w:val="000000" w:themeColor="text1"/>
        </w:rPr>
        <w:t xml:space="preserve">We will continue to monitor the child and follow the advice on the NHS website as per all head injuries </w:t>
      </w:r>
      <w:hyperlink r:id="rId19" w:history="1">
        <w:r w:rsidRPr="00A90751">
          <w:rPr>
            <w:rStyle w:val="Hyperlink"/>
            <w:rFonts w:ascii="Century Gothic" w:hAnsi="Century Gothic" w:cstheme="minorHAnsi"/>
            <w:color w:val="000000" w:themeColor="text1"/>
          </w:rPr>
          <w:t>https://www.nhs.uk/conditions/minor-head-injury/</w:t>
        </w:r>
      </w:hyperlink>
      <w:r w:rsidRPr="00A90751">
        <w:rPr>
          <w:rFonts w:ascii="Century Gothic" w:hAnsi="Century Gothic" w:cstheme="minorHAnsi"/>
          <w:color w:val="000000" w:themeColor="text1"/>
        </w:rPr>
        <w:t xml:space="preserve"> </w:t>
      </w:r>
    </w:p>
    <w:p w14:paraId="1FED0407" w14:textId="4C1610B1" w:rsidR="008C2CFB" w:rsidRPr="00BE1C86" w:rsidRDefault="009F6F3C" w:rsidP="008C2CFB">
      <w:pPr>
        <w:pStyle w:val="ListParagraph"/>
        <w:numPr>
          <w:ilvl w:val="0"/>
          <w:numId w:val="19"/>
        </w:numPr>
        <w:rPr>
          <w:rFonts w:ascii="Century Gothic" w:hAnsi="Century Gothic" w:cstheme="minorHAnsi"/>
          <w:color w:val="000000" w:themeColor="text1"/>
        </w:rPr>
      </w:pPr>
      <w:r w:rsidRPr="00A90751">
        <w:rPr>
          <w:rFonts w:ascii="Century Gothic" w:hAnsi="Century Gothic" w:cstheme="minorHAnsi"/>
          <w:color w:val="000000" w:themeColor="text1"/>
        </w:rPr>
        <w:t xml:space="preserve">For major head injuries we will follow our paediatric first aid training. </w:t>
      </w:r>
    </w:p>
    <w:p w14:paraId="1E1E4D0E" w14:textId="77777777" w:rsidR="00F66CB5" w:rsidRDefault="00F66CB5" w:rsidP="008C2CFB">
      <w:pPr>
        <w:rPr>
          <w:rFonts w:ascii="Century Gothic" w:hAnsi="Century Gothic" w:cstheme="minorHAnsi"/>
          <w:b/>
          <w:bCs/>
          <w:color w:val="000000" w:themeColor="text1"/>
        </w:rPr>
      </w:pPr>
    </w:p>
    <w:p w14:paraId="6960E963" w14:textId="3A95C11D" w:rsidR="008C2CFB" w:rsidRPr="008C2CFB" w:rsidRDefault="008C2CFB" w:rsidP="008C2CFB">
      <w:pPr>
        <w:rPr>
          <w:rFonts w:ascii="Century Gothic" w:hAnsi="Century Gothic" w:cstheme="minorHAnsi"/>
          <w:b/>
          <w:bCs/>
          <w:color w:val="000000" w:themeColor="text1"/>
        </w:rPr>
      </w:pPr>
      <w:r w:rsidRPr="008C2CFB">
        <w:rPr>
          <w:rFonts w:ascii="Century Gothic" w:hAnsi="Century Gothic" w:cstheme="minorHAnsi"/>
          <w:b/>
          <w:bCs/>
          <w:color w:val="000000" w:themeColor="text1"/>
        </w:rPr>
        <w:t xml:space="preserve">Nose bleeds </w:t>
      </w:r>
    </w:p>
    <w:p w14:paraId="5DF331F3" w14:textId="55D02259" w:rsidR="008C2CFB" w:rsidRDefault="008C2CFB" w:rsidP="008C2CFB">
      <w:pPr>
        <w:pStyle w:val="ListParagraph"/>
        <w:numPr>
          <w:ilvl w:val="0"/>
          <w:numId w:val="382"/>
        </w:numPr>
        <w:rPr>
          <w:rFonts w:ascii="Century Gothic" w:hAnsi="Century Gothic" w:cstheme="minorHAnsi"/>
          <w:color w:val="000000" w:themeColor="text1"/>
        </w:rPr>
      </w:pPr>
      <w:r w:rsidRPr="00A90751">
        <w:rPr>
          <w:rFonts w:ascii="Century Gothic" w:hAnsi="Century Gothic" w:cstheme="minorHAnsi"/>
          <w:color w:val="000000" w:themeColor="text1"/>
        </w:rPr>
        <w:t>Comfort, calm and reassure the child</w:t>
      </w:r>
    </w:p>
    <w:p w14:paraId="1E89C30A" w14:textId="33C468B8" w:rsidR="006B60B4" w:rsidRDefault="006B60B4" w:rsidP="008C2CFB">
      <w:pPr>
        <w:pStyle w:val="ListParagraph"/>
        <w:numPr>
          <w:ilvl w:val="0"/>
          <w:numId w:val="382"/>
        </w:numPr>
        <w:rPr>
          <w:rFonts w:ascii="Century Gothic" w:hAnsi="Century Gothic" w:cstheme="minorHAnsi"/>
          <w:color w:val="000000" w:themeColor="text1"/>
        </w:rPr>
      </w:pPr>
      <w:r>
        <w:rPr>
          <w:rFonts w:ascii="Century Gothic" w:hAnsi="Century Gothic" w:cstheme="minorHAnsi"/>
          <w:color w:val="000000" w:themeColor="text1"/>
        </w:rPr>
        <w:t xml:space="preserve">Sit child down with head tipped forward </w:t>
      </w:r>
    </w:p>
    <w:p w14:paraId="2D001499" w14:textId="53B9EB6E" w:rsidR="008C2CFB" w:rsidRDefault="008C2CFB" w:rsidP="008C2CFB">
      <w:pPr>
        <w:pStyle w:val="ListParagraph"/>
        <w:numPr>
          <w:ilvl w:val="0"/>
          <w:numId w:val="382"/>
        </w:numPr>
        <w:rPr>
          <w:rFonts w:ascii="Century Gothic" w:hAnsi="Century Gothic" w:cstheme="minorHAnsi"/>
          <w:color w:val="000000" w:themeColor="text1"/>
        </w:rPr>
      </w:pPr>
      <w:r>
        <w:rPr>
          <w:rFonts w:ascii="Century Gothic" w:hAnsi="Century Gothic" w:cstheme="minorHAnsi"/>
          <w:color w:val="000000" w:themeColor="text1"/>
        </w:rPr>
        <w:t xml:space="preserve">Staff will pinch the soft part of the bridge of the nose whilst supporting the child to face down </w:t>
      </w:r>
    </w:p>
    <w:p w14:paraId="3FF93D5D" w14:textId="59180E4C" w:rsidR="001D1A8B" w:rsidRPr="001D1A8B" w:rsidRDefault="008C2CFB" w:rsidP="001D1A8B">
      <w:pPr>
        <w:pStyle w:val="ListParagraph"/>
        <w:numPr>
          <w:ilvl w:val="0"/>
          <w:numId w:val="382"/>
        </w:numPr>
        <w:rPr>
          <w:rFonts w:ascii="Century Gothic" w:hAnsi="Century Gothic" w:cstheme="minorHAnsi"/>
          <w:color w:val="000000" w:themeColor="text1"/>
        </w:rPr>
      </w:pPr>
      <w:r w:rsidRPr="008C2CFB">
        <w:rPr>
          <w:rFonts w:ascii="Century Gothic" w:hAnsi="Century Gothic" w:cstheme="minorHAnsi"/>
          <w:color w:val="000000" w:themeColor="text1"/>
        </w:rPr>
        <w:t xml:space="preserve">If a child has a persistent </w:t>
      </w:r>
      <w:proofErr w:type="gramStart"/>
      <w:r w:rsidRPr="008C2CFB">
        <w:rPr>
          <w:rFonts w:ascii="Century Gothic" w:hAnsi="Century Gothic" w:cstheme="minorHAnsi"/>
          <w:color w:val="000000" w:themeColor="text1"/>
        </w:rPr>
        <w:t>nose bleed</w:t>
      </w:r>
      <w:proofErr w:type="gramEnd"/>
      <w:r w:rsidRPr="008C2CFB">
        <w:rPr>
          <w:rFonts w:ascii="Century Gothic" w:hAnsi="Century Gothic" w:cstheme="minorHAnsi"/>
          <w:color w:val="000000" w:themeColor="text1"/>
        </w:rPr>
        <w:t xml:space="preserve"> for longer than 30 minutes and staff have tried to stop the bleed through first aid </w:t>
      </w:r>
      <w:r w:rsidR="008D2D54" w:rsidRPr="008C2CFB">
        <w:rPr>
          <w:rFonts w:ascii="Century Gothic" w:hAnsi="Century Gothic" w:cstheme="minorHAnsi"/>
          <w:color w:val="000000" w:themeColor="text1"/>
        </w:rPr>
        <w:t>practice,</w:t>
      </w:r>
      <w:r>
        <w:rPr>
          <w:rFonts w:ascii="Century Gothic" w:hAnsi="Century Gothic" w:cstheme="minorHAnsi"/>
          <w:color w:val="000000" w:themeColor="text1"/>
        </w:rPr>
        <w:t xml:space="preserve"> we will ask parents to collect them and take them to ER services </w:t>
      </w:r>
    </w:p>
    <w:p w14:paraId="353F479D" w14:textId="22677EE8" w:rsidR="001D1A8B" w:rsidRPr="001D1A8B" w:rsidRDefault="001D1A8B" w:rsidP="001D1A8B">
      <w:pPr>
        <w:rPr>
          <w:rFonts w:ascii="Century Gothic" w:hAnsi="Century Gothic" w:cstheme="minorHAnsi"/>
          <w:b/>
          <w:bCs/>
          <w:color w:val="000000" w:themeColor="text1"/>
        </w:rPr>
      </w:pPr>
      <w:r>
        <w:rPr>
          <w:rFonts w:ascii="Century Gothic" w:hAnsi="Century Gothic" w:cstheme="minorHAnsi"/>
          <w:b/>
          <w:bCs/>
          <w:color w:val="000000" w:themeColor="text1"/>
        </w:rPr>
        <w:t xml:space="preserve">Reactions to bites and stings  </w:t>
      </w:r>
    </w:p>
    <w:p w14:paraId="3531DD14" w14:textId="55DC0718" w:rsidR="006B60B4" w:rsidRDefault="006B60B4" w:rsidP="001D1A8B">
      <w:pPr>
        <w:pStyle w:val="ListParagraph"/>
        <w:numPr>
          <w:ilvl w:val="0"/>
          <w:numId w:val="383"/>
        </w:numPr>
        <w:rPr>
          <w:rFonts w:ascii="Century Gothic" w:hAnsi="Century Gothic" w:cstheme="minorHAnsi"/>
          <w:color w:val="000000" w:themeColor="text1"/>
        </w:rPr>
      </w:pPr>
      <w:r>
        <w:rPr>
          <w:rFonts w:ascii="Century Gothic" w:hAnsi="Century Gothic" w:cstheme="minorHAnsi"/>
          <w:color w:val="000000" w:themeColor="text1"/>
        </w:rPr>
        <w:t>If the sting is visible carefully scrape it off with clean edge (ruler/bank card)</w:t>
      </w:r>
    </w:p>
    <w:p w14:paraId="778C2ABE" w14:textId="7F5AA6B2" w:rsidR="006B60B4" w:rsidRDefault="006B60B4" w:rsidP="001D1A8B">
      <w:pPr>
        <w:pStyle w:val="ListParagraph"/>
        <w:numPr>
          <w:ilvl w:val="0"/>
          <w:numId w:val="383"/>
        </w:numPr>
        <w:rPr>
          <w:rFonts w:ascii="Century Gothic" w:hAnsi="Century Gothic" w:cstheme="minorHAnsi"/>
          <w:color w:val="000000" w:themeColor="text1"/>
        </w:rPr>
      </w:pPr>
      <w:r>
        <w:rPr>
          <w:rFonts w:ascii="Century Gothic" w:hAnsi="Century Gothic" w:cstheme="minorHAnsi"/>
          <w:color w:val="000000" w:themeColor="text1"/>
        </w:rPr>
        <w:t>Elevate the injury</w:t>
      </w:r>
    </w:p>
    <w:p w14:paraId="4C8F2245" w14:textId="363548AD" w:rsidR="001D1A8B" w:rsidRDefault="001D1A8B" w:rsidP="001D1A8B">
      <w:pPr>
        <w:pStyle w:val="ListParagraph"/>
        <w:numPr>
          <w:ilvl w:val="0"/>
          <w:numId w:val="383"/>
        </w:numPr>
        <w:rPr>
          <w:rFonts w:ascii="Century Gothic" w:hAnsi="Century Gothic" w:cstheme="minorHAnsi"/>
          <w:color w:val="000000" w:themeColor="text1"/>
        </w:rPr>
      </w:pPr>
      <w:r w:rsidRPr="001D1A8B">
        <w:rPr>
          <w:rFonts w:ascii="Century Gothic" w:hAnsi="Century Gothic" w:cstheme="minorHAnsi"/>
          <w:color w:val="000000" w:themeColor="text1"/>
        </w:rPr>
        <w:t>cool the area down with a cold compress</w:t>
      </w:r>
    </w:p>
    <w:p w14:paraId="613BDA64" w14:textId="41FC8292" w:rsidR="001D1A8B" w:rsidRDefault="001D1A8B" w:rsidP="001D1A8B">
      <w:pPr>
        <w:pStyle w:val="ListParagraph"/>
        <w:numPr>
          <w:ilvl w:val="0"/>
          <w:numId w:val="383"/>
        </w:numPr>
        <w:rPr>
          <w:rFonts w:ascii="Century Gothic" w:hAnsi="Century Gothic" w:cstheme="minorHAnsi"/>
          <w:color w:val="000000" w:themeColor="text1"/>
        </w:rPr>
      </w:pPr>
      <w:r>
        <w:rPr>
          <w:rFonts w:ascii="Century Gothic" w:hAnsi="Century Gothic" w:cstheme="minorHAnsi"/>
          <w:color w:val="000000" w:themeColor="text1"/>
        </w:rPr>
        <w:t>contact parents</w:t>
      </w:r>
    </w:p>
    <w:p w14:paraId="1F6739A0" w14:textId="12F19662" w:rsidR="001D1A8B" w:rsidRDefault="001D1A8B" w:rsidP="001D1A8B">
      <w:pPr>
        <w:pStyle w:val="ListParagraph"/>
        <w:numPr>
          <w:ilvl w:val="0"/>
          <w:numId w:val="383"/>
        </w:numPr>
        <w:rPr>
          <w:rFonts w:ascii="Century Gothic" w:hAnsi="Century Gothic" w:cstheme="minorHAnsi"/>
          <w:color w:val="000000" w:themeColor="text1"/>
        </w:rPr>
      </w:pPr>
      <w:r>
        <w:rPr>
          <w:rFonts w:ascii="Century Gothic" w:hAnsi="Century Gothic" w:cstheme="minorHAnsi"/>
          <w:color w:val="000000" w:themeColor="text1"/>
        </w:rPr>
        <w:t xml:space="preserve">if appropriate administer onsite </w:t>
      </w:r>
      <w:proofErr w:type="gramStart"/>
      <w:r>
        <w:rPr>
          <w:rFonts w:ascii="Century Gothic" w:hAnsi="Century Gothic" w:cstheme="minorHAnsi"/>
          <w:color w:val="000000" w:themeColor="text1"/>
        </w:rPr>
        <w:t>anti-histamine</w:t>
      </w:r>
      <w:proofErr w:type="gramEnd"/>
      <w:r w:rsidR="008D2D54">
        <w:rPr>
          <w:rFonts w:ascii="Century Gothic" w:hAnsi="Century Gothic" w:cstheme="minorHAnsi"/>
          <w:color w:val="000000" w:themeColor="text1"/>
        </w:rPr>
        <w:t>,</w:t>
      </w:r>
      <w:r>
        <w:rPr>
          <w:rFonts w:ascii="Century Gothic" w:hAnsi="Century Gothic" w:cstheme="minorHAnsi"/>
          <w:color w:val="000000" w:themeColor="text1"/>
        </w:rPr>
        <w:t xml:space="preserve"> </w:t>
      </w:r>
      <w:r w:rsidR="008D2D54">
        <w:rPr>
          <w:rFonts w:ascii="Century Gothic" w:hAnsi="Century Gothic" w:cstheme="minorHAnsi"/>
          <w:color w:val="000000" w:themeColor="text1"/>
        </w:rPr>
        <w:t xml:space="preserve">chlorphenamine </w:t>
      </w:r>
      <w:r>
        <w:rPr>
          <w:rFonts w:ascii="Century Gothic" w:hAnsi="Century Gothic" w:cstheme="minorHAnsi"/>
          <w:color w:val="000000" w:themeColor="text1"/>
        </w:rPr>
        <w:t xml:space="preserve">medication such as </w:t>
      </w:r>
      <w:proofErr w:type="spellStart"/>
      <w:r w:rsidR="008D2D54">
        <w:rPr>
          <w:rFonts w:ascii="Century Gothic" w:hAnsi="Century Gothic" w:cstheme="minorHAnsi"/>
          <w:color w:val="000000" w:themeColor="text1"/>
        </w:rPr>
        <w:t>P</w:t>
      </w:r>
      <w:r>
        <w:rPr>
          <w:rFonts w:ascii="Century Gothic" w:hAnsi="Century Gothic" w:cstheme="minorHAnsi"/>
          <w:color w:val="000000" w:themeColor="text1"/>
        </w:rPr>
        <w:t>iriton</w:t>
      </w:r>
      <w:proofErr w:type="spellEnd"/>
      <w:r>
        <w:rPr>
          <w:rFonts w:ascii="Century Gothic" w:hAnsi="Century Gothic" w:cstheme="minorHAnsi"/>
          <w:color w:val="000000" w:themeColor="text1"/>
        </w:rPr>
        <w:t xml:space="preserve"> </w:t>
      </w:r>
    </w:p>
    <w:p w14:paraId="569F0237" w14:textId="50624382" w:rsidR="001D1A8B" w:rsidRDefault="001D1A8B" w:rsidP="001D1A8B">
      <w:pPr>
        <w:pStyle w:val="ListParagraph"/>
        <w:numPr>
          <w:ilvl w:val="0"/>
          <w:numId w:val="383"/>
        </w:numPr>
        <w:rPr>
          <w:rFonts w:ascii="Century Gothic" w:hAnsi="Century Gothic" w:cstheme="minorHAnsi"/>
          <w:color w:val="000000" w:themeColor="text1"/>
        </w:rPr>
      </w:pPr>
      <w:r>
        <w:rPr>
          <w:rFonts w:ascii="Century Gothic" w:hAnsi="Century Gothic" w:cstheme="minorHAnsi"/>
          <w:color w:val="000000" w:themeColor="text1"/>
        </w:rPr>
        <w:t xml:space="preserve">contact the ER services if child is developing signs of a severe allergic reaction </w:t>
      </w:r>
    </w:p>
    <w:p w14:paraId="716BF12C" w14:textId="55100E42" w:rsidR="001D1A8B" w:rsidRDefault="001D1A8B" w:rsidP="001D1A8B">
      <w:pPr>
        <w:rPr>
          <w:rFonts w:ascii="Century Gothic" w:hAnsi="Century Gothic" w:cstheme="minorHAnsi"/>
          <w:color w:val="000000" w:themeColor="text1"/>
        </w:rPr>
      </w:pPr>
      <w:r>
        <w:rPr>
          <w:rFonts w:ascii="Century Gothic" w:hAnsi="Century Gothic" w:cstheme="minorHAnsi"/>
          <w:color w:val="000000" w:themeColor="text1"/>
        </w:rPr>
        <w:t xml:space="preserve">Please also see our Allergies and Allergic Reaction policy </w:t>
      </w:r>
    </w:p>
    <w:p w14:paraId="676A99C3" w14:textId="64BD9D5D" w:rsidR="006B60B4" w:rsidRPr="006B60B4" w:rsidRDefault="006B60B4" w:rsidP="001D1A8B">
      <w:pPr>
        <w:rPr>
          <w:rFonts w:ascii="Century Gothic" w:hAnsi="Century Gothic" w:cstheme="minorHAnsi"/>
          <w:b/>
          <w:bCs/>
          <w:color w:val="000000" w:themeColor="text1"/>
        </w:rPr>
      </w:pPr>
      <w:r w:rsidRPr="006B60B4">
        <w:rPr>
          <w:rFonts w:ascii="Century Gothic" w:hAnsi="Century Gothic" w:cstheme="minorHAnsi"/>
          <w:b/>
          <w:bCs/>
          <w:color w:val="000000" w:themeColor="text1"/>
        </w:rPr>
        <w:t xml:space="preserve">Eye injury </w:t>
      </w:r>
    </w:p>
    <w:p w14:paraId="5B8E53D0" w14:textId="5373A8D4" w:rsidR="00F66CB5" w:rsidRPr="008825F5" w:rsidRDefault="006B60B4" w:rsidP="00F66CB5">
      <w:pPr>
        <w:pStyle w:val="H2"/>
        <w:rPr>
          <w:rFonts w:ascii="Century Gothic" w:hAnsi="Century Gothic" w:cstheme="minorHAnsi"/>
          <w:b w:val="0"/>
          <w:bCs/>
          <w:color w:val="000000" w:themeColor="text1"/>
        </w:rPr>
      </w:pPr>
      <w:r w:rsidRPr="008825F5">
        <w:rPr>
          <w:rFonts w:ascii="Century Gothic" w:hAnsi="Century Gothic" w:cstheme="minorHAnsi"/>
          <w:b w:val="0"/>
          <w:bCs/>
          <w:color w:val="000000" w:themeColor="text1"/>
        </w:rPr>
        <w:t>Small particle of dust or dirt can be washed out of an eye with cold clean water, make sure the water runs away from the goo</w:t>
      </w:r>
      <w:r w:rsidR="00F66CB5" w:rsidRPr="008825F5">
        <w:rPr>
          <w:rFonts w:ascii="Century Gothic" w:hAnsi="Century Gothic" w:cstheme="minorHAnsi"/>
          <w:b w:val="0"/>
          <w:bCs/>
          <w:color w:val="000000" w:themeColor="text1"/>
        </w:rPr>
        <w:t>d</w:t>
      </w:r>
      <w:r w:rsidRPr="008825F5">
        <w:rPr>
          <w:rFonts w:ascii="Century Gothic" w:hAnsi="Century Gothic" w:cstheme="minorHAnsi"/>
          <w:b w:val="0"/>
          <w:bCs/>
          <w:color w:val="000000" w:themeColor="text1"/>
        </w:rPr>
        <w:t xml:space="preserve"> eye</w:t>
      </w:r>
      <w:r w:rsidR="00F66CB5" w:rsidRPr="008825F5">
        <w:rPr>
          <w:rFonts w:ascii="Century Gothic" w:hAnsi="Century Gothic" w:cstheme="minorHAnsi"/>
          <w:b w:val="0"/>
          <w:bCs/>
          <w:color w:val="000000" w:themeColor="text1"/>
        </w:rPr>
        <w:t xml:space="preserve">.  For more serious eye </w:t>
      </w:r>
      <w:proofErr w:type="gramStart"/>
      <w:r w:rsidR="00F66CB5" w:rsidRPr="008825F5">
        <w:rPr>
          <w:rFonts w:ascii="Century Gothic" w:hAnsi="Century Gothic" w:cstheme="minorHAnsi"/>
          <w:b w:val="0"/>
          <w:bCs/>
          <w:color w:val="000000" w:themeColor="text1"/>
        </w:rPr>
        <w:t>injuries;</w:t>
      </w:r>
      <w:proofErr w:type="gramEnd"/>
    </w:p>
    <w:p w14:paraId="7A6B21D4" w14:textId="1F17B3E1" w:rsidR="00F66CB5" w:rsidRPr="008825F5" w:rsidRDefault="00F66CB5" w:rsidP="00F66CB5">
      <w:pPr>
        <w:pStyle w:val="ListParagraph"/>
        <w:numPr>
          <w:ilvl w:val="0"/>
          <w:numId w:val="408"/>
        </w:numPr>
        <w:rPr>
          <w:rFonts w:ascii="Century Gothic" w:hAnsi="Century Gothic"/>
          <w:color w:val="000000" w:themeColor="text1"/>
        </w:rPr>
      </w:pPr>
      <w:r w:rsidRPr="008825F5">
        <w:rPr>
          <w:rFonts w:ascii="Century Gothic" w:hAnsi="Century Gothic"/>
          <w:color w:val="000000" w:themeColor="text1"/>
        </w:rPr>
        <w:t xml:space="preserve">keep child sterile, gently apply sterile dressing over the injured eye, bandage over if necessary </w:t>
      </w:r>
    </w:p>
    <w:p w14:paraId="4CF1D061" w14:textId="468CE67D" w:rsidR="00F66CB5" w:rsidRPr="008825F5" w:rsidRDefault="00F66CB5" w:rsidP="00F66CB5">
      <w:pPr>
        <w:pStyle w:val="ListParagraph"/>
        <w:numPr>
          <w:ilvl w:val="0"/>
          <w:numId w:val="408"/>
        </w:numPr>
        <w:rPr>
          <w:rFonts w:ascii="Century Gothic" w:hAnsi="Century Gothic"/>
          <w:color w:val="000000" w:themeColor="text1"/>
        </w:rPr>
      </w:pPr>
      <w:r w:rsidRPr="008825F5">
        <w:rPr>
          <w:rFonts w:ascii="Century Gothic" w:hAnsi="Century Gothic"/>
          <w:color w:val="000000" w:themeColor="text1"/>
        </w:rPr>
        <w:t xml:space="preserve">encourage them to close their good eye – if </w:t>
      </w:r>
      <w:r w:rsidR="008D2D54" w:rsidRPr="008825F5">
        <w:rPr>
          <w:rFonts w:ascii="Century Gothic" w:hAnsi="Century Gothic"/>
          <w:color w:val="000000" w:themeColor="text1"/>
        </w:rPr>
        <w:t>necessary,</w:t>
      </w:r>
      <w:r w:rsidRPr="008825F5">
        <w:rPr>
          <w:rFonts w:ascii="Century Gothic" w:hAnsi="Century Gothic"/>
          <w:color w:val="000000" w:themeColor="text1"/>
        </w:rPr>
        <w:t xml:space="preserve"> bandage the good eye to prevent them from using it </w:t>
      </w:r>
    </w:p>
    <w:p w14:paraId="2DF6CBF5" w14:textId="6032B862" w:rsidR="00F66CB5" w:rsidRDefault="00F66CB5" w:rsidP="00F66CB5">
      <w:pPr>
        <w:pStyle w:val="ListParagraph"/>
        <w:numPr>
          <w:ilvl w:val="0"/>
          <w:numId w:val="408"/>
        </w:numPr>
        <w:rPr>
          <w:rFonts w:ascii="Century Gothic" w:hAnsi="Century Gothic"/>
          <w:color w:val="000000" w:themeColor="text1"/>
        </w:rPr>
      </w:pPr>
      <w:r w:rsidRPr="008825F5">
        <w:rPr>
          <w:rFonts w:ascii="Century Gothic" w:hAnsi="Century Gothic"/>
          <w:color w:val="000000" w:themeColor="text1"/>
        </w:rPr>
        <w:t xml:space="preserve">remain with the child, reassure them, contact parents/call ER services </w:t>
      </w:r>
    </w:p>
    <w:p w14:paraId="5E8DF6DB" w14:textId="50C601C2" w:rsidR="00404423" w:rsidRPr="00404423" w:rsidRDefault="00404423" w:rsidP="00404423">
      <w:pPr>
        <w:rPr>
          <w:rFonts w:ascii="Century Gothic" w:hAnsi="Century Gothic"/>
          <w:b/>
          <w:bCs/>
          <w:color w:val="000000" w:themeColor="text1"/>
        </w:rPr>
      </w:pPr>
      <w:r w:rsidRPr="00404423">
        <w:rPr>
          <w:rFonts w:ascii="Century Gothic" w:hAnsi="Century Gothic"/>
          <w:b/>
          <w:bCs/>
          <w:color w:val="000000" w:themeColor="text1"/>
        </w:rPr>
        <w:t xml:space="preserve">Splinters </w:t>
      </w:r>
    </w:p>
    <w:p w14:paraId="0DE83F12" w14:textId="70C17918" w:rsidR="00404423" w:rsidRPr="00404423" w:rsidRDefault="00404423" w:rsidP="00404423">
      <w:pPr>
        <w:rPr>
          <w:rFonts w:ascii="Century Gothic" w:hAnsi="Century Gothic"/>
          <w:b/>
          <w:bCs/>
          <w:color w:val="000000" w:themeColor="text1"/>
        </w:rPr>
      </w:pPr>
      <w:r w:rsidRPr="00404423">
        <w:rPr>
          <w:rFonts w:ascii="Century Gothic" w:hAnsi="Century Gothic"/>
          <w:b/>
          <w:bCs/>
          <w:color w:val="000000" w:themeColor="text1"/>
        </w:rPr>
        <w:t xml:space="preserve">Do not attempt to remove anything that a child has embedded deeply.  </w:t>
      </w:r>
    </w:p>
    <w:p w14:paraId="0C32666A" w14:textId="7435EEC5" w:rsidR="00404423" w:rsidRDefault="00404423" w:rsidP="00404423">
      <w:pPr>
        <w:pStyle w:val="ListParagraph"/>
        <w:numPr>
          <w:ilvl w:val="0"/>
          <w:numId w:val="409"/>
        </w:numPr>
        <w:rPr>
          <w:rFonts w:ascii="Century Gothic" w:hAnsi="Century Gothic"/>
          <w:color w:val="000000" w:themeColor="text1"/>
        </w:rPr>
      </w:pPr>
      <w:r>
        <w:rPr>
          <w:rFonts w:ascii="Century Gothic" w:hAnsi="Century Gothic"/>
          <w:color w:val="000000" w:themeColor="text1"/>
        </w:rPr>
        <w:t xml:space="preserve">Clean area with warm soapy water </w:t>
      </w:r>
    </w:p>
    <w:p w14:paraId="6BA4B816" w14:textId="6761AA68" w:rsidR="00404423" w:rsidRDefault="00404423" w:rsidP="00404423">
      <w:pPr>
        <w:pStyle w:val="ListParagraph"/>
        <w:numPr>
          <w:ilvl w:val="0"/>
          <w:numId w:val="409"/>
        </w:numPr>
        <w:rPr>
          <w:rFonts w:ascii="Century Gothic" w:hAnsi="Century Gothic"/>
          <w:color w:val="000000" w:themeColor="text1"/>
        </w:rPr>
      </w:pPr>
      <w:r>
        <w:rPr>
          <w:rFonts w:ascii="Century Gothic" w:hAnsi="Century Gothic"/>
          <w:color w:val="000000" w:themeColor="text1"/>
        </w:rPr>
        <w:t xml:space="preserve">Pat area dry </w:t>
      </w:r>
    </w:p>
    <w:p w14:paraId="4ACFBF2A" w14:textId="70551CE3" w:rsidR="00404423" w:rsidRDefault="00404423" w:rsidP="00404423">
      <w:pPr>
        <w:pStyle w:val="ListParagraph"/>
        <w:numPr>
          <w:ilvl w:val="0"/>
          <w:numId w:val="409"/>
        </w:numPr>
        <w:rPr>
          <w:rFonts w:ascii="Century Gothic" w:hAnsi="Century Gothic"/>
          <w:color w:val="000000" w:themeColor="text1"/>
        </w:rPr>
      </w:pPr>
      <w:r>
        <w:rPr>
          <w:rFonts w:ascii="Century Gothic" w:hAnsi="Century Gothic"/>
          <w:color w:val="000000" w:themeColor="text1"/>
        </w:rPr>
        <w:t xml:space="preserve">Use a pair of clean tweezers, grip the splinter as close to the skin as you can, pulling it the same angle that it entered </w:t>
      </w:r>
    </w:p>
    <w:p w14:paraId="6182EB2D" w14:textId="6A7EB991" w:rsidR="00404423" w:rsidRPr="00404423" w:rsidRDefault="00404423" w:rsidP="00404423">
      <w:pPr>
        <w:pStyle w:val="ListParagraph"/>
        <w:numPr>
          <w:ilvl w:val="0"/>
          <w:numId w:val="409"/>
        </w:numPr>
        <w:rPr>
          <w:rFonts w:ascii="Century Gothic" w:hAnsi="Century Gothic"/>
          <w:color w:val="000000" w:themeColor="text1"/>
        </w:rPr>
      </w:pPr>
      <w:r>
        <w:rPr>
          <w:rFonts w:ascii="Century Gothic" w:hAnsi="Century Gothic"/>
          <w:color w:val="000000" w:themeColor="text1"/>
        </w:rPr>
        <w:t xml:space="preserve">Gently squeeze around the wound to encourage a little bleed, wash wound again, dry and cover with dressing </w:t>
      </w:r>
    </w:p>
    <w:p w14:paraId="58B5C943" w14:textId="1C0ACB9A" w:rsidR="00120D82" w:rsidRPr="008825F5" w:rsidRDefault="00120D82" w:rsidP="00120D82">
      <w:pPr>
        <w:rPr>
          <w:rFonts w:ascii="Century Gothic" w:hAnsi="Century Gothic"/>
          <w:b/>
          <w:bCs/>
          <w:i w:val="0"/>
          <w:iCs w:val="0"/>
          <w:color w:val="000000" w:themeColor="text1"/>
        </w:rPr>
      </w:pPr>
      <w:r w:rsidRPr="008825F5">
        <w:rPr>
          <w:rFonts w:ascii="Century Gothic" w:hAnsi="Century Gothic"/>
          <w:b/>
          <w:bCs/>
          <w:color w:val="000000" w:themeColor="text1"/>
        </w:rPr>
        <w:t>With all our accidents</w:t>
      </w:r>
      <w:r w:rsidR="008825F5" w:rsidRPr="008825F5">
        <w:rPr>
          <w:rFonts w:ascii="Century Gothic" w:hAnsi="Century Gothic"/>
          <w:b/>
          <w:bCs/>
          <w:color w:val="000000" w:themeColor="text1"/>
        </w:rPr>
        <w:t xml:space="preserve"> and </w:t>
      </w:r>
      <w:r w:rsidR="00404423" w:rsidRPr="008825F5">
        <w:rPr>
          <w:rFonts w:ascii="Century Gothic" w:hAnsi="Century Gothic"/>
          <w:b/>
          <w:bCs/>
          <w:color w:val="000000" w:themeColor="text1"/>
        </w:rPr>
        <w:t>injuries,</w:t>
      </w:r>
      <w:r w:rsidRPr="008825F5">
        <w:rPr>
          <w:rFonts w:ascii="Century Gothic" w:hAnsi="Century Gothic"/>
          <w:b/>
          <w:bCs/>
          <w:color w:val="000000" w:themeColor="text1"/>
        </w:rPr>
        <w:t xml:space="preserve"> we would </w:t>
      </w:r>
      <w:r w:rsidR="008825F5" w:rsidRPr="008825F5">
        <w:rPr>
          <w:rFonts w:ascii="Century Gothic" w:hAnsi="Century Gothic"/>
          <w:b/>
          <w:bCs/>
          <w:color w:val="000000" w:themeColor="text1"/>
        </w:rPr>
        <w:t xml:space="preserve">complete relevant forms on </w:t>
      </w:r>
      <w:proofErr w:type="spellStart"/>
      <w:r w:rsidR="008825F5" w:rsidRPr="008825F5">
        <w:rPr>
          <w:rFonts w:ascii="Century Gothic" w:hAnsi="Century Gothic"/>
          <w:b/>
          <w:bCs/>
          <w:color w:val="000000" w:themeColor="text1"/>
        </w:rPr>
        <w:t>Faml</w:t>
      </w:r>
      <w:r w:rsidR="00404423">
        <w:rPr>
          <w:rFonts w:ascii="Century Gothic" w:hAnsi="Century Gothic"/>
          <w:b/>
          <w:bCs/>
          <w:color w:val="000000" w:themeColor="text1"/>
        </w:rPr>
        <w:t>y</w:t>
      </w:r>
      <w:proofErr w:type="spellEnd"/>
      <w:r w:rsidR="00404423">
        <w:rPr>
          <w:rFonts w:ascii="Century Gothic" w:hAnsi="Century Gothic"/>
          <w:b/>
          <w:bCs/>
          <w:color w:val="000000" w:themeColor="text1"/>
        </w:rPr>
        <w:t xml:space="preserve"> </w:t>
      </w:r>
      <w:r w:rsidR="008825F5" w:rsidRPr="008825F5">
        <w:rPr>
          <w:rFonts w:ascii="Century Gothic" w:hAnsi="Century Gothic"/>
          <w:b/>
          <w:bCs/>
          <w:color w:val="000000" w:themeColor="text1"/>
        </w:rPr>
        <w:t>and advise parent/carers to seek medical attention.</w:t>
      </w:r>
    </w:p>
    <w:p w14:paraId="0E0BEF19" w14:textId="77777777" w:rsidR="009F6F3C" w:rsidRPr="00404423" w:rsidRDefault="009F6F3C" w:rsidP="009F6F3C">
      <w:pPr>
        <w:pStyle w:val="H2"/>
        <w:rPr>
          <w:rFonts w:ascii="Century Gothic" w:hAnsi="Century Gothic" w:cstheme="minorHAnsi"/>
          <w:u w:val="single"/>
        </w:rPr>
      </w:pPr>
      <w:r w:rsidRPr="00404423">
        <w:rPr>
          <w:rFonts w:ascii="Century Gothic" w:hAnsi="Century Gothic" w:cstheme="minorHAnsi"/>
          <w:u w:val="single"/>
        </w:rPr>
        <w:lastRenderedPageBreak/>
        <w:t>Transporting children to hospital procedure</w:t>
      </w:r>
    </w:p>
    <w:p w14:paraId="7AE04149" w14:textId="77777777" w:rsidR="009F6F3C" w:rsidRPr="004A04C1" w:rsidRDefault="009F6F3C" w:rsidP="009F6F3C">
      <w:pPr>
        <w:rPr>
          <w:rFonts w:ascii="Century Gothic" w:hAnsi="Century Gothic" w:cstheme="minorHAnsi"/>
        </w:rPr>
      </w:pPr>
      <w:r w:rsidRPr="004A04C1">
        <w:rPr>
          <w:rFonts w:ascii="Century Gothic" w:hAnsi="Century Gothic" w:cstheme="minorHAnsi"/>
        </w:rPr>
        <w:t>The nursery manager/staff member must:</w:t>
      </w:r>
    </w:p>
    <w:p w14:paraId="083577FF" w14:textId="77777777" w:rsidR="009F6F3C" w:rsidRPr="004A04C1" w:rsidRDefault="009F6F3C" w:rsidP="009F6F3C">
      <w:pPr>
        <w:numPr>
          <w:ilvl w:val="0"/>
          <w:numId w:val="12"/>
        </w:numPr>
        <w:jc w:val="both"/>
        <w:rPr>
          <w:rFonts w:ascii="Century Gothic" w:hAnsi="Century Gothic" w:cstheme="minorHAnsi"/>
        </w:rPr>
      </w:pPr>
      <w:r w:rsidRPr="004A04C1">
        <w:rPr>
          <w:rFonts w:ascii="Century Gothic" w:hAnsi="Century Gothic" w:cstheme="minorHAnsi"/>
        </w:rPr>
        <w:t>Call for an ambulance immediately if the injury is severe. We will not attempt to transport the injured child in our own vehicles</w:t>
      </w:r>
    </w:p>
    <w:p w14:paraId="06492976" w14:textId="77777777" w:rsidR="009F6F3C" w:rsidRPr="004A04C1" w:rsidRDefault="009F6F3C" w:rsidP="009F6F3C">
      <w:pPr>
        <w:numPr>
          <w:ilvl w:val="0"/>
          <w:numId w:val="12"/>
        </w:numPr>
        <w:jc w:val="both"/>
        <w:rPr>
          <w:rFonts w:ascii="Century Gothic" w:hAnsi="Century Gothic" w:cstheme="minorHAnsi"/>
        </w:rPr>
      </w:pPr>
      <w:r w:rsidRPr="004A04C1">
        <w:rPr>
          <w:rFonts w:ascii="Century Gothic" w:hAnsi="Century Gothic" w:cstheme="minorHAnsi"/>
        </w:rPr>
        <w:t>Whilst waiting for the ambulance, contact the parent(s) and arrange to meet them at the hospital</w:t>
      </w:r>
    </w:p>
    <w:p w14:paraId="3FC853B5" w14:textId="77777777" w:rsidR="009F6F3C" w:rsidRPr="004A04C1" w:rsidRDefault="009F6F3C" w:rsidP="009F6F3C">
      <w:pPr>
        <w:numPr>
          <w:ilvl w:val="0"/>
          <w:numId w:val="12"/>
        </w:numPr>
        <w:jc w:val="both"/>
        <w:rPr>
          <w:rFonts w:ascii="Century Gothic" w:hAnsi="Century Gothic" w:cstheme="minorHAnsi"/>
        </w:rPr>
      </w:pPr>
      <w:r w:rsidRPr="004A04C1">
        <w:rPr>
          <w:rFonts w:ascii="Century Gothic" w:hAnsi="Century Gothic" w:cstheme="minorHAnsi"/>
        </w:rPr>
        <w:t>Arrange for the most appropriate member of staff to accompany the child taking with them any relevant information such as registration forms, relevant medication sheets, medication and the child’s comforter</w:t>
      </w:r>
    </w:p>
    <w:p w14:paraId="0340174E" w14:textId="77777777" w:rsidR="009F6F3C" w:rsidRPr="004A04C1" w:rsidRDefault="009F6F3C" w:rsidP="009F6F3C">
      <w:pPr>
        <w:numPr>
          <w:ilvl w:val="0"/>
          <w:numId w:val="12"/>
        </w:numPr>
        <w:jc w:val="both"/>
        <w:rPr>
          <w:rFonts w:ascii="Century Gothic" w:hAnsi="Century Gothic" w:cstheme="minorHAnsi"/>
        </w:rPr>
      </w:pPr>
      <w:r w:rsidRPr="004A04C1">
        <w:rPr>
          <w:rFonts w:ascii="Century Gothic" w:hAnsi="Century Gothic" w:cstheme="minorHAnsi"/>
        </w:rPr>
        <w:t>Redeploy staff if necessary to ensure there is adequate staff deployment to care for the remaining children. This may mean temporarily grouping the children together</w:t>
      </w:r>
    </w:p>
    <w:p w14:paraId="4CCAC8ED" w14:textId="77777777" w:rsidR="009F6F3C" w:rsidRPr="004A04C1" w:rsidRDefault="009F6F3C" w:rsidP="009F6F3C">
      <w:pPr>
        <w:numPr>
          <w:ilvl w:val="0"/>
          <w:numId w:val="12"/>
        </w:numPr>
        <w:jc w:val="both"/>
        <w:rPr>
          <w:rFonts w:ascii="Century Gothic" w:hAnsi="Century Gothic" w:cstheme="minorHAnsi"/>
        </w:rPr>
      </w:pPr>
      <w:r w:rsidRPr="004A04C1">
        <w:rPr>
          <w:rFonts w:ascii="Century Gothic" w:hAnsi="Century Gothic" w:cstheme="minorHAnsi"/>
        </w:rPr>
        <w:t>Inform a member of the management team immediately</w:t>
      </w:r>
    </w:p>
    <w:p w14:paraId="1A8B11C8" w14:textId="77777777" w:rsidR="009F6F3C" w:rsidRPr="004A04C1" w:rsidRDefault="009F6F3C" w:rsidP="009F6F3C">
      <w:pPr>
        <w:numPr>
          <w:ilvl w:val="0"/>
          <w:numId w:val="12"/>
        </w:numPr>
        <w:jc w:val="both"/>
        <w:rPr>
          <w:rFonts w:ascii="Century Gothic" w:hAnsi="Century Gothic" w:cstheme="minorHAnsi"/>
        </w:rPr>
      </w:pPr>
      <w:proofErr w:type="gramStart"/>
      <w:r w:rsidRPr="004A04C1">
        <w:rPr>
          <w:rFonts w:ascii="Century Gothic" w:hAnsi="Century Gothic" w:cstheme="minorHAnsi"/>
        </w:rPr>
        <w:t>Remain calm at all times</w:t>
      </w:r>
      <w:proofErr w:type="gramEnd"/>
      <w:r w:rsidRPr="004A04C1">
        <w:rPr>
          <w:rFonts w:ascii="Century Gothic" w:hAnsi="Century Gothic" w:cstheme="minorHAnsi"/>
        </w:rPr>
        <w:t>. Children who witness an incident may well be affected by it and may need lots of cuddles and reassurance. Staff may also require additional support following the accident.</w:t>
      </w:r>
    </w:p>
    <w:p w14:paraId="6435DC6D" w14:textId="77777777" w:rsidR="009F6F3C" w:rsidRPr="004A04C1" w:rsidRDefault="009F6F3C" w:rsidP="009F6F3C">
      <w:pPr>
        <w:rPr>
          <w:rFonts w:ascii="Century Gothic" w:hAnsi="Century Gothic" w:cstheme="minorHAnsi"/>
        </w:rPr>
      </w:pPr>
    </w:p>
    <w:p w14:paraId="01563956" w14:textId="77777777" w:rsidR="009F6F3C" w:rsidRPr="00A90751" w:rsidRDefault="009F6F3C" w:rsidP="009F6F3C">
      <w:pPr>
        <w:rPr>
          <w:rFonts w:ascii="Century Gothic" w:hAnsi="Century Gothic" w:cstheme="minorHAnsi"/>
          <w:i w:val="0"/>
          <w:color w:val="000000" w:themeColor="text1"/>
        </w:rPr>
      </w:pPr>
      <w:r w:rsidRPr="00A90751">
        <w:rPr>
          <w:rFonts w:ascii="Century Gothic" w:hAnsi="Century Gothic" w:cstheme="minorHAnsi"/>
          <w:color w:val="000000" w:themeColor="text1"/>
        </w:rPr>
        <w:t xml:space="preserve">*If a child has an accident that may require hospital treatment but not an ambulance and you choose to transport children within staff vehicles Citation advise you </w:t>
      </w:r>
      <w:proofErr w:type="gramStart"/>
      <w:r w:rsidRPr="00A90751">
        <w:rPr>
          <w:rFonts w:ascii="Century Gothic" w:hAnsi="Century Gothic" w:cstheme="minorHAnsi"/>
          <w:color w:val="000000" w:themeColor="text1"/>
        </w:rPr>
        <w:t>consider</w:t>
      </w:r>
      <w:proofErr w:type="gramEnd"/>
      <w:r w:rsidRPr="00A90751">
        <w:rPr>
          <w:rFonts w:ascii="Century Gothic" w:hAnsi="Century Gothic" w:cstheme="minorHAnsi"/>
          <w:color w:val="000000" w:themeColor="text1"/>
        </w:rPr>
        <w:t xml:space="preserve"> the following in your policy:</w:t>
      </w:r>
    </w:p>
    <w:p w14:paraId="63E255C2" w14:textId="77777777" w:rsidR="009F6F3C" w:rsidRPr="00A90751" w:rsidRDefault="009F6F3C" w:rsidP="009F6F3C">
      <w:pPr>
        <w:pStyle w:val="ListParagraph"/>
        <w:numPr>
          <w:ilvl w:val="0"/>
          <w:numId w:val="14"/>
        </w:numPr>
        <w:rPr>
          <w:rFonts w:ascii="Century Gothic" w:hAnsi="Century Gothic" w:cstheme="minorHAnsi"/>
          <w:i w:val="0"/>
          <w:color w:val="000000" w:themeColor="text1"/>
        </w:rPr>
      </w:pPr>
      <w:r w:rsidRPr="00A90751">
        <w:rPr>
          <w:rFonts w:ascii="Century Gothic" w:hAnsi="Century Gothic" w:cstheme="minorHAnsi"/>
          <w:color w:val="000000" w:themeColor="text1"/>
        </w:rPr>
        <w:t>Requesting permission from parents</w:t>
      </w:r>
    </w:p>
    <w:p w14:paraId="7D00D22F" w14:textId="77777777" w:rsidR="009F6F3C" w:rsidRPr="00A90751" w:rsidRDefault="009F6F3C" w:rsidP="009F6F3C">
      <w:pPr>
        <w:pStyle w:val="ListParagraph"/>
        <w:numPr>
          <w:ilvl w:val="0"/>
          <w:numId w:val="14"/>
        </w:numPr>
        <w:rPr>
          <w:rFonts w:ascii="Century Gothic" w:hAnsi="Century Gothic" w:cstheme="minorHAnsi"/>
          <w:i w:val="0"/>
          <w:color w:val="000000" w:themeColor="text1"/>
        </w:rPr>
      </w:pPr>
      <w:r w:rsidRPr="00A90751">
        <w:rPr>
          <w:rFonts w:ascii="Century Gothic" w:hAnsi="Century Gothic" w:cstheme="minorHAnsi"/>
          <w:color w:val="000000" w:themeColor="text1"/>
        </w:rPr>
        <w:t xml:space="preserve">Ratio requirements of the setting being maintained </w:t>
      </w:r>
    </w:p>
    <w:p w14:paraId="238C5128" w14:textId="2A91FA9F" w:rsidR="009F6F3C" w:rsidRPr="00A90751" w:rsidRDefault="009F6F3C" w:rsidP="009F6F3C">
      <w:pPr>
        <w:pStyle w:val="ListParagraph"/>
        <w:numPr>
          <w:ilvl w:val="0"/>
          <w:numId w:val="13"/>
        </w:numPr>
        <w:rPr>
          <w:rFonts w:ascii="Century Gothic" w:hAnsi="Century Gothic" w:cstheme="minorHAnsi"/>
          <w:i w:val="0"/>
          <w:color w:val="000000" w:themeColor="text1"/>
        </w:rPr>
      </w:pPr>
      <w:r w:rsidRPr="00A90751">
        <w:rPr>
          <w:rFonts w:ascii="Century Gothic" w:hAnsi="Century Gothic" w:cstheme="minorHAnsi"/>
          <w:color w:val="000000" w:themeColor="text1"/>
        </w:rPr>
        <w:t xml:space="preserve">The age and height of the child, </w:t>
      </w:r>
      <w:proofErr w:type="gramStart"/>
      <w:r w:rsidR="008D2D54" w:rsidRPr="00A90751">
        <w:rPr>
          <w:rFonts w:ascii="Century Gothic" w:hAnsi="Century Gothic" w:cstheme="minorHAnsi"/>
          <w:color w:val="000000" w:themeColor="text1"/>
        </w:rPr>
        <w:t>in regard to</w:t>
      </w:r>
      <w:proofErr w:type="gramEnd"/>
      <w:r w:rsidRPr="00A90751">
        <w:rPr>
          <w:rFonts w:ascii="Century Gothic" w:hAnsi="Century Gothic" w:cstheme="minorHAnsi"/>
          <w:color w:val="000000" w:themeColor="text1"/>
        </w:rPr>
        <w:t xml:space="preserve"> will they need a car seat? Further guidance can be found at </w:t>
      </w:r>
      <w:hyperlink r:id="rId20" w:history="1">
        <w:r w:rsidR="00A90751" w:rsidRPr="006F2A56">
          <w:rPr>
            <w:rStyle w:val="Hyperlink"/>
            <w:rFonts w:ascii="Century Gothic" w:hAnsi="Century Gothic" w:cstheme="minorHAnsi"/>
          </w:rPr>
          <w:t>www.childcarseats.org.uk/types-of-sea//</w:t>
        </w:r>
      </w:hyperlink>
      <w:r w:rsidRPr="00A90751">
        <w:rPr>
          <w:rFonts w:ascii="Century Gothic" w:hAnsi="Century Gothic" w:cstheme="minorHAnsi"/>
          <w:color w:val="000000" w:themeColor="text1"/>
        </w:rPr>
        <w:t xml:space="preserve"> </w:t>
      </w:r>
    </w:p>
    <w:p w14:paraId="59123D94" w14:textId="77777777" w:rsidR="009F6F3C" w:rsidRPr="00A90751" w:rsidRDefault="009F6F3C" w:rsidP="009F6F3C">
      <w:pPr>
        <w:pStyle w:val="ListParagraph"/>
        <w:numPr>
          <w:ilvl w:val="0"/>
          <w:numId w:val="13"/>
        </w:numPr>
        <w:rPr>
          <w:rFonts w:ascii="Century Gothic" w:hAnsi="Century Gothic" w:cstheme="minorHAnsi"/>
          <w:i w:val="0"/>
          <w:color w:val="000000" w:themeColor="text1"/>
        </w:rPr>
      </w:pPr>
      <w:r w:rsidRPr="00A90751">
        <w:rPr>
          <w:rFonts w:ascii="Century Gothic" w:hAnsi="Century Gothic" w:cstheme="minorHAnsi"/>
          <w:color w:val="000000" w:themeColor="text1"/>
        </w:rPr>
        <w:t xml:space="preserve">There are some exceptions for needing a child seat depending again on their age. Further guidance can be found at </w:t>
      </w:r>
      <w:hyperlink r:id="rId21" w:anchor="under-three" w:history="1">
        <w:r w:rsidRPr="00A90751">
          <w:rPr>
            <w:rStyle w:val="Hyperlink"/>
            <w:rFonts w:ascii="Century Gothic" w:hAnsi="Century Gothic" w:cstheme="minorHAnsi"/>
            <w:color w:val="000000" w:themeColor="text1"/>
          </w:rPr>
          <w:t>www.childcarseats.org.uk/the-law/cars-taxis-private-hire-vehicles-vans-and-goods-vehicles/#under-three</w:t>
        </w:r>
      </w:hyperlink>
    </w:p>
    <w:p w14:paraId="2BD12CA3" w14:textId="1EEFC42A" w:rsidR="009F6F3C" w:rsidRPr="00A90751" w:rsidRDefault="009F6F3C" w:rsidP="009F6F3C">
      <w:pPr>
        <w:pStyle w:val="ListParagraph"/>
        <w:numPr>
          <w:ilvl w:val="0"/>
          <w:numId w:val="13"/>
        </w:numPr>
        <w:rPr>
          <w:rFonts w:ascii="Century Gothic" w:hAnsi="Century Gothic" w:cstheme="minorHAnsi"/>
          <w:i w:val="0"/>
          <w:color w:val="000000" w:themeColor="text1"/>
        </w:rPr>
      </w:pPr>
      <w:r w:rsidRPr="00A90751">
        <w:rPr>
          <w:rFonts w:ascii="Century Gothic" w:hAnsi="Century Gothic" w:cstheme="minorHAnsi"/>
          <w:color w:val="000000" w:themeColor="text1"/>
        </w:rPr>
        <w:t xml:space="preserve">With the fitting of the car seat, we also need to ask has the individual had training in carrying in carrying this </w:t>
      </w:r>
      <w:r w:rsidR="008D2D54" w:rsidRPr="00A90751">
        <w:rPr>
          <w:rFonts w:ascii="Century Gothic" w:hAnsi="Century Gothic" w:cstheme="minorHAnsi"/>
          <w:color w:val="000000" w:themeColor="text1"/>
        </w:rPr>
        <w:t>out.</w:t>
      </w:r>
    </w:p>
    <w:p w14:paraId="12AA22D6" w14:textId="77777777" w:rsidR="009F6F3C" w:rsidRPr="00A90751" w:rsidRDefault="009F6F3C" w:rsidP="009F6F3C">
      <w:pPr>
        <w:pStyle w:val="ListParagraph"/>
        <w:numPr>
          <w:ilvl w:val="0"/>
          <w:numId w:val="13"/>
        </w:numPr>
        <w:rPr>
          <w:rFonts w:ascii="Century Gothic" w:hAnsi="Century Gothic" w:cstheme="minorHAnsi"/>
          <w:i w:val="0"/>
          <w:color w:val="000000" w:themeColor="text1"/>
        </w:rPr>
      </w:pPr>
      <w:r w:rsidRPr="00A90751">
        <w:rPr>
          <w:rFonts w:ascii="Century Gothic" w:hAnsi="Century Gothic" w:cstheme="minorHAnsi"/>
          <w:color w:val="000000" w:themeColor="text1"/>
        </w:rPr>
        <w:t>Is this transport covered under business insurance, so a call to your insurance company will be needed, or do they have business insurance on their vehicle?</w:t>
      </w:r>
    </w:p>
    <w:p w14:paraId="2407395F" w14:textId="00483FE8" w:rsidR="009F6F3C" w:rsidRPr="00A90751" w:rsidRDefault="009F6F3C" w:rsidP="009F6F3C">
      <w:pPr>
        <w:pStyle w:val="ListParagraph"/>
        <w:numPr>
          <w:ilvl w:val="0"/>
          <w:numId w:val="13"/>
        </w:numPr>
        <w:rPr>
          <w:rFonts w:ascii="Century Gothic" w:hAnsi="Century Gothic" w:cstheme="minorHAnsi"/>
          <w:i w:val="0"/>
          <w:color w:val="000000" w:themeColor="text1"/>
        </w:rPr>
      </w:pPr>
      <w:r w:rsidRPr="00A90751">
        <w:rPr>
          <w:rFonts w:ascii="Century Gothic" w:hAnsi="Century Gothic" w:cstheme="minorHAnsi"/>
          <w:color w:val="000000" w:themeColor="text1"/>
        </w:rPr>
        <w:t xml:space="preserve">Safeguarding of the child needs to be looked at. In certain </w:t>
      </w:r>
      <w:r w:rsidR="008D2D54" w:rsidRPr="00A90751">
        <w:rPr>
          <w:rFonts w:ascii="Century Gothic" w:hAnsi="Century Gothic" w:cstheme="minorHAnsi"/>
          <w:color w:val="000000" w:themeColor="text1"/>
        </w:rPr>
        <w:t>situations,</w:t>
      </w:r>
      <w:r w:rsidRPr="00A90751">
        <w:rPr>
          <w:rFonts w:ascii="Century Gothic" w:hAnsi="Century Gothic" w:cstheme="minorHAnsi"/>
          <w:color w:val="000000" w:themeColor="text1"/>
        </w:rPr>
        <w:t xml:space="preserve"> e.g. A designated member of staff should be appointed to plan and provide oversight of all transporting arrangements and respond to any difficulties that may arise. Wherever possible and practicable it is advisable that transport is undertaken other than in private vehicles, with at least one adult additional to the driver acting as an escort. Staff should ensure that their behaviour is safe and that the transport arrangements and the vehicle meet all legal requirements. They should ensure that the vehicle is roadworthy and appropriately insured and that the maximum capacity is not exceeded</w:t>
      </w:r>
    </w:p>
    <w:p w14:paraId="4430ABE2" w14:textId="77777777" w:rsidR="009F6F3C" w:rsidRPr="00A90751" w:rsidRDefault="009F6F3C" w:rsidP="009F6F3C">
      <w:pPr>
        <w:pStyle w:val="ListParagraph"/>
        <w:numPr>
          <w:ilvl w:val="0"/>
          <w:numId w:val="13"/>
        </w:numPr>
        <w:rPr>
          <w:rFonts w:ascii="Century Gothic" w:hAnsi="Century Gothic" w:cstheme="minorHAnsi"/>
          <w:i w:val="0"/>
          <w:color w:val="000000" w:themeColor="text1"/>
        </w:rPr>
      </w:pPr>
      <w:r w:rsidRPr="00A90751">
        <w:rPr>
          <w:rFonts w:ascii="Century Gothic" w:hAnsi="Century Gothic" w:cstheme="minorHAnsi"/>
          <w:color w:val="000000" w:themeColor="text1"/>
        </w:rPr>
        <w:t>Emergency procedures, e.g. what happens if the child’s health begins to deteriorate during the journey.</w:t>
      </w:r>
    </w:p>
    <w:p w14:paraId="1A3EC3B0" w14:textId="77777777" w:rsidR="009F6F3C" w:rsidRPr="004A04C1" w:rsidRDefault="009F6F3C" w:rsidP="009F6F3C">
      <w:pPr>
        <w:rPr>
          <w:rFonts w:ascii="Century Gothic" w:hAnsi="Century Gothic"/>
        </w:rPr>
      </w:pPr>
    </w:p>
    <w:p w14:paraId="74E5EE75" w14:textId="77777777" w:rsidR="009F6F3C" w:rsidRPr="004A04C1" w:rsidRDefault="009F6F3C" w:rsidP="009F6F3C">
      <w:pPr>
        <w:pStyle w:val="H2"/>
        <w:rPr>
          <w:rFonts w:ascii="Century Gothic" w:hAnsi="Century Gothic" w:cstheme="minorHAnsi"/>
        </w:rPr>
      </w:pPr>
      <w:r w:rsidRPr="004A04C1">
        <w:rPr>
          <w:rFonts w:ascii="Century Gothic" w:hAnsi="Century Gothic" w:cstheme="minorHAnsi"/>
        </w:rPr>
        <w:t>First aid</w:t>
      </w:r>
    </w:p>
    <w:p w14:paraId="165A3233" w14:textId="06ED7D22" w:rsidR="009F6F3C" w:rsidRPr="004A04C1" w:rsidRDefault="009F6F3C" w:rsidP="009F6F3C">
      <w:pPr>
        <w:rPr>
          <w:rFonts w:ascii="Century Gothic" w:hAnsi="Century Gothic" w:cstheme="minorHAnsi"/>
        </w:rPr>
      </w:pPr>
      <w:r w:rsidRPr="004A04C1">
        <w:rPr>
          <w:rFonts w:ascii="Century Gothic" w:hAnsi="Century Gothic" w:cstheme="minorHAnsi"/>
        </w:rPr>
        <w:t xml:space="preserve">The first aid boxes </w:t>
      </w:r>
      <w:proofErr w:type="gramStart"/>
      <w:r w:rsidRPr="004A04C1">
        <w:rPr>
          <w:rFonts w:ascii="Century Gothic" w:hAnsi="Century Gothic" w:cstheme="minorHAnsi"/>
        </w:rPr>
        <w:t>are located in</w:t>
      </w:r>
      <w:proofErr w:type="gramEnd"/>
      <w:r w:rsidRPr="004A04C1">
        <w:rPr>
          <w:rFonts w:ascii="Century Gothic" w:hAnsi="Century Gothic" w:cstheme="minorHAnsi"/>
        </w:rPr>
        <w:t xml:space="preserve">: </w:t>
      </w:r>
      <w:r w:rsidRPr="004A04C1">
        <w:rPr>
          <w:rFonts w:ascii="Century Gothic" w:hAnsi="Century Gothic" w:cstheme="minorHAnsi"/>
          <w:b/>
        </w:rPr>
        <w:t xml:space="preserve">Within the Nursery Rooms; </w:t>
      </w:r>
      <w:r w:rsidRPr="004A04C1">
        <w:rPr>
          <w:rFonts w:ascii="Century Gothic" w:hAnsi="Century Gothic" w:cstheme="minorHAnsi"/>
        </w:rPr>
        <w:t>kept out of reach of children</w:t>
      </w:r>
    </w:p>
    <w:p w14:paraId="6986C329" w14:textId="5FE622FE" w:rsidR="009F6F3C" w:rsidRPr="004A04C1" w:rsidRDefault="009F6F3C" w:rsidP="009F6F3C">
      <w:pPr>
        <w:rPr>
          <w:rFonts w:ascii="Century Gothic" w:hAnsi="Century Gothic" w:cstheme="minorHAnsi"/>
        </w:rPr>
      </w:pPr>
      <w:r w:rsidRPr="004A04C1">
        <w:rPr>
          <w:rFonts w:ascii="Century Gothic" w:hAnsi="Century Gothic" w:cstheme="minorHAnsi"/>
        </w:rPr>
        <w:lastRenderedPageBreak/>
        <w:t xml:space="preserve">These </w:t>
      </w:r>
      <w:proofErr w:type="gramStart"/>
      <w:r w:rsidRPr="004A04C1">
        <w:rPr>
          <w:rFonts w:ascii="Century Gothic" w:hAnsi="Century Gothic" w:cstheme="minorHAnsi"/>
        </w:rPr>
        <w:t>are accessible at all times</w:t>
      </w:r>
      <w:proofErr w:type="gramEnd"/>
      <w:r w:rsidRPr="004A04C1">
        <w:rPr>
          <w:rFonts w:ascii="Century Gothic" w:hAnsi="Century Gothic" w:cstheme="minorHAnsi"/>
        </w:rPr>
        <w:t xml:space="preserve"> with appropriate content for use with children. </w:t>
      </w:r>
    </w:p>
    <w:p w14:paraId="1C2F94F1" w14:textId="32C0BDC4" w:rsidR="009F6F3C" w:rsidRPr="004A04C1" w:rsidRDefault="009F6F3C" w:rsidP="009F6F3C">
      <w:pPr>
        <w:rPr>
          <w:rFonts w:ascii="Century Gothic" w:hAnsi="Century Gothic" w:cstheme="minorHAnsi"/>
        </w:rPr>
      </w:pPr>
      <w:r w:rsidRPr="004A04C1">
        <w:rPr>
          <w:rFonts w:ascii="Century Gothic" w:hAnsi="Century Gothic" w:cstheme="minorHAnsi"/>
        </w:rPr>
        <w:t xml:space="preserve">The appointed person responsible for first aid checks the contents of the boxes half termly and replaces items that have been used or are out of date. </w:t>
      </w:r>
    </w:p>
    <w:p w14:paraId="68719806" w14:textId="77777777" w:rsidR="009F6F3C" w:rsidRPr="004A04C1" w:rsidRDefault="009F6F3C" w:rsidP="009F6F3C">
      <w:pPr>
        <w:rPr>
          <w:rFonts w:ascii="Century Gothic" w:hAnsi="Century Gothic" w:cstheme="minorHAnsi"/>
        </w:rPr>
      </w:pPr>
      <w:r w:rsidRPr="004A04C1">
        <w:rPr>
          <w:rFonts w:ascii="Century Gothic" w:hAnsi="Century Gothic" w:cstheme="minorHAnsi"/>
        </w:rPr>
        <w:t xml:space="preserve">First aid boxes should only contain items permitted by the Health and Safety (First Aid) Regulations Act 1981, such as sterile dressings, bandages and eye pads. No other medical items, such as paracetamol should be kept in them. </w:t>
      </w:r>
    </w:p>
    <w:p w14:paraId="68E1FA0A" w14:textId="77777777" w:rsidR="009F6F3C" w:rsidRPr="004A04C1" w:rsidRDefault="009F6F3C" w:rsidP="009F6F3C">
      <w:pPr>
        <w:rPr>
          <w:rFonts w:ascii="Century Gothic" w:hAnsi="Century Gothic" w:cstheme="minorHAnsi"/>
        </w:rPr>
      </w:pPr>
    </w:p>
    <w:p w14:paraId="498424D9" w14:textId="3F3CB86B" w:rsidR="009F6F3C" w:rsidRPr="00055BD9" w:rsidRDefault="009F6F3C" w:rsidP="009F6F3C">
      <w:pPr>
        <w:rPr>
          <w:rFonts w:ascii="Century Gothic" w:hAnsi="Century Gothic" w:cstheme="minorHAnsi"/>
          <w:b/>
        </w:rPr>
      </w:pPr>
      <w:r w:rsidRPr="004A04C1">
        <w:rPr>
          <w:rFonts w:ascii="Century Gothic" w:hAnsi="Century Gothic" w:cstheme="minorHAnsi"/>
          <w:b/>
        </w:rPr>
        <w:t>The appointed person(s) responsible for first aid is the individual Nursery Manag</w:t>
      </w:r>
      <w:r w:rsidR="008B507B">
        <w:rPr>
          <w:rFonts w:ascii="Century Gothic" w:hAnsi="Century Gothic" w:cstheme="minorHAnsi"/>
          <w:b/>
        </w:rPr>
        <w:t>er</w:t>
      </w:r>
    </w:p>
    <w:p w14:paraId="59B084BE" w14:textId="7A69B6AB" w:rsidR="009F6F3C" w:rsidRPr="004A04C1" w:rsidRDefault="009F6F3C" w:rsidP="009F6F3C">
      <w:pPr>
        <w:rPr>
          <w:rFonts w:ascii="Century Gothic" w:hAnsi="Century Gothic" w:cstheme="minorHAnsi"/>
        </w:rPr>
      </w:pPr>
      <w:r w:rsidRPr="004A04C1">
        <w:rPr>
          <w:rFonts w:ascii="Century Gothic" w:hAnsi="Century Gothic" w:cstheme="minorHAnsi"/>
        </w:rPr>
        <w:t>At Leapfrog Nursery School we strive for all our staff to be trained in paediatric first aid and this training is updated every three years.</w:t>
      </w:r>
    </w:p>
    <w:p w14:paraId="63E14C41" w14:textId="74DABF65" w:rsidR="009F6F3C" w:rsidRPr="004A04C1" w:rsidRDefault="009F6F3C" w:rsidP="009F6F3C">
      <w:pPr>
        <w:rPr>
          <w:rFonts w:ascii="Century Gothic" w:hAnsi="Century Gothic" w:cstheme="minorHAnsi"/>
        </w:rPr>
      </w:pPr>
      <w:r w:rsidRPr="004A04C1">
        <w:rPr>
          <w:rFonts w:ascii="Century Gothic" w:hAnsi="Century Gothic" w:cstheme="minorHAnsi"/>
        </w:rPr>
        <w:t xml:space="preserve">All first aid trained staff are listed in every room. When children are taken on an outing away from our nursery, we will always ensure they are accompanied by at least one member of staff who is trained in first aid. A travel first aid kit is taken on all outings, along with any medication that needs to be administered in an emergency, including inhalers, auto injector pens, </w:t>
      </w:r>
      <w:r w:rsidR="00A90751">
        <w:rPr>
          <w:rFonts w:ascii="Century Gothic" w:hAnsi="Century Gothic" w:cstheme="minorHAnsi"/>
        </w:rPr>
        <w:t xml:space="preserve">seizure medication </w:t>
      </w:r>
      <w:r w:rsidRPr="004A04C1">
        <w:rPr>
          <w:rFonts w:ascii="Century Gothic" w:hAnsi="Century Gothic" w:cstheme="minorHAnsi"/>
        </w:rPr>
        <w:t xml:space="preserve">etc. </w:t>
      </w:r>
    </w:p>
    <w:p w14:paraId="553754A5" w14:textId="77777777" w:rsidR="009F6F3C" w:rsidRPr="004A04C1" w:rsidRDefault="009F6F3C" w:rsidP="009F6F3C">
      <w:pPr>
        <w:rPr>
          <w:rFonts w:ascii="Century Gothic" w:hAnsi="Century Gothic" w:cstheme="minorHAnsi"/>
        </w:rPr>
      </w:pPr>
    </w:p>
    <w:p w14:paraId="46B72185" w14:textId="77777777" w:rsidR="009F6F3C" w:rsidRPr="004A04C1" w:rsidRDefault="009F6F3C" w:rsidP="009F6F3C">
      <w:pPr>
        <w:rPr>
          <w:rFonts w:ascii="Century Gothic" w:hAnsi="Century Gothic" w:cstheme="minorHAnsi"/>
          <w:b/>
        </w:rPr>
      </w:pPr>
      <w:r w:rsidRPr="004A04C1">
        <w:rPr>
          <w:rFonts w:ascii="Century Gothic" w:hAnsi="Century Gothic" w:cstheme="minorHAnsi"/>
          <w:b/>
        </w:rPr>
        <w:t xml:space="preserve">Food Safety and play  </w:t>
      </w:r>
    </w:p>
    <w:p w14:paraId="28B2FFF7" w14:textId="18992748" w:rsidR="001D1A8B" w:rsidRDefault="009F6F3C" w:rsidP="009F6F3C">
      <w:pPr>
        <w:rPr>
          <w:rFonts w:ascii="Century Gothic" w:hAnsi="Century Gothic" w:cstheme="minorHAnsi"/>
        </w:rPr>
      </w:pPr>
      <w:r w:rsidRPr="004A04C1">
        <w:rPr>
          <w:rFonts w:ascii="Century Gothic" w:hAnsi="Century Gothic" w:cstheme="minorHAnsi"/>
        </w:rPr>
        <w:t xml:space="preserve">Children are supervised during </w:t>
      </w:r>
      <w:r w:rsidR="008D2D54" w:rsidRPr="004A04C1">
        <w:rPr>
          <w:rFonts w:ascii="Century Gothic" w:hAnsi="Century Gothic" w:cstheme="minorHAnsi"/>
        </w:rPr>
        <w:t>mealtimes</w:t>
      </w:r>
      <w:r w:rsidRPr="004A04C1">
        <w:rPr>
          <w:rFonts w:ascii="Century Gothic" w:hAnsi="Century Gothic" w:cstheme="minorHAnsi"/>
        </w:rPr>
        <w:t xml:space="preserve"> and food is adequately cut up </w:t>
      </w:r>
      <w:r w:rsidR="001D1A8B">
        <w:rPr>
          <w:rFonts w:ascii="Century Gothic" w:hAnsi="Century Gothic" w:cstheme="minorHAnsi"/>
        </w:rPr>
        <w:t xml:space="preserve">lengthways </w:t>
      </w:r>
      <w:r w:rsidRPr="004A04C1">
        <w:rPr>
          <w:rFonts w:ascii="Century Gothic" w:hAnsi="Century Gothic" w:cstheme="minorHAnsi"/>
        </w:rPr>
        <w:t>to reduce the risk of choking</w:t>
      </w:r>
      <w:r w:rsidR="001D1A8B">
        <w:rPr>
          <w:rFonts w:ascii="Century Gothic" w:hAnsi="Century Gothic" w:cstheme="minorHAnsi"/>
        </w:rPr>
        <w:t xml:space="preserve">, including the </w:t>
      </w:r>
      <w:proofErr w:type="gramStart"/>
      <w:r w:rsidR="001D1A8B">
        <w:rPr>
          <w:rFonts w:ascii="Century Gothic" w:hAnsi="Century Gothic" w:cstheme="minorHAnsi"/>
        </w:rPr>
        <w:t>following;</w:t>
      </w:r>
      <w:proofErr w:type="gramEnd"/>
      <w:r w:rsidR="001D1A8B">
        <w:rPr>
          <w:rFonts w:ascii="Century Gothic" w:hAnsi="Century Gothic" w:cstheme="minorHAnsi"/>
        </w:rPr>
        <w:t xml:space="preserve"> </w:t>
      </w:r>
    </w:p>
    <w:p w14:paraId="3EB2F486" w14:textId="501C6087" w:rsidR="001D1A8B" w:rsidRPr="00055BD9" w:rsidRDefault="001D1A8B" w:rsidP="001D1A8B">
      <w:pPr>
        <w:pStyle w:val="ListParagraph"/>
        <w:numPr>
          <w:ilvl w:val="0"/>
          <w:numId w:val="384"/>
        </w:numPr>
        <w:rPr>
          <w:rFonts w:ascii="Century Gothic" w:hAnsi="Century Gothic" w:cstheme="minorHAnsi"/>
        </w:rPr>
      </w:pPr>
      <w:r w:rsidRPr="00055BD9">
        <w:rPr>
          <w:rFonts w:ascii="Century Gothic" w:hAnsi="Century Gothic" w:cstheme="minorHAnsi"/>
        </w:rPr>
        <w:t xml:space="preserve">Grapes </w:t>
      </w:r>
    </w:p>
    <w:p w14:paraId="5B1853D4" w14:textId="31291A5E" w:rsidR="001D1A8B" w:rsidRPr="00055BD9" w:rsidRDefault="001D1A8B" w:rsidP="001D1A8B">
      <w:pPr>
        <w:pStyle w:val="ListParagraph"/>
        <w:numPr>
          <w:ilvl w:val="0"/>
          <w:numId w:val="384"/>
        </w:numPr>
        <w:rPr>
          <w:rFonts w:ascii="Century Gothic" w:hAnsi="Century Gothic" w:cstheme="minorHAnsi"/>
        </w:rPr>
      </w:pPr>
      <w:r w:rsidRPr="00055BD9">
        <w:rPr>
          <w:rFonts w:ascii="Century Gothic" w:hAnsi="Century Gothic" w:cstheme="minorHAnsi"/>
        </w:rPr>
        <w:t xml:space="preserve">Cocktail sausages </w:t>
      </w:r>
    </w:p>
    <w:p w14:paraId="4BAAB00C" w14:textId="1CC34F1B" w:rsidR="001D1A8B" w:rsidRPr="00055BD9" w:rsidRDefault="001D1A8B" w:rsidP="001D1A8B">
      <w:pPr>
        <w:pStyle w:val="ListParagraph"/>
        <w:numPr>
          <w:ilvl w:val="0"/>
          <w:numId w:val="384"/>
        </w:numPr>
        <w:rPr>
          <w:rFonts w:ascii="Century Gothic" w:hAnsi="Century Gothic" w:cstheme="minorHAnsi"/>
        </w:rPr>
      </w:pPr>
      <w:r w:rsidRPr="00055BD9">
        <w:rPr>
          <w:rFonts w:ascii="Century Gothic" w:hAnsi="Century Gothic" w:cstheme="minorHAnsi"/>
        </w:rPr>
        <w:t xml:space="preserve">Olives </w:t>
      </w:r>
    </w:p>
    <w:p w14:paraId="7B7859D0" w14:textId="0FCA2E40" w:rsidR="001D1A8B" w:rsidRPr="00055BD9" w:rsidRDefault="001D1A8B" w:rsidP="001D1A8B">
      <w:pPr>
        <w:pStyle w:val="ListParagraph"/>
        <w:numPr>
          <w:ilvl w:val="0"/>
          <w:numId w:val="384"/>
        </w:numPr>
        <w:rPr>
          <w:rFonts w:ascii="Century Gothic" w:hAnsi="Century Gothic" w:cstheme="minorHAnsi"/>
        </w:rPr>
      </w:pPr>
      <w:r w:rsidRPr="00055BD9">
        <w:rPr>
          <w:rFonts w:ascii="Century Gothic" w:hAnsi="Century Gothic" w:cstheme="minorHAnsi"/>
        </w:rPr>
        <w:t xml:space="preserve">Blueberries </w:t>
      </w:r>
    </w:p>
    <w:p w14:paraId="4B9B850B" w14:textId="162C6099" w:rsidR="00055BD9" w:rsidRDefault="009F6F3C" w:rsidP="009F6F3C">
      <w:pPr>
        <w:rPr>
          <w:rFonts w:ascii="Century Gothic" w:hAnsi="Century Gothic" w:cstheme="minorHAnsi"/>
        </w:rPr>
      </w:pPr>
      <w:r w:rsidRPr="004A04C1">
        <w:rPr>
          <w:rFonts w:ascii="Century Gothic" w:hAnsi="Century Gothic" w:cstheme="minorHAnsi"/>
        </w:rPr>
        <w:t xml:space="preserve">Food that could cause a choking hazard, </w:t>
      </w:r>
      <w:r w:rsidR="00055BD9">
        <w:rPr>
          <w:rFonts w:ascii="Century Gothic" w:hAnsi="Century Gothic" w:cstheme="minorHAnsi"/>
        </w:rPr>
        <w:t xml:space="preserve">are not consumed in the nursery including the </w:t>
      </w:r>
      <w:proofErr w:type="gramStart"/>
      <w:r w:rsidR="00055BD9">
        <w:rPr>
          <w:rFonts w:ascii="Century Gothic" w:hAnsi="Century Gothic" w:cstheme="minorHAnsi"/>
        </w:rPr>
        <w:t>following;</w:t>
      </w:r>
      <w:proofErr w:type="gramEnd"/>
      <w:r w:rsidR="00055BD9">
        <w:rPr>
          <w:rFonts w:ascii="Century Gothic" w:hAnsi="Century Gothic" w:cstheme="minorHAnsi"/>
        </w:rPr>
        <w:t xml:space="preserve"> </w:t>
      </w:r>
    </w:p>
    <w:p w14:paraId="63942292" w14:textId="4CE3008D" w:rsidR="00055BD9" w:rsidRPr="00055BD9" w:rsidRDefault="00055BD9" w:rsidP="00055BD9">
      <w:pPr>
        <w:pStyle w:val="ListParagraph"/>
        <w:numPr>
          <w:ilvl w:val="0"/>
          <w:numId w:val="385"/>
        </w:numPr>
        <w:rPr>
          <w:rFonts w:ascii="Century Gothic" w:hAnsi="Century Gothic" w:cstheme="minorHAnsi"/>
        </w:rPr>
      </w:pPr>
      <w:r w:rsidRPr="00055BD9">
        <w:rPr>
          <w:rFonts w:ascii="Century Gothic" w:hAnsi="Century Gothic" w:cstheme="minorHAnsi"/>
        </w:rPr>
        <w:t xml:space="preserve">Marshmallows </w:t>
      </w:r>
    </w:p>
    <w:p w14:paraId="76BC284B" w14:textId="5CE74005" w:rsidR="00055BD9" w:rsidRPr="00055BD9" w:rsidRDefault="00055BD9" w:rsidP="00055BD9">
      <w:pPr>
        <w:pStyle w:val="ListParagraph"/>
        <w:numPr>
          <w:ilvl w:val="0"/>
          <w:numId w:val="385"/>
        </w:numPr>
        <w:rPr>
          <w:rFonts w:ascii="Century Gothic" w:hAnsi="Century Gothic" w:cstheme="minorHAnsi"/>
        </w:rPr>
      </w:pPr>
      <w:r w:rsidRPr="00055BD9">
        <w:rPr>
          <w:rFonts w:ascii="Century Gothic" w:hAnsi="Century Gothic" w:cstheme="minorHAnsi"/>
        </w:rPr>
        <w:t xml:space="preserve">Popcorn </w:t>
      </w:r>
    </w:p>
    <w:p w14:paraId="40BD6988" w14:textId="77777777" w:rsidR="001D1A8B" w:rsidRPr="004A04C1" w:rsidRDefault="001D1A8B" w:rsidP="001D1A8B">
      <w:pPr>
        <w:rPr>
          <w:rFonts w:ascii="Century Gothic" w:hAnsi="Century Gothic" w:cstheme="minorHAnsi"/>
        </w:rPr>
      </w:pPr>
      <w:r w:rsidRPr="004A04C1">
        <w:rPr>
          <w:rFonts w:ascii="Century Gothic" w:hAnsi="Century Gothic" w:cstheme="minorHAnsi"/>
        </w:rPr>
        <w:t xml:space="preserve">The use of food as a play material is discouraged. However, as we understand that learning experiences are provided through exploring different malleable materials the following may be used: </w:t>
      </w:r>
    </w:p>
    <w:p w14:paraId="3D864EF0" w14:textId="77777777" w:rsidR="001D1A8B" w:rsidRPr="00055BD9" w:rsidRDefault="001D1A8B" w:rsidP="001D1A8B">
      <w:pPr>
        <w:pStyle w:val="ListParagraph"/>
        <w:numPr>
          <w:ilvl w:val="0"/>
          <w:numId w:val="18"/>
        </w:numPr>
        <w:rPr>
          <w:rFonts w:ascii="Century Gothic" w:hAnsi="Century Gothic" w:cstheme="minorHAnsi"/>
        </w:rPr>
      </w:pPr>
      <w:r w:rsidRPr="00055BD9">
        <w:rPr>
          <w:rFonts w:ascii="Century Gothic" w:hAnsi="Century Gothic" w:cstheme="minorHAnsi"/>
        </w:rPr>
        <w:t>Playdough</w:t>
      </w:r>
    </w:p>
    <w:p w14:paraId="648F206E" w14:textId="77777777" w:rsidR="001D1A8B" w:rsidRPr="00055BD9" w:rsidRDefault="001D1A8B" w:rsidP="001D1A8B">
      <w:pPr>
        <w:pStyle w:val="ListParagraph"/>
        <w:numPr>
          <w:ilvl w:val="0"/>
          <w:numId w:val="17"/>
        </w:numPr>
        <w:rPr>
          <w:rFonts w:ascii="Century Gothic" w:hAnsi="Century Gothic" w:cstheme="minorHAnsi"/>
        </w:rPr>
      </w:pPr>
      <w:r w:rsidRPr="00055BD9">
        <w:rPr>
          <w:rFonts w:ascii="Century Gothic" w:hAnsi="Century Gothic" w:cstheme="minorHAnsi"/>
        </w:rPr>
        <w:t>Cornflour</w:t>
      </w:r>
    </w:p>
    <w:p w14:paraId="61DC1498" w14:textId="77777777" w:rsidR="001D1A8B" w:rsidRPr="00055BD9" w:rsidRDefault="001D1A8B" w:rsidP="001D1A8B">
      <w:pPr>
        <w:pStyle w:val="ListParagraph"/>
        <w:numPr>
          <w:ilvl w:val="0"/>
          <w:numId w:val="17"/>
        </w:numPr>
        <w:rPr>
          <w:rFonts w:ascii="Century Gothic" w:hAnsi="Century Gothic" w:cstheme="minorHAnsi"/>
        </w:rPr>
      </w:pPr>
      <w:r w:rsidRPr="00055BD9">
        <w:rPr>
          <w:rFonts w:ascii="Century Gothic" w:hAnsi="Century Gothic" w:cstheme="minorHAnsi"/>
        </w:rPr>
        <w:t>Dried pasta, rice and pulses.</w:t>
      </w:r>
    </w:p>
    <w:p w14:paraId="530EF5FE" w14:textId="77777777" w:rsidR="001D1A8B" w:rsidRPr="004A04C1" w:rsidRDefault="001D1A8B" w:rsidP="001D1A8B">
      <w:pPr>
        <w:pStyle w:val="ListParagraph"/>
        <w:rPr>
          <w:rFonts w:ascii="Century Gothic" w:hAnsi="Century Gothic" w:cstheme="minorHAnsi"/>
        </w:rPr>
      </w:pPr>
    </w:p>
    <w:p w14:paraId="7FFFE4E4" w14:textId="0C1727BF" w:rsidR="001D1A8B" w:rsidRDefault="001D1A8B" w:rsidP="001D1A8B">
      <w:pPr>
        <w:rPr>
          <w:rFonts w:ascii="Century Gothic" w:hAnsi="Century Gothic" w:cstheme="minorHAnsi"/>
        </w:rPr>
      </w:pPr>
      <w:r w:rsidRPr="004A04C1">
        <w:rPr>
          <w:rFonts w:ascii="Century Gothic" w:hAnsi="Century Gothic" w:cstheme="minorHAnsi"/>
        </w:rPr>
        <w:t>These are risk assessed and presented differently to the way it would be presented for eating e.g. in trays</w:t>
      </w:r>
      <w:r w:rsidR="00055BD9">
        <w:rPr>
          <w:rFonts w:ascii="Century Gothic" w:hAnsi="Century Gothic" w:cstheme="minorHAnsi"/>
        </w:rPr>
        <w:t xml:space="preserve">.  Food that </w:t>
      </w:r>
      <w:proofErr w:type="gramStart"/>
      <w:r w:rsidR="00055BD9">
        <w:rPr>
          <w:rFonts w:ascii="Century Gothic" w:hAnsi="Century Gothic" w:cstheme="minorHAnsi"/>
        </w:rPr>
        <w:t>present</w:t>
      </w:r>
      <w:proofErr w:type="gramEnd"/>
      <w:r w:rsidR="00055BD9">
        <w:rPr>
          <w:rFonts w:ascii="Century Gothic" w:hAnsi="Century Gothic" w:cstheme="minorHAnsi"/>
        </w:rPr>
        <w:t xml:space="preserve"> a risk will not be used, including the following; </w:t>
      </w:r>
    </w:p>
    <w:p w14:paraId="3504C1D0" w14:textId="77777777" w:rsidR="00055BD9" w:rsidRPr="00055BD9" w:rsidRDefault="00055BD9" w:rsidP="00055BD9">
      <w:pPr>
        <w:pStyle w:val="ListParagraph"/>
        <w:numPr>
          <w:ilvl w:val="0"/>
          <w:numId w:val="386"/>
        </w:numPr>
        <w:rPr>
          <w:rFonts w:ascii="Century Gothic" w:hAnsi="Century Gothic" w:cstheme="minorHAnsi"/>
        </w:rPr>
      </w:pPr>
      <w:r w:rsidRPr="00055BD9">
        <w:rPr>
          <w:rFonts w:ascii="Century Gothic" w:hAnsi="Century Gothic" w:cstheme="minorHAnsi"/>
        </w:rPr>
        <w:t xml:space="preserve">Raw jelly cubes </w:t>
      </w:r>
    </w:p>
    <w:p w14:paraId="02E1254A" w14:textId="3CDA96E7" w:rsidR="00055BD9" w:rsidRDefault="00055BD9" w:rsidP="00055BD9">
      <w:pPr>
        <w:pStyle w:val="ListParagraph"/>
        <w:numPr>
          <w:ilvl w:val="0"/>
          <w:numId w:val="386"/>
        </w:numPr>
        <w:rPr>
          <w:rFonts w:ascii="Century Gothic" w:hAnsi="Century Gothic" w:cstheme="minorHAnsi"/>
        </w:rPr>
      </w:pPr>
      <w:r w:rsidRPr="00055BD9">
        <w:rPr>
          <w:rFonts w:ascii="Century Gothic" w:hAnsi="Century Gothic" w:cstheme="minorHAnsi"/>
        </w:rPr>
        <w:t xml:space="preserve">Chickpeas </w:t>
      </w:r>
    </w:p>
    <w:p w14:paraId="00CEA1D2" w14:textId="1C7F8F86" w:rsidR="00055BD9" w:rsidRPr="00055BD9" w:rsidRDefault="00055BD9" w:rsidP="00055BD9">
      <w:pPr>
        <w:pStyle w:val="ListParagraph"/>
        <w:numPr>
          <w:ilvl w:val="0"/>
          <w:numId w:val="386"/>
        </w:numPr>
        <w:rPr>
          <w:rFonts w:ascii="Century Gothic" w:hAnsi="Century Gothic" w:cstheme="minorHAnsi"/>
        </w:rPr>
      </w:pPr>
      <w:r>
        <w:rPr>
          <w:rFonts w:ascii="Century Gothic" w:hAnsi="Century Gothic" w:cstheme="minorHAnsi"/>
        </w:rPr>
        <w:t xml:space="preserve">Raw kidney beans </w:t>
      </w:r>
    </w:p>
    <w:p w14:paraId="16FCF3F2" w14:textId="77777777" w:rsidR="001D1A8B" w:rsidRPr="004A04C1" w:rsidRDefault="001D1A8B" w:rsidP="001D1A8B">
      <w:pPr>
        <w:rPr>
          <w:rFonts w:ascii="Century Gothic" w:hAnsi="Century Gothic" w:cstheme="minorHAnsi"/>
        </w:rPr>
      </w:pPr>
      <w:r w:rsidRPr="004A04C1">
        <w:rPr>
          <w:rFonts w:ascii="Century Gothic" w:hAnsi="Century Gothic" w:cstheme="minorHAnsi"/>
        </w:rPr>
        <w:lastRenderedPageBreak/>
        <w:t>Food items may also be incorporated into the role play area to enrich the learning experiences for children, e.g. fruits and vegetables. Children will be fully supervised during these activities.</w:t>
      </w:r>
    </w:p>
    <w:p w14:paraId="6F1A02D0" w14:textId="77777777" w:rsidR="009F6F3C" w:rsidRPr="004A04C1" w:rsidRDefault="009F6F3C" w:rsidP="009F6F3C">
      <w:pPr>
        <w:rPr>
          <w:rFonts w:ascii="Century Gothic" w:hAnsi="Century Gothic" w:cstheme="minorHAnsi"/>
        </w:rPr>
      </w:pPr>
    </w:p>
    <w:p w14:paraId="53EADB20" w14:textId="77777777" w:rsidR="009F6F3C" w:rsidRPr="004A04C1" w:rsidRDefault="009F6F3C" w:rsidP="009F6F3C">
      <w:pPr>
        <w:pStyle w:val="H2"/>
        <w:rPr>
          <w:rFonts w:ascii="Century Gothic" w:hAnsi="Century Gothic" w:cstheme="minorHAnsi"/>
        </w:rPr>
      </w:pPr>
      <w:r w:rsidRPr="004A04C1">
        <w:rPr>
          <w:rFonts w:ascii="Century Gothic" w:hAnsi="Century Gothic" w:cstheme="minorHAnsi"/>
        </w:rPr>
        <w:t>Personal protective equipment (PPE)</w:t>
      </w:r>
    </w:p>
    <w:p w14:paraId="73E53450" w14:textId="77777777" w:rsidR="009F6F3C" w:rsidRPr="004A04C1" w:rsidRDefault="009F6F3C" w:rsidP="009F6F3C">
      <w:pPr>
        <w:rPr>
          <w:rFonts w:ascii="Century Gothic" w:hAnsi="Century Gothic" w:cstheme="minorHAnsi"/>
        </w:rPr>
      </w:pPr>
      <w:r w:rsidRPr="004A04C1">
        <w:rPr>
          <w:rFonts w:ascii="Century Gothic" w:hAnsi="Century Gothic" w:cstheme="minorHAnsi"/>
        </w:rPr>
        <w:t xml:space="preserve">The nursery provides staff with PPE according to the need of the task or activity. Staff must wear PPE to protect themselves and the children during tasks that involve contact with bodily fluids. PPE is also provided for domestic tasks. Staff are consulted when choosing PPE to ensure all allergies and individual needs are supported and this is evaluated on an ongoing basis. </w:t>
      </w:r>
    </w:p>
    <w:p w14:paraId="3B14CB29" w14:textId="77777777" w:rsidR="009F6F3C" w:rsidRPr="004A04C1" w:rsidRDefault="009F6F3C" w:rsidP="009F6F3C">
      <w:pPr>
        <w:rPr>
          <w:rFonts w:ascii="Century Gothic" w:hAnsi="Century Gothic" w:cstheme="minorHAnsi"/>
        </w:rPr>
      </w:pPr>
    </w:p>
    <w:p w14:paraId="27C2C587" w14:textId="77777777" w:rsidR="009F6F3C" w:rsidRPr="004A04C1" w:rsidRDefault="009F6F3C" w:rsidP="009F6F3C">
      <w:pPr>
        <w:pStyle w:val="H2"/>
        <w:rPr>
          <w:rFonts w:ascii="Century Gothic" w:hAnsi="Century Gothic" w:cstheme="minorHAnsi"/>
        </w:rPr>
      </w:pPr>
      <w:r w:rsidRPr="004A04C1">
        <w:rPr>
          <w:rFonts w:ascii="Century Gothic" w:hAnsi="Century Gothic" w:cstheme="minorHAnsi"/>
        </w:rPr>
        <w:t>Dealing with blood</w:t>
      </w:r>
    </w:p>
    <w:p w14:paraId="76209984" w14:textId="77777777" w:rsidR="009F6F3C" w:rsidRPr="004A04C1" w:rsidRDefault="009F6F3C" w:rsidP="009F6F3C">
      <w:pPr>
        <w:rPr>
          <w:rFonts w:ascii="Century Gothic" w:hAnsi="Century Gothic" w:cstheme="minorHAnsi"/>
        </w:rPr>
      </w:pPr>
      <w:r w:rsidRPr="004A04C1">
        <w:rPr>
          <w:rFonts w:ascii="Century Gothic" w:hAnsi="Century Gothic" w:cstheme="minorHAnsi"/>
        </w:rPr>
        <w:t>We may not be aware that any child attending the nursery has a condition that may be transmitted via blood. Any staff member dealing with blood must:</w:t>
      </w:r>
    </w:p>
    <w:p w14:paraId="5BAE561C" w14:textId="77777777" w:rsidR="009F6F3C" w:rsidRPr="004A04C1" w:rsidRDefault="009F6F3C" w:rsidP="009F6F3C">
      <w:pPr>
        <w:numPr>
          <w:ilvl w:val="0"/>
          <w:numId w:val="16"/>
        </w:numPr>
        <w:jc w:val="both"/>
        <w:rPr>
          <w:rFonts w:ascii="Century Gothic" w:hAnsi="Century Gothic" w:cstheme="minorHAnsi"/>
        </w:rPr>
      </w:pPr>
      <w:r w:rsidRPr="004A04C1">
        <w:rPr>
          <w:rFonts w:ascii="Century Gothic" w:hAnsi="Century Gothic" w:cstheme="minorHAnsi"/>
        </w:rPr>
        <w:t>Always take precautions when cleaning wounds as some conditions such as hepatitis or the HIV virus can be transmitted via blood.</w:t>
      </w:r>
    </w:p>
    <w:p w14:paraId="4A2A656F" w14:textId="77777777" w:rsidR="009F6F3C" w:rsidRPr="004A04C1" w:rsidRDefault="009F6F3C" w:rsidP="009F6F3C">
      <w:pPr>
        <w:numPr>
          <w:ilvl w:val="0"/>
          <w:numId w:val="16"/>
        </w:numPr>
        <w:jc w:val="both"/>
        <w:rPr>
          <w:rFonts w:ascii="Century Gothic" w:hAnsi="Century Gothic" w:cstheme="minorHAnsi"/>
        </w:rPr>
      </w:pPr>
      <w:r w:rsidRPr="004A04C1">
        <w:rPr>
          <w:rFonts w:ascii="Century Gothic" w:hAnsi="Century Gothic" w:cstheme="minorHAnsi"/>
        </w:rPr>
        <w:t>Wear disposable gloves and wipe up any blood spillage with disposable cloths, neat sterilising fluid or freshly diluted bleach (one part diluted with 10 parts water). Such solutions must be carefully disposed of immediately after use.</w:t>
      </w:r>
    </w:p>
    <w:p w14:paraId="5782376D" w14:textId="77777777" w:rsidR="009F6F3C" w:rsidRPr="004A04C1" w:rsidRDefault="009F6F3C" w:rsidP="009F6F3C">
      <w:pPr>
        <w:rPr>
          <w:rFonts w:ascii="Century Gothic" w:hAnsi="Century Gothic" w:cstheme="minorHAnsi"/>
        </w:rPr>
      </w:pPr>
    </w:p>
    <w:p w14:paraId="39954436" w14:textId="77777777" w:rsidR="009F6F3C" w:rsidRPr="004A04C1" w:rsidRDefault="009F6F3C" w:rsidP="009F6F3C">
      <w:pPr>
        <w:pStyle w:val="H2"/>
        <w:rPr>
          <w:rFonts w:ascii="Century Gothic" w:hAnsi="Century Gothic" w:cstheme="minorHAnsi"/>
        </w:rPr>
      </w:pPr>
      <w:r w:rsidRPr="004A04C1">
        <w:rPr>
          <w:rFonts w:ascii="Century Gothic" w:hAnsi="Century Gothic" w:cstheme="minorHAnsi"/>
        </w:rPr>
        <w:t>Needle punctures and sharps injury</w:t>
      </w:r>
    </w:p>
    <w:p w14:paraId="3475D933" w14:textId="64B1D9B9" w:rsidR="009F6F3C" w:rsidRPr="004A04C1" w:rsidRDefault="009F6F3C" w:rsidP="009F6F3C">
      <w:pPr>
        <w:rPr>
          <w:rFonts w:ascii="Century Gothic" w:hAnsi="Century Gothic" w:cstheme="minorHAnsi"/>
        </w:rPr>
      </w:pPr>
      <w:r w:rsidRPr="004A04C1">
        <w:rPr>
          <w:rFonts w:ascii="Century Gothic" w:hAnsi="Century Gothic" w:cstheme="minorHAnsi"/>
        </w:rPr>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If a needle is found the local authority must be contacted to deal with its disposal. </w:t>
      </w:r>
    </w:p>
    <w:p w14:paraId="281A558B" w14:textId="77777777" w:rsidR="009F6F3C" w:rsidRDefault="009F6F3C" w:rsidP="009F6F3C">
      <w:pPr>
        <w:rPr>
          <w:rFonts w:ascii="Century Gothic" w:hAnsi="Century Gothic" w:cstheme="minorHAnsi"/>
        </w:rPr>
      </w:pPr>
      <w:r w:rsidRPr="004A04C1">
        <w:rPr>
          <w:rFonts w:ascii="Century Gothic" w:hAnsi="Century Gothic" w:cstheme="minorHAnsi"/>
        </w:rPr>
        <w:t>We treat our responsibilities and obligations in respect of health and safety as a priority and provide ongoing training to all members of staff which reflects best practice and is in line with current health and safety legislation.</w:t>
      </w:r>
    </w:p>
    <w:p w14:paraId="15506B13" w14:textId="52957378" w:rsidR="009F6F3C" w:rsidRPr="004A04C1" w:rsidRDefault="00055BD9" w:rsidP="009F6F3C">
      <w:pPr>
        <w:rPr>
          <w:rFonts w:ascii="Century Gothic" w:hAnsi="Century Gothic" w:cstheme="minorHAnsi"/>
        </w:rPr>
      </w:pPr>
      <w:r>
        <w:rPr>
          <w:rFonts w:ascii="Century Gothic" w:hAnsi="Century Gothic" w:cstheme="minorHAnsi"/>
        </w:rPr>
        <w:t xml:space="preserve">Any medication that may be administered via a needle that is used in the nursery </w:t>
      </w:r>
      <w:r w:rsidR="008D2D54">
        <w:rPr>
          <w:rFonts w:ascii="Century Gothic" w:hAnsi="Century Gothic" w:cstheme="minorHAnsi"/>
        </w:rPr>
        <w:t>i.e.</w:t>
      </w:r>
      <w:r>
        <w:rPr>
          <w:rFonts w:ascii="Century Gothic" w:hAnsi="Century Gothic" w:cstheme="minorHAnsi"/>
        </w:rPr>
        <w:t xml:space="preserve"> adrenaline shots such as EpiPens and </w:t>
      </w:r>
      <w:proofErr w:type="spellStart"/>
      <w:r>
        <w:rPr>
          <w:rFonts w:ascii="Century Gothic" w:hAnsi="Century Gothic" w:cstheme="minorHAnsi"/>
        </w:rPr>
        <w:t>Jext</w:t>
      </w:r>
      <w:proofErr w:type="spellEnd"/>
      <w:r>
        <w:rPr>
          <w:rFonts w:ascii="Century Gothic" w:hAnsi="Century Gothic" w:cstheme="minorHAnsi"/>
        </w:rPr>
        <w:t xml:space="preserve"> auto injectors will be handed to parents or ER services to dispose of appropriately.</w:t>
      </w:r>
    </w:p>
    <w:p w14:paraId="49286682" w14:textId="77777777" w:rsidR="009F6F3C" w:rsidRPr="004A04C1" w:rsidRDefault="009F6F3C" w:rsidP="009F6F3C">
      <w:pPr>
        <w:rPr>
          <w:rFonts w:ascii="Century Gothic" w:hAnsi="Century Gothic" w:cstheme="minorHAnsi"/>
        </w:rPr>
      </w:pPr>
      <w:r w:rsidRPr="004A04C1">
        <w:rPr>
          <w:rFonts w:ascii="Century Gothic" w:hAnsi="Century Gothic" w:cstheme="minorHAnsi"/>
        </w:rPr>
        <w:t xml:space="preserve">This policy is updated at least annually in consultation with staff and parents and/or after a serious accident or incident. </w:t>
      </w:r>
    </w:p>
    <w:p w14:paraId="2DF16251" w14:textId="77777777" w:rsidR="009F6F3C" w:rsidRPr="004A04C1" w:rsidRDefault="009F6F3C" w:rsidP="009F6F3C">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9F6F3C" w:rsidRPr="004A04C1" w14:paraId="01999CE4" w14:textId="77777777" w:rsidTr="00A6653D">
        <w:trPr>
          <w:cantSplit/>
          <w:jc w:val="center"/>
        </w:trPr>
        <w:tc>
          <w:tcPr>
            <w:tcW w:w="1666" w:type="pct"/>
            <w:tcBorders>
              <w:top w:val="single" w:sz="4" w:space="0" w:color="auto"/>
            </w:tcBorders>
            <w:vAlign w:val="center"/>
          </w:tcPr>
          <w:p w14:paraId="20559625" w14:textId="77777777" w:rsidR="009F6F3C" w:rsidRPr="004A04C1" w:rsidRDefault="009F6F3C" w:rsidP="00A6653D">
            <w:pPr>
              <w:pStyle w:val="MeetsEYFS"/>
              <w:rPr>
                <w:rFonts w:ascii="Century Gothic" w:hAnsi="Century Gothic" w:cstheme="minorHAnsi"/>
                <w:b/>
                <w:sz w:val="24"/>
              </w:rPr>
            </w:pPr>
            <w:r w:rsidRPr="004A04C1">
              <w:rPr>
                <w:rFonts w:ascii="Century Gothic" w:hAnsi="Century Gothic" w:cstheme="minorHAnsi"/>
                <w:b/>
                <w:sz w:val="24"/>
              </w:rPr>
              <w:t>This policy was adopted on</w:t>
            </w:r>
          </w:p>
        </w:tc>
        <w:tc>
          <w:tcPr>
            <w:tcW w:w="1844" w:type="pct"/>
            <w:tcBorders>
              <w:top w:val="single" w:sz="4" w:space="0" w:color="auto"/>
            </w:tcBorders>
            <w:vAlign w:val="center"/>
          </w:tcPr>
          <w:p w14:paraId="0E6DBF51" w14:textId="77777777" w:rsidR="009F6F3C" w:rsidRPr="004A04C1" w:rsidRDefault="009F6F3C" w:rsidP="00A6653D">
            <w:pPr>
              <w:pStyle w:val="MeetsEYFS"/>
              <w:rPr>
                <w:rFonts w:ascii="Century Gothic" w:hAnsi="Century Gothic" w:cstheme="minorHAnsi"/>
                <w:b/>
                <w:sz w:val="24"/>
              </w:rPr>
            </w:pPr>
            <w:r w:rsidRPr="004A04C1">
              <w:rPr>
                <w:rFonts w:ascii="Century Gothic" w:hAnsi="Century Gothic" w:cstheme="minorHAnsi"/>
                <w:b/>
                <w:sz w:val="24"/>
              </w:rPr>
              <w:t>Signed on behalf of the nursery</w:t>
            </w:r>
          </w:p>
        </w:tc>
        <w:tc>
          <w:tcPr>
            <w:tcW w:w="1490" w:type="pct"/>
            <w:tcBorders>
              <w:top w:val="single" w:sz="4" w:space="0" w:color="auto"/>
            </w:tcBorders>
            <w:vAlign w:val="center"/>
          </w:tcPr>
          <w:p w14:paraId="235150E8" w14:textId="77777777" w:rsidR="009F6F3C" w:rsidRPr="004A04C1" w:rsidRDefault="009F6F3C" w:rsidP="00A6653D">
            <w:pPr>
              <w:pStyle w:val="MeetsEYFS"/>
              <w:rPr>
                <w:rFonts w:ascii="Century Gothic" w:hAnsi="Century Gothic" w:cstheme="minorHAnsi"/>
                <w:b/>
                <w:sz w:val="24"/>
              </w:rPr>
            </w:pPr>
            <w:r w:rsidRPr="004A04C1">
              <w:rPr>
                <w:rFonts w:ascii="Century Gothic" w:hAnsi="Century Gothic" w:cstheme="minorHAnsi"/>
                <w:b/>
                <w:sz w:val="24"/>
              </w:rPr>
              <w:t>Date for review</w:t>
            </w:r>
          </w:p>
        </w:tc>
      </w:tr>
      <w:tr w:rsidR="009F6F3C" w:rsidRPr="00B069C1" w14:paraId="0C75FC2C" w14:textId="77777777" w:rsidTr="00A6653D">
        <w:trPr>
          <w:cantSplit/>
          <w:jc w:val="center"/>
        </w:trPr>
        <w:tc>
          <w:tcPr>
            <w:tcW w:w="1666" w:type="pct"/>
            <w:vAlign w:val="center"/>
          </w:tcPr>
          <w:p w14:paraId="4E5F187E" w14:textId="77777777" w:rsidR="009F6F3C" w:rsidRDefault="009F6F3C" w:rsidP="00A6653D">
            <w:pPr>
              <w:pStyle w:val="MeetsEYFS"/>
              <w:rPr>
                <w:rFonts w:ascii="Century Gothic" w:hAnsi="Century Gothic" w:cstheme="minorHAnsi"/>
                <w:i w:val="0"/>
                <w:sz w:val="24"/>
              </w:rPr>
            </w:pPr>
            <w:r w:rsidRPr="004A04C1">
              <w:rPr>
                <w:rFonts w:ascii="Century Gothic" w:hAnsi="Century Gothic" w:cstheme="minorHAnsi"/>
                <w:sz w:val="24"/>
              </w:rPr>
              <w:t>April 2022</w:t>
            </w:r>
          </w:p>
          <w:p w14:paraId="7D248AAD" w14:textId="1671A590" w:rsidR="00791BFF" w:rsidRPr="004A04C1" w:rsidRDefault="00791BFF" w:rsidP="00A6653D">
            <w:pPr>
              <w:pStyle w:val="MeetsEYFS"/>
              <w:rPr>
                <w:rFonts w:ascii="Century Gothic" w:hAnsi="Century Gothic" w:cstheme="minorHAnsi"/>
                <w:i w:val="0"/>
                <w:sz w:val="24"/>
              </w:rPr>
            </w:pPr>
            <w:r>
              <w:rPr>
                <w:rFonts w:ascii="Century Gothic" w:hAnsi="Century Gothic" w:cstheme="minorHAnsi"/>
                <w:sz w:val="24"/>
              </w:rPr>
              <w:t xml:space="preserve">Sept 24 </w:t>
            </w:r>
          </w:p>
        </w:tc>
        <w:tc>
          <w:tcPr>
            <w:tcW w:w="1844" w:type="pct"/>
          </w:tcPr>
          <w:p w14:paraId="7DE9035C" w14:textId="77777777" w:rsidR="009F6F3C" w:rsidRPr="004A04C1" w:rsidRDefault="009F6F3C" w:rsidP="00A6653D">
            <w:pPr>
              <w:pStyle w:val="MeetsEYFS"/>
              <w:rPr>
                <w:rFonts w:ascii="Century Gothic" w:hAnsi="Century Gothic" w:cstheme="minorHAnsi"/>
                <w:i w:val="0"/>
                <w:sz w:val="24"/>
              </w:rPr>
            </w:pPr>
            <w:proofErr w:type="spellStart"/>
            <w:r w:rsidRPr="004A04C1">
              <w:rPr>
                <w:rFonts w:ascii="Century Gothic" w:hAnsi="Century Gothic" w:cstheme="minorHAnsi"/>
                <w:sz w:val="24"/>
              </w:rPr>
              <w:t>M.Topal</w:t>
            </w:r>
            <w:proofErr w:type="spellEnd"/>
            <w:r w:rsidRPr="004A04C1">
              <w:rPr>
                <w:rFonts w:ascii="Century Gothic" w:hAnsi="Century Gothic" w:cstheme="minorHAnsi"/>
                <w:sz w:val="24"/>
              </w:rPr>
              <w:t xml:space="preserve"> </w:t>
            </w:r>
          </w:p>
        </w:tc>
        <w:tc>
          <w:tcPr>
            <w:tcW w:w="1490" w:type="pct"/>
          </w:tcPr>
          <w:p w14:paraId="6F32D72E" w14:textId="2106C25E" w:rsidR="00791BFF" w:rsidRPr="00B069C1" w:rsidRDefault="00791BFF" w:rsidP="00A6653D">
            <w:pPr>
              <w:pStyle w:val="MeetsEYFS"/>
              <w:rPr>
                <w:rFonts w:ascii="Century Gothic" w:hAnsi="Century Gothic" w:cstheme="minorHAnsi"/>
                <w:i w:val="0"/>
                <w:sz w:val="24"/>
              </w:rPr>
            </w:pPr>
            <w:r>
              <w:rPr>
                <w:rFonts w:ascii="Century Gothic" w:hAnsi="Century Gothic" w:cstheme="minorHAnsi"/>
                <w:sz w:val="24"/>
              </w:rPr>
              <w:t xml:space="preserve">Sept 25 </w:t>
            </w:r>
          </w:p>
        </w:tc>
      </w:tr>
    </w:tbl>
    <w:p w14:paraId="2557CC39" w14:textId="77777777" w:rsidR="009F6F3C" w:rsidRPr="00652B3B" w:rsidRDefault="009F6F3C" w:rsidP="009F6F3C">
      <w:pPr>
        <w:jc w:val="center"/>
        <w:rPr>
          <w:rFonts w:ascii="Century Gothic" w:hAnsi="Century Gothic"/>
        </w:rPr>
      </w:pPr>
    </w:p>
    <w:p w14:paraId="5419839A" w14:textId="1C992D63" w:rsidR="009F6F3C" w:rsidRDefault="009F6F3C">
      <w:r>
        <w:br w:type="page"/>
      </w:r>
    </w:p>
    <w:p w14:paraId="0C73DBEF" w14:textId="19F4FE20" w:rsidR="00964C35" w:rsidRPr="00020218" w:rsidRDefault="00020218" w:rsidP="00A1521F">
      <w:pPr>
        <w:jc w:val="right"/>
      </w:pPr>
      <w:r w:rsidRPr="00620F92">
        <w:rPr>
          <w:rFonts w:ascii="Century Gothic" w:hAnsi="Century Gothic" w:cs="Helvetica"/>
          <w:noProof/>
          <w:color w:val="000000"/>
        </w:rPr>
        <w:lastRenderedPageBreak/>
        <w:drawing>
          <wp:inline distT="0" distB="0" distL="0" distR="0" wp14:anchorId="0C4861A7" wp14:editId="4FD70348">
            <wp:extent cx="1345997" cy="757254"/>
            <wp:effectExtent l="0" t="0" r="635" b="5080"/>
            <wp:docPr id="644429094"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504D6DA1" w14:textId="77777777" w:rsidR="007916E5" w:rsidRPr="00C74441" w:rsidRDefault="007916E5" w:rsidP="001E222B">
      <w:pPr>
        <w:pStyle w:val="Heading2"/>
      </w:pPr>
      <w:bookmarkStart w:id="7" w:name="_Toc182566112"/>
      <w:r>
        <w:t xml:space="preserve">Admissions </w:t>
      </w:r>
      <w:r w:rsidRPr="00C74441">
        <w:t>Policy</w:t>
      </w:r>
      <w:bookmarkEnd w:id="7"/>
      <w:r w:rsidRPr="00C74441">
        <w:t xml:space="preserve"> </w:t>
      </w:r>
    </w:p>
    <w:p w14:paraId="16873AEA" w14:textId="77777777" w:rsidR="007916E5" w:rsidRPr="00142AA1" w:rsidRDefault="007916E5" w:rsidP="007916E5">
      <w:pPr>
        <w:rPr>
          <w:rFonts w:ascii="Century Gothic" w:hAnsi="Century Gothic"/>
        </w:rPr>
      </w:pPr>
    </w:p>
    <w:p w14:paraId="5CEBD1FD" w14:textId="48D0E420" w:rsidR="007916E5" w:rsidRPr="00142AA1" w:rsidRDefault="007916E5" w:rsidP="007916E5">
      <w:pPr>
        <w:rPr>
          <w:rFonts w:ascii="Century Gothic" w:hAnsi="Century Gothic"/>
        </w:rPr>
      </w:pPr>
      <w:r w:rsidRPr="00142AA1">
        <w:rPr>
          <w:rFonts w:ascii="Century Gothic" w:hAnsi="Century Gothic"/>
        </w:rPr>
        <w:t xml:space="preserve">Leapfrog Nursery School has three sites.  We operate term time only and are registered for children between </w:t>
      </w:r>
      <w:r w:rsidR="00020218">
        <w:rPr>
          <w:rFonts w:ascii="Century Gothic" w:hAnsi="Century Gothic"/>
        </w:rPr>
        <w:t xml:space="preserve">9 </w:t>
      </w:r>
      <w:r w:rsidRPr="00142AA1">
        <w:rPr>
          <w:rFonts w:ascii="Century Gothic" w:hAnsi="Century Gothic"/>
        </w:rPr>
        <w:t xml:space="preserve">months -5 </w:t>
      </w:r>
      <w:proofErr w:type="gramStart"/>
      <w:r w:rsidRPr="00142AA1">
        <w:rPr>
          <w:rFonts w:ascii="Century Gothic" w:hAnsi="Century Gothic"/>
        </w:rPr>
        <w:t>years;</w:t>
      </w:r>
      <w:proofErr w:type="gramEnd"/>
      <w:r w:rsidRPr="00142AA1">
        <w:rPr>
          <w:rFonts w:ascii="Century Gothic" w:hAnsi="Century Gothic"/>
        </w:rPr>
        <w:t xml:space="preserve"> </w:t>
      </w:r>
    </w:p>
    <w:p w14:paraId="5DE3AC7A" w14:textId="770CE818" w:rsidR="007916E5" w:rsidRPr="00142AA1" w:rsidRDefault="007916E5" w:rsidP="007916E5">
      <w:pPr>
        <w:rPr>
          <w:rFonts w:ascii="Century Gothic" w:hAnsi="Century Gothic"/>
        </w:rPr>
      </w:pPr>
      <w:r w:rsidRPr="00142AA1">
        <w:rPr>
          <w:rFonts w:ascii="Century Gothic" w:hAnsi="Century Gothic"/>
        </w:rPr>
        <w:t xml:space="preserve">Leapfrog Nursery School Compton Road will consider children from </w:t>
      </w:r>
      <w:r w:rsidR="00020218">
        <w:rPr>
          <w:rFonts w:ascii="Century Gothic" w:hAnsi="Century Gothic"/>
        </w:rPr>
        <w:t>9</w:t>
      </w:r>
      <w:r w:rsidRPr="00142AA1">
        <w:rPr>
          <w:rFonts w:ascii="Century Gothic" w:hAnsi="Century Gothic"/>
        </w:rPr>
        <w:t xml:space="preserve"> months</w:t>
      </w:r>
    </w:p>
    <w:p w14:paraId="025CAECC" w14:textId="29735DFB" w:rsidR="007916E5" w:rsidRPr="00142AA1" w:rsidRDefault="007916E5" w:rsidP="007916E5">
      <w:pPr>
        <w:rPr>
          <w:rFonts w:ascii="Century Gothic" w:hAnsi="Century Gothic"/>
        </w:rPr>
      </w:pPr>
      <w:r w:rsidRPr="00142AA1">
        <w:rPr>
          <w:rFonts w:ascii="Century Gothic" w:hAnsi="Century Gothic"/>
        </w:rPr>
        <w:t xml:space="preserve">Leapfrog at Grange Park will consider children from </w:t>
      </w:r>
      <w:r w:rsidR="00020218">
        <w:rPr>
          <w:rFonts w:ascii="Century Gothic" w:hAnsi="Century Gothic"/>
        </w:rPr>
        <w:t>9</w:t>
      </w:r>
      <w:r w:rsidRPr="00142AA1">
        <w:rPr>
          <w:rFonts w:ascii="Century Gothic" w:hAnsi="Century Gothic"/>
        </w:rPr>
        <w:t xml:space="preserve"> months</w:t>
      </w:r>
    </w:p>
    <w:p w14:paraId="38AA7FDB" w14:textId="0FE8EA4B" w:rsidR="007916E5" w:rsidRPr="00142AA1" w:rsidRDefault="007916E5" w:rsidP="007916E5">
      <w:pPr>
        <w:rPr>
          <w:rFonts w:ascii="Century Gothic" w:hAnsi="Century Gothic"/>
        </w:rPr>
      </w:pPr>
      <w:r w:rsidRPr="00142AA1">
        <w:rPr>
          <w:rFonts w:ascii="Century Gothic" w:hAnsi="Century Gothic"/>
        </w:rPr>
        <w:t>Leapfrog Nursery School Church Hill will consider children from 1</w:t>
      </w:r>
      <w:r w:rsidR="00020218">
        <w:rPr>
          <w:rFonts w:ascii="Century Gothic" w:hAnsi="Century Gothic"/>
        </w:rPr>
        <w:t>4</w:t>
      </w:r>
      <w:r w:rsidRPr="00142AA1">
        <w:rPr>
          <w:rFonts w:ascii="Century Gothic" w:hAnsi="Century Gothic"/>
        </w:rPr>
        <w:t xml:space="preserve"> months</w:t>
      </w:r>
    </w:p>
    <w:p w14:paraId="6184FE6B" w14:textId="7570EE39" w:rsidR="007916E5" w:rsidRPr="00142AA1" w:rsidRDefault="007916E5" w:rsidP="007916E5">
      <w:pPr>
        <w:rPr>
          <w:rFonts w:ascii="Century Gothic" w:hAnsi="Century Gothic"/>
        </w:rPr>
      </w:pPr>
      <w:r w:rsidRPr="00142AA1">
        <w:rPr>
          <w:rFonts w:ascii="Century Gothic" w:hAnsi="Century Gothic"/>
        </w:rPr>
        <w:t>We operate an inclusion and equality policy and ensure that all children have access to nursery places and services irrespective of their gender, race, disability, religion or belief or sexual orientation of parents.</w:t>
      </w:r>
    </w:p>
    <w:p w14:paraId="46212976" w14:textId="77777777" w:rsidR="007916E5" w:rsidRPr="00142AA1" w:rsidRDefault="007916E5" w:rsidP="007916E5">
      <w:pPr>
        <w:rPr>
          <w:rFonts w:ascii="Century Gothic" w:hAnsi="Century Gothic"/>
        </w:rPr>
      </w:pPr>
      <w:r w:rsidRPr="00142AA1">
        <w:rPr>
          <w:rFonts w:ascii="Century Gothic" w:hAnsi="Century Gothic"/>
        </w:rPr>
        <w:t>We consult with families about the opening times of the nurseries to ensure we accommodate a broad range of family need.  We are flexible about attendance patterns to accommodate the needs of individual children and families, providing these do not disrupt the pattern of continuity in the nursery that provides stability for all the children.</w:t>
      </w:r>
    </w:p>
    <w:p w14:paraId="01405E80" w14:textId="77777777" w:rsidR="007916E5" w:rsidRPr="00142AA1" w:rsidRDefault="007916E5" w:rsidP="007916E5">
      <w:pPr>
        <w:rPr>
          <w:rFonts w:ascii="Century Gothic" w:hAnsi="Century Gothic"/>
        </w:rPr>
      </w:pPr>
    </w:p>
    <w:p w14:paraId="1D7604AE" w14:textId="77777777" w:rsidR="007916E5" w:rsidRPr="00142AA1" w:rsidRDefault="007916E5" w:rsidP="007916E5">
      <w:pPr>
        <w:rPr>
          <w:rFonts w:ascii="Century Gothic" w:hAnsi="Century Gothic" w:cstheme="minorHAnsi"/>
        </w:rPr>
      </w:pPr>
      <w:r w:rsidRPr="00142AA1">
        <w:rPr>
          <w:rFonts w:ascii="Century Gothic" w:hAnsi="Century Gothic" w:cstheme="minorHAnsi"/>
        </w:rPr>
        <w:t>The numbers and ages of children admitted to the nursery comply with the legal space requirements set out in the Early Years Foundation Stage (EYFS). When considering admissions we are mindful of staff: child ratios and the facilities available at the nursery.</w:t>
      </w:r>
    </w:p>
    <w:p w14:paraId="539E592F" w14:textId="77777777" w:rsidR="007916E5" w:rsidRPr="00142AA1" w:rsidRDefault="007916E5" w:rsidP="007916E5">
      <w:pPr>
        <w:rPr>
          <w:rFonts w:ascii="Century Gothic" w:hAnsi="Century Gothic" w:cstheme="minorHAnsi"/>
        </w:rPr>
      </w:pPr>
    </w:p>
    <w:p w14:paraId="7CD03A79" w14:textId="77777777" w:rsidR="007916E5" w:rsidRPr="00142AA1" w:rsidRDefault="007916E5" w:rsidP="007916E5">
      <w:pPr>
        <w:rPr>
          <w:rFonts w:ascii="Century Gothic" w:hAnsi="Century Gothic" w:cstheme="minorHAnsi"/>
        </w:rPr>
      </w:pPr>
      <w:r w:rsidRPr="00142AA1">
        <w:rPr>
          <w:rFonts w:ascii="Century Gothic" w:hAnsi="Century Gothic" w:cstheme="minorHAnsi"/>
        </w:rPr>
        <w:t xml:space="preserve">The nursery </w:t>
      </w:r>
      <w:proofErr w:type="gramStart"/>
      <w:r w:rsidRPr="00142AA1">
        <w:rPr>
          <w:rFonts w:ascii="Century Gothic" w:hAnsi="Century Gothic" w:cstheme="minorHAnsi"/>
        </w:rPr>
        <w:t>use</w:t>
      </w:r>
      <w:proofErr w:type="gramEnd"/>
      <w:r w:rsidRPr="00142AA1">
        <w:rPr>
          <w:rFonts w:ascii="Century Gothic" w:hAnsi="Century Gothic" w:cstheme="minorHAnsi"/>
        </w:rPr>
        <w:t xml:space="preserve"> the following admission criteria, which is applied in the following order of priority:</w:t>
      </w:r>
    </w:p>
    <w:p w14:paraId="5B6026BF" w14:textId="77777777" w:rsidR="007916E5" w:rsidRDefault="007916E5" w:rsidP="007916E5">
      <w:pPr>
        <w:numPr>
          <w:ilvl w:val="0"/>
          <w:numId w:val="21"/>
        </w:numPr>
        <w:jc w:val="both"/>
        <w:rPr>
          <w:rFonts w:ascii="Century Gothic" w:hAnsi="Century Gothic" w:cstheme="minorHAnsi"/>
        </w:rPr>
      </w:pPr>
      <w:r w:rsidRPr="00142AA1">
        <w:rPr>
          <w:rFonts w:ascii="Century Gothic" w:hAnsi="Century Gothic" w:cstheme="minorHAnsi"/>
        </w:rPr>
        <w:t>Looked after children</w:t>
      </w:r>
    </w:p>
    <w:p w14:paraId="36203FB6" w14:textId="49E0A02F" w:rsidR="00020218" w:rsidRPr="00020218" w:rsidRDefault="00020218" w:rsidP="00020218">
      <w:pPr>
        <w:pStyle w:val="ListParagraph"/>
        <w:numPr>
          <w:ilvl w:val="0"/>
          <w:numId w:val="21"/>
        </w:numPr>
        <w:rPr>
          <w:rFonts w:ascii="Century Gothic" w:hAnsi="Century Gothic" w:cstheme="minorHAnsi"/>
          <w:color w:val="000000" w:themeColor="text1"/>
        </w:rPr>
      </w:pPr>
      <w:r w:rsidRPr="00020218">
        <w:rPr>
          <w:rFonts w:ascii="Century Gothic" w:hAnsi="Century Gothic" w:cstheme="minorHAnsi"/>
          <w:color w:val="000000" w:themeColor="text1"/>
        </w:rPr>
        <w:t>Children who have siblings who are already with us</w:t>
      </w:r>
    </w:p>
    <w:p w14:paraId="12BB51B8" w14:textId="77777777" w:rsidR="007916E5" w:rsidRPr="00142AA1" w:rsidRDefault="007916E5" w:rsidP="007916E5">
      <w:pPr>
        <w:numPr>
          <w:ilvl w:val="0"/>
          <w:numId w:val="21"/>
        </w:numPr>
        <w:jc w:val="both"/>
        <w:rPr>
          <w:rFonts w:ascii="Century Gothic" w:hAnsi="Century Gothic" w:cstheme="minorHAnsi"/>
        </w:rPr>
      </w:pPr>
      <w:r w:rsidRPr="00142AA1">
        <w:rPr>
          <w:rFonts w:ascii="Century Gothic" w:hAnsi="Century Gothic" w:cstheme="minorHAnsi"/>
        </w:rPr>
        <w:t>A child known by the local authority to have special educational needs and/or a disability (SEND) and whose needs can be best met at the preferred nursery</w:t>
      </w:r>
    </w:p>
    <w:p w14:paraId="373ABBA3" w14:textId="77777777" w:rsidR="007916E5" w:rsidRPr="00142AA1" w:rsidRDefault="007916E5" w:rsidP="007916E5">
      <w:pPr>
        <w:numPr>
          <w:ilvl w:val="0"/>
          <w:numId w:val="21"/>
        </w:numPr>
        <w:jc w:val="both"/>
        <w:rPr>
          <w:rFonts w:ascii="Century Gothic" w:hAnsi="Century Gothic" w:cstheme="minorHAnsi"/>
          <w:color w:val="000000" w:themeColor="text1"/>
        </w:rPr>
      </w:pPr>
      <w:r w:rsidRPr="00142AA1">
        <w:rPr>
          <w:rFonts w:ascii="Century Gothic" w:hAnsi="Century Gothic" w:cstheme="minorHAnsi"/>
        </w:rPr>
        <w:t xml:space="preserve">A vulnerable child with either a Child Protection or a Child in Need Plan, </w:t>
      </w:r>
      <w:r w:rsidRPr="00142AA1">
        <w:rPr>
          <w:rFonts w:ascii="Century Gothic" w:hAnsi="Century Gothic" w:cstheme="minorHAnsi"/>
          <w:color w:val="000000" w:themeColor="text1"/>
        </w:rPr>
        <w:t xml:space="preserve">or in receipt of other local authority support </w:t>
      </w:r>
    </w:p>
    <w:p w14:paraId="3E04CC1F" w14:textId="77777777" w:rsidR="007916E5" w:rsidRPr="00142AA1" w:rsidRDefault="007916E5" w:rsidP="007916E5">
      <w:pPr>
        <w:numPr>
          <w:ilvl w:val="0"/>
          <w:numId w:val="21"/>
        </w:numPr>
        <w:jc w:val="both"/>
        <w:rPr>
          <w:rFonts w:ascii="Century Gothic" w:hAnsi="Century Gothic" w:cstheme="minorHAnsi"/>
        </w:rPr>
      </w:pPr>
      <w:r w:rsidRPr="00142AA1">
        <w:rPr>
          <w:rFonts w:ascii="Century Gothic" w:hAnsi="Century Gothic" w:cstheme="minorHAnsi"/>
        </w:rPr>
        <w:t>Children whose parents live within the area.</w:t>
      </w:r>
    </w:p>
    <w:p w14:paraId="591792B5" w14:textId="77777777" w:rsidR="007916E5" w:rsidRPr="00142AA1" w:rsidRDefault="007916E5" w:rsidP="007916E5">
      <w:pPr>
        <w:rPr>
          <w:rFonts w:ascii="Century Gothic" w:hAnsi="Century Gothic" w:cstheme="minorHAnsi"/>
        </w:rPr>
      </w:pPr>
    </w:p>
    <w:p w14:paraId="78641499" w14:textId="587435A1" w:rsidR="007916E5" w:rsidRPr="00142AA1" w:rsidRDefault="007916E5" w:rsidP="007916E5">
      <w:pPr>
        <w:rPr>
          <w:rFonts w:ascii="Century Gothic" w:hAnsi="Century Gothic" w:cstheme="minorHAnsi"/>
        </w:rPr>
      </w:pPr>
      <w:r w:rsidRPr="00142AA1">
        <w:rPr>
          <w:rFonts w:ascii="Century Gothic" w:hAnsi="Century Gothic" w:cstheme="minorHAnsi"/>
        </w:rPr>
        <w:t>A child requiring a full-time place may have preference over one requiring a part-time place. This is dependent upon work commitments, occupancy and room availability.</w:t>
      </w:r>
      <w:r w:rsidRPr="00142AA1">
        <w:rPr>
          <w:rStyle w:val="CommentReference"/>
          <w:rFonts w:ascii="Century Gothic" w:hAnsi="Century Gothic" w:cstheme="minorHAnsi"/>
        </w:rPr>
        <w:t xml:space="preserve"> </w:t>
      </w:r>
      <w:r w:rsidRPr="00142AA1">
        <w:rPr>
          <w:rFonts w:ascii="Century Gothic" w:hAnsi="Century Gothic" w:cstheme="minorHAnsi"/>
        </w:rPr>
        <w:t xml:space="preserve">We operate a waiting </w:t>
      </w:r>
      <w:r w:rsidR="008D2D54" w:rsidRPr="00142AA1">
        <w:rPr>
          <w:rFonts w:ascii="Century Gothic" w:hAnsi="Century Gothic" w:cstheme="minorHAnsi"/>
        </w:rPr>
        <w:t>list,</w:t>
      </w:r>
      <w:r w:rsidRPr="00142AA1">
        <w:rPr>
          <w:rFonts w:ascii="Century Gothic" w:hAnsi="Century Gothic" w:cstheme="minorHAnsi"/>
        </w:rPr>
        <w:t xml:space="preserve"> and places are offered on an availability basis.</w:t>
      </w:r>
    </w:p>
    <w:p w14:paraId="32773289" w14:textId="77777777" w:rsidR="007916E5" w:rsidRPr="00142AA1" w:rsidRDefault="007916E5" w:rsidP="007916E5">
      <w:pPr>
        <w:rPr>
          <w:rFonts w:ascii="Century Gothic" w:hAnsi="Century Gothic" w:cstheme="minorHAnsi"/>
        </w:rPr>
      </w:pPr>
    </w:p>
    <w:p w14:paraId="55E60B77" w14:textId="7FD9BAB2" w:rsidR="007916E5" w:rsidRPr="00142AA1" w:rsidRDefault="007916E5" w:rsidP="007916E5">
      <w:pPr>
        <w:rPr>
          <w:rFonts w:ascii="Century Gothic" w:hAnsi="Century Gothic" w:cstheme="minorHAnsi"/>
        </w:rPr>
      </w:pPr>
      <w:r w:rsidRPr="00142AA1">
        <w:rPr>
          <w:rFonts w:ascii="Century Gothic" w:hAnsi="Century Gothic" w:cstheme="minorHAnsi"/>
        </w:rPr>
        <w:lastRenderedPageBreak/>
        <w:t>We operate an inclusion and equality policy and ensure that all children have access to nursery places and services irrespective of their gender, race, disability, religion or belief or sexual orientation of parents.</w:t>
      </w:r>
    </w:p>
    <w:p w14:paraId="03E08CB1" w14:textId="2E84268A" w:rsidR="007916E5" w:rsidRPr="00142AA1" w:rsidRDefault="00020218" w:rsidP="007916E5">
      <w:pPr>
        <w:rPr>
          <w:rFonts w:ascii="Century Gothic" w:hAnsi="Century Gothic" w:cstheme="minorHAnsi"/>
        </w:rPr>
      </w:pPr>
      <w:r w:rsidRPr="00142AA1">
        <w:rPr>
          <w:rFonts w:ascii="Century Gothic" w:hAnsi="Century Gothic" w:cstheme="minorHAnsi"/>
        </w:rPr>
        <w:t xml:space="preserve">Prior to a child attending nursery, parents must complete </w:t>
      </w:r>
      <w:r>
        <w:rPr>
          <w:rFonts w:ascii="Century Gothic" w:hAnsi="Century Gothic" w:cstheme="minorHAnsi"/>
        </w:rPr>
        <w:t xml:space="preserve">all personal information on </w:t>
      </w:r>
      <w:proofErr w:type="spellStart"/>
      <w:r>
        <w:rPr>
          <w:rFonts w:ascii="Century Gothic" w:hAnsi="Century Gothic" w:cstheme="minorHAnsi"/>
        </w:rPr>
        <w:t>Famly</w:t>
      </w:r>
      <w:proofErr w:type="spellEnd"/>
      <w:r>
        <w:rPr>
          <w:rFonts w:ascii="Century Gothic" w:hAnsi="Century Gothic" w:cstheme="minorHAnsi"/>
        </w:rPr>
        <w:t>, including permissions, and emergency contact information, by doing so they agree to the terms and conditions of the parent nursery</w:t>
      </w:r>
      <w:r w:rsidRPr="00142AA1">
        <w:rPr>
          <w:rFonts w:ascii="Century Gothic" w:hAnsi="Century Gothic" w:cstheme="minorHAnsi"/>
        </w:rPr>
        <w:t xml:space="preserve"> contrac</w:t>
      </w:r>
      <w:r>
        <w:rPr>
          <w:rFonts w:ascii="Century Gothic" w:hAnsi="Century Gothic" w:cstheme="minorHAnsi"/>
        </w:rPr>
        <w:t>t</w:t>
      </w:r>
      <w:r w:rsidRPr="00142AA1">
        <w:rPr>
          <w:rFonts w:ascii="Century Gothic" w:hAnsi="Century Gothic" w:cstheme="minorHAnsi"/>
        </w:rPr>
        <w:t>. The</w:t>
      </w:r>
      <w:r>
        <w:rPr>
          <w:rFonts w:ascii="Century Gothic" w:hAnsi="Century Gothic" w:cstheme="minorHAnsi"/>
        </w:rPr>
        <w:t xml:space="preserve"> information</w:t>
      </w:r>
      <w:r w:rsidRPr="00142AA1">
        <w:rPr>
          <w:rFonts w:ascii="Century Gothic" w:hAnsi="Century Gothic" w:cstheme="minorHAnsi"/>
        </w:rPr>
        <w:t xml:space="preserve"> provide</w:t>
      </w:r>
      <w:r>
        <w:rPr>
          <w:rFonts w:ascii="Century Gothic" w:hAnsi="Century Gothic" w:cstheme="minorHAnsi"/>
        </w:rPr>
        <w:t xml:space="preserve">d on </w:t>
      </w:r>
      <w:proofErr w:type="spellStart"/>
      <w:r>
        <w:rPr>
          <w:rFonts w:ascii="Century Gothic" w:hAnsi="Century Gothic" w:cstheme="minorHAnsi"/>
        </w:rPr>
        <w:t>Famly</w:t>
      </w:r>
      <w:proofErr w:type="spellEnd"/>
      <w:r w:rsidRPr="00142AA1">
        <w:rPr>
          <w:rFonts w:ascii="Century Gothic" w:hAnsi="Century Gothic" w:cstheme="minorHAnsi"/>
        </w:rPr>
        <w:t xml:space="preserve"> personal details relating to the child</w:t>
      </w:r>
      <w:r>
        <w:rPr>
          <w:rFonts w:ascii="Century Gothic" w:hAnsi="Century Gothic" w:cstheme="minorHAnsi"/>
        </w:rPr>
        <w:t xml:space="preserve"> include</w:t>
      </w:r>
      <w:r w:rsidRPr="00142AA1">
        <w:rPr>
          <w:rFonts w:ascii="Century Gothic" w:hAnsi="Century Gothic" w:cstheme="minorHAnsi"/>
        </w:rPr>
        <w:t xml:space="preserve">, name, date of birth, address, emergency contact details, parental responsibilities, </w:t>
      </w:r>
      <w:r>
        <w:rPr>
          <w:rFonts w:ascii="Century Gothic" w:hAnsi="Century Gothic" w:cstheme="minorHAnsi"/>
        </w:rPr>
        <w:t xml:space="preserve">medical needs, </w:t>
      </w:r>
      <w:r w:rsidRPr="00142AA1">
        <w:rPr>
          <w:rFonts w:ascii="Century Gothic" w:hAnsi="Century Gothic" w:cstheme="minorHAnsi"/>
        </w:rPr>
        <w:t>dietary requirements, collection arrangements, fees and sessions, contact details for parents, doctor’s contact details, health visitor contact details, allergies, parental consent and vaccinations etc.</w:t>
      </w:r>
    </w:p>
    <w:p w14:paraId="477EDDF3" w14:textId="77777777" w:rsidR="00020218" w:rsidRPr="00142AA1" w:rsidRDefault="00020218" w:rsidP="00020218">
      <w:pPr>
        <w:rPr>
          <w:rFonts w:ascii="Century Gothic" w:hAnsi="Century Gothic" w:cstheme="minorHAnsi"/>
          <w:b/>
          <w:bCs/>
        </w:rPr>
      </w:pPr>
      <w:r w:rsidRPr="00142AA1">
        <w:rPr>
          <w:rFonts w:ascii="Century Gothic" w:hAnsi="Century Gothic" w:cstheme="minorHAnsi"/>
          <w:b/>
          <w:bCs/>
        </w:rPr>
        <w:t>Providers eligible to provide government funded places for early education</w:t>
      </w:r>
    </w:p>
    <w:p w14:paraId="69157FC7" w14:textId="77777777" w:rsidR="00020218" w:rsidRPr="00020218" w:rsidRDefault="00020218" w:rsidP="00020218">
      <w:pPr>
        <w:rPr>
          <w:rFonts w:ascii="Century Gothic" w:hAnsi="Century Gothic"/>
        </w:rPr>
      </w:pPr>
      <w:r w:rsidRPr="00142AA1">
        <w:rPr>
          <w:rFonts w:ascii="Century Gothic" w:hAnsi="Century Gothic"/>
        </w:rPr>
        <w:t>All settings are registered to accept government funding, full details are in our terms and conditions</w:t>
      </w:r>
      <w:r>
        <w:rPr>
          <w:rFonts w:ascii="Century Gothic" w:hAnsi="Century Gothic"/>
        </w:rPr>
        <w:t xml:space="preserve"> and uploaded to </w:t>
      </w:r>
      <w:proofErr w:type="spellStart"/>
      <w:r>
        <w:rPr>
          <w:rFonts w:ascii="Century Gothic" w:hAnsi="Century Gothic"/>
        </w:rPr>
        <w:t>Famly</w:t>
      </w:r>
      <w:proofErr w:type="spellEnd"/>
      <w:r>
        <w:rPr>
          <w:rFonts w:ascii="Century Gothic" w:hAnsi="Century Gothic"/>
        </w:rPr>
        <w:t xml:space="preserve"> where parents will be required to sign consent as part of the permissions.  </w:t>
      </w:r>
      <w:r w:rsidRPr="00142AA1">
        <w:rPr>
          <w:rFonts w:ascii="Century Gothic" w:hAnsi="Century Gothic"/>
        </w:rPr>
        <w:t>These places will be allocated on a first come, first served basis and can be booked a term in advance.</w:t>
      </w:r>
    </w:p>
    <w:p w14:paraId="78D3E096" w14:textId="73B816AE" w:rsidR="00020218" w:rsidRPr="00142AA1" w:rsidRDefault="00020218" w:rsidP="00020218">
      <w:pPr>
        <w:rPr>
          <w:rFonts w:ascii="Century Gothic" w:hAnsi="Century Gothic" w:cstheme="minorHAnsi"/>
        </w:rPr>
      </w:pPr>
      <w:r w:rsidRPr="00142AA1">
        <w:rPr>
          <w:rFonts w:ascii="Century Gothic" w:hAnsi="Century Gothic" w:cstheme="minorHAnsi"/>
        </w:rPr>
        <w:t xml:space="preserve">All funded sessions are now in line with the flexible arrangement as specified by the Government. When you register your child for their funded </w:t>
      </w:r>
      <w:r w:rsidR="008D2D54" w:rsidRPr="00142AA1">
        <w:rPr>
          <w:rFonts w:ascii="Century Gothic" w:hAnsi="Century Gothic" w:cstheme="minorHAnsi"/>
        </w:rPr>
        <w:t>place,</w:t>
      </w:r>
      <w:r w:rsidRPr="00142AA1">
        <w:rPr>
          <w:rFonts w:ascii="Century Gothic" w:hAnsi="Century Gothic" w:cstheme="minorHAnsi"/>
        </w:rPr>
        <w:t xml:space="preserve"> we will discuss your needs and, as far as possible with availability and staffing arrangements, we will accommodate your wishes. We reserve the right to limit and/or have specific funded sessions, according to our business requirements.  </w:t>
      </w:r>
    </w:p>
    <w:p w14:paraId="2ECA4DA1" w14:textId="77777777" w:rsidR="007916E5" w:rsidRPr="00142AA1" w:rsidRDefault="007916E5" w:rsidP="007916E5">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7916E5" w:rsidRPr="00142AA1" w14:paraId="195B9AA9" w14:textId="77777777" w:rsidTr="00A6653D">
        <w:trPr>
          <w:cantSplit/>
          <w:jc w:val="center"/>
        </w:trPr>
        <w:tc>
          <w:tcPr>
            <w:tcW w:w="1666" w:type="pct"/>
            <w:tcBorders>
              <w:top w:val="single" w:sz="4" w:space="0" w:color="auto"/>
            </w:tcBorders>
            <w:vAlign w:val="center"/>
          </w:tcPr>
          <w:p w14:paraId="2210E6E4" w14:textId="77777777" w:rsidR="007916E5" w:rsidRPr="00142AA1" w:rsidRDefault="007916E5" w:rsidP="00A6653D">
            <w:pPr>
              <w:pStyle w:val="MeetsEYFS"/>
              <w:rPr>
                <w:rFonts w:ascii="Century Gothic" w:hAnsi="Century Gothic" w:cstheme="minorHAnsi"/>
                <w:sz w:val="24"/>
              </w:rPr>
            </w:pPr>
            <w:r w:rsidRPr="00142AA1">
              <w:rPr>
                <w:rFonts w:ascii="Century Gothic" w:hAnsi="Century Gothic" w:cstheme="minorHAnsi"/>
                <w:sz w:val="24"/>
              </w:rPr>
              <w:t>This policy was adopted on</w:t>
            </w:r>
          </w:p>
        </w:tc>
        <w:tc>
          <w:tcPr>
            <w:tcW w:w="1844" w:type="pct"/>
            <w:tcBorders>
              <w:top w:val="single" w:sz="4" w:space="0" w:color="auto"/>
            </w:tcBorders>
            <w:vAlign w:val="center"/>
          </w:tcPr>
          <w:p w14:paraId="7D7684A7" w14:textId="77777777" w:rsidR="007916E5" w:rsidRPr="00142AA1" w:rsidRDefault="007916E5" w:rsidP="00A6653D">
            <w:pPr>
              <w:pStyle w:val="MeetsEYFS"/>
              <w:rPr>
                <w:rFonts w:ascii="Century Gothic" w:hAnsi="Century Gothic" w:cstheme="minorHAnsi"/>
                <w:sz w:val="24"/>
              </w:rPr>
            </w:pPr>
            <w:r w:rsidRPr="00142AA1">
              <w:rPr>
                <w:rFonts w:ascii="Century Gothic" w:hAnsi="Century Gothic" w:cstheme="minorHAnsi"/>
                <w:sz w:val="24"/>
              </w:rPr>
              <w:t>Signed on behalf of the nursery</w:t>
            </w:r>
          </w:p>
        </w:tc>
        <w:tc>
          <w:tcPr>
            <w:tcW w:w="1490" w:type="pct"/>
            <w:tcBorders>
              <w:top w:val="single" w:sz="4" w:space="0" w:color="auto"/>
            </w:tcBorders>
            <w:vAlign w:val="center"/>
          </w:tcPr>
          <w:p w14:paraId="46CBF3FA" w14:textId="77777777" w:rsidR="007916E5" w:rsidRPr="00142AA1" w:rsidRDefault="007916E5" w:rsidP="00A6653D">
            <w:pPr>
              <w:pStyle w:val="MeetsEYFS"/>
              <w:rPr>
                <w:rFonts w:ascii="Century Gothic" w:hAnsi="Century Gothic" w:cstheme="minorHAnsi"/>
                <w:sz w:val="24"/>
              </w:rPr>
            </w:pPr>
            <w:r w:rsidRPr="00142AA1">
              <w:rPr>
                <w:rFonts w:ascii="Century Gothic" w:hAnsi="Century Gothic" w:cstheme="minorHAnsi"/>
                <w:sz w:val="24"/>
              </w:rPr>
              <w:t>Date for review</w:t>
            </w:r>
          </w:p>
        </w:tc>
      </w:tr>
      <w:tr w:rsidR="007916E5" w:rsidRPr="0066083C" w14:paraId="58E1C56E" w14:textId="77777777" w:rsidTr="00A6653D">
        <w:trPr>
          <w:cantSplit/>
          <w:jc w:val="center"/>
        </w:trPr>
        <w:tc>
          <w:tcPr>
            <w:tcW w:w="1666" w:type="pct"/>
            <w:vAlign w:val="center"/>
          </w:tcPr>
          <w:p w14:paraId="2682A92C" w14:textId="77777777" w:rsidR="007916E5" w:rsidRDefault="007916E5" w:rsidP="00A6653D">
            <w:pPr>
              <w:pStyle w:val="MeetsEYFS"/>
              <w:rPr>
                <w:rFonts w:ascii="Century Gothic" w:hAnsi="Century Gothic" w:cstheme="minorHAnsi"/>
                <w:i w:val="0"/>
                <w:sz w:val="24"/>
              </w:rPr>
            </w:pPr>
            <w:r w:rsidRPr="00142AA1">
              <w:rPr>
                <w:rFonts w:ascii="Century Gothic" w:hAnsi="Century Gothic" w:cstheme="minorHAnsi"/>
                <w:sz w:val="24"/>
              </w:rPr>
              <w:t>April 2022</w:t>
            </w:r>
          </w:p>
          <w:p w14:paraId="6A48FAE4" w14:textId="2BAE3021" w:rsidR="00020218" w:rsidRPr="00142AA1" w:rsidRDefault="00020218" w:rsidP="00A6653D">
            <w:pPr>
              <w:pStyle w:val="MeetsEYFS"/>
              <w:rPr>
                <w:rFonts w:ascii="Century Gothic" w:hAnsi="Century Gothic" w:cstheme="minorHAnsi"/>
                <w:i w:val="0"/>
                <w:sz w:val="24"/>
              </w:rPr>
            </w:pPr>
            <w:r>
              <w:rPr>
                <w:rFonts w:ascii="Century Gothic" w:hAnsi="Century Gothic" w:cstheme="minorHAnsi"/>
                <w:sz w:val="24"/>
              </w:rPr>
              <w:t>Sept 24</w:t>
            </w:r>
          </w:p>
        </w:tc>
        <w:tc>
          <w:tcPr>
            <w:tcW w:w="1844" w:type="pct"/>
          </w:tcPr>
          <w:p w14:paraId="0CCDF132" w14:textId="77777777" w:rsidR="007916E5" w:rsidRPr="00142AA1" w:rsidRDefault="007916E5" w:rsidP="00A6653D">
            <w:pPr>
              <w:pStyle w:val="MeetsEYFS"/>
              <w:rPr>
                <w:rFonts w:ascii="Century Gothic" w:hAnsi="Century Gothic" w:cstheme="minorHAnsi"/>
                <w:i w:val="0"/>
                <w:sz w:val="24"/>
              </w:rPr>
            </w:pPr>
            <w:proofErr w:type="spellStart"/>
            <w:r w:rsidRPr="00142AA1">
              <w:rPr>
                <w:rFonts w:ascii="Century Gothic" w:hAnsi="Century Gothic" w:cstheme="minorHAnsi"/>
                <w:sz w:val="24"/>
              </w:rPr>
              <w:t>M.Topal</w:t>
            </w:r>
            <w:proofErr w:type="spellEnd"/>
          </w:p>
        </w:tc>
        <w:tc>
          <w:tcPr>
            <w:tcW w:w="1490" w:type="pct"/>
          </w:tcPr>
          <w:p w14:paraId="53AAC203" w14:textId="6EF96F17" w:rsidR="00020218" w:rsidRPr="0066083C" w:rsidRDefault="00020218" w:rsidP="00A6653D">
            <w:pPr>
              <w:pStyle w:val="MeetsEYFS"/>
              <w:rPr>
                <w:rFonts w:ascii="Century Gothic" w:hAnsi="Century Gothic" w:cstheme="minorHAnsi"/>
                <w:i w:val="0"/>
                <w:sz w:val="24"/>
              </w:rPr>
            </w:pPr>
            <w:r>
              <w:rPr>
                <w:rFonts w:ascii="Century Gothic" w:hAnsi="Century Gothic" w:cstheme="minorHAnsi"/>
                <w:sz w:val="24"/>
              </w:rPr>
              <w:t>Sept 25</w:t>
            </w:r>
          </w:p>
        </w:tc>
      </w:tr>
    </w:tbl>
    <w:p w14:paraId="685FECB8" w14:textId="77777777" w:rsidR="007916E5" w:rsidRDefault="007916E5" w:rsidP="007916E5">
      <w:pPr>
        <w:jc w:val="center"/>
      </w:pPr>
    </w:p>
    <w:p w14:paraId="3B6EEA9C" w14:textId="61A13169" w:rsidR="007916E5" w:rsidRDefault="007916E5">
      <w:r>
        <w:br w:type="page"/>
      </w:r>
    </w:p>
    <w:p w14:paraId="67663262" w14:textId="08DF56E4" w:rsidR="007916E5" w:rsidRPr="005D5E0F" w:rsidRDefault="005D5E0F" w:rsidP="00A1521F">
      <w:pPr>
        <w:jc w:val="right"/>
      </w:pPr>
      <w:r w:rsidRPr="00620F92">
        <w:rPr>
          <w:rFonts w:ascii="Century Gothic" w:hAnsi="Century Gothic" w:cs="Helvetica"/>
          <w:noProof/>
          <w:color w:val="000000"/>
        </w:rPr>
        <w:lastRenderedPageBreak/>
        <w:drawing>
          <wp:inline distT="0" distB="0" distL="0" distR="0" wp14:anchorId="2F4777FB" wp14:editId="63D296BF">
            <wp:extent cx="1345997" cy="757254"/>
            <wp:effectExtent l="0" t="0" r="635" b="5080"/>
            <wp:docPr id="129135411"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7E6D1BC0" w14:textId="0BF5C352" w:rsidR="007916E5" w:rsidRDefault="007916E5" w:rsidP="001E222B">
      <w:pPr>
        <w:pStyle w:val="Heading2"/>
      </w:pPr>
      <w:bookmarkStart w:id="8" w:name="_Toc182566113"/>
      <w:r>
        <w:t>Adverse Weather Policy</w:t>
      </w:r>
      <w:bookmarkEnd w:id="8"/>
    </w:p>
    <w:p w14:paraId="64B12E47" w14:textId="77777777" w:rsidR="007916E5" w:rsidRPr="001E521C" w:rsidRDefault="007916E5" w:rsidP="007916E5">
      <w:pPr>
        <w:rPr>
          <w:rFonts w:ascii="Century Gothic" w:hAnsi="Century Gothic" w:cstheme="minorHAnsi"/>
        </w:rPr>
      </w:pPr>
    </w:p>
    <w:p w14:paraId="248FE300" w14:textId="154D15B5" w:rsidR="007916E5" w:rsidRPr="001E521C" w:rsidRDefault="007916E5" w:rsidP="007916E5">
      <w:pPr>
        <w:rPr>
          <w:rFonts w:ascii="Century Gothic" w:hAnsi="Century Gothic" w:cstheme="minorHAnsi"/>
        </w:rPr>
      </w:pPr>
      <w:r w:rsidRPr="001E521C">
        <w:rPr>
          <w:rFonts w:ascii="Century Gothic" w:hAnsi="Century Gothic" w:cstheme="minorHAnsi"/>
        </w:rPr>
        <w:t>At</w:t>
      </w:r>
      <w:r>
        <w:rPr>
          <w:rFonts w:ascii="Century Gothic" w:hAnsi="Century Gothic" w:cstheme="minorHAnsi"/>
        </w:rPr>
        <w:t xml:space="preserve"> </w:t>
      </w:r>
      <w:r w:rsidRPr="001E521C">
        <w:rPr>
          <w:rFonts w:ascii="Century Gothic" w:hAnsi="Century Gothic" w:cstheme="minorHAnsi"/>
        </w:rPr>
        <w:t>Leapfrog Nursery School</w:t>
      </w:r>
      <w:r>
        <w:rPr>
          <w:rFonts w:ascii="Century Gothic" w:hAnsi="Century Gothic" w:cstheme="minorHAnsi"/>
        </w:rPr>
        <w:t xml:space="preserve"> </w:t>
      </w:r>
      <w:r w:rsidRPr="001E521C">
        <w:rPr>
          <w:rFonts w:ascii="Century Gothic" w:hAnsi="Century Gothic" w:cstheme="minorHAnsi"/>
        </w:rPr>
        <w:t xml:space="preserve">we have an adverse weather policy in place to ensure our nursery is prepared for all weather conditions that might affect the running of the nursery such as floods, snow and heat waves. </w:t>
      </w:r>
    </w:p>
    <w:p w14:paraId="22002C67" w14:textId="4BF0D664" w:rsidR="007916E5" w:rsidRPr="001E521C" w:rsidRDefault="007916E5" w:rsidP="007916E5">
      <w:pPr>
        <w:rPr>
          <w:rFonts w:ascii="Century Gothic" w:hAnsi="Century Gothic" w:cstheme="minorHAnsi"/>
        </w:rPr>
      </w:pPr>
      <w:r w:rsidRPr="001E521C">
        <w:rPr>
          <w:rFonts w:ascii="Century Gothic" w:hAnsi="Century Gothic" w:cstheme="minorHAnsi"/>
        </w:rPr>
        <w:t>If any of these impact on the ability of the nursery to open or operat</w:t>
      </w:r>
      <w:r>
        <w:rPr>
          <w:rFonts w:ascii="Century Gothic" w:hAnsi="Century Gothic" w:cstheme="minorHAnsi"/>
        </w:rPr>
        <w:t xml:space="preserve">e, we will contact parents via </w:t>
      </w:r>
      <w:proofErr w:type="spellStart"/>
      <w:r w:rsidR="00D45F77">
        <w:rPr>
          <w:rFonts w:ascii="Century Gothic" w:hAnsi="Century Gothic" w:cstheme="minorHAnsi"/>
        </w:rPr>
        <w:t>Famly</w:t>
      </w:r>
      <w:proofErr w:type="spellEnd"/>
      <w:r w:rsidR="00D45F77">
        <w:rPr>
          <w:rFonts w:ascii="Century Gothic" w:hAnsi="Century Gothic" w:cstheme="minorHAnsi"/>
        </w:rPr>
        <w:t>/E</w:t>
      </w:r>
      <w:r>
        <w:rPr>
          <w:rFonts w:ascii="Century Gothic" w:hAnsi="Century Gothic" w:cstheme="minorHAnsi"/>
        </w:rPr>
        <w:t>mail</w:t>
      </w:r>
      <w:r w:rsidRPr="001E521C">
        <w:rPr>
          <w:rFonts w:ascii="Century Gothic" w:hAnsi="Century Gothic" w:cstheme="minorHAnsi"/>
        </w:rPr>
        <w:t xml:space="preserve">. </w:t>
      </w:r>
    </w:p>
    <w:p w14:paraId="4AB2AA9A" w14:textId="715DA9F8" w:rsidR="007916E5" w:rsidRPr="001E521C" w:rsidRDefault="007916E5" w:rsidP="007916E5">
      <w:pPr>
        <w:rPr>
          <w:rFonts w:ascii="Century Gothic" w:hAnsi="Century Gothic" w:cstheme="minorHAnsi"/>
        </w:rPr>
      </w:pPr>
      <w:r w:rsidRPr="001E521C">
        <w:rPr>
          <w:rFonts w:ascii="Century Gothic" w:hAnsi="Century Gothic" w:cstheme="minorHAnsi"/>
        </w:rPr>
        <w:t>We will not take children outdoors where we judge that weather conditions make it unsafe to do so.</w:t>
      </w:r>
    </w:p>
    <w:p w14:paraId="4347AA17" w14:textId="77777777" w:rsidR="007916E5" w:rsidRPr="001E521C" w:rsidRDefault="007916E5" w:rsidP="007916E5">
      <w:pPr>
        <w:pStyle w:val="H2"/>
        <w:rPr>
          <w:rFonts w:ascii="Century Gothic" w:hAnsi="Century Gothic" w:cstheme="minorHAnsi"/>
        </w:rPr>
      </w:pPr>
      <w:r w:rsidRPr="001E521C">
        <w:rPr>
          <w:rFonts w:ascii="Century Gothic" w:hAnsi="Century Gothic" w:cstheme="minorHAnsi"/>
        </w:rPr>
        <w:t>Flood</w:t>
      </w:r>
    </w:p>
    <w:p w14:paraId="2F550D85" w14:textId="58D369C6" w:rsidR="007916E5" w:rsidRPr="001E521C" w:rsidRDefault="007916E5" w:rsidP="007916E5">
      <w:pPr>
        <w:rPr>
          <w:rFonts w:ascii="Century Gothic" w:hAnsi="Century Gothic" w:cstheme="minorHAnsi"/>
        </w:rPr>
      </w:pPr>
      <w:r w:rsidRPr="001E521C">
        <w:rPr>
          <w:rFonts w:ascii="Century Gothic" w:hAnsi="Century Gothic" w:cstheme="minorHAnsi"/>
        </w:rPr>
        <w:t xml:space="preserve">In the case of a </w:t>
      </w:r>
      <w:r w:rsidR="008D2D54" w:rsidRPr="001E521C">
        <w:rPr>
          <w:rFonts w:ascii="Century Gothic" w:hAnsi="Century Gothic" w:cstheme="minorHAnsi"/>
        </w:rPr>
        <w:t>flood,</w:t>
      </w:r>
      <w:r w:rsidRPr="001E521C">
        <w:rPr>
          <w:rFonts w:ascii="Century Gothic" w:hAnsi="Century Gothic" w:cstheme="minorHAnsi"/>
        </w:rPr>
        <w:t xml:space="preserve"> we will follow our critical incident procedure to enable all children and staff to be safe and continuity of care to be planned for. </w:t>
      </w:r>
    </w:p>
    <w:p w14:paraId="6CF486FF" w14:textId="77777777" w:rsidR="007916E5" w:rsidRPr="001E521C" w:rsidRDefault="007916E5" w:rsidP="007916E5">
      <w:pPr>
        <w:rPr>
          <w:rFonts w:ascii="Century Gothic" w:hAnsi="Century Gothic" w:cstheme="minorHAnsi"/>
        </w:rPr>
      </w:pPr>
    </w:p>
    <w:p w14:paraId="7BEBE31D" w14:textId="77777777" w:rsidR="007916E5" w:rsidRPr="001E521C" w:rsidRDefault="007916E5" w:rsidP="007916E5">
      <w:pPr>
        <w:pStyle w:val="H2"/>
        <w:rPr>
          <w:rFonts w:ascii="Century Gothic" w:hAnsi="Century Gothic" w:cstheme="minorHAnsi"/>
        </w:rPr>
      </w:pPr>
      <w:r w:rsidRPr="001E521C">
        <w:rPr>
          <w:rFonts w:ascii="Century Gothic" w:hAnsi="Century Gothic" w:cstheme="minorHAnsi"/>
        </w:rPr>
        <w:t>Snow or other severe weather</w:t>
      </w:r>
    </w:p>
    <w:p w14:paraId="51137145" w14:textId="056C047C" w:rsidR="007916E5" w:rsidRPr="001E521C" w:rsidRDefault="007916E5" w:rsidP="007916E5">
      <w:pPr>
        <w:rPr>
          <w:rFonts w:ascii="Century Gothic" w:hAnsi="Century Gothic" w:cstheme="minorHAnsi"/>
        </w:rPr>
      </w:pPr>
      <w:r w:rsidRPr="001E521C">
        <w:rPr>
          <w:rFonts w:ascii="Century Gothic" w:hAnsi="Century Gothic" w:cstheme="minorHAnsi"/>
        </w:rPr>
        <w:t xml:space="preserve">If high snowfall, or another severe weather condition such as dense fog, is threatened during a nursery day then the manager will take the decision as to whether to close the nursery. This decision will </w:t>
      </w:r>
      <w:proofErr w:type="gramStart"/>
      <w:r w:rsidRPr="001E521C">
        <w:rPr>
          <w:rFonts w:ascii="Century Gothic" w:hAnsi="Century Gothic" w:cstheme="minorHAnsi"/>
        </w:rPr>
        <w:t>take into account</w:t>
      </w:r>
      <w:proofErr w:type="gramEnd"/>
      <w:r w:rsidRPr="001E521C">
        <w:rPr>
          <w:rFonts w:ascii="Century Gothic" w:hAnsi="Century Gothic" w:cstheme="minorHAnsi"/>
        </w:rPr>
        <w:t xml:space="preserve"> the safety of the children, their parents and the staff team. In the event of a planned closure during the nursery day, we will contact all parents to arrange for collection of their child. </w:t>
      </w:r>
    </w:p>
    <w:p w14:paraId="392FB3A1" w14:textId="2BD0FFE5" w:rsidR="007916E5" w:rsidRPr="001E521C" w:rsidRDefault="007916E5" w:rsidP="007916E5">
      <w:pPr>
        <w:rPr>
          <w:rFonts w:ascii="Century Gothic" w:hAnsi="Century Gothic" w:cstheme="minorHAnsi"/>
        </w:rPr>
      </w:pPr>
      <w:r w:rsidRPr="001E521C">
        <w:rPr>
          <w:rFonts w:ascii="Century Gothic" w:hAnsi="Century Gothic" w:cstheme="minorHAnsi"/>
        </w:rPr>
        <w:t xml:space="preserve">In the event of staff shortages due to snow or other severe weather, we will contact all available off duty staff and group the children differently until they are able to arrive. If we are unable to maintain statutory ratio requirements after all avenues are explored, we will contact Ofsted to inform them of this issue, recording all details in our incident file. If we feel the safety, health or welfare of the children is compromised then we will take the decision to close the nursery. </w:t>
      </w:r>
    </w:p>
    <w:p w14:paraId="760B0179" w14:textId="77777777" w:rsidR="007916E5" w:rsidRPr="001E521C" w:rsidRDefault="007916E5" w:rsidP="007916E5">
      <w:pPr>
        <w:pStyle w:val="H2"/>
        <w:rPr>
          <w:rFonts w:ascii="Century Gothic" w:hAnsi="Century Gothic" w:cstheme="minorHAnsi"/>
        </w:rPr>
      </w:pPr>
      <w:r w:rsidRPr="001E521C">
        <w:rPr>
          <w:rFonts w:ascii="Century Gothic" w:hAnsi="Century Gothic" w:cstheme="minorHAnsi"/>
        </w:rPr>
        <w:t>Heat wave</w:t>
      </w:r>
    </w:p>
    <w:p w14:paraId="22AC6F9C" w14:textId="6E52CD12" w:rsidR="007916E5" w:rsidRPr="009F553A" w:rsidRDefault="007916E5" w:rsidP="00D45F77">
      <w:pPr>
        <w:rPr>
          <w:rFonts w:ascii="Century Gothic" w:hAnsi="Century Gothic" w:cstheme="minorHAnsi"/>
        </w:rPr>
      </w:pPr>
      <w:r w:rsidRPr="001E521C">
        <w:rPr>
          <w:rFonts w:ascii="Century Gothic" w:hAnsi="Century Gothic" w:cstheme="minorHAnsi"/>
        </w:rPr>
        <w:t xml:space="preserve">Staff will make day-to-day decisions about the length of time spent outside depending on the strength of the sun; children will not be allowed in the direct sunlight between 11.00am – 3.00pm on hot days. Shaded areas are provided to ensure children </w:t>
      </w:r>
      <w:proofErr w:type="gramStart"/>
      <w:r w:rsidRPr="001E521C">
        <w:rPr>
          <w:rFonts w:ascii="Century Gothic" w:hAnsi="Century Gothic" w:cstheme="minorHAnsi"/>
        </w:rPr>
        <w:t>are able to</w:t>
      </w:r>
      <w:proofErr w:type="gramEnd"/>
      <w:r w:rsidRPr="001E521C">
        <w:rPr>
          <w:rFonts w:ascii="Century Gothic" w:hAnsi="Century Gothic" w:cstheme="minorHAnsi"/>
        </w:rPr>
        <w:t xml:space="preserve"> still go out in hot weather, cool down or escape the sun should they wish or need to. For further details please refer to our sun care policy.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7916E5" w:rsidRPr="009F553A" w14:paraId="3AC7E9C2" w14:textId="77777777" w:rsidTr="00A6653D">
        <w:trPr>
          <w:cantSplit/>
          <w:jc w:val="center"/>
        </w:trPr>
        <w:tc>
          <w:tcPr>
            <w:tcW w:w="1666" w:type="pct"/>
            <w:tcBorders>
              <w:top w:val="single" w:sz="4" w:space="0" w:color="auto"/>
            </w:tcBorders>
            <w:vAlign w:val="center"/>
          </w:tcPr>
          <w:p w14:paraId="4C4282A5" w14:textId="77777777" w:rsidR="007916E5" w:rsidRPr="009F553A" w:rsidRDefault="007916E5" w:rsidP="00A6653D">
            <w:pPr>
              <w:pStyle w:val="MeetsEYFS"/>
              <w:rPr>
                <w:rFonts w:ascii="Century Gothic" w:hAnsi="Century Gothic" w:cstheme="minorHAnsi"/>
                <w:b/>
                <w:sz w:val="24"/>
              </w:rPr>
            </w:pPr>
            <w:r w:rsidRPr="009F553A">
              <w:rPr>
                <w:rFonts w:ascii="Century Gothic" w:hAnsi="Century Gothic" w:cstheme="minorHAnsi"/>
                <w:b/>
                <w:sz w:val="24"/>
              </w:rPr>
              <w:t>This policy was adopted on</w:t>
            </w:r>
          </w:p>
        </w:tc>
        <w:tc>
          <w:tcPr>
            <w:tcW w:w="1844" w:type="pct"/>
            <w:tcBorders>
              <w:top w:val="single" w:sz="4" w:space="0" w:color="auto"/>
            </w:tcBorders>
            <w:vAlign w:val="center"/>
          </w:tcPr>
          <w:p w14:paraId="2E9ADF04" w14:textId="77777777" w:rsidR="007916E5" w:rsidRPr="009F553A" w:rsidRDefault="007916E5" w:rsidP="00A6653D">
            <w:pPr>
              <w:pStyle w:val="MeetsEYFS"/>
              <w:rPr>
                <w:rFonts w:ascii="Century Gothic" w:hAnsi="Century Gothic" w:cstheme="minorHAnsi"/>
                <w:b/>
                <w:sz w:val="24"/>
              </w:rPr>
            </w:pPr>
            <w:r w:rsidRPr="009F553A">
              <w:rPr>
                <w:rFonts w:ascii="Century Gothic" w:hAnsi="Century Gothic" w:cstheme="minorHAnsi"/>
                <w:b/>
                <w:sz w:val="24"/>
              </w:rPr>
              <w:t>Signed on behalf of the nursery</w:t>
            </w:r>
          </w:p>
        </w:tc>
        <w:tc>
          <w:tcPr>
            <w:tcW w:w="1490" w:type="pct"/>
            <w:tcBorders>
              <w:top w:val="single" w:sz="4" w:space="0" w:color="auto"/>
            </w:tcBorders>
            <w:vAlign w:val="center"/>
          </w:tcPr>
          <w:p w14:paraId="066A6596" w14:textId="77777777" w:rsidR="007916E5" w:rsidRPr="009F553A" w:rsidRDefault="007916E5" w:rsidP="00A6653D">
            <w:pPr>
              <w:pStyle w:val="MeetsEYFS"/>
              <w:rPr>
                <w:rFonts w:ascii="Century Gothic" w:hAnsi="Century Gothic" w:cstheme="minorHAnsi"/>
                <w:b/>
                <w:sz w:val="24"/>
              </w:rPr>
            </w:pPr>
            <w:r w:rsidRPr="009F553A">
              <w:rPr>
                <w:rFonts w:ascii="Century Gothic" w:hAnsi="Century Gothic" w:cstheme="minorHAnsi"/>
                <w:b/>
                <w:sz w:val="24"/>
              </w:rPr>
              <w:t>Date for review</w:t>
            </w:r>
          </w:p>
        </w:tc>
      </w:tr>
      <w:tr w:rsidR="007916E5" w:rsidRPr="00F83126" w14:paraId="5DB0444D" w14:textId="77777777" w:rsidTr="00A6653D">
        <w:trPr>
          <w:cantSplit/>
          <w:jc w:val="center"/>
        </w:trPr>
        <w:tc>
          <w:tcPr>
            <w:tcW w:w="1666" w:type="pct"/>
            <w:vAlign w:val="center"/>
          </w:tcPr>
          <w:p w14:paraId="138D12BD" w14:textId="77777777" w:rsidR="007916E5" w:rsidRDefault="007916E5" w:rsidP="00A6653D">
            <w:pPr>
              <w:pStyle w:val="MeetsEYFS"/>
              <w:rPr>
                <w:rFonts w:ascii="Century Gothic" w:hAnsi="Century Gothic" w:cstheme="minorHAnsi"/>
                <w:i w:val="0"/>
                <w:sz w:val="24"/>
              </w:rPr>
            </w:pPr>
            <w:r w:rsidRPr="009F553A">
              <w:rPr>
                <w:rFonts w:ascii="Century Gothic" w:hAnsi="Century Gothic" w:cstheme="minorHAnsi"/>
                <w:sz w:val="24"/>
              </w:rPr>
              <w:t>April 2022</w:t>
            </w:r>
          </w:p>
          <w:p w14:paraId="225F8F25" w14:textId="298E6172" w:rsidR="00D45F77" w:rsidRPr="009F553A" w:rsidRDefault="00D45F77" w:rsidP="00A6653D">
            <w:pPr>
              <w:pStyle w:val="MeetsEYFS"/>
              <w:rPr>
                <w:rFonts w:ascii="Century Gothic" w:hAnsi="Century Gothic" w:cstheme="minorHAnsi"/>
                <w:i w:val="0"/>
                <w:sz w:val="24"/>
              </w:rPr>
            </w:pPr>
            <w:r>
              <w:rPr>
                <w:rFonts w:ascii="Century Gothic" w:hAnsi="Century Gothic" w:cstheme="minorHAnsi"/>
                <w:sz w:val="24"/>
              </w:rPr>
              <w:t>Sept 24</w:t>
            </w:r>
          </w:p>
        </w:tc>
        <w:tc>
          <w:tcPr>
            <w:tcW w:w="1844" w:type="pct"/>
          </w:tcPr>
          <w:p w14:paraId="470345D9" w14:textId="77777777" w:rsidR="007916E5" w:rsidRPr="009F553A" w:rsidRDefault="007916E5" w:rsidP="00A6653D">
            <w:pPr>
              <w:pStyle w:val="MeetsEYFS"/>
              <w:rPr>
                <w:rFonts w:ascii="Century Gothic" w:hAnsi="Century Gothic" w:cstheme="minorHAnsi"/>
                <w:i w:val="0"/>
                <w:sz w:val="24"/>
              </w:rPr>
            </w:pPr>
            <w:proofErr w:type="spellStart"/>
            <w:r w:rsidRPr="009F553A">
              <w:rPr>
                <w:rFonts w:ascii="Century Gothic" w:hAnsi="Century Gothic" w:cstheme="minorHAnsi"/>
                <w:sz w:val="24"/>
              </w:rPr>
              <w:t>M.Topal</w:t>
            </w:r>
            <w:proofErr w:type="spellEnd"/>
          </w:p>
        </w:tc>
        <w:tc>
          <w:tcPr>
            <w:tcW w:w="1490" w:type="pct"/>
          </w:tcPr>
          <w:p w14:paraId="639B73A4" w14:textId="7BD715CB" w:rsidR="00D45F77" w:rsidRPr="00F83126" w:rsidRDefault="00D45F77" w:rsidP="00A6653D">
            <w:pPr>
              <w:pStyle w:val="MeetsEYFS"/>
              <w:rPr>
                <w:rFonts w:ascii="Century Gothic" w:hAnsi="Century Gothic" w:cstheme="minorHAnsi"/>
                <w:i w:val="0"/>
                <w:sz w:val="24"/>
              </w:rPr>
            </w:pPr>
            <w:r>
              <w:rPr>
                <w:rFonts w:ascii="Century Gothic" w:hAnsi="Century Gothic" w:cstheme="minorHAnsi"/>
                <w:sz w:val="24"/>
              </w:rPr>
              <w:t>Sept 25</w:t>
            </w:r>
          </w:p>
        </w:tc>
      </w:tr>
    </w:tbl>
    <w:p w14:paraId="4E392320" w14:textId="77777777" w:rsidR="007916E5" w:rsidRDefault="007916E5" w:rsidP="007916E5">
      <w:pPr>
        <w:jc w:val="center"/>
      </w:pPr>
    </w:p>
    <w:p w14:paraId="433A7834" w14:textId="641FA0D4" w:rsidR="007916E5" w:rsidRDefault="007916E5" w:rsidP="007916E5">
      <w:r>
        <w:br w:type="page"/>
      </w:r>
    </w:p>
    <w:p w14:paraId="71738906" w14:textId="2C69D243" w:rsidR="00964C35" w:rsidRPr="003E3803" w:rsidRDefault="003E3803" w:rsidP="00A1521F">
      <w:pPr>
        <w:jc w:val="right"/>
      </w:pPr>
      <w:r w:rsidRPr="00620F92">
        <w:rPr>
          <w:rFonts w:ascii="Century Gothic" w:hAnsi="Century Gothic" w:cs="Helvetica"/>
          <w:noProof/>
          <w:color w:val="000000"/>
        </w:rPr>
        <w:lastRenderedPageBreak/>
        <w:drawing>
          <wp:inline distT="0" distB="0" distL="0" distR="0" wp14:anchorId="0E5D417F" wp14:editId="2AA652FF">
            <wp:extent cx="1345997" cy="757254"/>
            <wp:effectExtent l="0" t="0" r="635" b="5080"/>
            <wp:docPr id="923460371"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045EBAAB" w14:textId="72B427BB" w:rsidR="007916E5" w:rsidRDefault="007916E5" w:rsidP="001E222B">
      <w:pPr>
        <w:pStyle w:val="Heading2"/>
      </w:pPr>
      <w:bookmarkStart w:id="9" w:name="_Toc182566114"/>
      <w:r>
        <w:t>Alcohol and Substance Misuse Policy</w:t>
      </w:r>
      <w:bookmarkEnd w:id="9"/>
    </w:p>
    <w:p w14:paraId="163646FB" w14:textId="77777777" w:rsidR="007916E5" w:rsidRPr="009F553A" w:rsidRDefault="007916E5" w:rsidP="007916E5">
      <w:pPr>
        <w:rPr>
          <w:rFonts w:ascii="Century Gothic" w:hAnsi="Century Gothic" w:cstheme="minorHAnsi"/>
        </w:rPr>
      </w:pPr>
    </w:p>
    <w:p w14:paraId="37A87A1F" w14:textId="46535E31" w:rsidR="003E3803" w:rsidRPr="009F553A" w:rsidRDefault="003E3803" w:rsidP="003E3803">
      <w:pPr>
        <w:rPr>
          <w:rFonts w:ascii="Century Gothic" w:hAnsi="Century Gothic" w:cstheme="minorHAnsi"/>
        </w:rPr>
      </w:pPr>
      <w:r w:rsidRPr="009F553A">
        <w:rPr>
          <w:rFonts w:ascii="Century Gothic" w:hAnsi="Century Gothic" w:cstheme="minorHAnsi"/>
        </w:rPr>
        <w:t>At Leapfrog Nursery School we are committed to taking all necessary steps to keep children safe and well. This includes making sure that children are not exposed to adults who may be under the influence of alcohol or other substances that may affect their ability to care for them.</w:t>
      </w:r>
    </w:p>
    <w:p w14:paraId="5561D3F2" w14:textId="77777777" w:rsidR="003E3803" w:rsidRPr="009F553A" w:rsidRDefault="003E3803" w:rsidP="003E3803">
      <w:pPr>
        <w:rPr>
          <w:rFonts w:ascii="Century Gothic" w:hAnsi="Century Gothic" w:cstheme="minorHAnsi"/>
        </w:rPr>
      </w:pPr>
      <w:r w:rsidRPr="009F553A">
        <w:rPr>
          <w:rFonts w:ascii="Century Gothic" w:hAnsi="Century Gothic" w:cstheme="minorHAnsi"/>
        </w:rPr>
        <w:t xml:space="preserve">This policy is in line with the Health and Safety at Work Act 1974 and The Misuse of Drugs Act 1971. This should be read in conjunction with the Safeguarding and Child Protection Policy, Staff disciplinary Policy and Suitability of Staff Policy.  </w:t>
      </w:r>
    </w:p>
    <w:p w14:paraId="250CDF34" w14:textId="77777777" w:rsidR="003E3803" w:rsidRPr="009F553A" w:rsidRDefault="003E3803" w:rsidP="003E3803">
      <w:pPr>
        <w:rPr>
          <w:rFonts w:ascii="Century Gothic" w:hAnsi="Century Gothic" w:cstheme="minorHAnsi"/>
          <w:b/>
          <w:bCs/>
        </w:rPr>
      </w:pPr>
    </w:p>
    <w:p w14:paraId="79DBA421" w14:textId="77777777" w:rsidR="003E3803" w:rsidRPr="009F553A" w:rsidRDefault="003E3803" w:rsidP="003E3803">
      <w:pPr>
        <w:rPr>
          <w:rFonts w:ascii="Century Gothic" w:hAnsi="Century Gothic" w:cstheme="minorHAnsi"/>
          <w:b/>
          <w:bCs/>
        </w:rPr>
      </w:pPr>
      <w:r w:rsidRPr="009F553A">
        <w:rPr>
          <w:rFonts w:ascii="Century Gothic" w:hAnsi="Century Gothic" w:cstheme="minorHAnsi"/>
          <w:b/>
          <w:bCs/>
        </w:rPr>
        <w:t xml:space="preserve">Alcohol </w:t>
      </w:r>
    </w:p>
    <w:p w14:paraId="7A3488CF" w14:textId="77777777" w:rsidR="003E3803" w:rsidRPr="009F553A" w:rsidRDefault="003E3803" w:rsidP="003E3803">
      <w:pPr>
        <w:rPr>
          <w:rFonts w:ascii="Century Gothic" w:hAnsi="Century Gothic" w:cstheme="minorHAnsi"/>
        </w:rPr>
      </w:pPr>
      <w:r w:rsidRPr="009F553A">
        <w:rPr>
          <w:rFonts w:ascii="Century Gothic" w:hAnsi="Century Gothic" w:cstheme="minorHAnsi"/>
        </w:rPr>
        <w:t xml:space="preserve">Under the Health and Safety at Work Act 1974, companies have a legal requirement to provide a safe working environment for </w:t>
      </w:r>
      <w:proofErr w:type="gramStart"/>
      <w:r w:rsidRPr="009F553A">
        <w:rPr>
          <w:rFonts w:ascii="Century Gothic" w:hAnsi="Century Gothic" w:cstheme="minorHAnsi"/>
        </w:rPr>
        <w:t>all of</w:t>
      </w:r>
      <w:proofErr w:type="gramEnd"/>
      <w:r w:rsidRPr="009F553A">
        <w:rPr>
          <w:rFonts w:ascii="Century Gothic" w:hAnsi="Century Gothic" w:cstheme="minorHAnsi"/>
        </w:rPr>
        <w:t xml:space="preserve"> their employees. </w:t>
      </w:r>
    </w:p>
    <w:p w14:paraId="4C7172F2" w14:textId="77777777" w:rsidR="003E3803" w:rsidRPr="009F553A" w:rsidRDefault="003E3803" w:rsidP="003E3803">
      <w:pPr>
        <w:rPr>
          <w:rFonts w:ascii="Century Gothic" w:hAnsi="Century Gothic" w:cstheme="minorHAnsi"/>
        </w:rPr>
      </w:pPr>
    </w:p>
    <w:p w14:paraId="1BDEF987" w14:textId="646EBC72" w:rsidR="003E3803" w:rsidRPr="009F553A" w:rsidRDefault="003E3803" w:rsidP="003E3803">
      <w:pPr>
        <w:rPr>
          <w:rFonts w:ascii="Century Gothic" w:hAnsi="Century Gothic" w:cstheme="minorHAnsi"/>
        </w:rPr>
      </w:pPr>
      <w:r w:rsidRPr="009F553A">
        <w:rPr>
          <w:rFonts w:ascii="Century Gothic" w:hAnsi="Century Gothic" w:cstheme="minorHAnsi"/>
        </w:rPr>
        <w:t xml:space="preserve">Anyone who arrives at the nursery clearly under the influence of alcohol will be asked to leave.  If they are a member of staff, the nursery will investigate the matter and will initiate the disciplinary process </w:t>
      </w:r>
      <w:proofErr w:type="gramStart"/>
      <w:r w:rsidRPr="009F553A">
        <w:rPr>
          <w:rFonts w:ascii="Century Gothic" w:hAnsi="Century Gothic" w:cstheme="minorHAnsi"/>
        </w:rPr>
        <w:t>as a result of</w:t>
      </w:r>
      <w:proofErr w:type="gramEnd"/>
      <w:r w:rsidRPr="009F553A">
        <w:rPr>
          <w:rFonts w:ascii="Century Gothic" w:hAnsi="Century Gothic" w:cstheme="minorHAnsi"/>
        </w:rPr>
        <w:t xml:space="preserve"> which action may be taken, including dismissal. </w:t>
      </w:r>
      <w:r w:rsidRPr="009F553A">
        <w:rPr>
          <w:rFonts w:ascii="Century Gothic" w:eastAsia="Arial" w:hAnsi="Century Gothic" w:cstheme="minorHAnsi"/>
          <w:lang w:eastAsia="en-GB"/>
        </w:rPr>
        <w:t>Staff can still be under the influence of alcohol the day after the night before and staff should be aware of this, ensuring this is not the case when starting work.</w:t>
      </w:r>
      <w:r w:rsidRPr="009F553A">
        <w:rPr>
          <w:rFonts w:ascii="Century Gothic" w:hAnsi="Century Gothic" w:cstheme="minorHAnsi"/>
        </w:rPr>
        <w:t xml:space="preserve"> </w:t>
      </w:r>
    </w:p>
    <w:p w14:paraId="221DA24C" w14:textId="35C7FBC4" w:rsidR="003E3803" w:rsidRPr="009F553A" w:rsidRDefault="003E3803" w:rsidP="003E3803">
      <w:pPr>
        <w:rPr>
          <w:rFonts w:ascii="Century Gothic" w:hAnsi="Century Gothic" w:cstheme="minorHAnsi"/>
        </w:rPr>
      </w:pPr>
      <w:r w:rsidRPr="009F553A">
        <w:rPr>
          <w:rFonts w:ascii="Century Gothic" w:hAnsi="Century Gothic" w:cstheme="minorHAnsi"/>
        </w:rPr>
        <w:t>If they are a parent</w:t>
      </w:r>
      <w:r>
        <w:rPr>
          <w:rFonts w:ascii="Century Gothic" w:hAnsi="Century Gothic" w:cstheme="minorHAnsi"/>
        </w:rPr>
        <w:t>/carer</w:t>
      </w:r>
      <w:r w:rsidRPr="009F553A">
        <w:rPr>
          <w:rFonts w:ascii="Century Gothic" w:hAnsi="Century Gothic" w:cstheme="minorHAnsi"/>
        </w:rPr>
        <w:t xml:space="preserve"> the nursery manager/designated safeguarding officer will judge if the parent</w:t>
      </w:r>
      <w:r>
        <w:rPr>
          <w:rFonts w:ascii="Century Gothic" w:hAnsi="Century Gothic" w:cstheme="minorHAnsi"/>
        </w:rPr>
        <w:t>/carer</w:t>
      </w:r>
      <w:r w:rsidRPr="009F553A">
        <w:rPr>
          <w:rFonts w:ascii="Century Gothic" w:hAnsi="Century Gothic" w:cstheme="minorHAnsi"/>
        </w:rPr>
        <w:t xml:space="preserve"> is suitable to care for the child. This may involve calling the second contact on the child’s registration form to collect them.  If a child is thought to be at risk the nursery will follow the safeguarding children/child protection procedure.  If anyone arrives at the nursery in a car under the influence of alcohol the police will be contacted. </w:t>
      </w:r>
    </w:p>
    <w:p w14:paraId="12B335A5" w14:textId="4ABD09C7" w:rsidR="003E3803" w:rsidRPr="003E3803" w:rsidRDefault="003E3803" w:rsidP="003E3803">
      <w:pPr>
        <w:rPr>
          <w:rFonts w:ascii="Century Gothic" w:hAnsi="Century Gothic" w:cstheme="minorHAnsi"/>
        </w:rPr>
      </w:pPr>
      <w:r w:rsidRPr="009F553A">
        <w:rPr>
          <w:rFonts w:ascii="Century Gothic" w:hAnsi="Century Gothic" w:cstheme="minorHAnsi"/>
        </w:rPr>
        <w:t xml:space="preserve">Staff, students, parents, carers, visitors, contractors etc. are asked not to bring alcohol on to the nursery premises.  </w:t>
      </w:r>
      <w:r>
        <w:rPr>
          <w:rFonts w:ascii="Century Gothic" w:hAnsi="Century Gothic" w:cstheme="minorHAnsi"/>
        </w:rPr>
        <w:t>In the circumstances that alcohol is gifted to staff by parents as part of Christmas or end of year thank you gifts, they should not be stored on nursery premises beyond the day that they are received.</w:t>
      </w:r>
    </w:p>
    <w:p w14:paraId="001DAC53" w14:textId="77777777" w:rsidR="003E3803" w:rsidRPr="009F553A" w:rsidRDefault="003E3803" w:rsidP="003E3803">
      <w:pPr>
        <w:rPr>
          <w:rFonts w:ascii="Century Gothic" w:hAnsi="Century Gothic" w:cstheme="minorHAnsi"/>
          <w:b/>
          <w:bCs/>
        </w:rPr>
      </w:pPr>
      <w:r w:rsidRPr="009F553A">
        <w:rPr>
          <w:rFonts w:ascii="Century Gothic" w:hAnsi="Century Gothic" w:cstheme="minorHAnsi"/>
          <w:b/>
          <w:bCs/>
        </w:rPr>
        <w:t xml:space="preserve">Substance misuse </w:t>
      </w:r>
    </w:p>
    <w:p w14:paraId="0008E8F4" w14:textId="512CFF84" w:rsidR="003E3803" w:rsidRPr="009F553A" w:rsidRDefault="003E3803" w:rsidP="003E3803">
      <w:pPr>
        <w:rPr>
          <w:rFonts w:ascii="Century Gothic" w:hAnsi="Century Gothic" w:cstheme="minorHAnsi"/>
        </w:rPr>
      </w:pPr>
      <w:r w:rsidRPr="009F553A">
        <w:rPr>
          <w:rFonts w:ascii="Century Gothic" w:hAnsi="Century Gothic" w:cstheme="minorHAnsi"/>
        </w:rPr>
        <w:t xml:space="preserve">Anyone who arrives at the nursery under the influence of illegal drugs, or any other substance including medication, that affects their ability to care for children, will be asked to leave the premises immediately. </w:t>
      </w:r>
    </w:p>
    <w:p w14:paraId="70DD8461" w14:textId="77777777" w:rsidR="003E3803" w:rsidRPr="009F553A" w:rsidRDefault="003E3803" w:rsidP="003E3803">
      <w:pPr>
        <w:rPr>
          <w:rFonts w:ascii="Century Gothic" w:hAnsi="Century Gothic" w:cstheme="minorHAnsi"/>
        </w:rPr>
      </w:pPr>
      <w:r w:rsidRPr="009F553A">
        <w:rPr>
          <w:rFonts w:ascii="Century Gothic" w:hAnsi="Century Gothic" w:cstheme="minorHAnsi"/>
        </w:rPr>
        <w:t xml:space="preserve">If they are a member of staff, an investigation will follow which may lead to consideration of disciplinary action, </w:t>
      </w:r>
      <w:proofErr w:type="gramStart"/>
      <w:r w:rsidRPr="009F553A">
        <w:rPr>
          <w:rFonts w:ascii="Century Gothic" w:hAnsi="Century Gothic" w:cstheme="minorHAnsi"/>
        </w:rPr>
        <w:t>as a result of</w:t>
      </w:r>
      <w:proofErr w:type="gramEnd"/>
      <w:r w:rsidRPr="009F553A">
        <w:rPr>
          <w:rFonts w:ascii="Century Gothic" w:hAnsi="Century Gothic" w:cstheme="minorHAnsi"/>
        </w:rPr>
        <w:t xml:space="preserve"> which dismissal could follow.  </w:t>
      </w:r>
    </w:p>
    <w:p w14:paraId="7D2C61EC" w14:textId="77777777" w:rsidR="003E3803" w:rsidRPr="009F553A" w:rsidRDefault="003E3803" w:rsidP="003E3803">
      <w:pPr>
        <w:rPr>
          <w:rFonts w:ascii="Century Gothic" w:hAnsi="Century Gothic" w:cstheme="minorHAnsi"/>
        </w:rPr>
      </w:pPr>
    </w:p>
    <w:p w14:paraId="12340FE3" w14:textId="33E4E15B" w:rsidR="003E3803" w:rsidRPr="009F553A" w:rsidRDefault="003E3803" w:rsidP="003E3803">
      <w:pPr>
        <w:rPr>
          <w:rFonts w:ascii="Century Gothic" w:hAnsi="Century Gothic" w:cstheme="minorHAnsi"/>
        </w:rPr>
      </w:pPr>
      <w:r w:rsidRPr="009F553A">
        <w:rPr>
          <w:rFonts w:ascii="Century Gothic" w:hAnsi="Century Gothic" w:cstheme="minorHAnsi"/>
        </w:rPr>
        <w:t>If they are a parent</w:t>
      </w:r>
      <w:r>
        <w:rPr>
          <w:rFonts w:ascii="Century Gothic" w:hAnsi="Century Gothic" w:cstheme="minorHAnsi"/>
        </w:rPr>
        <w:t>/carer</w:t>
      </w:r>
      <w:r w:rsidRPr="009F553A">
        <w:rPr>
          <w:rFonts w:ascii="Century Gothic" w:hAnsi="Century Gothic" w:cstheme="minorHAnsi"/>
        </w:rPr>
        <w:t xml:space="preserve"> the nursery manager/designated safeguarding lead will judge if the</w:t>
      </w:r>
      <w:r>
        <w:rPr>
          <w:rFonts w:ascii="Century Gothic" w:hAnsi="Century Gothic" w:cstheme="minorHAnsi"/>
        </w:rPr>
        <w:t>y are</w:t>
      </w:r>
      <w:r w:rsidRPr="009F553A">
        <w:rPr>
          <w:rFonts w:ascii="Century Gothic" w:hAnsi="Century Gothic" w:cstheme="minorHAnsi"/>
        </w:rPr>
        <w:t xml:space="preserve"> suitable to care for the child. This may involve calling the second contact on the child’s registration form to collect </w:t>
      </w:r>
      <w:r w:rsidRPr="009F553A">
        <w:rPr>
          <w:rFonts w:ascii="Century Gothic" w:hAnsi="Century Gothic" w:cstheme="minorHAnsi"/>
        </w:rPr>
        <w:lastRenderedPageBreak/>
        <w:t xml:space="preserve">them.  If a child is thought to be at risk the nursery will follow the safeguarding children/child protection procedure.  </w:t>
      </w:r>
    </w:p>
    <w:p w14:paraId="58906B54" w14:textId="6EA63B65" w:rsidR="003E3803" w:rsidRPr="009F553A" w:rsidRDefault="003E3803" w:rsidP="003E3803">
      <w:pPr>
        <w:rPr>
          <w:rFonts w:ascii="Century Gothic" w:hAnsi="Century Gothic" w:cstheme="minorHAnsi"/>
        </w:rPr>
      </w:pPr>
      <w:r w:rsidRPr="009F553A">
        <w:rPr>
          <w:rFonts w:ascii="Century Gothic" w:hAnsi="Century Gothic" w:cstheme="minorHAnsi"/>
        </w:rPr>
        <w:t xml:space="preserve">The nursery manager will contact the police if anyone (including staff, students, volunteers, contractors and visitors) is suspected of being in possession of illegal drugs or if they are driving or may drive when under the influence of illegal drugs.  If they are a member of staff serious disciplinary procedures will be followed. </w:t>
      </w:r>
    </w:p>
    <w:p w14:paraId="3A520597" w14:textId="7A417BA3" w:rsidR="003E3803" w:rsidRPr="009F553A" w:rsidRDefault="003E3803" w:rsidP="003E3803">
      <w:pPr>
        <w:rPr>
          <w:rFonts w:ascii="Century Gothic" w:hAnsi="Century Gothic" w:cstheme="minorHAnsi"/>
        </w:rPr>
      </w:pPr>
      <w:r w:rsidRPr="009F553A">
        <w:rPr>
          <w:rFonts w:ascii="Century Gothic" w:hAnsi="Century Gothic" w:cstheme="minorHAnsi"/>
        </w:rPr>
        <w:t xml:space="preserve">If a member of staff is taking medication that may affect their ability to care for children, they must seek medical advice and inform the nursery manager as soon as possible to arrange for a risk assessment to take place. This will ensure that staff members only work directly with children if medical advice confirms that the medication is unlikely to impair that staff member’s ability to look after the children properly. </w:t>
      </w:r>
    </w:p>
    <w:p w14:paraId="4C1B95E8" w14:textId="3D311646" w:rsidR="003E3803" w:rsidRPr="009F553A" w:rsidRDefault="003E3803" w:rsidP="003E3803">
      <w:pPr>
        <w:rPr>
          <w:rFonts w:ascii="Century Gothic" w:hAnsi="Century Gothic" w:cstheme="minorHAnsi"/>
        </w:rPr>
      </w:pPr>
      <w:r w:rsidRPr="009F553A">
        <w:rPr>
          <w:rFonts w:ascii="Century Gothic" w:hAnsi="Century Gothic" w:cstheme="minorHAnsi"/>
        </w:rPr>
        <w:t xml:space="preserve">Any medication on the premises is stored securely, and out of reach of children, </w:t>
      </w:r>
      <w:proofErr w:type="gramStart"/>
      <w:r w:rsidRPr="009F553A">
        <w:rPr>
          <w:rFonts w:ascii="Century Gothic" w:hAnsi="Century Gothic" w:cstheme="minorHAnsi"/>
        </w:rPr>
        <w:t>at all times</w:t>
      </w:r>
      <w:proofErr w:type="gramEnd"/>
      <w:r w:rsidRPr="009F553A">
        <w:rPr>
          <w:rFonts w:ascii="Century Gothic" w:hAnsi="Century Gothic" w:cstheme="minorHAnsi"/>
        </w:rPr>
        <w:t xml:space="preserve">. </w:t>
      </w:r>
    </w:p>
    <w:p w14:paraId="58C53F8D" w14:textId="1F30513A" w:rsidR="003E3803" w:rsidRPr="003E3803" w:rsidRDefault="003E3803" w:rsidP="003E3803">
      <w:pPr>
        <w:rPr>
          <w:rFonts w:ascii="Century Gothic" w:hAnsi="Century Gothic" w:cstheme="minorHAnsi"/>
          <w:b/>
        </w:rPr>
      </w:pPr>
      <w:r w:rsidRPr="009F553A">
        <w:rPr>
          <w:rFonts w:ascii="Century Gothic" w:hAnsi="Century Gothic" w:cstheme="minorHAnsi"/>
          <w:b/>
        </w:rPr>
        <w:t xml:space="preserve">If there are concerns around a member of staff who may have a drug or alcohol problem, but there is no evidence </w:t>
      </w:r>
    </w:p>
    <w:p w14:paraId="55781892" w14:textId="0682E301" w:rsidR="003E3803" w:rsidRPr="009F553A" w:rsidRDefault="003E3803" w:rsidP="003E3803">
      <w:pPr>
        <w:rPr>
          <w:rFonts w:ascii="Century Gothic" w:hAnsi="Century Gothic" w:cstheme="minorHAnsi"/>
        </w:rPr>
      </w:pPr>
      <w:r w:rsidRPr="009F553A">
        <w:rPr>
          <w:rFonts w:ascii="Century Gothic" w:hAnsi="Century Gothic" w:cstheme="minorHAnsi"/>
        </w:rPr>
        <w:t xml:space="preserve">If the nursery suspects there may be an issue with drugs or alcohol (either from observations, including poor performance, changes in behaviour and/or sickness; and/or staff feedback but there is no evidence that it is happening during working hours or that they are arriving at work under the influence of drugs or alcohol </w:t>
      </w:r>
      <w:r>
        <w:rPr>
          <w:rFonts w:ascii="Century Gothic" w:hAnsi="Century Gothic" w:cstheme="minorHAnsi"/>
        </w:rPr>
        <w:t xml:space="preserve">- </w:t>
      </w:r>
      <w:r w:rsidRPr="009F553A">
        <w:rPr>
          <w:rFonts w:ascii="Century Gothic" w:hAnsi="Century Gothic" w:cstheme="minorHAnsi"/>
        </w:rPr>
        <w:t xml:space="preserve">a meeting will be held with the member of staff and manager to investigate the health concerns. </w:t>
      </w:r>
    </w:p>
    <w:p w14:paraId="4AE0F99E" w14:textId="664B411A" w:rsidR="003E3803" w:rsidRPr="009F553A" w:rsidRDefault="003E3803" w:rsidP="003E3803">
      <w:pPr>
        <w:rPr>
          <w:rFonts w:ascii="Century Gothic" w:hAnsi="Century Gothic" w:cstheme="minorHAnsi"/>
        </w:rPr>
      </w:pPr>
      <w:r w:rsidRPr="009F553A">
        <w:rPr>
          <w:rFonts w:ascii="Century Gothic" w:hAnsi="Century Gothic" w:cstheme="minorHAnsi"/>
        </w:rPr>
        <w:t>Support and referral to appropriate services may be offered to the staff member, if this is considered appropriate.</w:t>
      </w:r>
    </w:p>
    <w:p w14:paraId="0DB23844" w14:textId="700D74EF" w:rsidR="003E3803" w:rsidRPr="009F553A" w:rsidRDefault="003E3803" w:rsidP="003E3803">
      <w:pPr>
        <w:rPr>
          <w:rFonts w:ascii="Century Gothic" w:hAnsi="Century Gothic" w:cstheme="minorHAnsi"/>
        </w:rPr>
      </w:pPr>
      <w:r w:rsidRPr="009F553A">
        <w:rPr>
          <w:rFonts w:ascii="Century Gothic" w:hAnsi="Century Gothic" w:cstheme="minorHAnsi"/>
        </w:rPr>
        <w:t xml:space="preserve">Confidentiality will be </w:t>
      </w:r>
      <w:proofErr w:type="gramStart"/>
      <w:r w:rsidRPr="009F553A">
        <w:rPr>
          <w:rFonts w:ascii="Century Gothic" w:hAnsi="Century Gothic" w:cstheme="minorHAnsi"/>
        </w:rPr>
        <w:t>maintained at all times</w:t>
      </w:r>
      <w:proofErr w:type="gramEnd"/>
      <w:r w:rsidRPr="009F553A">
        <w:rPr>
          <w:rFonts w:ascii="Century Gothic" w:hAnsi="Century Gothic" w:cstheme="minorHAnsi"/>
        </w:rPr>
        <w:t>.</w:t>
      </w:r>
    </w:p>
    <w:p w14:paraId="74BBFFCB" w14:textId="4F4BE3A4" w:rsidR="003E3803" w:rsidRPr="009F553A" w:rsidRDefault="003E3803" w:rsidP="003E3803">
      <w:pPr>
        <w:rPr>
          <w:rFonts w:ascii="Century Gothic" w:hAnsi="Century Gothic" w:cstheme="minorHAnsi"/>
        </w:rPr>
      </w:pPr>
      <w:r w:rsidRPr="009F553A">
        <w:rPr>
          <w:rFonts w:ascii="Century Gothic" w:hAnsi="Century Gothic" w:cstheme="minorHAnsi"/>
        </w:rPr>
        <w:t>The staff member will be reminded of the disciplinary procedures that will apply if they attend work under the influence of drugs or alcohol.</w:t>
      </w:r>
    </w:p>
    <w:p w14:paraId="6B5108CD" w14:textId="77777777" w:rsidR="003E3803" w:rsidRPr="009F553A" w:rsidRDefault="003E3803" w:rsidP="003E3803">
      <w:pPr>
        <w:rPr>
          <w:rFonts w:ascii="Century Gothic" w:hAnsi="Century Gothic" w:cstheme="minorHAnsi"/>
          <w:b/>
          <w:bCs/>
        </w:rPr>
      </w:pPr>
      <w:r w:rsidRPr="009F553A">
        <w:rPr>
          <w:rFonts w:ascii="Century Gothic" w:hAnsi="Century Gothic" w:cstheme="minorHAnsi"/>
          <w:b/>
          <w:bCs/>
        </w:rPr>
        <w:t>Safeguarding/child protection</w:t>
      </w:r>
    </w:p>
    <w:p w14:paraId="0444A595" w14:textId="2D68FD4B" w:rsidR="003E3803" w:rsidRPr="009F553A" w:rsidRDefault="003E3803" w:rsidP="003E3803">
      <w:pPr>
        <w:rPr>
          <w:rFonts w:ascii="Century Gothic" w:hAnsi="Century Gothic" w:cstheme="minorHAnsi"/>
        </w:rPr>
      </w:pPr>
      <w:r w:rsidRPr="009F553A">
        <w:rPr>
          <w:rFonts w:ascii="Century Gothic" w:hAnsi="Century Gothic" w:cstheme="minorHAnsi"/>
        </w:rPr>
        <w:t xml:space="preserve">If a parent or carer is clearly over the alcohol limit, or under the influence of illegal drugs and it is believed the child is at risk, we will follow our safeguarding/child protection procedures, contact the local authority children’s social care team and the police. </w:t>
      </w:r>
    </w:p>
    <w:p w14:paraId="1FCB0ABC" w14:textId="6B62D848" w:rsidR="007916E5" w:rsidRPr="009F553A" w:rsidRDefault="003E3803" w:rsidP="003E3803">
      <w:pPr>
        <w:rPr>
          <w:rFonts w:ascii="Century Gothic" w:hAnsi="Century Gothic" w:cstheme="minorHAnsi"/>
        </w:rPr>
      </w:pPr>
      <w:r w:rsidRPr="009F553A">
        <w:rPr>
          <w:rFonts w:ascii="Century Gothic" w:hAnsi="Century Gothic" w:cstheme="minorHAnsi"/>
        </w:rPr>
        <w:t xml:space="preserve">Staff will do their utmost to prevent a child from travelling in a vehicle driven by them and if </w:t>
      </w:r>
      <w:r w:rsidR="008D2D54" w:rsidRPr="009F553A">
        <w:rPr>
          <w:rFonts w:ascii="Century Gothic" w:hAnsi="Century Gothic" w:cstheme="minorHAnsi"/>
        </w:rPr>
        <w:t>necessary,</w:t>
      </w:r>
      <w:r w:rsidRPr="009F553A">
        <w:rPr>
          <w:rFonts w:ascii="Century Gothic" w:hAnsi="Century Gothic" w:cstheme="minorHAnsi"/>
        </w:rPr>
        <w:t xml:space="preserve"> the police will be called. Where an illegal act is suspected to have taken place, the police will be called.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7916E5" w:rsidRPr="009F553A" w14:paraId="3A38BFEA" w14:textId="77777777" w:rsidTr="00A6653D">
        <w:trPr>
          <w:cantSplit/>
          <w:jc w:val="center"/>
        </w:trPr>
        <w:tc>
          <w:tcPr>
            <w:tcW w:w="1666" w:type="pct"/>
            <w:tcBorders>
              <w:top w:val="single" w:sz="4" w:space="0" w:color="auto"/>
            </w:tcBorders>
            <w:vAlign w:val="center"/>
          </w:tcPr>
          <w:p w14:paraId="4B67A391" w14:textId="77777777" w:rsidR="007916E5" w:rsidRPr="009F553A" w:rsidRDefault="007916E5" w:rsidP="00A6653D">
            <w:pPr>
              <w:pStyle w:val="MeetsEYFS"/>
              <w:rPr>
                <w:rFonts w:ascii="Century Gothic" w:hAnsi="Century Gothic" w:cstheme="minorHAnsi"/>
                <w:b/>
                <w:sz w:val="24"/>
              </w:rPr>
            </w:pPr>
            <w:r w:rsidRPr="009F553A">
              <w:rPr>
                <w:rFonts w:ascii="Century Gothic" w:hAnsi="Century Gothic" w:cstheme="minorHAnsi"/>
                <w:b/>
                <w:sz w:val="24"/>
              </w:rPr>
              <w:t>This policy was adopted on</w:t>
            </w:r>
          </w:p>
        </w:tc>
        <w:tc>
          <w:tcPr>
            <w:tcW w:w="1844" w:type="pct"/>
            <w:tcBorders>
              <w:top w:val="single" w:sz="4" w:space="0" w:color="auto"/>
            </w:tcBorders>
            <w:vAlign w:val="center"/>
          </w:tcPr>
          <w:p w14:paraId="61FAC046" w14:textId="77777777" w:rsidR="007916E5" w:rsidRPr="009F553A" w:rsidRDefault="007916E5" w:rsidP="00A6653D">
            <w:pPr>
              <w:pStyle w:val="MeetsEYFS"/>
              <w:rPr>
                <w:rFonts w:ascii="Century Gothic" w:hAnsi="Century Gothic" w:cstheme="minorHAnsi"/>
                <w:b/>
                <w:sz w:val="24"/>
              </w:rPr>
            </w:pPr>
            <w:r w:rsidRPr="009F553A">
              <w:rPr>
                <w:rFonts w:ascii="Century Gothic" w:hAnsi="Century Gothic" w:cstheme="minorHAnsi"/>
                <w:b/>
                <w:sz w:val="24"/>
              </w:rPr>
              <w:t>Signed on behalf of the nursery</w:t>
            </w:r>
          </w:p>
        </w:tc>
        <w:tc>
          <w:tcPr>
            <w:tcW w:w="1490" w:type="pct"/>
            <w:tcBorders>
              <w:top w:val="single" w:sz="4" w:space="0" w:color="auto"/>
            </w:tcBorders>
            <w:vAlign w:val="center"/>
          </w:tcPr>
          <w:p w14:paraId="6BAF2C06" w14:textId="77777777" w:rsidR="007916E5" w:rsidRPr="009F553A" w:rsidRDefault="007916E5" w:rsidP="00A6653D">
            <w:pPr>
              <w:pStyle w:val="MeetsEYFS"/>
              <w:rPr>
                <w:rFonts w:ascii="Century Gothic" w:hAnsi="Century Gothic" w:cstheme="minorHAnsi"/>
                <w:b/>
                <w:sz w:val="24"/>
              </w:rPr>
            </w:pPr>
            <w:r w:rsidRPr="009F553A">
              <w:rPr>
                <w:rFonts w:ascii="Century Gothic" w:hAnsi="Century Gothic" w:cstheme="minorHAnsi"/>
                <w:b/>
                <w:sz w:val="24"/>
              </w:rPr>
              <w:t>Date for review</w:t>
            </w:r>
          </w:p>
        </w:tc>
      </w:tr>
      <w:tr w:rsidR="007916E5" w:rsidRPr="00F83126" w14:paraId="5363E12B" w14:textId="77777777" w:rsidTr="00A6653D">
        <w:trPr>
          <w:cantSplit/>
          <w:jc w:val="center"/>
        </w:trPr>
        <w:tc>
          <w:tcPr>
            <w:tcW w:w="1666" w:type="pct"/>
            <w:vAlign w:val="center"/>
          </w:tcPr>
          <w:p w14:paraId="6ED56CA3" w14:textId="77777777" w:rsidR="007916E5" w:rsidRDefault="007916E5" w:rsidP="00A6653D">
            <w:pPr>
              <w:pStyle w:val="MeetsEYFS"/>
              <w:rPr>
                <w:rFonts w:ascii="Century Gothic" w:hAnsi="Century Gothic" w:cstheme="minorHAnsi"/>
                <w:i w:val="0"/>
                <w:sz w:val="24"/>
              </w:rPr>
            </w:pPr>
            <w:r w:rsidRPr="009F553A">
              <w:rPr>
                <w:rFonts w:ascii="Century Gothic" w:hAnsi="Century Gothic" w:cstheme="minorHAnsi"/>
                <w:sz w:val="24"/>
              </w:rPr>
              <w:t>April 2022</w:t>
            </w:r>
          </w:p>
          <w:p w14:paraId="2E2756D7" w14:textId="14BB2141" w:rsidR="003E3803" w:rsidRPr="009F553A" w:rsidRDefault="003E3803" w:rsidP="00A6653D">
            <w:pPr>
              <w:pStyle w:val="MeetsEYFS"/>
              <w:rPr>
                <w:rFonts w:ascii="Century Gothic" w:hAnsi="Century Gothic" w:cstheme="minorHAnsi"/>
                <w:i w:val="0"/>
                <w:sz w:val="24"/>
              </w:rPr>
            </w:pPr>
            <w:r>
              <w:rPr>
                <w:rFonts w:ascii="Century Gothic" w:hAnsi="Century Gothic" w:cstheme="minorHAnsi"/>
                <w:sz w:val="24"/>
              </w:rPr>
              <w:t>Sept 24</w:t>
            </w:r>
          </w:p>
        </w:tc>
        <w:tc>
          <w:tcPr>
            <w:tcW w:w="1844" w:type="pct"/>
          </w:tcPr>
          <w:p w14:paraId="363B3FFC" w14:textId="77777777" w:rsidR="007916E5" w:rsidRPr="009F553A" w:rsidRDefault="007916E5" w:rsidP="00A6653D">
            <w:pPr>
              <w:pStyle w:val="MeetsEYFS"/>
              <w:rPr>
                <w:rFonts w:ascii="Century Gothic" w:hAnsi="Century Gothic" w:cstheme="minorHAnsi"/>
                <w:i w:val="0"/>
                <w:sz w:val="24"/>
              </w:rPr>
            </w:pPr>
            <w:proofErr w:type="spellStart"/>
            <w:r w:rsidRPr="009F553A">
              <w:rPr>
                <w:rFonts w:ascii="Century Gothic" w:hAnsi="Century Gothic" w:cstheme="minorHAnsi"/>
                <w:sz w:val="24"/>
              </w:rPr>
              <w:t>M.Topal</w:t>
            </w:r>
            <w:proofErr w:type="spellEnd"/>
          </w:p>
        </w:tc>
        <w:tc>
          <w:tcPr>
            <w:tcW w:w="1490" w:type="pct"/>
          </w:tcPr>
          <w:p w14:paraId="1A128423" w14:textId="63E85E18" w:rsidR="003E3803" w:rsidRPr="00F83126" w:rsidRDefault="003E3803" w:rsidP="00A6653D">
            <w:pPr>
              <w:pStyle w:val="MeetsEYFS"/>
              <w:rPr>
                <w:rFonts w:ascii="Century Gothic" w:hAnsi="Century Gothic" w:cstheme="minorHAnsi"/>
                <w:i w:val="0"/>
                <w:sz w:val="24"/>
              </w:rPr>
            </w:pPr>
            <w:r>
              <w:rPr>
                <w:rFonts w:ascii="Century Gothic" w:hAnsi="Century Gothic" w:cstheme="minorHAnsi"/>
                <w:sz w:val="24"/>
              </w:rPr>
              <w:t>Sept 25</w:t>
            </w:r>
          </w:p>
        </w:tc>
      </w:tr>
    </w:tbl>
    <w:p w14:paraId="39C22023" w14:textId="77777777" w:rsidR="007916E5" w:rsidRDefault="007916E5" w:rsidP="007916E5">
      <w:pPr>
        <w:jc w:val="center"/>
      </w:pPr>
    </w:p>
    <w:p w14:paraId="7C4C3325" w14:textId="45F41104" w:rsidR="007916E5" w:rsidRDefault="007916E5">
      <w:r>
        <w:br w:type="page"/>
      </w:r>
    </w:p>
    <w:p w14:paraId="3B02C049" w14:textId="4800A65F" w:rsidR="007916E5" w:rsidRDefault="007916E5" w:rsidP="007916E5"/>
    <w:p w14:paraId="144795E0" w14:textId="71C4F699" w:rsidR="00964C35" w:rsidRPr="00303DC1" w:rsidRDefault="00303DC1" w:rsidP="00A1521F">
      <w:pPr>
        <w:jc w:val="right"/>
      </w:pPr>
      <w:r w:rsidRPr="00620F92">
        <w:rPr>
          <w:rFonts w:ascii="Century Gothic" w:hAnsi="Century Gothic" w:cs="Helvetica"/>
          <w:noProof/>
          <w:color w:val="000000"/>
        </w:rPr>
        <w:drawing>
          <wp:inline distT="0" distB="0" distL="0" distR="0" wp14:anchorId="2C8A233B" wp14:editId="4A766127">
            <wp:extent cx="1345997" cy="757254"/>
            <wp:effectExtent l="0" t="0" r="635" b="5080"/>
            <wp:docPr id="1215963783"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6FED7322" w14:textId="2C35403F" w:rsidR="007916E5" w:rsidRPr="00303DC1" w:rsidRDefault="007916E5" w:rsidP="001E222B">
      <w:pPr>
        <w:pStyle w:val="Heading2"/>
      </w:pPr>
      <w:bookmarkStart w:id="10" w:name="_Toc182566115"/>
      <w:r>
        <w:t>Allergies and Allergic Reactions</w:t>
      </w:r>
      <w:r w:rsidRPr="00802C82">
        <w:t xml:space="preserve"> Policy</w:t>
      </w:r>
      <w:bookmarkEnd w:id="10"/>
    </w:p>
    <w:p w14:paraId="75E7344C" w14:textId="77777777" w:rsidR="007916E5" w:rsidRPr="00EB0E3A" w:rsidRDefault="007916E5" w:rsidP="007916E5">
      <w:pPr>
        <w:rPr>
          <w:rFonts w:ascii="Century Gothic" w:hAnsi="Century Gothic" w:cstheme="minorHAnsi"/>
        </w:rPr>
      </w:pPr>
    </w:p>
    <w:p w14:paraId="41CE2D96" w14:textId="77777777" w:rsidR="007916E5" w:rsidRPr="00EB0E3A" w:rsidRDefault="007916E5" w:rsidP="007916E5">
      <w:pPr>
        <w:rPr>
          <w:rFonts w:ascii="Century Gothic" w:hAnsi="Century Gothic" w:cstheme="minorHAnsi"/>
        </w:rPr>
      </w:pPr>
      <w:r w:rsidRPr="006C2089">
        <w:rPr>
          <w:rFonts w:ascii="Century Gothic" w:hAnsi="Century Gothic" w:cstheme="minorHAnsi"/>
        </w:rPr>
        <w:t>At Leapfrog Nursery School</w:t>
      </w:r>
      <w:r w:rsidRPr="00EB0E3A">
        <w:rPr>
          <w:rFonts w:ascii="Century Gothic" w:hAnsi="Century Gothic" w:cstheme="minorHAnsi"/>
        </w:rPr>
        <w:t xml:space="preserve"> we are aware that children may have or develop an allergy resulting in an allergic reaction. </w:t>
      </w:r>
    </w:p>
    <w:p w14:paraId="1DB7B593" w14:textId="77777777" w:rsidR="007916E5" w:rsidRPr="00EB0E3A" w:rsidRDefault="007916E5" w:rsidP="007916E5">
      <w:pPr>
        <w:rPr>
          <w:rFonts w:ascii="Century Gothic" w:hAnsi="Century Gothic" w:cstheme="minorHAnsi"/>
        </w:rPr>
      </w:pPr>
    </w:p>
    <w:p w14:paraId="2BBD9954" w14:textId="77777777" w:rsidR="007916E5" w:rsidRPr="00EB0E3A" w:rsidRDefault="007916E5" w:rsidP="007916E5">
      <w:pPr>
        <w:rPr>
          <w:rFonts w:ascii="Century Gothic" w:hAnsi="Century Gothic" w:cstheme="minorHAnsi"/>
        </w:rPr>
      </w:pPr>
      <w:r w:rsidRPr="00EB0E3A">
        <w:rPr>
          <w:rFonts w:ascii="Century Gothic" w:hAnsi="Century Gothic" w:cstheme="minorHAnsi"/>
        </w:rPr>
        <w:t xml:space="preserve">We aim to ensure allergic reactions are minimised or, where possible, prevented and that staff are fully aware of how to support a child who may be having an allergic reaction. </w:t>
      </w:r>
    </w:p>
    <w:p w14:paraId="23AFE596" w14:textId="77777777" w:rsidR="007916E5" w:rsidRPr="00EB0E3A" w:rsidRDefault="007916E5" w:rsidP="007916E5">
      <w:pPr>
        <w:rPr>
          <w:rFonts w:ascii="Century Gothic" w:hAnsi="Century Gothic" w:cstheme="minorHAnsi"/>
        </w:rPr>
      </w:pPr>
    </w:p>
    <w:p w14:paraId="2E077C91" w14:textId="77777777" w:rsidR="007916E5" w:rsidRPr="00EB0E3A" w:rsidRDefault="007916E5" w:rsidP="007916E5">
      <w:pPr>
        <w:rPr>
          <w:rFonts w:ascii="Century Gothic" w:hAnsi="Century Gothic" w:cstheme="minorHAnsi"/>
        </w:rPr>
      </w:pPr>
      <w:r w:rsidRPr="00EB0E3A">
        <w:rPr>
          <w:rFonts w:ascii="Century Gothic" w:hAnsi="Century Gothic" w:cstheme="minorHAnsi"/>
          <w:b/>
        </w:rPr>
        <w:t>Our procedures</w:t>
      </w:r>
    </w:p>
    <w:p w14:paraId="70428EAE" w14:textId="77777777" w:rsidR="007916E5" w:rsidRPr="00EB0E3A" w:rsidRDefault="007916E5" w:rsidP="007916E5">
      <w:pPr>
        <w:numPr>
          <w:ilvl w:val="0"/>
          <w:numId w:val="22"/>
        </w:numPr>
        <w:jc w:val="both"/>
        <w:rPr>
          <w:rFonts w:ascii="Century Gothic" w:hAnsi="Century Gothic" w:cstheme="minorHAnsi"/>
        </w:rPr>
      </w:pPr>
      <w:r w:rsidRPr="00EB0E3A">
        <w:rPr>
          <w:rFonts w:ascii="Century Gothic" w:hAnsi="Century Gothic" w:cstheme="minorHAnsi"/>
        </w:rPr>
        <w:t>All staff are made aware of the signs and symptoms of a possible allergic reaction in case of an unknown or first reaction in a child. These may include a rash or hives, nausea, stomach pain, diarrhoea, itchy skin, runny eyes, shortness of breath, chest pain, swelling of the mouth or tongue, swelling to the airways to the lungs, wheezing and anaphylaxis</w:t>
      </w:r>
    </w:p>
    <w:p w14:paraId="44689868" w14:textId="77777777" w:rsidR="007916E5" w:rsidRPr="00EB0E3A" w:rsidRDefault="007916E5" w:rsidP="007916E5">
      <w:pPr>
        <w:numPr>
          <w:ilvl w:val="0"/>
          <w:numId w:val="22"/>
        </w:numPr>
        <w:jc w:val="both"/>
        <w:rPr>
          <w:rFonts w:ascii="Century Gothic" w:hAnsi="Century Gothic" w:cstheme="minorHAnsi"/>
        </w:rPr>
      </w:pPr>
      <w:r w:rsidRPr="00EB0E3A">
        <w:rPr>
          <w:rFonts w:ascii="Century Gothic" w:hAnsi="Century Gothic" w:cstheme="minorHAnsi"/>
        </w:rPr>
        <w:t>We ask parents to share all information about allergic reactions and allergies on Induction to the nursery and on their child’s registration form and to inform staff of any allergies discovered after registration</w:t>
      </w:r>
    </w:p>
    <w:p w14:paraId="7BAB9689" w14:textId="77777777" w:rsidR="007916E5" w:rsidRPr="00EB0E3A" w:rsidRDefault="007916E5" w:rsidP="007916E5">
      <w:pPr>
        <w:numPr>
          <w:ilvl w:val="0"/>
          <w:numId w:val="22"/>
        </w:numPr>
        <w:jc w:val="both"/>
        <w:rPr>
          <w:rFonts w:ascii="Century Gothic" w:hAnsi="Century Gothic" w:cstheme="minorHAnsi"/>
          <w:b/>
        </w:rPr>
      </w:pPr>
      <w:r w:rsidRPr="00EB0E3A">
        <w:rPr>
          <w:rFonts w:ascii="Century Gothic" w:hAnsi="Century Gothic" w:cstheme="minorHAnsi"/>
        </w:rPr>
        <w:t xml:space="preserve">We share all information with all staff and display all medical needs including allergies in </w:t>
      </w:r>
      <w:r w:rsidRPr="00EB0E3A">
        <w:rPr>
          <w:rFonts w:ascii="Century Gothic" w:hAnsi="Century Gothic" w:cstheme="minorHAnsi"/>
          <w:b/>
        </w:rPr>
        <w:t>nursery rooms and kitchen areas</w:t>
      </w:r>
    </w:p>
    <w:p w14:paraId="00BAEDED" w14:textId="77777777" w:rsidR="007916E5" w:rsidRPr="00EB0E3A" w:rsidRDefault="007916E5" w:rsidP="007916E5">
      <w:pPr>
        <w:numPr>
          <w:ilvl w:val="0"/>
          <w:numId w:val="22"/>
        </w:numPr>
        <w:jc w:val="both"/>
        <w:rPr>
          <w:rFonts w:ascii="Century Gothic" w:hAnsi="Century Gothic" w:cstheme="minorHAnsi"/>
        </w:rPr>
      </w:pPr>
      <w:r w:rsidRPr="00EB0E3A">
        <w:rPr>
          <w:rFonts w:ascii="Century Gothic" w:hAnsi="Century Gothic" w:cstheme="minorHAnsi"/>
        </w:rPr>
        <w:t>Where a child has a known allergy, the nursery manager will carry out a full Risk Assessment Procedure, (Health Care Plan) with the parent prior to the child starting the nursery and/or following notification of a known allergy and this assessment is shared with all staff. This will involve displaying photos of the children along with their known allergies in the kitchen/nursery rooms, where applicable</w:t>
      </w:r>
    </w:p>
    <w:p w14:paraId="1E463CCB" w14:textId="67BB4F9F" w:rsidR="007916E5" w:rsidRDefault="007916E5" w:rsidP="007916E5">
      <w:pPr>
        <w:numPr>
          <w:ilvl w:val="0"/>
          <w:numId w:val="22"/>
        </w:numPr>
        <w:jc w:val="both"/>
        <w:rPr>
          <w:rFonts w:ascii="Century Gothic" w:hAnsi="Century Gothic" w:cstheme="minorHAnsi"/>
        </w:rPr>
      </w:pPr>
      <w:r>
        <w:rPr>
          <w:rFonts w:ascii="Century Gothic" w:hAnsi="Century Gothic" w:cstheme="minorHAnsi"/>
        </w:rPr>
        <w:t xml:space="preserve">All snack preparation is completed by a member of staff who holds an </w:t>
      </w:r>
      <w:r w:rsidR="008D2D54">
        <w:rPr>
          <w:rFonts w:ascii="Century Gothic" w:hAnsi="Century Gothic" w:cstheme="minorHAnsi"/>
        </w:rPr>
        <w:t>up-to-date</w:t>
      </w:r>
      <w:r>
        <w:rPr>
          <w:rFonts w:ascii="Century Gothic" w:hAnsi="Century Gothic" w:cstheme="minorHAnsi"/>
        </w:rPr>
        <w:t xml:space="preserve"> Food Safety certificate </w:t>
      </w:r>
    </w:p>
    <w:p w14:paraId="07970B39" w14:textId="77777777" w:rsidR="007916E5" w:rsidRPr="006C2089" w:rsidRDefault="007916E5" w:rsidP="007916E5">
      <w:pPr>
        <w:numPr>
          <w:ilvl w:val="0"/>
          <w:numId w:val="22"/>
        </w:numPr>
        <w:jc w:val="both"/>
        <w:rPr>
          <w:rFonts w:ascii="Century Gothic" w:hAnsi="Century Gothic" w:cstheme="minorHAnsi"/>
        </w:rPr>
      </w:pPr>
      <w:r>
        <w:rPr>
          <w:rFonts w:ascii="Century Gothic" w:hAnsi="Century Gothic" w:cstheme="minorHAnsi"/>
        </w:rPr>
        <w:t xml:space="preserve">Food for </w:t>
      </w:r>
      <w:r w:rsidRPr="006C2089">
        <w:rPr>
          <w:rFonts w:ascii="Century Gothic" w:hAnsi="Century Gothic" w:cstheme="minorHAnsi"/>
        </w:rPr>
        <w:t>a child with a specific allergy is prepared in an area where there is no chance of contamination and served on equipment that has not been in contact with this specific food type, e.g. nuts</w:t>
      </w:r>
    </w:p>
    <w:p w14:paraId="48962FA8" w14:textId="77777777" w:rsidR="007916E5" w:rsidRPr="00EB0E3A" w:rsidRDefault="007916E5" w:rsidP="007916E5">
      <w:pPr>
        <w:numPr>
          <w:ilvl w:val="0"/>
          <w:numId w:val="22"/>
        </w:numPr>
        <w:jc w:val="both"/>
        <w:rPr>
          <w:rFonts w:ascii="Century Gothic" w:hAnsi="Century Gothic" w:cstheme="minorHAnsi"/>
        </w:rPr>
      </w:pPr>
      <w:r w:rsidRPr="00EB0E3A">
        <w:rPr>
          <w:rFonts w:ascii="Century Gothic" w:hAnsi="Century Gothic" w:cstheme="minorHAnsi"/>
        </w:rPr>
        <w:t xml:space="preserve">The manager, nursery staff and parents work together to ensure a child with specific food allergies receives no food at nursery that may harm them. This may include designing an appropriate menu or informing all parent/carers that allergen foods may be prohibited </w:t>
      </w:r>
    </w:p>
    <w:p w14:paraId="44AF2D17" w14:textId="77777777" w:rsidR="007916E5" w:rsidRPr="00EB0E3A" w:rsidRDefault="007916E5" w:rsidP="007916E5">
      <w:pPr>
        <w:numPr>
          <w:ilvl w:val="0"/>
          <w:numId w:val="22"/>
        </w:numPr>
        <w:jc w:val="both"/>
        <w:rPr>
          <w:rFonts w:ascii="Century Gothic" w:hAnsi="Century Gothic" w:cstheme="minorHAnsi"/>
        </w:rPr>
      </w:pPr>
      <w:r w:rsidRPr="00EB0E3A">
        <w:rPr>
          <w:rFonts w:ascii="Century Gothic" w:hAnsi="Century Gothic" w:cstheme="minorHAnsi"/>
        </w:rPr>
        <w:t xml:space="preserve">Seating is monitored for children with allergies. Where deemed appropriate, staff will sit with children who have allergies and where age/stage appropriate staff will discuss food allergies with the children and the potential risks </w:t>
      </w:r>
    </w:p>
    <w:p w14:paraId="0F61A07A" w14:textId="77777777" w:rsidR="007916E5" w:rsidRPr="00EB0E3A" w:rsidRDefault="007916E5" w:rsidP="007916E5">
      <w:pPr>
        <w:numPr>
          <w:ilvl w:val="0"/>
          <w:numId w:val="22"/>
        </w:numPr>
        <w:jc w:val="both"/>
        <w:rPr>
          <w:rFonts w:ascii="Century Gothic" w:hAnsi="Century Gothic" w:cs="Times New Roman"/>
        </w:rPr>
      </w:pPr>
      <w:r w:rsidRPr="00EB0E3A">
        <w:rPr>
          <w:rFonts w:ascii="Century Gothic" w:hAnsi="Century Gothic"/>
        </w:rPr>
        <w:lastRenderedPageBreak/>
        <w:t>During rolling food/snack times, it is recommended that children with allergies should be invited to the table to ensure a staff member is supervising them during the session</w:t>
      </w:r>
    </w:p>
    <w:p w14:paraId="2F5628FC" w14:textId="19B335A4" w:rsidR="007916E5" w:rsidRPr="00EB0E3A" w:rsidRDefault="007916E5" w:rsidP="007916E5">
      <w:pPr>
        <w:numPr>
          <w:ilvl w:val="0"/>
          <w:numId w:val="22"/>
        </w:numPr>
        <w:jc w:val="both"/>
        <w:rPr>
          <w:rFonts w:ascii="Century Gothic" w:hAnsi="Century Gothic" w:cs="Times New Roman"/>
        </w:rPr>
      </w:pPr>
      <w:r>
        <w:rPr>
          <w:rFonts w:ascii="Century Gothic" w:hAnsi="Century Gothic"/>
        </w:rPr>
        <w:t xml:space="preserve">Children may require </w:t>
      </w:r>
      <w:r w:rsidR="008D2D54">
        <w:rPr>
          <w:rFonts w:ascii="Century Gothic" w:hAnsi="Century Gothic"/>
        </w:rPr>
        <w:t>using</w:t>
      </w:r>
      <w:r>
        <w:rPr>
          <w:rFonts w:ascii="Century Gothic" w:hAnsi="Century Gothic"/>
        </w:rPr>
        <w:t xml:space="preserve"> labelled cups and plates brought from home to prevent risk of a mix up</w:t>
      </w:r>
    </w:p>
    <w:p w14:paraId="176F1C06" w14:textId="77777777" w:rsidR="007916E5" w:rsidRDefault="007916E5" w:rsidP="007916E5">
      <w:pPr>
        <w:numPr>
          <w:ilvl w:val="0"/>
          <w:numId w:val="22"/>
        </w:numPr>
        <w:jc w:val="both"/>
        <w:rPr>
          <w:rFonts w:ascii="Century Gothic" w:hAnsi="Century Gothic" w:cstheme="minorHAnsi"/>
        </w:rPr>
      </w:pPr>
      <w:r w:rsidRPr="00EB0E3A">
        <w:rPr>
          <w:rFonts w:ascii="Century Gothic" w:hAnsi="Century Gothic" w:cstheme="minorHAnsi"/>
        </w:rPr>
        <w:t>If a child has an allergic reaction to food, a bee or wasp sting, plant etc. a paediatric first-aid trained member of staff will act quickly and administer the appropriate treatment, where necessary. We will inform parents and record the information in the incident/accident file</w:t>
      </w:r>
    </w:p>
    <w:p w14:paraId="1C92C8CE" w14:textId="57D08AD2" w:rsidR="007916E5" w:rsidRPr="00EB0E3A" w:rsidRDefault="007916E5" w:rsidP="007916E5">
      <w:pPr>
        <w:numPr>
          <w:ilvl w:val="0"/>
          <w:numId w:val="22"/>
        </w:numPr>
        <w:jc w:val="both"/>
        <w:rPr>
          <w:rFonts w:ascii="Century Gothic" w:hAnsi="Century Gothic" w:cstheme="minorHAnsi"/>
        </w:rPr>
      </w:pPr>
      <w:r>
        <w:rPr>
          <w:rFonts w:ascii="Century Gothic" w:hAnsi="Century Gothic" w:cstheme="minorHAnsi"/>
        </w:rPr>
        <w:t>Parent/Carers give</w:t>
      </w:r>
      <w:r w:rsidR="00477AA5">
        <w:rPr>
          <w:rFonts w:ascii="Century Gothic" w:hAnsi="Century Gothic" w:cstheme="minorHAnsi"/>
        </w:rPr>
        <w:t xml:space="preserve"> their permission</w:t>
      </w:r>
      <w:r>
        <w:rPr>
          <w:rFonts w:ascii="Century Gothic" w:hAnsi="Century Gothic" w:cstheme="minorHAnsi"/>
        </w:rPr>
        <w:t xml:space="preserve"> for the nursery to use allergy medicine such as </w:t>
      </w:r>
      <w:proofErr w:type="spellStart"/>
      <w:r>
        <w:rPr>
          <w:rFonts w:ascii="Century Gothic" w:hAnsi="Century Gothic" w:cstheme="minorHAnsi"/>
        </w:rPr>
        <w:t>Piriton</w:t>
      </w:r>
      <w:proofErr w:type="spellEnd"/>
      <w:r>
        <w:rPr>
          <w:rFonts w:ascii="Century Gothic" w:hAnsi="Century Gothic" w:cstheme="minorHAnsi"/>
        </w:rPr>
        <w:t xml:space="preserve"> upon registering their child with the nursery in the cases of an allergic reaction; please see our medicines policy</w:t>
      </w:r>
    </w:p>
    <w:p w14:paraId="462E4A45" w14:textId="77777777" w:rsidR="007916E5" w:rsidRPr="00EB0E3A" w:rsidRDefault="007916E5" w:rsidP="007916E5">
      <w:pPr>
        <w:numPr>
          <w:ilvl w:val="0"/>
          <w:numId w:val="22"/>
        </w:numPr>
        <w:jc w:val="both"/>
        <w:rPr>
          <w:rFonts w:ascii="Century Gothic" w:hAnsi="Century Gothic" w:cstheme="minorHAnsi"/>
        </w:rPr>
      </w:pPr>
      <w:r w:rsidRPr="00EB0E3A">
        <w:rPr>
          <w:rFonts w:ascii="Century Gothic" w:hAnsi="Century Gothic" w:cstheme="minorHAnsi"/>
        </w:rPr>
        <w:t xml:space="preserve">If an allergic reaction requires specialist treatment, e.g. an EpiPen, then at least two members of staff working directly with the child and the manager will receive specific medical training to be able to administer the treatment to each individual child. </w:t>
      </w:r>
    </w:p>
    <w:p w14:paraId="78E4252F" w14:textId="77777777" w:rsidR="007916E5" w:rsidRPr="00EB0E3A" w:rsidRDefault="007916E5" w:rsidP="007916E5">
      <w:pPr>
        <w:numPr>
          <w:ilvl w:val="0"/>
          <w:numId w:val="22"/>
        </w:numPr>
        <w:jc w:val="both"/>
        <w:rPr>
          <w:rFonts w:ascii="Century Gothic" w:hAnsi="Century Gothic" w:cstheme="minorHAnsi"/>
        </w:rPr>
      </w:pPr>
      <w:r w:rsidRPr="00EB0E3A">
        <w:rPr>
          <w:rFonts w:ascii="Century Gothic" w:hAnsi="Century Gothic" w:cstheme="minorHAnsi"/>
        </w:rPr>
        <w:t>Leapfrog Nursery School will strive to have the whole staff team trained in Paediatric First Aid, which covers Anaphylaxis and adm</w:t>
      </w:r>
      <w:r>
        <w:rPr>
          <w:rFonts w:ascii="Century Gothic" w:hAnsi="Century Gothic" w:cstheme="minorHAnsi"/>
        </w:rPr>
        <w:t xml:space="preserve">inistering an auto injector pen; both </w:t>
      </w:r>
      <w:proofErr w:type="spellStart"/>
      <w:r>
        <w:rPr>
          <w:rFonts w:ascii="Century Gothic" w:hAnsi="Century Gothic" w:cstheme="minorHAnsi"/>
        </w:rPr>
        <w:t>Epipen</w:t>
      </w:r>
      <w:proofErr w:type="spellEnd"/>
      <w:r>
        <w:rPr>
          <w:rFonts w:ascii="Century Gothic" w:hAnsi="Century Gothic" w:cstheme="minorHAnsi"/>
        </w:rPr>
        <w:t xml:space="preserve"> and </w:t>
      </w:r>
      <w:proofErr w:type="spellStart"/>
      <w:r>
        <w:rPr>
          <w:rFonts w:ascii="Century Gothic" w:hAnsi="Century Gothic" w:cstheme="minorHAnsi"/>
        </w:rPr>
        <w:t>Jext</w:t>
      </w:r>
      <w:proofErr w:type="spellEnd"/>
      <w:r>
        <w:rPr>
          <w:rFonts w:ascii="Century Gothic" w:hAnsi="Century Gothic" w:cstheme="minorHAnsi"/>
        </w:rPr>
        <w:t xml:space="preserve"> Injectors</w:t>
      </w:r>
    </w:p>
    <w:p w14:paraId="63738065" w14:textId="77777777" w:rsidR="007916E5" w:rsidRPr="00EB0E3A" w:rsidRDefault="007916E5" w:rsidP="007916E5">
      <w:pPr>
        <w:rPr>
          <w:rFonts w:ascii="Century Gothic" w:hAnsi="Century Gothic" w:cstheme="minorHAnsi"/>
        </w:rPr>
      </w:pPr>
    </w:p>
    <w:p w14:paraId="61119A80" w14:textId="77777777" w:rsidR="007916E5" w:rsidRPr="00EB0E3A" w:rsidRDefault="007916E5" w:rsidP="007916E5">
      <w:pPr>
        <w:rPr>
          <w:rFonts w:ascii="Century Gothic" w:hAnsi="Century Gothic" w:cstheme="minorHAnsi"/>
          <w:b/>
        </w:rPr>
      </w:pPr>
      <w:r w:rsidRPr="00EB0E3A">
        <w:rPr>
          <w:rFonts w:ascii="Century Gothic" w:hAnsi="Century Gothic" w:cstheme="minorHAnsi"/>
          <w:b/>
        </w:rPr>
        <w:t>Food Information Regulations 2014</w:t>
      </w:r>
    </w:p>
    <w:p w14:paraId="7B610B58" w14:textId="77777777" w:rsidR="007916E5" w:rsidRPr="00EB0E3A" w:rsidRDefault="007916E5" w:rsidP="007916E5">
      <w:pPr>
        <w:rPr>
          <w:rFonts w:ascii="Century Gothic" w:hAnsi="Century Gothic" w:cstheme="minorHAnsi"/>
        </w:rPr>
      </w:pPr>
      <w:r w:rsidRPr="00EB0E3A">
        <w:rPr>
          <w:rFonts w:ascii="Century Gothic" w:hAnsi="Century Gothic" w:cstheme="minorHAnsi"/>
        </w:rPr>
        <w:t>We incorporate additional procedures in line with the Food Information Regulations 2014 (FIR) including dis</w:t>
      </w:r>
      <w:r>
        <w:rPr>
          <w:rFonts w:ascii="Century Gothic" w:hAnsi="Century Gothic" w:cstheme="minorHAnsi"/>
        </w:rPr>
        <w:t xml:space="preserve">playing our weekly menus on the parent display boards, </w:t>
      </w:r>
      <w:r w:rsidRPr="00EB0E3A">
        <w:rPr>
          <w:rFonts w:ascii="Century Gothic" w:hAnsi="Century Gothic" w:cstheme="minorHAnsi"/>
        </w:rPr>
        <w:t>identifying any of the 14 allergens that are used as ingredients in any of our dishes.</w:t>
      </w:r>
      <w:r>
        <w:rPr>
          <w:rFonts w:ascii="Century Gothic" w:hAnsi="Century Gothic" w:cstheme="minorHAnsi"/>
        </w:rPr>
        <w:t xml:space="preserve">  At Leapfrog Nursery School we do not provide cooked meals, however our snack items are displayed.  If there is a new food item which has not been introduced to the children before we will ensure parents are informed of this on our notice boards.  For a child who has allergies, we will contact the parent first, and if in doubt, we will avoid this item.</w:t>
      </w:r>
    </w:p>
    <w:p w14:paraId="54FD2FEB" w14:textId="77777777" w:rsidR="007916E5" w:rsidRPr="00EB0E3A" w:rsidRDefault="007916E5" w:rsidP="007916E5">
      <w:pPr>
        <w:rPr>
          <w:rFonts w:ascii="Century Gothic" w:hAnsi="Century Gothic" w:cstheme="minorHAnsi"/>
        </w:rPr>
      </w:pPr>
    </w:p>
    <w:p w14:paraId="10243B71" w14:textId="77777777" w:rsidR="007916E5" w:rsidRPr="00EB0E3A" w:rsidRDefault="007916E5" w:rsidP="007916E5">
      <w:pPr>
        <w:rPr>
          <w:rFonts w:ascii="Century Gothic" w:hAnsi="Century Gothic" w:cstheme="minorHAnsi"/>
        </w:rPr>
      </w:pPr>
      <w:r w:rsidRPr="00EB0E3A">
        <w:rPr>
          <w:rFonts w:ascii="Century Gothic" w:hAnsi="Century Gothic" w:cstheme="minorHAnsi"/>
          <w:b/>
        </w:rPr>
        <w:t>In the event</w:t>
      </w:r>
      <w:r>
        <w:rPr>
          <w:rFonts w:ascii="Century Gothic" w:hAnsi="Century Gothic" w:cstheme="minorHAnsi"/>
          <w:b/>
        </w:rPr>
        <w:t xml:space="preserve"> of a serious allergic reaction including if we have administered an adrenaline shot </w:t>
      </w:r>
      <w:r w:rsidRPr="00EB0E3A">
        <w:rPr>
          <w:rFonts w:ascii="Century Gothic" w:hAnsi="Century Gothic" w:cstheme="minorHAnsi"/>
          <w:b/>
        </w:rPr>
        <w:t>and a child need</w:t>
      </w:r>
      <w:r>
        <w:rPr>
          <w:rFonts w:ascii="Century Gothic" w:hAnsi="Century Gothic" w:cstheme="minorHAnsi"/>
          <w:b/>
        </w:rPr>
        <w:t>s medical attention</w:t>
      </w:r>
      <w:r w:rsidRPr="00EB0E3A">
        <w:rPr>
          <w:rFonts w:ascii="Century Gothic" w:hAnsi="Century Gothic" w:cstheme="minorHAnsi"/>
          <w:b/>
        </w:rPr>
        <w:t xml:space="preserve"> </w:t>
      </w:r>
      <w:r>
        <w:rPr>
          <w:rFonts w:ascii="Century Gothic" w:hAnsi="Century Gothic" w:cstheme="minorHAnsi"/>
          <w:b/>
        </w:rPr>
        <w:t xml:space="preserve">the </w:t>
      </w:r>
      <w:r w:rsidRPr="006C2089">
        <w:rPr>
          <w:rFonts w:ascii="Century Gothic" w:hAnsi="Century Gothic" w:cstheme="minorHAnsi"/>
          <w:b/>
        </w:rPr>
        <w:t>nursery manager/staff member will</w:t>
      </w:r>
      <w:r w:rsidRPr="00EB0E3A">
        <w:rPr>
          <w:rFonts w:ascii="Century Gothic" w:hAnsi="Century Gothic" w:cstheme="minorHAnsi"/>
        </w:rPr>
        <w:t>:</w:t>
      </w:r>
    </w:p>
    <w:p w14:paraId="59091532" w14:textId="77777777" w:rsidR="007916E5" w:rsidRPr="00EB0E3A" w:rsidRDefault="007916E5" w:rsidP="007916E5">
      <w:pPr>
        <w:numPr>
          <w:ilvl w:val="0"/>
          <w:numId w:val="22"/>
        </w:numPr>
        <w:jc w:val="both"/>
        <w:rPr>
          <w:rFonts w:ascii="Century Gothic" w:hAnsi="Century Gothic" w:cstheme="minorHAnsi"/>
        </w:rPr>
      </w:pPr>
      <w:r w:rsidRPr="00EB0E3A">
        <w:rPr>
          <w:rFonts w:ascii="Century Gothic" w:hAnsi="Century Gothic" w:cstheme="minorHAnsi"/>
        </w:rPr>
        <w:t>Call for an ambulance immediately if the allergic reaction is severe. Staff will not attempt to transport the sick child in their own vehicle</w:t>
      </w:r>
    </w:p>
    <w:p w14:paraId="4C7F1361" w14:textId="018E96F0" w:rsidR="007916E5" w:rsidRPr="00EB0E3A" w:rsidRDefault="007916E5" w:rsidP="007916E5">
      <w:pPr>
        <w:numPr>
          <w:ilvl w:val="0"/>
          <w:numId w:val="22"/>
        </w:numPr>
        <w:jc w:val="both"/>
        <w:rPr>
          <w:rFonts w:ascii="Century Gothic" w:hAnsi="Century Gothic" w:cstheme="minorHAnsi"/>
        </w:rPr>
      </w:pPr>
      <w:r w:rsidRPr="00EB0E3A">
        <w:rPr>
          <w:rFonts w:ascii="Century Gothic" w:hAnsi="Century Gothic" w:cstheme="minorHAnsi"/>
        </w:rPr>
        <w:t>Ensure someone contacts the parent</w:t>
      </w:r>
      <w:r w:rsidR="00477AA5">
        <w:rPr>
          <w:rFonts w:ascii="Century Gothic" w:hAnsi="Century Gothic" w:cstheme="minorHAnsi"/>
        </w:rPr>
        <w:t>/carer</w:t>
      </w:r>
      <w:r w:rsidRPr="00EB0E3A">
        <w:rPr>
          <w:rFonts w:ascii="Century Gothic" w:hAnsi="Century Gothic" w:cstheme="minorHAnsi"/>
        </w:rPr>
        <w:t>(s) whilst waiting for the ambulance, and arrange to meet them at the hospital</w:t>
      </w:r>
    </w:p>
    <w:p w14:paraId="42173F83" w14:textId="77777777" w:rsidR="007916E5" w:rsidRPr="00EB0E3A" w:rsidRDefault="007916E5" w:rsidP="007916E5">
      <w:pPr>
        <w:numPr>
          <w:ilvl w:val="0"/>
          <w:numId w:val="22"/>
        </w:numPr>
        <w:jc w:val="both"/>
        <w:rPr>
          <w:rFonts w:ascii="Century Gothic" w:hAnsi="Century Gothic" w:cstheme="minorHAnsi"/>
        </w:rPr>
      </w:pPr>
      <w:r w:rsidRPr="00EB0E3A">
        <w:rPr>
          <w:rFonts w:ascii="Century Gothic" w:hAnsi="Century Gothic" w:cstheme="minorHAnsi"/>
        </w:rPr>
        <w:t>Arrange for the most appropriate member of staff to accompany the child, taking with them any relevant information such as registration forms,</w:t>
      </w:r>
      <w:r>
        <w:rPr>
          <w:rFonts w:ascii="Century Gothic" w:hAnsi="Century Gothic" w:cstheme="minorHAnsi"/>
        </w:rPr>
        <w:t xml:space="preserve"> healthcare plans and</w:t>
      </w:r>
      <w:r w:rsidRPr="00EB0E3A">
        <w:rPr>
          <w:rFonts w:ascii="Century Gothic" w:hAnsi="Century Gothic" w:cstheme="minorHAnsi"/>
        </w:rPr>
        <w:t xml:space="preserve"> relevant medication sheets, medication and the child’s comforter</w:t>
      </w:r>
    </w:p>
    <w:p w14:paraId="10EC652D" w14:textId="77777777" w:rsidR="007916E5" w:rsidRPr="00EB0E3A" w:rsidRDefault="007916E5" w:rsidP="007916E5">
      <w:pPr>
        <w:numPr>
          <w:ilvl w:val="0"/>
          <w:numId w:val="22"/>
        </w:numPr>
        <w:jc w:val="both"/>
        <w:rPr>
          <w:rFonts w:ascii="Century Gothic" w:hAnsi="Century Gothic" w:cstheme="minorHAnsi"/>
        </w:rPr>
      </w:pPr>
      <w:r w:rsidRPr="00EB0E3A">
        <w:rPr>
          <w:rFonts w:ascii="Century Gothic" w:hAnsi="Century Gothic" w:cstheme="minorHAnsi"/>
        </w:rPr>
        <w:t>Redeploy staff if necessary to ensure there is adequate staff deployment to care for the remaining children. This may mean temporarily grouping the children together</w:t>
      </w:r>
    </w:p>
    <w:p w14:paraId="57F227FE" w14:textId="77777777" w:rsidR="007916E5" w:rsidRPr="00EB0E3A" w:rsidRDefault="007916E5" w:rsidP="007916E5">
      <w:pPr>
        <w:numPr>
          <w:ilvl w:val="0"/>
          <w:numId w:val="22"/>
        </w:numPr>
        <w:jc w:val="both"/>
        <w:rPr>
          <w:rFonts w:ascii="Century Gothic" w:hAnsi="Century Gothic" w:cstheme="minorHAnsi"/>
        </w:rPr>
      </w:pPr>
      <w:r w:rsidRPr="00EB0E3A">
        <w:rPr>
          <w:rFonts w:ascii="Century Gothic" w:hAnsi="Century Gothic" w:cstheme="minorHAnsi"/>
        </w:rPr>
        <w:t xml:space="preserve">Inform a member of the </w:t>
      </w:r>
      <w:r>
        <w:rPr>
          <w:rFonts w:ascii="Century Gothic" w:hAnsi="Century Gothic" w:cstheme="minorHAnsi"/>
        </w:rPr>
        <w:t>senior leadership team once ER services and Parent/Carers have been informed</w:t>
      </w:r>
    </w:p>
    <w:p w14:paraId="7FF52166" w14:textId="77777777" w:rsidR="007916E5" w:rsidRDefault="007916E5" w:rsidP="007916E5">
      <w:pPr>
        <w:numPr>
          <w:ilvl w:val="0"/>
          <w:numId w:val="22"/>
        </w:numPr>
        <w:jc w:val="both"/>
        <w:rPr>
          <w:rFonts w:ascii="Century Gothic" w:hAnsi="Century Gothic" w:cstheme="minorHAnsi"/>
        </w:rPr>
      </w:pPr>
      <w:r>
        <w:rPr>
          <w:rFonts w:ascii="Century Gothic" w:hAnsi="Century Gothic" w:cstheme="minorHAnsi"/>
        </w:rPr>
        <w:t xml:space="preserve">Staff will endeavour to </w:t>
      </w:r>
      <w:proofErr w:type="gramStart"/>
      <w:r>
        <w:rPr>
          <w:rFonts w:ascii="Century Gothic" w:hAnsi="Century Gothic" w:cstheme="minorHAnsi"/>
        </w:rPr>
        <w:t>r</w:t>
      </w:r>
      <w:r w:rsidRPr="00EB0E3A">
        <w:rPr>
          <w:rFonts w:ascii="Century Gothic" w:hAnsi="Century Gothic" w:cstheme="minorHAnsi"/>
        </w:rPr>
        <w:t>emain calm at all times</w:t>
      </w:r>
      <w:proofErr w:type="gramEnd"/>
      <w:r w:rsidRPr="00EB0E3A">
        <w:rPr>
          <w:rFonts w:ascii="Century Gothic" w:hAnsi="Century Gothic" w:cstheme="minorHAnsi"/>
        </w:rPr>
        <w:t xml:space="preserve"> and continue to comfort and reassure the child experiencing an allergic reaction.  Children who witnes</w:t>
      </w:r>
      <w:r>
        <w:rPr>
          <w:rFonts w:ascii="Century Gothic" w:hAnsi="Century Gothic" w:cstheme="minorHAnsi"/>
        </w:rPr>
        <w:t xml:space="preserve">s the incident may also be </w:t>
      </w:r>
      <w:r w:rsidRPr="00EB0E3A">
        <w:rPr>
          <w:rFonts w:ascii="Century Gothic" w:hAnsi="Century Gothic" w:cstheme="minorHAnsi"/>
        </w:rPr>
        <w:t xml:space="preserve">affected by it and </w:t>
      </w:r>
      <w:r w:rsidRPr="00EB0E3A">
        <w:rPr>
          <w:rFonts w:ascii="Century Gothic" w:hAnsi="Century Gothic" w:cstheme="minorHAnsi"/>
        </w:rPr>
        <w:lastRenderedPageBreak/>
        <w:t xml:space="preserve">may need </w:t>
      </w:r>
      <w:r>
        <w:rPr>
          <w:rFonts w:ascii="Century Gothic" w:hAnsi="Century Gothic" w:cstheme="minorHAnsi"/>
        </w:rPr>
        <w:t>reassurance, their parent/carers should also be informed.</w:t>
      </w:r>
      <w:r w:rsidRPr="00EB0E3A">
        <w:rPr>
          <w:rFonts w:ascii="Century Gothic" w:hAnsi="Century Gothic" w:cstheme="minorHAnsi"/>
        </w:rPr>
        <w:t xml:space="preserve"> Staff may also require additional</w:t>
      </w:r>
      <w:r>
        <w:rPr>
          <w:rFonts w:ascii="Century Gothic" w:hAnsi="Century Gothic" w:cstheme="minorHAnsi"/>
        </w:rPr>
        <w:t xml:space="preserve"> support following the incident</w:t>
      </w:r>
    </w:p>
    <w:p w14:paraId="34975FDD" w14:textId="5EE34052" w:rsidR="007916E5" w:rsidRPr="00477AA5" w:rsidRDefault="007916E5" w:rsidP="007916E5">
      <w:pPr>
        <w:numPr>
          <w:ilvl w:val="0"/>
          <w:numId w:val="22"/>
        </w:numPr>
        <w:jc w:val="both"/>
        <w:rPr>
          <w:rFonts w:ascii="Century Gothic" w:hAnsi="Century Gothic" w:cstheme="minorHAnsi"/>
        </w:rPr>
      </w:pPr>
      <w:r>
        <w:rPr>
          <w:rFonts w:ascii="Century Gothic" w:hAnsi="Century Gothic" w:cstheme="minorHAnsi"/>
        </w:rPr>
        <w:t xml:space="preserve">All incidents of allergic reaction should be </w:t>
      </w:r>
      <w:r w:rsidR="00477AA5">
        <w:rPr>
          <w:rFonts w:ascii="Century Gothic" w:hAnsi="Century Gothic" w:cstheme="minorHAnsi"/>
        </w:rPr>
        <w:t xml:space="preserve">recorded </w:t>
      </w:r>
      <w:r>
        <w:rPr>
          <w:rFonts w:ascii="Century Gothic" w:hAnsi="Century Gothic" w:cstheme="minorHAnsi"/>
        </w:rPr>
        <w:t xml:space="preserve">appropriately </w:t>
      </w:r>
      <w:r w:rsidR="00477AA5">
        <w:rPr>
          <w:rFonts w:ascii="Century Gothic" w:hAnsi="Century Gothic" w:cstheme="minorHAnsi"/>
        </w:rPr>
        <w:t xml:space="preserve">on </w:t>
      </w:r>
      <w:proofErr w:type="spellStart"/>
      <w:r w:rsidR="00477AA5">
        <w:rPr>
          <w:rFonts w:ascii="Century Gothic" w:hAnsi="Century Gothic" w:cstheme="minorHAnsi"/>
        </w:rPr>
        <w:t>Famly</w:t>
      </w:r>
      <w:proofErr w:type="spellEnd"/>
      <w:r w:rsidR="00477AA5">
        <w:rPr>
          <w:rFonts w:ascii="Century Gothic" w:hAnsi="Century Gothic" w:cstheme="minorHAnsi"/>
        </w:rPr>
        <w:t xml:space="preserve"> as an </w:t>
      </w:r>
      <w:r w:rsidR="008D2D54">
        <w:rPr>
          <w:rFonts w:ascii="Century Gothic" w:hAnsi="Century Gothic" w:cstheme="minorHAnsi"/>
        </w:rPr>
        <w:t>incident and</w:t>
      </w:r>
      <w:r>
        <w:rPr>
          <w:rFonts w:ascii="Century Gothic" w:hAnsi="Century Gothic" w:cstheme="minorHAnsi"/>
        </w:rPr>
        <w:t xml:space="preserve"> be </w:t>
      </w:r>
      <w:r w:rsidR="00477AA5">
        <w:rPr>
          <w:rFonts w:ascii="Century Gothic" w:hAnsi="Century Gothic" w:cstheme="minorHAnsi"/>
        </w:rPr>
        <w:t>acknowledged</w:t>
      </w:r>
      <w:r>
        <w:rPr>
          <w:rFonts w:ascii="Century Gothic" w:hAnsi="Century Gothic" w:cstheme="minorHAnsi"/>
        </w:rPr>
        <w:t xml:space="preserve"> by the parent/carers</w:t>
      </w:r>
    </w:p>
    <w:p w14:paraId="2E456E3D" w14:textId="77777777" w:rsidR="007916E5" w:rsidRPr="00EB0E3A" w:rsidRDefault="007916E5" w:rsidP="007916E5">
      <w:pPr>
        <w:rPr>
          <w:rFonts w:ascii="Century Gothic" w:hAnsi="Century Gothic" w:cstheme="minorHAnsi"/>
        </w:rPr>
      </w:pPr>
      <w:r w:rsidRPr="00EB0E3A">
        <w:rPr>
          <w:rFonts w:ascii="Century Gothic" w:hAnsi="Century Gothic" w:cstheme="minorHAnsi"/>
        </w:rPr>
        <w:t>This policy is updated at least annually in consultation with staff and parents and/or after a serious incident.</w:t>
      </w:r>
    </w:p>
    <w:p w14:paraId="38A2E28B" w14:textId="77777777" w:rsidR="007916E5" w:rsidRPr="00EB0E3A" w:rsidRDefault="007916E5" w:rsidP="007916E5">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7916E5" w:rsidRPr="00EB0E3A" w14:paraId="65257DB8" w14:textId="77777777" w:rsidTr="00A6653D">
        <w:trPr>
          <w:cantSplit/>
          <w:jc w:val="center"/>
        </w:trPr>
        <w:tc>
          <w:tcPr>
            <w:tcW w:w="1666" w:type="pct"/>
            <w:tcBorders>
              <w:top w:val="single" w:sz="4" w:space="0" w:color="auto"/>
            </w:tcBorders>
            <w:vAlign w:val="center"/>
          </w:tcPr>
          <w:p w14:paraId="5BD9B3CE" w14:textId="77777777" w:rsidR="007916E5" w:rsidRPr="00EB0E3A" w:rsidRDefault="007916E5" w:rsidP="00A6653D">
            <w:pPr>
              <w:pStyle w:val="MeetsEYFS"/>
              <w:rPr>
                <w:rFonts w:ascii="Century Gothic" w:hAnsi="Century Gothic" w:cstheme="minorHAnsi"/>
                <w:b/>
                <w:sz w:val="24"/>
              </w:rPr>
            </w:pPr>
            <w:r w:rsidRPr="00EB0E3A">
              <w:rPr>
                <w:rFonts w:ascii="Century Gothic" w:hAnsi="Century Gothic" w:cstheme="minorHAnsi"/>
                <w:b/>
                <w:sz w:val="24"/>
              </w:rPr>
              <w:t>This policy was adopted on</w:t>
            </w:r>
          </w:p>
        </w:tc>
        <w:tc>
          <w:tcPr>
            <w:tcW w:w="1844" w:type="pct"/>
            <w:tcBorders>
              <w:top w:val="single" w:sz="4" w:space="0" w:color="auto"/>
            </w:tcBorders>
            <w:vAlign w:val="center"/>
          </w:tcPr>
          <w:p w14:paraId="49D3C059" w14:textId="77777777" w:rsidR="007916E5" w:rsidRPr="00EB0E3A" w:rsidRDefault="007916E5" w:rsidP="00A6653D">
            <w:pPr>
              <w:pStyle w:val="MeetsEYFS"/>
              <w:rPr>
                <w:rFonts w:ascii="Century Gothic" w:hAnsi="Century Gothic" w:cstheme="minorHAnsi"/>
                <w:b/>
                <w:sz w:val="24"/>
              </w:rPr>
            </w:pPr>
            <w:r w:rsidRPr="00EB0E3A">
              <w:rPr>
                <w:rFonts w:ascii="Century Gothic" w:hAnsi="Century Gothic" w:cstheme="minorHAnsi"/>
                <w:b/>
                <w:sz w:val="24"/>
              </w:rPr>
              <w:t>Signed on behalf of the nursery</w:t>
            </w:r>
          </w:p>
        </w:tc>
        <w:tc>
          <w:tcPr>
            <w:tcW w:w="1490" w:type="pct"/>
            <w:tcBorders>
              <w:top w:val="single" w:sz="4" w:space="0" w:color="auto"/>
            </w:tcBorders>
            <w:vAlign w:val="center"/>
          </w:tcPr>
          <w:p w14:paraId="5B87005B" w14:textId="77777777" w:rsidR="007916E5" w:rsidRPr="00EB0E3A" w:rsidRDefault="007916E5" w:rsidP="00A6653D">
            <w:pPr>
              <w:pStyle w:val="MeetsEYFS"/>
              <w:rPr>
                <w:rFonts w:ascii="Century Gothic" w:hAnsi="Century Gothic" w:cstheme="minorHAnsi"/>
                <w:b/>
                <w:sz w:val="24"/>
              </w:rPr>
            </w:pPr>
            <w:r w:rsidRPr="00EB0E3A">
              <w:rPr>
                <w:rFonts w:ascii="Century Gothic" w:hAnsi="Century Gothic" w:cstheme="minorHAnsi"/>
                <w:b/>
                <w:sz w:val="24"/>
              </w:rPr>
              <w:t>Date for review</w:t>
            </w:r>
          </w:p>
        </w:tc>
      </w:tr>
      <w:tr w:rsidR="007916E5" w:rsidRPr="00EB0E3A" w14:paraId="31D91188" w14:textId="77777777" w:rsidTr="00A6653D">
        <w:trPr>
          <w:cantSplit/>
          <w:jc w:val="center"/>
        </w:trPr>
        <w:tc>
          <w:tcPr>
            <w:tcW w:w="1666" w:type="pct"/>
            <w:vAlign w:val="center"/>
          </w:tcPr>
          <w:p w14:paraId="561F45EB" w14:textId="77777777" w:rsidR="007916E5" w:rsidRDefault="007916E5" w:rsidP="00A6653D">
            <w:pPr>
              <w:pStyle w:val="MeetsEYFS"/>
              <w:rPr>
                <w:rFonts w:ascii="Century Gothic" w:hAnsi="Century Gothic" w:cstheme="minorHAnsi"/>
                <w:i w:val="0"/>
                <w:sz w:val="24"/>
              </w:rPr>
            </w:pPr>
            <w:r>
              <w:rPr>
                <w:rFonts w:ascii="Century Gothic" w:hAnsi="Century Gothic" w:cstheme="minorHAnsi"/>
                <w:sz w:val="24"/>
              </w:rPr>
              <w:t>April 2022</w:t>
            </w:r>
          </w:p>
          <w:p w14:paraId="6A54F3CD" w14:textId="0F17810B" w:rsidR="00477AA5" w:rsidRPr="00EB0E3A" w:rsidRDefault="00477AA5" w:rsidP="00A6653D">
            <w:pPr>
              <w:pStyle w:val="MeetsEYFS"/>
              <w:rPr>
                <w:rFonts w:ascii="Century Gothic" w:hAnsi="Century Gothic" w:cstheme="minorHAnsi"/>
                <w:i w:val="0"/>
                <w:sz w:val="24"/>
              </w:rPr>
            </w:pPr>
            <w:r>
              <w:rPr>
                <w:rFonts w:ascii="Century Gothic" w:hAnsi="Century Gothic" w:cstheme="minorHAnsi"/>
                <w:sz w:val="24"/>
              </w:rPr>
              <w:t>Sept 24</w:t>
            </w:r>
          </w:p>
        </w:tc>
        <w:tc>
          <w:tcPr>
            <w:tcW w:w="1844" w:type="pct"/>
          </w:tcPr>
          <w:p w14:paraId="5819F842" w14:textId="77777777" w:rsidR="007916E5" w:rsidRPr="00EB0E3A" w:rsidRDefault="007916E5" w:rsidP="00A6653D">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p>
        </w:tc>
        <w:tc>
          <w:tcPr>
            <w:tcW w:w="1490" w:type="pct"/>
          </w:tcPr>
          <w:p w14:paraId="7755CE52" w14:textId="6DCF3D9A" w:rsidR="00477AA5" w:rsidRPr="00EB0E3A" w:rsidRDefault="00477AA5" w:rsidP="00A6653D">
            <w:pPr>
              <w:pStyle w:val="MeetsEYFS"/>
              <w:rPr>
                <w:rFonts w:ascii="Century Gothic" w:hAnsi="Century Gothic" w:cstheme="minorHAnsi"/>
                <w:i w:val="0"/>
                <w:sz w:val="24"/>
              </w:rPr>
            </w:pPr>
            <w:r>
              <w:rPr>
                <w:rFonts w:ascii="Century Gothic" w:hAnsi="Century Gothic" w:cstheme="minorHAnsi"/>
                <w:sz w:val="24"/>
              </w:rPr>
              <w:t>Sept 25</w:t>
            </w:r>
          </w:p>
        </w:tc>
      </w:tr>
    </w:tbl>
    <w:p w14:paraId="6F825E0D" w14:textId="77777777" w:rsidR="007916E5" w:rsidRDefault="007916E5" w:rsidP="007916E5">
      <w:pPr>
        <w:jc w:val="center"/>
      </w:pPr>
    </w:p>
    <w:p w14:paraId="3F3DA35D" w14:textId="44F6C863" w:rsidR="007916E5" w:rsidRDefault="007916E5">
      <w:r>
        <w:br w:type="page"/>
      </w:r>
    </w:p>
    <w:p w14:paraId="15D3783C" w14:textId="642B2E21" w:rsidR="007916E5" w:rsidRDefault="007916E5" w:rsidP="007916E5"/>
    <w:p w14:paraId="48E1B286" w14:textId="569F23F7" w:rsidR="00964C35" w:rsidRPr="00397197" w:rsidRDefault="00397197" w:rsidP="00A1521F">
      <w:pPr>
        <w:jc w:val="right"/>
      </w:pPr>
      <w:r w:rsidRPr="00620F92">
        <w:rPr>
          <w:rFonts w:ascii="Century Gothic" w:hAnsi="Century Gothic" w:cs="Helvetica"/>
          <w:noProof/>
          <w:color w:val="000000"/>
        </w:rPr>
        <w:drawing>
          <wp:inline distT="0" distB="0" distL="0" distR="0" wp14:anchorId="681DD2DA" wp14:editId="5B2EDC25">
            <wp:extent cx="1345997" cy="757254"/>
            <wp:effectExtent l="0" t="0" r="635" b="5080"/>
            <wp:docPr id="1834439908"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207FD942" w14:textId="55B995C5" w:rsidR="007916E5" w:rsidRPr="00DB0F61" w:rsidRDefault="007916E5" w:rsidP="001E222B">
      <w:pPr>
        <w:pStyle w:val="Heading2"/>
      </w:pPr>
      <w:bookmarkStart w:id="11" w:name="_Toc182566116"/>
      <w:r>
        <w:t>Animal Health and Safety</w:t>
      </w:r>
      <w:r w:rsidRPr="00802C82">
        <w:t xml:space="preserve"> Policy</w:t>
      </w:r>
      <w:bookmarkEnd w:id="11"/>
    </w:p>
    <w:p w14:paraId="6D9646E0" w14:textId="77777777" w:rsidR="00D52C64" w:rsidRDefault="00D52C64" w:rsidP="00397197">
      <w:pPr>
        <w:rPr>
          <w:rFonts w:ascii="Century Gothic" w:hAnsi="Century Gothic" w:cstheme="minorHAnsi"/>
        </w:rPr>
      </w:pPr>
    </w:p>
    <w:p w14:paraId="1C61A3A9" w14:textId="5513A463" w:rsidR="007916E5" w:rsidRPr="00F42C07" w:rsidRDefault="007916E5" w:rsidP="00397197">
      <w:pPr>
        <w:rPr>
          <w:rFonts w:ascii="Century Gothic" w:hAnsi="Century Gothic" w:cstheme="minorHAnsi"/>
          <w:lang w:eastAsia="en-GB"/>
        </w:rPr>
      </w:pPr>
      <w:r w:rsidRPr="00F42C07">
        <w:rPr>
          <w:rFonts w:ascii="Century Gothic" w:hAnsi="Century Gothic" w:cstheme="minorHAnsi"/>
        </w:rPr>
        <w:t>At Leapfrog Nursery School we recognise the value animals/p</w:t>
      </w:r>
      <w:r w:rsidRPr="00F42C07">
        <w:rPr>
          <w:rFonts w:ascii="Century Gothic" w:hAnsi="Century Gothic" w:cstheme="minorHAnsi"/>
          <w:lang w:eastAsia="en-GB"/>
        </w:rPr>
        <w:t>ets can bring to the emotional needs of children and adults. Caring for animals/pets also gives children the opportunity to learn how to be gentle and responsible for others and supports their learning and development.</w:t>
      </w:r>
    </w:p>
    <w:p w14:paraId="68D039AC" w14:textId="77777777" w:rsidR="007916E5" w:rsidRPr="00F42C07" w:rsidRDefault="007916E5" w:rsidP="007916E5">
      <w:pPr>
        <w:pStyle w:val="H2"/>
        <w:rPr>
          <w:rFonts w:ascii="Century Gothic" w:hAnsi="Century Gothic" w:cstheme="minorHAnsi"/>
        </w:rPr>
      </w:pPr>
      <w:r w:rsidRPr="00F42C07">
        <w:rPr>
          <w:rFonts w:ascii="Century Gothic" w:hAnsi="Century Gothic" w:cstheme="minorHAnsi"/>
        </w:rPr>
        <w:t>Nursery pets</w:t>
      </w:r>
    </w:p>
    <w:p w14:paraId="43FC9A16" w14:textId="3CBB61DE" w:rsidR="007916E5" w:rsidRDefault="00397197" w:rsidP="007916E5">
      <w:pPr>
        <w:rPr>
          <w:rFonts w:ascii="Century Gothic" w:hAnsi="Century Gothic" w:cstheme="minorHAnsi"/>
        </w:rPr>
      </w:pPr>
      <w:r>
        <w:rPr>
          <w:rFonts w:ascii="Century Gothic" w:hAnsi="Century Gothic" w:cstheme="minorHAnsi"/>
        </w:rPr>
        <w:t xml:space="preserve">There are currently no pets at any of our </w:t>
      </w:r>
      <w:r w:rsidR="007D43D4">
        <w:rPr>
          <w:rFonts w:ascii="Century Gothic" w:hAnsi="Century Gothic" w:cstheme="minorHAnsi"/>
        </w:rPr>
        <w:t>Compton Road and Church Hill nurseries.</w:t>
      </w:r>
    </w:p>
    <w:p w14:paraId="39A309FA" w14:textId="6DFCD051" w:rsidR="007D43D4" w:rsidRPr="00F42C07" w:rsidRDefault="007D43D4" w:rsidP="007916E5">
      <w:pPr>
        <w:rPr>
          <w:rFonts w:ascii="Century Gothic" w:hAnsi="Century Gothic" w:cstheme="minorHAnsi"/>
        </w:rPr>
      </w:pPr>
      <w:r>
        <w:rPr>
          <w:rFonts w:ascii="Century Gothic" w:hAnsi="Century Gothic" w:cstheme="minorHAnsi"/>
        </w:rPr>
        <w:t>We currently have 2 guinea pigs based in our Grange Park nursery; please also see our individual nursery risk assessment.</w:t>
      </w:r>
    </w:p>
    <w:p w14:paraId="4CB01D9A" w14:textId="77777777" w:rsidR="007916E5" w:rsidRPr="00F42C07" w:rsidRDefault="007916E5" w:rsidP="007916E5">
      <w:pPr>
        <w:rPr>
          <w:rFonts w:ascii="Century Gothic" w:hAnsi="Century Gothic" w:cstheme="minorHAnsi"/>
        </w:rPr>
      </w:pPr>
      <w:r w:rsidRPr="00F42C07">
        <w:rPr>
          <w:rFonts w:ascii="Century Gothic" w:hAnsi="Century Gothic" w:cstheme="minorHAnsi"/>
        </w:rPr>
        <w:t xml:space="preserve">Our safety procedures are: </w:t>
      </w:r>
    </w:p>
    <w:p w14:paraId="6F96F85D" w14:textId="62B13A82" w:rsidR="00603248" w:rsidRDefault="00603248" w:rsidP="007916E5">
      <w:pPr>
        <w:numPr>
          <w:ilvl w:val="0"/>
          <w:numId w:val="26"/>
        </w:numPr>
        <w:jc w:val="both"/>
        <w:rPr>
          <w:rFonts w:ascii="Century Gothic" w:hAnsi="Century Gothic" w:cstheme="minorHAnsi"/>
        </w:rPr>
      </w:pPr>
      <w:r>
        <w:rPr>
          <w:rFonts w:ascii="Century Gothic" w:hAnsi="Century Gothic" w:cstheme="minorHAnsi"/>
        </w:rPr>
        <w:t xml:space="preserve">Posters </w:t>
      </w:r>
      <w:r w:rsidR="008C7B82">
        <w:rPr>
          <w:rFonts w:ascii="Century Gothic" w:hAnsi="Century Gothic" w:cstheme="minorHAnsi"/>
        </w:rPr>
        <w:t xml:space="preserve">displayed </w:t>
      </w:r>
      <w:r>
        <w:rPr>
          <w:rFonts w:ascii="Century Gothic" w:hAnsi="Century Gothic" w:cstheme="minorHAnsi"/>
        </w:rPr>
        <w:t xml:space="preserve">signposting which pets are in the </w:t>
      </w:r>
      <w:r w:rsidR="008D2D54">
        <w:rPr>
          <w:rFonts w:ascii="Century Gothic" w:hAnsi="Century Gothic" w:cstheme="minorHAnsi"/>
        </w:rPr>
        <w:t>nursery,</w:t>
      </w:r>
      <w:r>
        <w:rPr>
          <w:rFonts w:ascii="Century Gothic" w:hAnsi="Century Gothic" w:cstheme="minorHAnsi"/>
        </w:rPr>
        <w:t xml:space="preserve"> so visitors</w:t>
      </w:r>
      <w:r w:rsidR="008C7B82">
        <w:rPr>
          <w:rFonts w:ascii="Century Gothic" w:hAnsi="Century Gothic" w:cstheme="minorHAnsi"/>
        </w:rPr>
        <w:t xml:space="preserve"> are aware for allergies </w:t>
      </w:r>
    </w:p>
    <w:p w14:paraId="1B6C6E18" w14:textId="373B0E0E" w:rsidR="007916E5" w:rsidRPr="00F42C07" w:rsidRDefault="007916E5" w:rsidP="007916E5">
      <w:pPr>
        <w:numPr>
          <w:ilvl w:val="0"/>
          <w:numId w:val="26"/>
        </w:numPr>
        <w:jc w:val="both"/>
        <w:rPr>
          <w:rFonts w:ascii="Century Gothic" w:hAnsi="Century Gothic" w:cstheme="minorHAnsi"/>
        </w:rPr>
      </w:pPr>
      <w:r w:rsidRPr="00F42C07">
        <w:rPr>
          <w:rFonts w:ascii="Century Gothic" w:hAnsi="Century Gothic" w:cstheme="minorHAnsi"/>
        </w:rPr>
        <w:t xml:space="preserve">Permission slips are obtained from parents to seek written permission for their child to be involved in caring for the animal at nursery </w:t>
      </w:r>
    </w:p>
    <w:p w14:paraId="29C85DB2" w14:textId="77777777" w:rsidR="007916E5" w:rsidRPr="00F42C07" w:rsidRDefault="007916E5" w:rsidP="007916E5">
      <w:pPr>
        <w:numPr>
          <w:ilvl w:val="0"/>
          <w:numId w:val="26"/>
        </w:numPr>
        <w:jc w:val="both"/>
        <w:rPr>
          <w:rFonts w:ascii="Century Gothic" w:hAnsi="Century Gothic" w:cstheme="minorHAnsi"/>
        </w:rPr>
      </w:pPr>
      <w:r w:rsidRPr="00F42C07">
        <w:rPr>
          <w:rFonts w:ascii="Century Gothic" w:hAnsi="Century Gothic" w:cstheme="minorHAnsi"/>
        </w:rPr>
        <w:t>A full documented risk assessment is completed, including considerations for children with any allergies</w:t>
      </w:r>
    </w:p>
    <w:p w14:paraId="06BF3A61" w14:textId="5B61805E" w:rsidR="007916E5" w:rsidRPr="00F42C07" w:rsidRDefault="007916E5" w:rsidP="007916E5">
      <w:pPr>
        <w:numPr>
          <w:ilvl w:val="0"/>
          <w:numId w:val="26"/>
        </w:numPr>
        <w:jc w:val="both"/>
        <w:rPr>
          <w:rFonts w:ascii="Century Gothic" w:hAnsi="Century Gothic" w:cstheme="minorHAnsi"/>
        </w:rPr>
      </w:pPr>
      <w:r w:rsidRPr="00F42C07">
        <w:rPr>
          <w:rFonts w:ascii="Century Gothic" w:hAnsi="Century Gothic" w:cstheme="minorHAnsi"/>
        </w:rPr>
        <w:t>All pets are homed in an appropriate and secure area of the setting,</w:t>
      </w:r>
      <w:r w:rsidR="007F5EFC">
        <w:rPr>
          <w:rFonts w:ascii="Century Gothic" w:hAnsi="Century Gothic" w:cstheme="minorHAnsi"/>
        </w:rPr>
        <w:t xml:space="preserve"> as appropriate for the individual animals’ needs,</w:t>
      </w:r>
      <w:r w:rsidRPr="00F42C07">
        <w:rPr>
          <w:rFonts w:ascii="Century Gothic" w:hAnsi="Century Gothic" w:cstheme="minorHAnsi"/>
        </w:rPr>
        <w:t xml:space="preserve"> with areas that are quiet and space away from the children, when needed</w:t>
      </w:r>
    </w:p>
    <w:p w14:paraId="712F3E01" w14:textId="77777777" w:rsidR="007916E5" w:rsidRPr="00F42C07" w:rsidRDefault="007916E5" w:rsidP="007916E5">
      <w:pPr>
        <w:numPr>
          <w:ilvl w:val="0"/>
          <w:numId w:val="26"/>
        </w:numPr>
        <w:jc w:val="both"/>
        <w:rPr>
          <w:rFonts w:ascii="Century Gothic" w:hAnsi="Century Gothic" w:cstheme="minorHAnsi"/>
        </w:rPr>
      </w:pPr>
      <w:r w:rsidRPr="00F42C07">
        <w:rPr>
          <w:rFonts w:ascii="Century Gothic" w:hAnsi="Century Gothic" w:cstheme="minorHAnsi"/>
        </w:rPr>
        <w:t xml:space="preserve">Only staff have responsibility for cleaning out the animals (where applicable). Protective equipment such as gloves and aprons are used </w:t>
      </w:r>
    </w:p>
    <w:p w14:paraId="3C6A90FE" w14:textId="6EDCB3DA" w:rsidR="007916E5" w:rsidRPr="00F42C07" w:rsidRDefault="007916E5" w:rsidP="007916E5">
      <w:pPr>
        <w:numPr>
          <w:ilvl w:val="0"/>
          <w:numId w:val="26"/>
        </w:numPr>
        <w:jc w:val="both"/>
        <w:rPr>
          <w:rFonts w:ascii="Century Gothic" w:hAnsi="Century Gothic" w:cstheme="minorHAnsi"/>
        </w:rPr>
      </w:pPr>
      <w:r w:rsidRPr="00F42C07">
        <w:rPr>
          <w:rFonts w:ascii="Century Gothic" w:hAnsi="Century Gothic" w:cstheme="minorHAnsi"/>
        </w:rPr>
        <w:t xml:space="preserve">We ensure all pets have had </w:t>
      </w:r>
      <w:proofErr w:type="gramStart"/>
      <w:r w:rsidRPr="00F42C07">
        <w:rPr>
          <w:rFonts w:ascii="Century Gothic" w:hAnsi="Century Gothic" w:cstheme="minorHAnsi"/>
        </w:rPr>
        <w:t>all of</w:t>
      </w:r>
      <w:proofErr w:type="gramEnd"/>
      <w:r w:rsidRPr="00F42C07">
        <w:rPr>
          <w:rFonts w:ascii="Century Gothic" w:hAnsi="Century Gothic" w:cstheme="minorHAnsi"/>
        </w:rPr>
        <w:t xml:space="preserve"> their relevant vaccinations, are registered with the vet and are child-friendly</w:t>
      </w:r>
    </w:p>
    <w:p w14:paraId="5F493803" w14:textId="6092443F" w:rsidR="007916E5" w:rsidRPr="00F42C07" w:rsidRDefault="007916E5" w:rsidP="007916E5">
      <w:pPr>
        <w:numPr>
          <w:ilvl w:val="0"/>
          <w:numId w:val="26"/>
        </w:numPr>
        <w:jc w:val="both"/>
        <w:rPr>
          <w:rFonts w:ascii="Century Gothic" w:hAnsi="Century Gothic" w:cstheme="minorHAnsi"/>
        </w:rPr>
      </w:pPr>
      <w:r w:rsidRPr="00F42C07">
        <w:rPr>
          <w:rFonts w:ascii="Century Gothic" w:hAnsi="Century Gothic" w:cstheme="minorHAnsi"/>
        </w:rPr>
        <w:t xml:space="preserve">Pets are not allowed near food, dishes, worktops or food preparation areas. Children will wash their hands with soap and water after handling </w:t>
      </w:r>
      <w:r w:rsidR="008D2D54" w:rsidRPr="00F42C07">
        <w:rPr>
          <w:rFonts w:ascii="Century Gothic" w:hAnsi="Century Gothic" w:cstheme="minorHAnsi"/>
        </w:rPr>
        <w:t>animals and</w:t>
      </w:r>
      <w:r w:rsidRPr="00F42C07">
        <w:rPr>
          <w:rFonts w:ascii="Century Gothic" w:hAnsi="Century Gothic" w:cstheme="minorHAnsi"/>
        </w:rPr>
        <w:t xml:space="preserve"> will be encouraged not to place their hands in their mouths while pets are being handled. Staff explain the importance of this to the children </w:t>
      </w:r>
    </w:p>
    <w:p w14:paraId="16F6BFD5" w14:textId="2EE1E502" w:rsidR="007916E5" w:rsidRDefault="007916E5" w:rsidP="007916E5">
      <w:pPr>
        <w:numPr>
          <w:ilvl w:val="0"/>
          <w:numId w:val="26"/>
        </w:numPr>
        <w:jc w:val="both"/>
        <w:rPr>
          <w:rFonts w:ascii="Century Gothic" w:hAnsi="Century Gothic" w:cstheme="minorHAnsi"/>
        </w:rPr>
      </w:pPr>
      <w:r w:rsidRPr="00F42C07">
        <w:rPr>
          <w:rFonts w:ascii="Century Gothic" w:hAnsi="Century Gothic" w:cstheme="minorHAnsi"/>
        </w:rPr>
        <w:t>Children are encouraged to leave their comforters and dummies away from the animals to</w:t>
      </w:r>
      <w:r w:rsidR="00397197">
        <w:rPr>
          <w:rFonts w:ascii="Century Gothic" w:hAnsi="Century Gothic" w:cstheme="minorHAnsi"/>
        </w:rPr>
        <w:t xml:space="preserve"> </w:t>
      </w:r>
      <w:r w:rsidRPr="00F42C07">
        <w:rPr>
          <w:rFonts w:ascii="Century Gothic" w:hAnsi="Century Gothic" w:cstheme="minorHAnsi"/>
        </w:rPr>
        <w:t>limit</w:t>
      </w:r>
      <w:r w:rsidR="00397197">
        <w:rPr>
          <w:rFonts w:ascii="Century Gothic" w:hAnsi="Century Gothic" w:cstheme="minorHAnsi"/>
        </w:rPr>
        <w:t xml:space="preserve"> </w:t>
      </w:r>
      <w:r w:rsidR="00397197" w:rsidRPr="00F42C07">
        <w:rPr>
          <w:rFonts w:ascii="Century Gothic" w:hAnsi="Century Gothic" w:cstheme="minorHAnsi"/>
        </w:rPr>
        <w:t>cross-contamination</w:t>
      </w:r>
      <w:r w:rsidRPr="00F42C07">
        <w:rPr>
          <w:rFonts w:ascii="Century Gothic" w:hAnsi="Century Gothic" w:cstheme="minorHAnsi"/>
        </w:rPr>
        <w:t>.</w:t>
      </w:r>
    </w:p>
    <w:p w14:paraId="7F366D13" w14:textId="39EBCEC2" w:rsidR="008C7B82" w:rsidRPr="00F42C07" w:rsidRDefault="008C7B82" w:rsidP="007916E5">
      <w:pPr>
        <w:numPr>
          <w:ilvl w:val="0"/>
          <w:numId w:val="26"/>
        </w:numPr>
        <w:jc w:val="both"/>
        <w:rPr>
          <w:rFonts w:ascii="Century Gothic" w:hAnsi="Century Gothic" w:cstheme="minorHAnsi"/>
        </w:rPr>
      </w:pPr>
      <w:r>
        <w:rPr>
          <w:rFonts w:ascii="Century Gothic" w:hAnsi="Century Gothic" w:cstheme="minorHAnsi"/>
        </w:rPr>
        <w:t xml:space="preserve">Appropriate storage facilities for the </w:t>
      </w:r>
      <w:proofErr w:type="gramStart"/>
      <w:r>
        <w:rPr>
          <w:rFonts w:ascii="Century Gothic" w:hAnsi="Century Gothic" w:cstheme="minorHAnsi"/>
        </w:rPr>
        <w:t>pets</w:t>
      </w:r>
      <w:proofErr w:type="gramEnd"/>
      <w:r>
        <w:rPr>
          <w:rFonts w:ascii="Century Gothic" w:hAnsi="Century Gothic" w:cstheme="minorHAnsi"/>
        </w:rPr>
        <w:t xml:space="preserve"> food, home </w:t>
      </w:r>
    </w:p>
    <w:p w14:paraId="132A01B5" w14:textId="77777777" w:rsidR="007916E5" w:rsidRPr="00F42C07" w:rsidRDefault="007916E5" w:rsidP="007916E5">
      <w:pPr>
        <w:rPr>
          <w:rFonts w:ascii="Century Gothic" w:hAnsi="Century Gothic" w:cstheme="minorHAnsi"/>
        </w:rPr>
      </w:pPr>
    </w:p>
    <w:p w14:paraId="4D90407D" w14:textId="77777777" w:rsidR="007916E5" w:rsidRPr="00F42C07" w:rsidRDefault="007916E5" w:rsidP="007916E5">
      <w:pPr>
        <w:rPr>
          <w:rFonts w:ascii="Century Gothic" w:hAnsi="Century Gothic" w:cstheme="minorHAnsi"/>
          <w:b/>
        </w:rPr>
      </w:pPr>
      <w:r w:rsidRPr="00F42C07">
        <w:rPr>
          <w:rFonts w:ascii="Century Gothic" w:hAnsi="Century Gothic" w:cstheme="minorHAnsi"/>
          <w:b/>
        </w:rPr>
        <w:t xml:space="preserve">Pets from home </w:t>
      </w:r>
    </w:p>
    <w:p w14:paraId="3206DD0B" w14:textId="77777777" w:rsidR="007916E5" w:rsidRPr="00F42C07" w:rsidRDefault="007916E5" w:rsidP="007916E5">
      <w:pPr>
        <w:numPr>
          <w:ilvl w:val="0"/>
          <w:numId w:val="25"/>
        </w:numPr>
        <w:jc w:val="both"/>
        <w:rPr>
          <w:rFonts w:ascii="Century Gothic" w:hAnsi="Century Gothic" w:cstheme="minorHAnsi"/>
        </w:rPr>
      </w:pPr>
      <w:r w:rsidRPr="00F42C07">
        <w:rPr>
          <w:rFonts w:ascii="Century Gothic" w:hAnsi="Century Gothic" w:cstheme="minorHAnsi"/>
        </w:rPr>
        <w:lastRenderedPageBreak/>
        <w:t xml:space="preserve">If a child brings a pet from home to visit the nursery as a planned activity, parents of all children who will be in contact or in the same area as the pet are informed. We obtain written permission from parents to ensure no child has an allergy or phobia. We complete a full, documented risk assessment prior to the pet visiting and analyse any risks before this type of activity is authorised. </w:t>
      </w:r>
    </w:p>
    <w:p w14:paraId="4C5ABC79" w14:textId="77777777" w:rsidR="007916E5" w:rsidRPr="00F42C07" w:rsidRDefault="007916E5" w:rsidP="007916E5">
      <w:pPr>
        <w:numPr>
          <w:ilvl w:val="0"/>
          <w:numId w:val="25"/>
        </w:numPr>
        <w:jc w:val="both"/>
        <w:rPr>
          <w:rFonts w:ascii="Century Gothic" w:hAnsi="Century Gothic" w:cstheme="minorHAnsi"/>
        </w:rPr>
      </w:pPr>
      <w:r w:rsidRPr="00F42C07">
        <w:rPr>
          <w:rFonts w:ascii="Century Gothic" w:hAnsi="Century Gothic" w:cstheme="minorHAnsi"/>
        </w:rPr>
        <w:t>Pets are not allowed near food, dishes, worktops or food preparation areas. Children will wash their hands with soap and water after handling animals and will be encouraged not to place their hands in their mouths during the activity. The staff will explain the importance of this to the children</w:t>
      </w:r>
    </w:p>
    <w:p w14:paraId="4FFD40C1" w14:textId="09F9FFBC" w:rsidR="007916E5" w:rsidRPr="00F42C07" w:rsidRDefault="007916E5" w:rsidP="007916E5">
      <w:pPr>
        <w:numPr>
          <w:ilvl w:val="0"/>
          <w:numId w:val="25"/>
        </w:numPr>
        <w:jc w:val="both"/>
        <w:rPr>
          <w:rFonts w:ascii="Century Gothic" w:hAnsi="Century Gothic" w:cstheme="minorHAnsi"/>
        </w:rPr>
      </w:pPr>
      <w:r w:rsidRPr="00F42C07">
        <w:rPr>
          <w:rFonts w:ascii="Century Gothic" w:hAnsi="Century Gothic" w:cstheme="minorHAnsi"/>
        </w:rPr>
        <w:t>Children will be encouraged to leave their comforters and dummies away from the animals to</w:t>
      </w:r>
      <w:r w:rsidR="00397197">
        <w:rPr>
          <w:rFonts w:ascii="Century Gothic" w:hAnsi="Century Gothic" w:cstheme="minorHAnsi"/>
        </w:rPr>
        <w:t xml:space="preserve"> limit</w:t>
      </w:r>
      <w:r w:rsidRPr="00F42C07">
        <w:rPr>
          <w:rFonts w:ascii="Century Gothic" w:hAnsi="Century Gothic" w:cstheme="minorHAnsi"/>
        </w:rPr>
        <w:t xml:space="preserve"> cross-contamination. </w:t>
      </w:r>
    </w:p>
    <w:p w14:paraId="41A9FAF0" w14:textId="77777777" w:rsidR="007916E5" w:rsidRPr="00F42C07" w:rsidRDefault="007916E5" w:rsidP="007916E5">
      <w:pPr>
        <w:rPr>
          <w:rFonts w:ascii="Century Gothic" w:hAnsi="Century Gothic" w:cstheme="minorHAnsi"/>
        </w:rPr>
      </w:pPr>
    </w:p>
    <w:p w14:paraId="310CA653" w14:textId="77777777" w:rsidR="007916E5" w:rsidRPr="00F42C07" w:rsidRDefault="007916E5" w:rsidP="007916E5">
      <w:pPr>
        <w:pStyle w:val="H2"/>
        <w:rPr>
          <w:rFonts w:ascii="Century Gothic" w:hAnsi="Century Gothic" w:cstheme="minorHAnsi"/>
        </w:rPr>
      </w:pPr>
      <w:r w:rsidRPr="00F42C07">
        <w:rPr>
          <w:rFonts w:ascii="Century Gothic" w:hAnsi="Century Gothic" w:cstheme="minorHAnsi"/>
        </w:rPr>
        <w:t>Visits to farms</w:t>
      </w:r>
    </w:p>
    <w:p w14:paraId="4D558F86" w14:textId="77777777" w:rsidR="007916E5" w:rsidRPr="00F42C07" w:rsidRDefault="007916E5" w:rsidP="007916E5">
      <w:pPr>
        <w:numPr>
          <w:ilvl w:val="0"/>
          <w:numId w:val="24"/>
        </w:numPr>
        <w:jc w:val="both"/>
        <w:rPr>
          <w:rFonts w:ascii="Century Gothic" w:hAnsi="Century Gothic" w:cstheme="minorHAnsi"/>
        </w:rPr>
      </w:pPr>
      <w:r w:rsidRPr="00F42C07">
        <w:rPr>
          <w:rFonts w:ascii="Century Gothic" w:hAnsi="Century Gothic" w:cstheme="minorHAnsi"/>
        </w:rPr>
        <w:t>A site visit is made by a senior member of staff before an outing to a farm can be arranged. We check that the farm is well-managed, that the grounds and public areas are as clean as possible and that suitable first aid arrangements are in place. Animals should be prohibited from any outdoor picnic areas</w:t>
      </w:r>
    </w:p>
    <w:p w14:paraId="666FEB8F" w14:textId="77777777" w:rsidR="007916E5" w:rsidRPr="00F42C07" w:rsidRDefault="007916E5" w:rsidP="007916E5">
      <w:pPr>
        <w:numPr>
          <w:ilvl w:val="0"/>
          <w:numId w:val="24"/>
        </w:numPr>
        <w:jc w:val="both"/>
        <w:rPr>
          <w:rFonts w:ascii="Century Gothic" w:hAnsi="Century Gothic" w:cstheme="minorHAnsi"/>
        </w:rPr>
      </w:pPr>
      <w:r w:rsidRPr="00F42C07">
        <w:rPr>
          <w:rFonts w:ascii="Century Gothic" w:hAnsi="Century Gothic" w:cstheme="minorHAnsi"/>
        </w:rPr>
        <w:t>We check that the farm has suitable washing facilities, appropriately signposted, with running water, soap and disposable towels or hot air hand dryers. Any portable water taps should be appropriately designed in a suitable area</w:t>
      </w:r>
    </w:p>
    <w:p w14:paraId="6EACABA8" w14:textId="77777777" w:rsidR="007916E5" w:rsidRPr="00F42C07" w:rsidRDefault="007916E5" w:rsidP="007916E5">
      <w:pPr>
        <w:numPr>
          <w:ilvl w:val="0"/>
          <w:numId w:val="24"/>
        </w:numPr>
        <w:jc w:val="both"/>
        <w:rPr>
          <w:rFonts w:ascii="Century Gothic" w:hAnsi="Century Gothic" w:cstheme="minorHAnsi"/>
        </w:rPr>
      </w:pPr>
      <w:r w:rsidRPr="00F42C07">
        <w:rPr>
          <w:rFonts w:ascii="Century Gothic" w:hAnsi="Century Gothic" w:cstheme="minorHAnsi"/>
        </w:rPr>
        <w:t xml:space="preserve">We ensure that there is an adequate number of adults to supervise the children, </w:t>
      </w:r>
      <w:proofErr w:type="gramStart"/>
      <w:r w:rsidRPr="00F42C07">
        <w:rPr>
          <w:rFonts w:ascii="Century Gothic" w:hAnsi="Century Gothic" w:cstheme="minorHAnsi"/>
        </w:rPr>
        <w:t>taking into account</w:t>
      </w:r>
      <w:proofErr w:type="gramEnd"/>
      <w:r w:rsidRPr="00F42C07">
        <w:rPr>
          <w:rFonts w:ascii="Century Gothic" w:hAnsi="Century Gothic" w:cstheme="minorHAnsi"/>
        </w:rPr>
        <w:t xml:space="preserve"> the age and stage of development of the children</w:t>
      </w:r>
    </w:p>
    <w:p w14:paraId="71423CA5" w14:textId="77777777" w:rsidR="007916E5" w:rsidRPr="00F42C07" w:rsidRDefault="007916E5" w:rsidP="007916E5">
      <w:pPr>
        <w:numPr>
          <w:ilvl w:val="0"/>
          <w:numId w:val="24"/>
        </w:numPr>
        <w:jc w:val="both"/>
        <w:rPr>
          <w:rFonts w:ascii="Century Gothic" w:hAnsi="Century Gothic" w:cstheme="minorHAnsi"/>
        </w:rPr>
      </w:pPr>
      <w:r w:rsidRPr="00F42C07">
        <w:rPr>
          <w:rFonts w:ascii="Century Gothic" w:hAnsi="Century Gothic" w:cstheme="minorHAnsi"/>
        </w:rPr>
        <w:t>We explain to the children that they will not be allowed to eat or drink anything, including crisps and sweets, or place their hands in their mouths, while touring the farm because of the risk of infection and explain why</w:t>
      </w:r>
    </w:p>
    <w:p w14:paraId="28BB8AAC" w14:textId="4FAA3050" w:rsidR="007916E5" w:rsidRPr="00D52C64" w:rsidRDefault="008D2D54" w:rsidP="007916E5">
      <w:pPr>
        <w:numPr>
          <w:ilvl w:val="0"/>
          <w:numId w:val="24"/>
        </w:numPr>
        <w:jc w:val="both"/>
        <w:rPr>
          <w:rFonts w:ascii="Century Gothic" w:hAnsi="Century Gothic" w:cstheme="minorHAnsi"/>
        </w:rPr>
      </w:pPr>
      <w:r w:rsidRPr="00F42C07">
        <w:rPr>
          <w:rFonts w:ascii="Century Gothic" w:hAnsi="Century Gothic" w:cstheme="minorHAnsi"/>
        </w:rPr>
        <w:t>We ensure</w:t>
      </w:r>
      <w:r w:rsidR="007916E5" w:rsidRPr="00F42C07">
        <w:rPr>
          <w:rFonts w:ascii="Century Gothic" w:hAnsi="Century Gothic" w:cstheme="minorHAnsi"/>
        </w:rPr>
        <w:t xml:space="preserve"> suitable precautions are in place where appropriate e.g. in restricted areas such as near slurry pits or where animals are isolated.</w:t>
      </w:r>
    </w:p>
    <w:p w14:paraId="3DC3B85C" w14:textId="77777777" w:rsidR="007916E5" w:rsidRPr="00F42C07" w:rsidRDefault="007916E5" w:rsidP="007916E5">
      <w:pPr>
        <w:pStyle w:val="H2"/>
        <w:rPr>
          <w:rFonts w:ascii="Century Gothic" w:hAnsi="Century Gothic" w:cstheme="minorHAnsi"/>
        </w:rPr>
      </w:pPr>
      <w:r w:rsidRPr="00F42C07">
        <w:rPr>
          <w:rFonts w:ascii="Century Gothic" w:hAnsi="Century Gothic" w:cstheme="minorHAnsi"/>
        </w:rPr>
        <w:t>During the visit</w:t>
      </w:r>
    </w:p>
    <w:p w14:paraId="18846D07" w14:textId="77777777" w:rsidR="007916E5" w:rsidRPr="00F42C07" w:rsidRDefault="007916E5" w:rsidP="007916E5">
      <w:pPr>
        <w:numPr>
          <w:ilvl w:val="0"/>
          <w:numId w:val="23"/>
        </w:numPr>
        <w:jc w:val="both"/>
        <w:rPr>
          <w:rFonts w:ascii="Century Gothic" w:hAnsi="Century Gothic" w:cstheme="minorHAnsi"/>
        </w:rPr>
      </w:pPr>
      <w:r w:rsidRPr="00F42C07">
        <w:rPr>
          <w:rFonts w:ascii="Century Gothic" w:hAnsi="Century Gothic" w:cstheme="minorHAnsi"/>
        </w:rPr>
        <w:t>If children are in contact with, or feeding animals, we will warn them not to place their faces against the animals or put their hands in their own mouths afterwards, and explain why</w:t>
      </w:r>
    </w:p>
    <w:p w14:paraId="2B576396" w14:textId="69DB343C" w:rsidR="007916E5" w:rsidRPr="00F42C07" w:rsidRDefault="007916E5" w:rsidP="007916E5">
      <w:pPr>
        <w:numPr>
          <w:ilvl w:val="0"/>
          <w:numId w:val="23"/>
        </w:numPr>
        <w:jc w:val="both"/>
        <w:rPr>
          <w:rFonts w:ascii="Century Gothic" w:hAnsi="Century Gothic" w:cstheme="minorHAnsi"/>
        </w:rPr>
      </w:pPr>
      <w:r w:rsidRPr="00F42C07">
        <w:rPr>
          <w:rFonts w:ascii="Century Gothic" w:hAnsi="Century Gothic" w:cstheme="minorHAnsi"/>
        </w:rPr>
        <w:t xml:space="preserve">We will encourage children to leave comforters (e.g. soft toys and blankets) and dummies either at nursery, in the transport used or in a bag carried by a member of staff to </w:t>
      </w:r>
      <w:r w:rsidR="00397197">
        <w:rPr>
          <w:rFonts w:ascii="Century Gothic" w:hAnsi="Century Gothic" w:cstheme="minorHAnsi"/>
        </w:rPr>
        <w:t xml:space="preserve">limit </w:t>
      </w:r>
      <w:r w:rsidRPr="00F42C07">
        <w:rPr>
          <w:rFonts w:ascii="Century Gothic" w:hAnsi="Century Gothic" w:cstheme="minorHAnsi"/>
        </w:rPr>
        <w:t>cross-contamination</w:t>
      </w:r>
    </w:p>
    <w:p w14:paraId="52943441" w14:textId="77777777" w:rsidR="007916E5" w:rsidRPr="00F42C07" w:rsidRDefault="007916E5" w:rsidP="007916E5">
      <w:pPr>
        <w:numPr>
          <w:ilvl w:val="0"/>
          <w:numId w:val="23"/>
        </w:numPr>
        <w:jc w:val="both"/>
        <w:rPr>
          <w:rFonts w:ascii="Century Gothic" w:hAnsi="Century Gothic" w:cstheme="minorHAnsi"/>
        </w:rPr>
      </w:pPr>
      <w:r w:rsidRPr="00F42C07">
        <w:rPr>
          <w:rFonts w:ascii="Century Gothic" w:hAnsi="Century Gothic" w:cstheme="minorHAnsi"/>
        </w:rPr>
        <w:t>After contact with animals and particularly before eating and drinking, we will ensure all children, staff and volunteers wash and dry their hands thoroughly. If young children are in the group, hand washing will be supervised. We will always explain why the children need to do this</w:t>
      </w:r>
    </w:p>
    <w:p w14:paraId="1AA57563" w14:textId="2E4E549E" w:rsidR="007916E5" w:rsidRPr="00F42C07" w:rsidRDefault="007916E5" w:rsidP="007916E5">
      <w:pPr>
        <w:numPr>
          <w:ilvl w:val="0"/>
          <w:numId w:val="23"/>
        </w:numPr>
        <w:jc w:val="both"/>
        <w:rPr>
          <w:rFonts w:ascii="Century Gothic" w:hAnsi="Century Gothic" w:cstheme="minorHAnsi"/>
        </w:rPr>
      </w:pPr>
      <w:r w:rsidRPr="00F42C07">
        <w:rPr>
          <w:rFonts w:ascii="Century Gothic" w:hAnsi="Century Gothic" w:cstheme="minorHAnsi"/>
        </w:rPr>
        <w:t xml:space="preserve">Meals, breaks or snacks will be taken well away from the areas where animals are </w:t>
      </w:r>
      <w:r w:rsidR="008D2D54" w:rsidRPr="00F42C07">
        <w:rPr>
          <w:rFonts w:ascii="Century Gothic" w:hAnsi="Century Gothic" w:cstheme="minorHAnsi"/>
        </w:rPr>
        <w:t>kept,</w:t>
      </w:r>
      <w:r w:rsidRPr="00F42C07">
        <w:rPr>
          <w:rFonts w:ascii="Century Gothic" w:hAnsi="Century Gothic" w:cstheme="minorHAnsi"/>
        </w:rPr>
        <w:t xml:space="preserve"> and children will be warned not to eat anything which has fallen on the ground. Any crops produced on the farm will be thoroughly washed in portable water before consumption</w:t>
      </w:r>
    </w:p>
    <w:p w14:paraId="58950D49" w14:textId="77777777" w:rsidR="007916E5" w:rsidRPr="00F42C07" w:rsidRDefault="007916E5" w:rsidP="007916E5">
      <w:pPr>
        <w:numPr>
          <w:ilvl w:val="0"/>
          <w:numId w:val="23"/>
        </w:numPr>
        <w:jc w:val="both"/>
        <w:rPr>
          <w:rFonts w:ascii="Century Gothic" w:hAnsi="Century Gothic" w:cstheme="minorHAnsi"/>
        </w:rPr>
      </w:pPr>
      <w:r w:rsidRPr="00F42C07">
        <w:rPr>
          <w:rFonts w:ascii="Century Gothic" w:hAnsi="Century Gothic" w:cstheme="minorHAnsi"/>
        </w:rPr>
        <w:t>We will ensure children do not consume unpasteurised produce, e.g. milk or cheese</w:t>
      </w:r>
    </w:p>
    <w:p w14:paraId="692B9DCE" w14:textId="77777777" w:rsidR="007916E5" w:rsidRPr="00F42C07" w:rsidRDefault="007916E5" w:rsidP="007916E5">
      <w:pPr>
        <w:numPr>
          <w:ilvl w:val="0"/>
          <w:numId w:val="23"/>
        </w:numPr>
        <w:jc w:val="both"/>
        <w:rPr>
          <w:rFonts w:ascii="Century Gothic" w:hAnsi="Century Gothic" w:cstheme="minorHAnsi"/>
        </w:rPr>
      </w:pPr>
      <w:r w:rsidRPr="00F42C07">
        <w:rPr>
          <w:rFonts w:ascii="Century Gothic" w:hAnsi="Century Gothic" w:cstheme="minorHAnsi"/>
        </w:rPr>
        <w:lastRenderedPageBreak/>
        <w:t>Manure or slurry presents a particular risk of infection and children will be warned against touching it. If they do touch it, we will ensure that they thoroughly wash and dry their hands immediately</w:t>
      </w:r>
    </w:p>
    <w:p w14:paraId="4951E471" w14:textId="77777777" w:rsidR="007916E5" w:rsidRDefault="007916E5" w:rsidP="007916E5">
      <w:pPr>
        <w:numPr>
          <w:ilvl w:val="0"/>
          <w:numId w:val="23"/>
        </w:numPr>
        <w:jc w:val="both"/>
        <w:rPr>
          <w:rFonts w:ascii="Century Gothic" w:hAnsi="Century Gothic" w:cstheme="minorHAnsi"/>
        </w:rPr>
      </w:pPr>
      <w:r w:rsidRPr="00F42C07">
        <w:rPr>
          <w:rFonts w:ascii="Century Gothic" w:hAnsi="Century Gothic" w:cstheme="minorHAnsi"/>
        </w:rPr>
        <w:t>We will ensure all children, staff and volunteers wash their hands thoroughly before departure</w:t>
      </w:r>
    </w:p>
    <w:p w14:paraId="4710B216" w14:textId="4DEC8CA5" w:rsidR="00DB0F61" w:rsidRPr="00D52C64" w:rsidRDefault="007916E5" w:rsidP="007916E5">
      <w:pPr>
        <w:numPr>
          <w:ilvl w:val="0"/>
          <w:numId w:val="23"/>
        </w:numPr>
        <w:jc w:val="both"/>
        <w:rPr>
          <w:rFonts w:ascii="Century Gothic" w:hAnsi="Century Gothic" w:cstheme="minorHAnsi"/>
        </w:rPr>
      </w:pPr>
      <w:r w:rsidRPr="00F42C07">
        <w:rPr>
          <w:rFonts w:ascii="Century Gothic" w:hAnsi="Century Gothic" w:cstheme="minorHAnsi"/>
        </w:rPr>
        <w:t>We will ensure footwear and clothing is as free as possible from faecal materials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7916E5" w:rsidRPr="00F83126" w14:paraId="52A8C9CF" w14:textId="77777777" w:rsidTr="00A6653D">
        <w:trPr>
          <w:cantSplit/>
          <w:jc w:val="center"/>
        </w:trPr>
        <w:tc>
          <w:tcPr>
            <w:tcW w:w="1666" w:type="pct"/>
            <w:tcBorders>
              <w:top w:val="single" w:sz="4" w:space="0" w:color="auto"/>
            </w:tcBorders>
            <w:vAlign w:val="center"/>
          </w:tcPr>
          <w:p w14:paraId="5BFD8A10" w14:textId="77777777" w:rsidR="007916E5" w:rsidRPr="00F83126" w:rsidRDefault="007916E5" w:rsidP="00A6653D">
            <w:pPr>
              <w:pStyle w:val="MeetsEYFS"/>
              <w:rPr>
                <w:rFonts w:ascii="Century Gothic" w:hAnsi="Century Gothic" w:cstheme="minorHAnsi"/>
                <w:b/>
                <w:sz w:val="24"/>
              </w:rPr>
            </w:pPr>
            <w:r w:rsidRPr="00F83126">
              <w:rPr>
                <w:rFonts w:ascii="Century Gothic" w:hAnsi="Century Gothic" w:cstheme="minorHAnsi"/>
                <w:b/>
                <w:sz w:val="24"/>
              </w:rPr>
              <w:t>This policy was adopted on</w:t>
            </w:r>
          </w:p>
        </w:tc>
        <w:tc>
          <w:tcPr>
            <w:tcW w:w="1844" w:type="pct"/>
            <w:tcBorders>
              <w:top w:val="single" w:sz="4" w:space="0" w:color="auto"/>
            </w:tcBorders>
            <w:vAlign w:val="center"/>
          </w:tcPr>
          <w:p w14:paraId="28A66327" w14:textId="77777777" w:rsidR="007916E5" w:rsidRPr="00F83126" w:rsidRDefault="007916E5" w:rsidP="00A6653D">
            <w:pPr>
              <w:pStyle w:val="MeetsEYFS"/>
              <w:rPr>
                <w:rFonts w:ascii="Century Gothic" w:hAnsi="Century Gothic" w:cstheme="minorHAnsi"/>
                <w:b/>
                <w:sz w:val="24"/>
              </w:rPr>
            </w:pPr>
            <w:r w:rsidRPr="00F83126">
              <w:rPr>
                <w:rFonts w:ascii="Century Gothic" w:hAnsi="Century Gothic" w:cstheme="minorHAnsi"/>
                <w:b/>
                <w:sz w:val="24"/>
              </w:rPr>
              <w:t>Signed on behalf of the nursery</w:t>
            </w:r>
          </w:p>
        </w:tc>
        <w:tc>
          <w:tcPr>
            <w:tcW w:w="1490" w:type="pct"/>
            <w:tcBorders>
              <w:top w:val="single" w:sz="4" w:space="0" w:color="auto"/>
            </w:tcBorders>
            <w:vAlign w:val="center"/>
          </w:tcPr>
          <w:p w14:paraId="123692C2" w14:textId="77777777" w:rsidR="007916E5" w:rsidRPr="00F83126" w:rsidRDefault="007916E5" w:rsidP="00A6653D">
            <w:pPr>
              <w:pStyle w:val="MeetsEYFS"/>
              <w:rPr>
                <w:rFonts w:ascii="Century Gothic" w:hAnsi="Century Gothic" w:cstheme="minorHAnsi"/>
                <w:b/>
                <w:sz w:val="24"/>
              </w:rPr>
            </w:pPr>
            <w:r w:rsidRPr="00F83126">
              <w:rPr>
                <w:rFonts w:ascii="Century Gothic" w:hAnsi="Century Gothic" w:cstheme="minorHAnsi"/>
                <w:b/>
                <w:sz w:val="24"/>
              </w:rPr>
              <w:t>Date for review</w:t>
            </w:r>
          </w:p>
        </w:tc>
      </w:tr>
      <w:tr w:rsidR="007916E5" w:rsidRPr="00F83126" w14:paraId="40CC44CB" w14:textId="77777777" w:rsidTr="00A6653D">
        <w:trPr>
          <w:cantSplit/>
          <w:jc w:val="center"/>
        </w:trPr>
        <w:tc>
          <w:tcPr>
            <w:tcW w:w="1666" w:type="pct"/>
            <w:vAlign w:val="center"/>
          </w:tcPr>
          <w:p w14:paraId="7021DB01" w14:textId="77777777" w:rsidR="007916E5" w:rsidRDefault="007916E5" w:rsidP="00A6653D">
            <w:pPr>
              <w:pStyle w:val="MeetsEYFS"/>
              <w:rPr>
                <w:rFonts w:ascii="Century Gothic" w:hAnsi="Century Gothic" w:cstheme="minorHAnsi"/>
                <w:i w:val="0"/>
                <w:sz w:val="24"/>
              </w:rPr>
            </w:pPr>
            <w:r>
              <w:rPr>
                <w:rFonts w:ascii="Century Gothic" w:hAnsi="Century Gothic" w:cstheme="minorHAnsi"/>
                <w:sz w:val="24"/>
              </w:rPr>
              <w:t>April 2022</w:t>
            </w:r>
          </w:p>
          <w:p w14:paraId="3052DFEB" w14:textId="59AD9F53" w:rsidR="00397197" w:rsidRPr="00F83126" w:rsidRDefault="00397197" w:rsidP="00A6653D">
            <w:pPr>
              <w:pStyle w:val="MeetsEYFS"/>
              <w:rPr>
                <w:rFonts w:ascii="Century Gothic" w:hAnsi="Century Gothic" w:cstheme="minorHAnsi"/>
                <w:i w:val="0"/>
                <w:sz w:val="24"/>
              </w:rPr>
            </w:pPr>
            <w:r>
              <w:rPr>
                <w:rFonts w:ascii="Century Gothic" w:hAnsi="Century Gothic" w:cstheme="minorHAnsi"/>
                <w:sz w:val="24"/>
              </w:rPr>
              <w:t>Sept 24</w:t>
            </w:r>
          </w:p>
        </w:tc>
        <w:tc>
          <w:tcPr>
            <w:tcW w:w="1844" w:type="pct"/>
          </w:tcPr>
          <w:p w14:paraId="76650C6A" w14:textId="77777777" w:rsidR="007916E5" w:rsidRPr="00F83126" w:rsidRDefault="007916E5" w:rsidP="00A6653D">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p>
        </w:tc>
        <w:tc>
          <w:tcPr>
            <w:tcW w:w="1490" w:type="pct"/>
          </w:tcPr>
          <w:p w14:paraId="1D9A3ABE" w14:textId="1B867EB4" w:rsidR="00397197" w:rsidRPr="00F83126" w:rsidRDefault="00397197" w:rsidP="00A6653D">
            <w:pPr>
              <w:pStyle w:val="MeetsEYFS"/>
              <w:rPr>
                <w:rFonts w:ascii="Century Gothic" w:hAnsi="Century Gothic" w:cstheme="minorHAnsi"/>
                <w:i w:val="0"/>
                <w:sz w:val="24"/>
              </w:rPr>
            </w:pPr>
            <w:r>
              <w:rPr>
                <w:rFonts w:ascii="Century Gothic" w:hAnsi="Century Gothic" w:cstheme="minorHAnsi"/>
                <w:sz w:val="24"/>
              </w:rPr>
              <w:t>Sept 25</w:t>
            </w:r>
          </w:p>
        </w:tc>
      </w:tr>
    </w:tbl>
    <w:p w14:paraId="662DAF7F" w14:textId="06B9B9C4" w:rsidR="007916E5" w:rsidRDefault="007916E5" w:rsidP="007916E5">
      <w:r>
        <w:br w:type="page"/>
      </w:r>
    </w:p>
    <w:p w14:paraId="01B2780D" w14:textId="77777777" w:rsidR="007916E5" w:rsidRDefault="007916E5" w:rsidP="007916E5"/>
    <w:p w14:paraId="7353C3CC" w14:textId="23C0809A" w:rsidR="007916E5" w:rsidRPr="00811BB9" w:rsidRDefault="00811BB9" w:rsidP="00A1521F">
      <w:pPr>
        <w:jc w:val="right"/>
      </w:pPr>
      <w:r w:rsidRPr="00620F92">
        <w:rPr>
          <w:rFonts w:ascii="Century Gothic" w:hAnsi="Century Gothic" w:cs="Helvetica"/>
          <w:noProof/>
          <w:color w:val="000000"/>
        </w:rPr>
        <w:drawing>
          <wp:inline distT="0" distB="0" distL="0" distR="0" wp14:anchorId="724092F9" wp14:editId="32535291">
            <wp:extent cx="1345997" cy="757254"/>
            <wp:effectExtent l="0" t="0" r="635" b="5080"/>
            <wp:docPr id="1677666219"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235D7D13" w14:textId="77777777" w:rsidR="00F96F27" w:rsidRDefault="00F96F27" w:rsidP="001E222B">
      <w:pPr>
        <w:pStyle w:val="Heading2"/>
      </w:pPr>
    </w:p>
    <w:p w14:paraId="6F8B5B39" w14:textId="1E18400A" w:rsidR="007916E5" w:rsidRPr="00802C82" w:rsidRDefault="007916E5" w:rsidP="001E222B">
      <w:pPr>
        <w:pStyle w:val="Heading2"/>
      </w:pPr>
      <w:bookmarkStart w:id="12" w:name="_Toc182566117"/>
      <w:r>
        <w:t>Anti-</w:t>
      </w:r>
      <w:r w:rsidR="00484870">
        <w:t>Bribery</w:t>
      </w:r>
      <w:r w:rsidRPr="00802C82">
        <w:t xml:space="preserve"> Policy</w:t>
      </w:r>
      <w:bookmarkEnd w:id="12"/>
    </w:p>
    <w:p w14:paraId="45FCF90B" w14:textId="77777777" w:rsidR="007916E5" w:rsidRPr="009D2792" w:rsidRDefault="007916E5" w:rsidP="007916E5">
      <w:pPr>
        <w:rPr>
          <w:rFonts w:ascii="Century Gothic" w:hAnsi="Century Gothic" w:cstheme="minorHAnsi"/>
        </w:rPr>
      </w:pPr>
    </w:p>
    <w:p w14:paraId="14EB01F3" w14:textId="77777777" w:rsidR="007916E5" w:rsidRPr="009D2792" w:rsidRDefault="007916E5" w:rsidP="007916E5">
      <w:pPr>
        <w:autoSpaceDE w:val="0"/>
        <w:autoSpaceDN w:val="0"/>
        <w:adjustRightInd w:val="0"/>
        <w:rPr>
          <w:rFonts w:ascii="Century Gothic" w:hAnsi="Century Gothic" w:cstheme="minorHAnsi"/>
          <w:b/>
        </w:rPr>
      </w:pPr>
      <w:r w:rsidRPr="009D2792">
        <w:rPr>
          <w:rFonts w:ascii="Century Gothic" w:hAnsi="Century Gothic" w:cstheme="minorHAnsi"/>
          <w:b/>
        </w:rPr>
        <w:t>Legislation</w:t>
      </w:r>
    </w:p>
    <w:p w14:paraId="74DD29C3" w14:textId="2F291E26" w:rsidR="007916E5" w:rsidRPr="009D2792" w:rsidRDefault="007916E5" w:rsidP="007916E5">
      <w:pPr>
        <w:autoSpaceDE w:val="0"/>
        <w:autoSpaceDN w:val="0"/>
        <w:adjustRightInd w:val="0"/>
        <w:rPr>
          <w:rFonts w:ascii="Century Gothic" w:hAnsi="Century Gothic" w:cstheme="minorHAnsi"/>
        </w:rPr>
      </w:pPr>
      <w:r w:rsidRPr="009D2792">
        <w:rPr>
          <w:rFonts w:ascii="Century Gothic" w:hAnsi="Century Gothic" w:cstheme="minorHAnsi"/>
        </w:rPr>
        <w:t>The Bribery Act 2010 creates an offence which can be committed by an organisation which fails to prevent persons associated with them from committing bribery on its behalf but only if that person performs services for you in business.  It is unlikely that the organisation will be liable for the actions of someone who simply supplies goods to you.</w:t>
      </w:r>
    </w:p>
    <w:p w14:paraId="5A5B850F" w14:textId="57766B59" w:rsidR="007916E5" w:rsidRPr="009D2792" w:rsidRDefault="007916E5" w:rsidP="007916E5">
      <w:pPr>
        <w:rPr>
          <w:rFonts w:ascii="Century Gothic" w:hAnsi="Century Gothic" w:cstheme="minorHAnsi"/>
        </w:rPr>
      </w:pPr>
      <w:r w:rsidRPr="009D2792">
        <w:rPr>
          <w:rFonts w:ascii="Century Gothic" w:hAnsi="Century Gothic" w:cstheme="minorHAnsi"/>
        </w:rPr>
        <w:t xml:space="preserve">There is full defence if it can be shown that there are adequate procedures and risk assessments in place to prevent bribery. </w:t>
      </w:r>
    </w:p>
    <w:p w14:paraId="6A569610" w14:textId="75012379" w:rsidR="007916E5" w:rsidRPr="009D2792" w:rsidRDefault="007916E5" w:rsidP="007916E5">
      <w:pPr>
        <w:rPr>
          <w:rFonts w:ascii="Century Gothic" w:hAnsi="Century Gothic" w:cstheme="minorHAnsi"/>
        </w:rPr>
      </w:pPr>
      <w:r w:rsidRPr="009D2792">
        <w:rPr>
          <w:rFonts w:ascii="Century Gothic" w:hAnsi="Century Gothic" w:cstheme="minorHAnsi"/>
        </w:rPr>
        <w:t xml:space="preserve">At Leapfrog Nursery School we have adopted this policy to ensure that we have adequate procedures in place that are proportionate to the bribery risks we face. </w:t>
      </w:r>
    </w:p>
    <w:p w14:paraId="16C7D2B6" w14:textId="77777777" w:rsidR="007916E5" w:rsidRPr="009D2792" w:rsidRDefault="007916E5" w:rsidP="007916E5">
      <w:pPr>
        <w:rPr>
          <w:rFonts w:ascii="Century Gothic" w:hAnsi="Century Gothic" w:cstheme="minorHAnsi"/>
        </w:rPr>
      </w:pPr>
      <w:r w:rsidRPr="009D2792">
        <w:rPr>
          <w:rFonts w:ascii="Century Gothic" w:hAnsi="Century Gothic" w:cstheme="minorHAnsi"/>
        </w:rPr>
        <w:t xml:space="preserve">It is our policy to conduct </w:t>
      </w:r>
      <w:proofErr w:type="gramStart"/>
      <w:r w:rsidRPr="009D2792">
        <w:rPr>
          <w:rFonts w:ascii="Century Gothic" w:hAnsi="Century Gothic" w:cstheme="minorHAnsi"/>
        </w:rPr>
        <w:t>all of</w:t>
      </w:r>
      <w:proofErr w:type="gramEnd"/>
      <w:r w:rsidRPr="009D2792">
        <w:rPr>
          <w:rFonts w:ascii="Century Gothic" w:hAnsi="Century Gothic" w:cstheme="minorHAnsi"/>
        </w:rPr>
        <w:t xml:space="preserve"> our business in an honest and ethical manner. We take a zero-tolerance approach to bribery and corruption and are committed to acting professionally, fairly and with integrity in all our dealings wherever we operate. We are also committed to implementing and enforcing effective systems to counter bribery.</w:t>
      </w:r>
    </w:p>
    <w:p w14:paraId="0AEB3D01" w14:textId="77777777" w:rsidR="007916E5" w:rsidRPr="009D2792" w:rsidRDefault="007916E5" w:rsidP="007916E5">
      <w:pPr>
        <w:rPr>
          <w:rFonts w:ascii="Century Gothic" w:hAnsi="Century Gothic" w:cstheme="minorHAnsi"/>
        </w:rPr>
      </w:pPr>
    </w:p>
    <w:p w14:paraId="7D8FFB45" w14:textId="77777777" w:rsidR="007916E5" w:rsidRPr="009D2792" w:rsidRDefault="007916E5" w:rsidP="007916E5">
      <w:pPr>
        <w:rPr>
          <w:rFonts w:ascii="Century Gothic" w:hAnsi="Century Gothic" w:cstheme="minorHAnsi"/>
          <w:b/>
        </w:rPr>
      </w:pPr>
      <w:r w:rsidRPr="009D2792">
        <w:rPr>
          <w:rFonts w:ascii="Century Gothic" w:hAnsi="Century Gothic" w:cstheme="minorHAnsi"/>
          <w:b/>
        </w:rPr>
        <w:t xml:space="preserve">What is a bribe? </w:t>
      </w:r>
    </w:p>
    <w:p w14:paraId="17A770D8" w14:textId="77777777" w:rsidR="007916E5" w:rsidRPr="009D2792" w:rsidRDefault="007916E5" w:rsidP="007916E5">
      <w:pPr>
        <w:rPr>
          <w:rFonts w:ascii="Century Gothic" w:hAnsi="Century Gothic" w:cstheme="minorHAnsi"/>
        </w:rPr>
      </w:pPr>
      <w:r w:rsidRPr="009D2792">
        <w:rPr>
          <w:rFonts w:ascii="Century Gothic" w:hAnsi="Century Gothic" w:cstheme="minorHAnsi"/>
        </w:rPr>
        <w:t xml:space="preserve">A bribe is a financial or other advantage offered or given: </w:t>
      </w:r>
    </w:p>
    <w:p w14:paraId="0DA0BBCE" w14:textId="77777777" w:rsidR="007916E5" w:rsidRPr="009D2792" w:rsidRDefault="007916E5" w:rsidP="007916E5">
      <w:pPr>
        <w:rPr>
          <w:rFonts w:ascii="Century Gothic" w:hAnsi="Century Gothic" w:cstheme="minorHAnsi"/>
        </w:rPr>
      </w:pPr>
      <w:r w:rsidRPr="009D2792">
        <w:rPr>
          <w:rFonts w:ascii="Century Gothic" w:hAnsi="Century Gothic" w:cstheme="minorHAnsi"/>
        </w:rPr>
        <w:t xml:space="preserve">- to anyone to persuade them to or reward them for performing their duties improperly </w:t>
      </w:r>
      <w:proofErr w:type="gramStart"/>
      <w:r w:rsidRPr="009D2792">
        <w:rPr>
          <w:rFonts w:ascii="Century Gothic" w:hAnsi="Century Gothic" w:cstheme="minorHAnsi"/>
        </w:rPr>
        <w:t>or;</w:t>
      </w:r>
      <w:proofErr w:type="gramEnd"/>
      <w:r w:rsidRPr="009D2792">
        <w:rPr>
          <w:rFonts w:ascii="Century Gothic" w:hAnsi="Century Gothic" w:cstheme="minorHAnsi"/>
        </w:rPr>
        <w:t xml:space="preserve"> </w:t>
      </w:r>
    </w:p>
    <w:p w14:paraId="6A517D30" w14:textId="77777777" w:rsidR="007916E5" w:rsidRPr="009D2792" w:rsidRDefault="007916E5" w:rsidP="007916E5">
      <w:pPr>
        <w:rPr>
          <w:rFonts w:ascii="Century Gothic" w:hAnsi="Century Gothic" w:cstheme="minorHAnsi"/>
        </w:rPr>
      </w:pPr>
      <w:r w:rsidRPr="009D2792">
        <w:rPr>
          <w:rFonts w:ascii="Century Gothic" w:hAnsi="Century Gothic" w:cstheme="minorHAnsi"/>
        </w:rPr>
        <w:t>-to any public official with the intention of influencing the official in the performance of his/her duties.</w:t>
      </w:r>
    </w:p>
    <w:p w14:paraId="533C92D9" w14:textId="77777777" w:rsidR="007916E5" w:rsidRPr="009D2792" w:rsidRDefault="007916E5" w:rsidP="007916E5">
      <w:pPr>
        <w:rPr>
          <w:rFonts w:ascii="Century Gothic" w:hAnsi="Century Gothic" w:cstheme="minorHAnsi"/>
          <w:b/>
        </w:rPr>
      </w:pPr>
    </w:p>
    <w:p w14:paraId="55DA64B3" w14:textId="77777777" w:rsidR="007916E5" w:rsidRPr="009D2792" w:rsidRDefault="007916E5" w:rsidP="007916E5">
      <w:pPr>
        <w:rPr>
          <w:rFonts w:ascii="Century Gothic" w:hAnsi="Century Gothic" w:cstheme="minorHAnsi"/>
          <w:b/>
        </w:rPr>
      </w:pPr>
      <w:r w:rsidRPr="009D2792">
        <w:rPr>
          <w:rFonts w:ascii="Century Gothic" w:hAnsi="Century Gothic" w:cstheme="minorHAnsi"/>
          <w:b/>
        </w:rPr>
        <w:t xml:space="preserve">Gifts and hospitality </w:t>
      </w:r>
    </w:p>
    <w:p w14:paraId="36560703" w14:textId="77777777" w:rsidR="007916E5" w:rsidRPr="009D2792" w:rsidRDefault="007916E5" w:rsidP="007916E5">
      <w:pPr>
        <w:rPr>
          <w:rFonts w:ascii="Century Gothic" w:hAnsi="Century Gothic" w:cstheme="minorHAnsi"/>
        </w:rPr>
      </w:pPr>
      <w:r w:rsidRPr="009D2792">
        <w:rPr>
          <w:rFonts w:ascii="Century Gothic" w:hAnsi="Century Gothic" w:cstheme="minorHAnsi"/>
        </w:rPr>
        <w:t>A ‘gift’ is defined as any item, cash, goods, or any service which is offered for personal benefit at a cost, or no cost, that is less than its commercial value.</w:t>
      </w:r>
    </w:p>
    <w:p w14:paraId="1D57CBB8" w14:textId="77777777" w:rsidR="007916E5" w:rsidRPr="00C14907" w:rsidRDefault="007916E5" w:rsidP="007916E5">
      <w:pPr>
        <w:rPr>
          <w:rFonts w:ascii="Century Gothic" w:hAnsi="Century Gothic" w:cstheme="minorHAnsi"/>
          <w:color w:val="002060"/>
        </w:rPr>
      </w:pPr>
    </w:p>
    <w:p w14:paraId="4C2F0C36" w14:textId="77777777" w:rsidR="007916E5" w:rsidRPr="00C14907" w:rsidRDefault="007916E5" w:rsidP="007916E5">
      <w:pPr>
        <w:rPr>
          <w:rFonts w:ascii="Century Gothic" w:hAnsi="Century Gothic" w:cstheme="minorHAnsi"/>
          <w:color w:val="002060"/>
        </w:rPr>
      </w:pPr>
      <w:r w:rsidRPr="00C14907">
        <w:rPr>
          <w:rFonts w:ascii="Century Gothic" w:hAnsi="Century Gothic" w:cstheme="minorHAnsi"/>
          <w:color w:val="002060"/>
        </w:rPr>
        <w:t>You should consider the following if a gift is offered:</w:t>
      </w:r>
    </w:p>
    <w:p w14:paraId="43F46090" w14:textId="77777777" w:rsidR="007916E5" w:rsidRPr="00C14907" w:rsidRDefault="007916E5" w:rsidP="007916E5">
      <w:pPr>
        <w:pStyle w:val="ListParagraph"/>
        <w:numPr>
          <w:ilvl w:val="0"/>
          <w:numId w:val="27"/>
        </w:numPr>
        <w:rPr>
          <w:rFonts w:ascii="Century Gothic" w:hAnsi="Century Gothic" w:cstheme="minorHAnsi"/>
          <w:color w:val="002060"/>
        </w:rPr>
      </w:pPr>
      <w:r w:rsidRPr="00C14907">
        <w:rPr>
          <w:rFonts w:ascii="Century Gothic" w:hAnsi="Century Gothic" w:cstheme="minorHAnsi"/>
          <w:color w:val="002060"/>
        </w:rPr>
        <w:t>Whether it is appropriate to accept it:</w:t>
      </w:r>
    </w:p>
    <w:p w14:paraId="11295233" w14:textId="77777777" w:rsidR="007916E5" w:rsidRPr="00C14907" w:rsidRDefault="007916E5" w:rsidP="007916E5">
      <w:pPr>
        <w:pStyle w:val="ListParagraph"/>
        <w:numPr>
          <w:ilvl w:val="0"/>
          <w:numId w:val="27"/>
        </w:numPr>
        <w:rPr>
          <w:rFonts w:ascii="Century Gothic" w:hAnsi="Century Gothic" w:cstheme="minorHAnsi"/>
          <w:color w:val="002060"/>
        </w:rPr>
      </w:pPr>
      <w:r w:rsidRPr="00C14907">
        <w:rPr>
          <w:rFonts w:ascii="Century Gothic" w:hAnsi="Century Gothic" w:cstheme="minorHAnsi"/>
          <w:color w:val="002060"/>
        </w:rPr>
        <w:t>Decline gifts unless to do so would cause serious embarrassment; and</w:t>
      </w:r>
    </w:p>
    <w:p w14:paraId="794338DA" w14:textId="77777777" w:rsidR="007916E5" w:rsidRPr="00C14907" w:rsidRDefault="007916E5" w:rsidP="007916E5">
      <w:pPr>
        <w:pStyle w:val="ListParagraph"/>
        <w:numPr>
          <w:ilvl w:val="0"/>
          <w:numId w:val="27"/>
        </w:numPr>
        <w:rPr>
          <w:rFonts w:ascii="Century Gothic" w:hAnsi="Century Gothic" w:cstheme="minorHAnsi"/>
          <w:color w:val="002060"/>
        </w:rPr>
      </w:pPr>
      <w:r w:rsidRPr="00C14907">
        <w:rPr>
          <w:rFonts w:ascii="Century Gothic" w:hAnsi="Century Gothic" w:cstheme="minorHAnsi"/>
          <w:color w:val="002060"/>
        </w:rPr>
        <w:t xml:space="preserve">Discuss the position with the manager or owner if the gift clearly has a value </w:t>
      </w:r>
      <w:proofErr w:type="gramStart"/>
      <w:r w:rsidRPr="00C14907">
        <w:rPr>
          <w:rFonts w:ascii="Century Gothic" w:hAnsi="Century Gothic" w:cstheme="minorHAnsi"/>
          <w:color w:val="002060"/>
        </w:rPr>
        <w:t>in excess of</w:t>
      </w:r>
      <w:proofErr w:type="gramEnd"/>
      <w:r w:rsidRPr="00C14907">
        <w:rPr>
          <w:rFonts w:ascii="Century Gothic" w:hAnsi="Century Gothic" w:cstheme="minorHAnsi"/>
          <w:color w:val="002060"/>
        </w:rPr>
        <w:t xml:space="preserve"> £25</w:t>
      </w:r>
    </w:p>
    <w:p w14:paraId="22E90A98" w14:textId="77777777" w:rsidR="007916E5" w:rsidRPr="009D2792" w:rsidRDefault="007916E5" w:rsidP="007916E5">
      <w:pPr>
        <w:rPr>
          <w:rFonts w:ascii="Century Gothic" w:hAnsi="Century Gothic" w:cstheme="minorHAnsi"/>
        </w:rPr>
      </w:pPr>
    </w:p>
    <w:p w14:paraId="61482562" w14:textId="77777777" w:rsidR="007916E5" w:rsidRPr="009D2792" w:rsidRDefault="007916E5" w:rsidP="007916E5">
      <w:pPr>
        <w:rPr>
          <w:rFonts w:ascii="Century Gothic" w:hAnsi="Century Gothic" w:cstheme="minorHAnsi"/>
        </w:rPr>
      </w:pPr>
      <w:r w:rsidRPr="009D2792">
        <w:rPr>
          <w:rFonts w:ascii="Century Gothic" w:hAnsi="Century Gothic" w:cstheme="minorHAnsi"/>
        </w:rPr>
        <w:t xml:space="preserve">Parents may wish to thank nursery staff for looking after their children with Christmas gifts or gifts when the child moves on from a particular room or leaves the nursery. This is perfectly understandable. Each staff member is reasonable for deciding if this gift is appropriate to accept and if it should be shared with the wider team. If in any doubt staff should discuss this with the nursery manager. </w:t>
      </w:r>
    </w:p>
    <w:p w14:paraId="4F5879F3" w14:textId="28999E72" w:rsidR="007916E5" w:rsidRDefault="007916E5" w:rsidP="007916E5">
      <w:pPr>
        <w:rPr>
          <w:rFonts w:ascii="Century Gothic" w:hAnsi="Century Gothic" w:cstheme="minorHAnsi"/>
        </w:rPr>
      </w:pPr>
      <w:r w:rsidRPr="009D2792">
        <w:rPr>
          <w:rFonts w:ascii="Century Gothic" w:hAnsi="Century Gothic" w:cstheme="minorHAnsi"/>
        </w:rPr>
        <w:t>Any gifts (not relating to the above examples) received will be recorded in the central gift register under the nursery anti-bribery and corruption procedures.</w:t>
      </w:r>
    </w:p>
    <w:p w14:paraId="104B329A" w14:textId="77777777" w:rsidR="007916E5" w:rsidRPr="009D2792" w:rsidRDefault="007916E5" w:rsidP="007916E5">
      <w:pPr>
        <w:rPr>
          <w:rFonts w:ascii="Century Gothic" w:hAnsi="Century Gothic" w:cstheme="minorHAnsi"/>
        </w:rPr>
      </w:pPr>
    </w:p>
    <w:p w14:paraId="2FE0F0D3" w14:textId="77777777" w:rsidR="007916E5" w:rsidRPr="009D2792" w:rsidRDefault="007916E5" w:rsidP="007916E5">
      <w:pPr>
        <w:rPr>
          <w:rFonts w:ascii="Century Gothic" w:hAnsi="Century Gothic" w:cstheme="minorHAnsi"/>
        </w:rPr>
      </w:pPr>
      <w:r w:rsidRPr="009D2792">
        <w:rPr>
          <w:rFonts w:ascii="Century Gothic" w:hAnsi="Century Gothic" w:cstheme="minorHAnsi"/>
        </w:rPr>
        <w:t xml:space="preserve">The nursery will not accept gifts from service providers. This may be deemed as a bribe to maintain a contract. The nursery will </w:t>
      </w:r>
      <w:proofErr w:type="gramStart"/>
      <w:r w:rsidRPr="009D2792">
        <w:rPr>
          <w:rFonts w:ascii="Century Gothic" w:hAnsi="Century Gothic" w:cstheme="minorHAnsi"/>
        </w:rPr>
        <w:t>remain transparent and open at all times</w:t>
      </w:r>
      <w:proofErr w:type="gramEnd"/>
      <w:r w:rsidRPr="009D2792">
        <w:rPr>
          <w:rFonts w:ascii="Century Gothic" w:hAnsi="Century Gothic" w:cstheme="minorHAnsi"/>
        </w:rPr>
        <w:t xml:space="preserve">. </w:t>
      </w:r>
    </w:p>
    <w:p w14:paraId="63838EF0" w14:textId="77777777" w:rsidR="007916E5" w:rsidRPr="009D2792" w:rsidRDefault="007916E5" w:rsidP="007916E5">
      <w:pPr>
        <w:rPr>
          <w:rFonts w:ascii="Century Gothic" w:hAnsi="Century Gothic" w:cstheme="minorHAnsi"/>
        </w:rPr>
      </w:pPr>
    </w:p>
    <w:p w14:paraId="490F878C" w14:textId="77777777" w:rsidR="007916E5" w:rsidRPr="009D2792" w:rsidRDefault="007916E5" w:rsidP="007916E5">
      <w:pPr>
        <w:rPr>
          <w:rFonts w:ascii="Century Gothic" w:hAnsi="Century Gothic" w:cstheme="minorHAnsi"/>
        </w:rPr>
      </w:pPr>
    </w:p>
    <w:p w14:paraId="73CFD116" w14:textId="77777777" w:rsidR="007916E5" w:rsidRPr="009D2792" w:rsidRDefault="007916E5" w:rsidP="007916E5">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7916E5" w:rsidRPr="00F83126" w14:paraId="49AD51C5" w14:textId="77777777" w:rsidTr="00A6653D">
        <w:trPr>
          <w:cantSplit/>
          <w:jc w:val="center"/>
        </w:trPr>
        <w:tc>
          <w:tcPr>
            <w:tcW w:w="1666" w:type="pct"/>
            <w:tcBorders>
              <w:top w:val="single" w:sz="4" w:space="0" w:color="auto"/>
            </w:tcBorders>
            <w:vAlign w:val="center"/>
          </w:tcPr>
          <w:p w14:paraId="069520EC" w14:textId="77777777" w:rsidR="007916E5" w:rsidRPr="00F83126" w:rsidRDefault="007916E5" w:rsidP="00A6653D">
            <w:pPr>
              <w:pStyle w:val="MeetsEYFS"/>
              <w:rPr>
                <w:rFonts w:ascii="Century Gothic" w:hAnsi="Century Gothic" w:cstheme="minorHAnsi"/>
                <w:b/>
                <w:sz w:val="24"/>
              </w:rPr>
            </w:pPr>
            <w:r w:rsidRPr="00F83126">
              <w:rPr>
                <w:rFonts w:ascii="Century Gothic" w:hAnsi="Century Gothic" w:cstheme="minorHAnsi"/>
                <w:b/>
                <w:sz w:val="24"/>
              </w:rPr>
              <w:t>This policy was adopted on</w:t>
            </w:r>
          </w:p>
        </w:tc>
        <w:tc>
          <w:tcPr>
            <w:tcW w:w="1844" w:type="pct"/>
            <w:tcBorders>
              <w:top w:val="single" w:sz="4" w:space="0" w:color="auto"/>
            </w:tcBorders>
            <w:vAlign w:val="center"/>
          </w:tcPr>
          <w:p w14:paraId="221CAED1" w14:textId="77777777" w:rsidR="007916E5" w:rsidRPr="00F83126" w:rsidRDefault="007916E5" w:rsidP="00A6653D">
            <w:pPr>
              <w:pStyle w:val="MeetsEYFS"/>
              <w:rPr>
                <w:rFonts w:ascii="Century Gothic" w:hAnsi="Century Gothic" w:cstheme="minorHAnsi"/>
                <w:b/>
                <w:sz w:val="24"/>
              </w:rPr>
            </w:pPr>
            <w:r w:rsidRPr="00F83126">
              <w:rPr>
                <w:rFonts w:ascii="Century Gothic" w:hAnsi="Century Gothic" w:cstheme="minorHAnsi"/>
                <w:b/>
                <w:sz w:val="24"/>
              </w:rPr>
              <w:t>Signed on behalf of the nursery</w:t>
            </w:r>
          </w:p>
        </w:tc>
        <w:tc>
          <w:tcPr>
            <w:tcW w:w="1490" w:type="pct"/>
            <w:tcBorders>
              <w:top w:val="single" w:sz="4" w:space="0" w:color="auto"/>
            </w:tcBorders>
            <w:vAlign w:val="center"/>
          </w:tcPr>
          <w:p w14:paraId="416B3A6D" w14:textId="77777777" w:rsidR="007916E5" w:rsidRPr="00F83126" w:rsidRDefault="007916E5" w:rsidP="00A6653D">
            <w:pPr>
              <w:pStyle w:val="MeetsEYFS"/>
              <w:rPr>
                <w:rFonts w:ascii="Century Gothic" w:hAnsi="Century Gothic" w:cstheme="minorHAnsi"/>
                <w:b/>
                <w:sz w:val="24"/>
              </w:rPr>
            </w:pPr>
            <w:r w:rsidRPr="00F83126">
              <w:rPr>
                <w:rFonts w:ascii="Century Gothic" w:hAnsi="Century Gothic" w:cstheme="minorHAnsi"/>
                <w:b/>
                <w:sz w:val="24"/>
              </w:rPr>
              <w:t>Date for review</w:t>
            </w:r>
          </w:p>
        </w:tc>
      </w:tr>
      <w:tr w:rsidR="007916E5" w:rsidRPr="00F83126" w14:paraId="07123195" w14:textId="77777777" w:rsidTr="00A6653D">
        <w:trPr>
          <w:cantSplit/>
          <w:jc w:val="center"/>
        </w:trPr>
        <w:tc>
          <w:tcPr>
            <w:tcW w:w="1666" w:type="pct"/>
            <w:vAlign w:val="center"/>
          </w:tcPr>
          <w:p w14:paraId="77E604EB" w14:textId="77777777" w:rsidR="007916E5" w:rsidRDefault="007916E5" w:rsidP="00A6653D">
            <w:pPr>
              <w:pStyle w:val="MeetsEYFS"/>
              <w:rPr>
                <w:rFonts w:ascii="Century Gothic" w:hAnsi="Century Gothic" w:cstheme="minorHAnsi"/>
                <w:i w:val="0"/>
                <w:sz w:val="24"/>
              </w:rPr>
            </w:pPr>
            <w:r>
              <w:rPr>
                <w:rFonts w:ascii="Century Gothic" w:hAnsi="Century Gothic" w:cstheme="minorHAnsi"/>
                <w:sz w:val="24"/>
              </w:rPr>
              <w:t>April 2022</w:t>
            </w:r>
          </w:p>
          <w:p w14:paraId="1926DB2B" w14:textId="4A89363D" w:rsidR="00811BB9" w:rsidRPr="00F83126" w:rsidRDefault="00811BB9" w:rsidP="00A6653D">
            <w:pPr>
              <w:pStyle w:val="MeetsEYFS"/>
              <w:rPr>
                <w:rFonts w:ascii="Century Gothic" w:hAnsi="Century Gothic" w:cstheme="minorHAnsi"/>
                <w:i w:val="0"/>
                <w:sz w:val="24"/>
              </w:rPr>
            </w:pPr>
            <w:r>
              <w:rPr>
                <w:rFonts w:ascii="Century Gothic" w:hAnsi="Century Gothic" w:cstheme="minorHAnsi"/>
                <w:sz w:val="24"/>
              </w:rPr>
              <w:t xml:space="preserve">Sept 24 </w:t>
            </w:r>
          </w:p>
        </w:tc>
        <w:tc>
          <w:tcPr>
            <w:tcW w:w="1844" w:type="pct"/>
          </w:tcPr>
          <w:p w14:paraId="02B2C9FB" w14:textId="77777777" w:rsidR="007916E5" w:rsidRPr="00F83126" w:rsidRDefault="007916E5" w:rsidP="00A6653D">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p>
        </w:tc>
        <w:tc>
          <w:tcPr>
            <w:tcW w:w="1490" w:type="pct"/>
          </w:tcPr>
          <w:p w14:paraId="1FFB4EFE" w14:textId="63AA0640" w:rsidR="00811BB9" w:rsidRPr="00F83126" w:rsidRDefault="00811BB9" w:rsidP="00A6653D">
            <w:pPr>
              <w:pStyle w:val="MeetsEYFS"/>
              <w:rPr>
                <w:rFonts w:ascii="Century Gothic" w:hAnsi="Century Gothic" w:cstheme="minorHAnsi"/>
                <w:i w:val="0"/>
                <w:sz w:val="24"/>
              </w:rPr>
            </w:pPr>
            <w:r>
              <w:rPr>
                <w:rFonts w:ascii="Century Gothic" w:hAnsi="Century Gothic" w:cstheme="minorHAnsi"/>
                <w:sz w:val="24"/>
              </w:rPr>
              <w:t xml:space="preserve">Sept 25 </w:t>
            </w:r>
          </w:p>
        </w:tc>
      </w:tr>
    </w:tbl>
    <w:p w14:paraId="6004DA4C" w14:textId="77777777" w:rsidR="007916E5" w:rsidRDefault="007916E5" w:rsidP="007916E5">
      <w:pPr>
        <w:jc w:val="center"/>
      </w:pPr>
    </w:p>
    <w:p w14:paraId="2F45C10D" w14:textId="5B2C9212" w:rsidR="007916E5" w:rsidRDefault="007916E5">
      <w:r>
        <w:br w:type="page"/>
      </w:r>
    </w:p>
    <w:p w14:paraId="23FC2B06" w14:textId="72184091" w:rsidR="007916E5" w:rsidRDefault="007916E5" w:rsidP="007916E5"/>
    <w:p w14:paraId="5A7A2357" w14:textId="2771F1AA" w:rsidR="00964C35" w:rsidRPr="00B8687E" w:rsidRDefault="00B8687E" w:rsidP="00A1521F">
      <w:pPr>
        <w:jc w:val="right"/>
      </w:pPr>
      <w:r w:rsidRPr="00620F92">
        <w:rPr>
          <w:rFonts w:ascii="Century Gothic" w:hAnsi="Century Gothic" w:cs="Helvetica"/>
          <w:noProof/>
          <w:color w:val="000000"/>
        </w:rPr>
        <w:drawing>
          <wp:inline distT="0" distB="0" distL="0" distR="0" wp14:anchorId="2141F49B" wp14:editId="7A51AE1B">
            <wp:extent cx="1345997" cy="757254"/>
            <wp:effectExtent l="0" t="0" r="635" b="5080"/>
            <wp:docPr id="802014519"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1A061C94" w14:textId="77777777" w:rsidR="007916E5" w:rsidRPr="00C74441" w:rsidRDefault="007916E5" w:rsidP="001E222B">
      <w:pPr>
        <w:pStyle w:val="Heading2"/>
      </w:pPr>
      <w:bookmarkStart w:id="13" w:name="_Toc182566118"/>
      <w:r>
        <w:t xml:space="preserve">Arrivals and Departures </w:t>
      </w:r>
      <w:r w:rsidRPr="00C74441">
        <w:t>Policy</w:t>
      </w:r>
      <w:bookmarkEnd w:id="13"/>
      <w:r w:rsidRPr="00C74441">
        <w:t xml:space="preserve"> </w:t>
      </w:r>
    </w:p>
    <w:p w14:paraId="38E7D1E8" w14:textId="77777777" w:rsidR="007916E5" w:rsidRPr="00391D6F" w:rsidRDefault="007916E5" w:rsidP="007916E5">
      <w:pPr>
        <w:rPr>
          <w:rFonts w:ascii="Century Gothic" w:hAnsi="Century Gothic" w:cstheme="minorHAnsi"/>
        </w:rPr>
      </w:pPr>
    </w:p>
    <w:p w14:paraId="4CE5EFAB" w14:textId="4BE54B0E" w:rsidR="007916E5" w:rsidRPr="00391D6F" w:rsidRDefault="007916E5" w:rsidP="007916E5">
      <w:pPr>
        <w:rPr>
          <w:rFonts w:ascii="Century Gothic" w:hAnsi="Century Gothic" w:cstheme="minorHAnsi"/>
        </w:rPr>
      </w:pPr>
      <w:r w:rsidRPr="00391D6F">
        <w:rPr>
          <w:rFonts w:ascii="Century Gothic" w:hAnsi="Century Gothic" w:cstheme="minorHAnsi"/>
        </w:rPr>
        <w:t xml:space="preserve">At Leapfrog Nursery School we give a warm welcome and goodbye to every child and family on their arrival and departure, as well as ensuring the safety of children, parent/carers, visitors, employees, volunteers and students. </w:t>
      </w:r>
      <w:r w:rsidR="00025774">
        <w:rPr>
          <w:rFonts w:ascii="Century Gothic" w:hAnsi="Century Gothic" w:cstheme="minorHAnsi"/>
        </w:rPr>
        <w:t xml:space="preserve">All arrivals and departures are logged onto our digital register via </w:t>
      </w:r>
      <w:proofErr w:type="spellStart"/>
      <w:r w:rsidR="00025774">
        <w:rPr>
          <w:rFonts w:ascii="Century Gothic" w:hAnsi="Century Gothic" w:cstheme="minorHAnsi"/>
        </w:rPr>
        <w:t>Famly</w:t>
      </w:r>
      <w:proofErr w:type="spellEnd"/>
      <w:r w:rsidR="00025774">
        <w:rPr>
          <w:rFonts w:ascii="Century Gothic" w:hAnsi="Century Gothic" w:cstheme="minorHAnsi"/>
        </w:rPr>
        <w:t>.  This will be logged in a timely manner to depict accurate timings.</w:t>
      </w:r>
    </w:p>
    <w:p w14:paraId="2C285AF9" w14:textId="77777777" w:rsidR="007916E5" w:rsidRPr="00391D6F" w:rsidRDefault="007916E5" w:rsidP="007916E5">
      <w:pPr>
        <w:rPr>
          <w:rFonts w:ascii="Century Gothic" w:hAnsi="Century Gothic" w:cstheme="minorHAnsi"/>
        </w:rPr>
      </w:pPr>
      <w:r w:rsidRPr="00391D6F">
        <w:rPr>
          <w:rFonts w:ascii="Century Gothic" w:hAnsi="Century Gothic" w:cstheme="minorHAnsi"/>
        </w:rPr>
        <w:t>Parents are requested to pass the care of their child to a specific member of staff who will ensure his/her safety.  The staff member receiving the child immediately records his/her arrival in the daily attendance register. The staff member also records any specific information provided by the parents, including the child’s interests, experiences and observations from home.</w:t>
      </w:r>
    </w:p>
    <w:p w14:paraId="2336D2DB" w14:textId="77777777" w:rsidR="007916E5" w:rsidRPr="00391D6F" w:rsidRDefault="007916E5" w:rsidP="007916E5">
      <w:pPr>
        <w:rPr>
          <w:rFonts w:ascii="Century Gothic" w:hAnsi="Century Gothic" w:cstheme="minorHAnsi"/>
        </w:rPr>
      </w:pPr>
    </w:p>
    <w:p w14:paraId="0943F194" w14:textId="259ECA85" w:rsidR="007916E5" w:rsidRPr="00391D6F" w:rsidRDefault="007916E5" w:rsidP="007916E5">
      <w:pPr>
        <w:rPr>
          <w:rFonts w:ascii="Century Gothic" w:hAnsi="Century Gothic" w:cstheme="minorHAnsi"/>
        </w:rPr>
      </w:pPr>
      <w:r w:rsidRPr="00391D6F">
        <w:rPr>
          <w:rFonts w:ascii="Century Gothic" w:hAnsi="Century Gothic" w:cstheme="minorHAnsi"/>
        </w:rPr>
        <w:t xml:space="preserve">If the parent requests the child is given medicine during the day the staff member must ensure that the medication procedure is </w:t>
      </w:r>
      <w:r w:rsidR="008D2D54" w:rsidRPr="00391D6F">
        <w:rPr>
          <w:rFonts w:ascii="Century Gothic" w:hAnsi="Century Gothic" w:cstheme="minorHAnsi"/>
        </w:rPr>
        <w:t>followed,</w:t>
      </w:r>
      <w:r w:rsidR="00B8687E">
        <w:rPr>
          <w:rFonts w:ascii="Century Gothic" w:hAnsi="Century Gothic" w:cstheme="minorHAnsi"/>
        </w:rPr>
        <w:t xml:space="preserve"> and parents</w:t>
      </w:r>
      <w:r w:rsidR="00025774">
        <w:rPr>
          <w:rFonts w:ascii="Century Gothic" w:hAnsi="Century Gothic" w:cstheme="minorHAnsi"/>
        </w:rPr>
        <w:t xml:space="preserve"> complete their part of the document via </w:t>
      </w:r>
      <w:proofErr w:type="spellStart"/>
      <w:r w:rsidR="00025774">
        <w:rPr>
          <w:rFonts w:ascii="Century Gothic" w:hAnsi="Century Gothic" w:cstheme="minorHAnsi"/>
        </w:rPr>
        <w:t>Famly</w:t>
      </w:r>
      <w:proofErr w:type="spellEnd"/>
      <w:r w:rsidR="00025774">
        <w:rPr>
          <w:rFonts w:ascii="Century Gothic" w:hAnsi="Century Gothic" w:cstheme="minorHAnsi"/>
        </w:rPr>
        <w:t xml:space="preserve"> before medication is given.</w:t>
      </w:r>
    </w:p>
    <w:p w14:paraId="0E978253" w14:textId="77777777" w:rsidR="007916E5" w:rsidRPr="00391D6F" w:rsidRDefault="007916E5" w:rsidP="007916E5">
      <w:pPr>
        <w:rPr>
          <w:rFonts w:ascii="Century Gothic" w:hAnsi="Century Gothic" w:cstheme="minorHAnsi"/>
        </w:rPr>
      </w:pPr>
    </w:p>
    <w:p w14:paraId="656F6F89" w14:textId="4BD69098" w:rsidR="007916E5" w:rsidRPr="00391D6F" w:rsidRDefault="007916E5" w:rsidP="007916E5">
      <w:pPr>
        <w:rPr>
          <w:rFonts w:ascii="Century Gothic" w:hAnsi="Century Gothic" w:cstheme="minorHAnsi"/>
        </w:rPr>
      </w:pPr>
      <w:r w:rsidRPr="00391D6F">
        <w:rPr>
          <w:rFonts w:ascii="Century Gothic" w:hAnsi="Century Gothic" w:cstheme="minorHAnsi"/>
        </w:rPr>
        <w:t xml:space="preserve">If the child is to be collected by someone who is not the parent at the end of the session, </w:t>
      </w:r>
      <w:r w:rsidR="00025774">
        <w:rPr>
          <w:rFonts w:ascii="Century Gothic" w:hAnsi="Century Gothic" w:cstheme="minorHAnsi"/>
        </w:rPr>
        <w:t xml:space="preserve">parents/carers </w:t>
      </w:r>
      <w:r w:rsidRPr="00391D6F">
        <w:rPr>
          <w:rFonts w:ascii="Century Gothic" w:hAnsi="Century Gothic" w:cstheme="minorHAnsi"/>
        </w:rPr>
        <w:t>will need to</w:t>
      </w:r>
      <w:r w:rsidR="00025774">
        <w:rPr>
          <w:rFonts w:ascii="Century Gothic" w:hAnsi="Century Gothic" w:cstheme="minorHAnsi"/>
        </w:rPr>
        <w:t xml:space="preserve"> inform the nursery staff and provide the </w:t>
      </w:r>
      <w:r w:rsidR="008D2D54">
        <w:rPr>
          <w:rFonts w:ascii="Century Gothic" w:hAnsi="Century Gothic" w:cstheme="minorHAnsi"/>
        </w:rPr>
        <w:t>name and</w:t>
      </w:r>
      <w:r w:rsidR="00025774">
        <w:rPr>
          <w:rFonts w:ascii="Century Gothic" w:hAnsi="Century Gothic" w:cstheme="minorHAnsi"/>
        </w:rPr>
        <w:t xml:space="preserve"> contact number of the person collecting and provide them with a password which staff will ask for</w:t>
      </w:r>
      <w:r w:rsidRPr="00391D6F">
        <w:rPr>
          <w:rFonts w:ascii="Century Gothic" w:hAnsi="Century Gothic" w:cstheme="minorHAnsi"/>
        </w:rPr>
        <w:t xml:space="preserve">, </w:t>
      </w:r>
      <w:r w:rsidR="00025774">
        <w:rPr>
          <w:rFonts w:ascii="Century Gothic" w:hAnsi="Century Gothic" w:cstheme="minorHAnsi"/>
        </w:rPr>
        <w:t xml:space="preserve">this is </w:t>
      </w:r>
      <w:r w:rsidRPr="00391D6F">
        <w:rPr>
          <w:rFonts w:ascii="Century Gothic" w:hAnsi="Century Gothic" w:cstheme="minorHAnsi"/>
        </w:rPr>
        <w:t xml:space="preserve">to identify the designated person. Parents are informed about these arrangements and reminded about them regularly. Other than the parent/s or legal guardian of the child, we do not allow anyone under the age of 18 to collect. If anyone under the age of 18 arrives to collect child, the parent/carer will be contacted. </w:t>
      </w:r>
    </w:p>
    <w:p w14:paraId="7F16BC3F" w14:textId="77777777" w:rsidR="007916E5" w:rsidRPr="00391D6F" w:rsidRDefault="007916E5" w:rsidP="007916E5">
      <w:pPr>
        <w:rPr>
          <w:rFonts w:ascii="Century Gothic" w:hAnsi="Century Gothic" w:cstheme="minorHAnsi"/>
        </w:rPr>
      </w:pPr>
    </w:p>
    <w:p w14:paraId="1E71B835" w14:textId="76531DA3" w:rsidR="007916E5" w:rsidRPr="00391D6F" w:rsidRDefault="007916E5" w:rsidP="007916E5">
      <w:pPr>
        <w:rPr>
          <w:rFonts w:ascii="Century Gothic" w:hAnsi="Century Gothic" w:cstheme="minorHAnsi"/>
        </w:rPr>
      </w:pPr>
      <w:r w:rsidRPr="00391D6F">
        <w:rPr>
          <w:rFonts w:ascii="Century Gothic" w:hAnsi="Century Gothic" w:cstheme="minorHAnsi"/>
        </w:rPr>
        <w:t xml:space="preserve">The child’s key person or other nominated staff member must plan the departure of the child. This should include opportunities to discuss the child’s day with the parent in addition to what may already be shared via electronic systems, e.g. meals, sleep time, activities, interests, progress and friendships. The parent should be told about any accidents or </w:t>
      </w:r>
      <w:r w:rsidR="008D2D54" w:rsidRPr="00391D6F">
        <w:rPr>
          <w:rFonts w:ascii="Century Gothic" w:hAnsi="Century Gothic" w:cstheme="minorHAnsi"/>
        </w:rPr>
        <w:t>incidents,</w:t>
      </w:r>
      <w:r w:rsidRPr="00391D6F">
        <w:rPr>
          <w:rFonts w:ascii="Century Gothic" w:hAnsi="Century Gothic" w:cstheme="minorHAnsi"/>
        </w:rPr>
        <w:t xml:space="preserve"> and the appropriate records must be signed by the parent</w:t>
      </w:r>
      <w:r w:rsidR="00025774">
        <w:rPr>
          <w:rFonts w:ascii="Century Gothic" w:hAnsi="Century Gothic" w:cstheme="minorHAnsi"/>
        </w:rPr>
        <w:t xml:space="preserve"> on </w:t>
      </w:r>
      <w:proofErr w:type="spellStart"/>
      <w:r w:rsidR="00025774">
        <w:rPr>
          <w:rFonts w:ascii="Century Gothic" w:hAnsi="Century Gothic" w:cstheme="minorHAnsi"/>
        </w:rPr>
        <w:t>Famly</w:t>
      </w:r>
      <w:proofErr w:type="spellEnd"/>
      <w:r w:rsidR="00025774">
        <w:rPr>
          <w:rFonts w:ascii="Century Gothic" w:hAnsi="Century Gothic" w:cstheme="minorHAnsi"/>
        </w:rPr>
        <w:t xml:space="preserve"> </w:t>
      </w:r>
      <w:r w:rsidRPr="00391D6F">
        <w:rPr>
          <w:rFonts w:ascii="Century Gothic" w:hAnsi="Century Gothic" w:cstheme="minorHAnsi"/>
        </w:rPr>
        <w:t xml:space="preserve">before departure. Where applicable, all medicines should be recovered from the medicine box/fridge after the parent has arrived and handed to him/her personally. The medication policy is to be followed regarding parental signature. </w:t>
      </w:r>
    </w:p>
    <w:p w14:paraId="2A1E55B2" w14:textId="6D787DF7" w:rsidR="007916E5" w:rsidRPr="00391D6F" w:rsidRDefault="007916E5" w:rsidP="007916E5">
      <w:pPr>
        <w:rPr>
          <w:rFonts w:ascii="Century Gothic" w:hAnsi="Century Gothic" w:cstheme="minorHAnsi"/>
        </w:rPr>
      </w:pPr>
      <w:r w:rsidRPr="00391D6F">
        <w:rPr>
          <w:rFonts w:ascii="Century Gothic" w:hAnsi="Century Gothic" w:cstheme="minorHAnsi"/>
        </w:rPr>
        <w:t>The nursery will not release a child to anyone other than the known parent unless a</w:t>
      </w:r>
      <w:r w:rsidR="00025774">
        <w:rPr>
          <w:rFonts w:ascii="Century Gothic" w:hAnsi="Century Gothic" w:cstheme="minorHAnsi"/>
        </w:rPr>
        <w:t xml:space="preserve"> prior </w:t>
      </w:r>
      <w:r w:rsidRPr="00391D6F">
        <w:rPr>
          <w:rFonts w:ascii="Century Gothic" w:hAnsi="Century Gothic" w:cstheme="minorHAnsi"/>
        </w:rPr>
        <w:t xml:space="preserve">agreement has been made at the time of arrival. In the case of any emergency such as a parent being delayed and arranging for a designated adult to collect a child, the parent should inform the designated person of the agreed procedure (Password </w:t>
      </w:r>
      <w:r w:rsidR="008D2D54" w:rsidRPr="00391D6F">
        <w:rPr>
          <w:rFonts w:ascii="Century Gothic" w:hAnsi="Century Gothic" w:cstheme="minorHAnsi"/>
        </w:rPr>
        <w:t>system) and</w:t>
      </w:r>
      <w:r w:rsidRPr="00391D6F">
        <w:rPr>
          <w:rFonts w:ascii="Century Gothic" w:hAnsi="Century Gothic" w:cstheme="minorHAnsi"/>
        </w:rPr>
        <w:t xml:space="preserve"> contact the nursery about the arrangements as soon as possible. If in any doubt the nursery will check the person’s identity by ringing the child’s parent or their emergency contact number (please refer to the late collection policy).</w:t>
      </w:r>
    </w:p>
    <w:p w14:paraId="3719FB3C" w14:textId="6861210D" w:rsidR="007916E5" w:rsidRPr="00391D6F" w:rsidRDefault="007916E5" w:rsidP="007916E5">
      <w:pPr>
        <w:rPr>
          <w:rFonts w:ascii="Century Gothic" w:hAnsi="Century Gothic" w:cstheme="minorHAnsi"/>
        </w:rPr>
      </w:pPr>
      <w:r w:rsidRPr="00391D6F">
        <w:rPr>
          <w:rFonts w:ascii="Century Gothic" w:hAnsi="Century Gothic" w:cstheme="minorHAnsi"/>
        </w:rPr>
        <w:lastRenderedPageBreak/>
        <w:t>On departure, the staff member releasing the child must mark the child register</w:t>
      </w:r>
      <w:r w:rsidR="00025774">
        <w:rPr>
          <w:rFonts w:ascii="Century Gothic" w:hAnsi="Century Gothic" w:cstheme="minorHAnsi"/>
        </w:rPr>
        <w:t xml:space="preserve"> via </w:t>
      </w:r>
      <w:proofErr w:type="spellStart"/>
      <w:r w:rsidR="00025774">
        <w:rPr>
          <w:rFonts w:ascii="Century Gothic" w:hAnsi="Century Gothic" w:cstheme="minorHAnsi"/>
        </w:rPr>
        <w:t>Famly</w:t>
      </w:r>
      <w:proofErr w:type="spellEnd"/>
      <w:r w:rsidRPr="00391D6F">
        <w:rPr>
          <w:rFonts w:ascii="Century Gothic" w:hAnsi="Century Gothic" w:cstheme="minorHAnsi"/>
        </w:rPr>
        <w:t xml:space="preserve"> immediately to show that the child has left the premises. </w:t>
      </w:r>
    </w:p>
    <w:p w14:paraId="7AC8085B" w14:textId="77777777" w:rsidR="007916E5" w:rsidRPr="00391D6F" w:rsidRDefault="007916E5" w:rsidP="007916E5">
      <w:pPr>
        <w:rPr>
          <w:rFonts w:ascii="Century Gothic" w:hAnsi="Century Gothic" w:cstheme="minorHAnsi"/>
        </w:rPr>
      </w:pPr>
      <w:r w:rsidRPr="00391D6F">
        <w:rPr>
          <w:rFonts w:ascii="Century Gothic" w:hAnsi="Century Gothic" w:cstheme="minorHAnsi"/>
        </w:rPr>
        <w:t xml:space="preserve">Parents/carers will be informed and reminded not to allow any other person onto the premises when dropping-off or collecting, this is to </w:t>
      </w:r>
      <w:proofErr w:type="gramStart"/>
      <w:r w:rsidRPr="00391D6F">
        <w:rPr>
          <w:rFonts w:ascii="Century Gothic" w:hAnsi="Century Gothic" w:cstheme="minorHAnsi"/>
        </w:rPr>
        <w:t>ensure the safety at all times</w:t>
      </w:r>
      <w:proofErr w:type="gramEnd"/>
      <w:r w:rsidRPr="00391D6F">
        <w:rPr>
          <w:rFonts w:ascii="Century Gothic" w:hAnsi="Century Gothic" w:cstheme="minorHAnsi"/>
        </w:rPr>
        <w:t xml:space="preserve">. </w:t>
      </w:r>
    </w:p>
    <w:p w14:paraId="66F589E9" w14:textId="56DE3B49" w:rsidR="007916E5" w:rsidRPr="00391D6F" w:rsidRDefault="007916E5" w:rsidP="007916E5">
      <w:pPr>
        <w:rPr>
          <w:rFonts w:ascii="Century Gothic" w:hAnsi="Century Gothic" w:cstheme="minorHAnsi"/>
        </w:rPr>
      </w:pPr>
      <w:r w:rsidRPr="00391D6F">
        <w:rPr>
          <w:rFonts w:ascii="Century Gothic" w:hAnsi="Century Gothic" w:cstheme="minorHAnsi"/>
        </w:rPr>
        <w:t xml:space="preserve">In the unlikely event that someone gains unauthorised access to the premises and if it feels safe to do so, a member of staff will ask the person what the purpose of their visit is.  If needed our lockdown procedure will be initiated by staff and the police will be called. (Refer to lockdown procedure). In any cases where someone has gained unauthorised access to the </w:t>
      </w:r>
      <w:r w:rsidR="008D2D54" w:rsidRPr="00391D6F">
        <w:rPr>
          <w:rFonts w:ascii="Century Gothic" w:hAnsi="Century Gothic" w:cstheme="minorHAnsi"/>
        </w:rPr>
        <w:t>premises,</w:t>
      </w:r>
      <w:r w:rsidRPr="00391D6F">
        <w:rPr>
          <w:rFonts w:ascii="Century Gothic" w:hAnsi="Century Gothic" w:cstheme="minorHAnsi"/>
        </w:rPr>
        <w:t xml:space="preserve"> we will revisit our arrivals and departures procedures and risk assessment. </w:t>
      </w:r>
    </w:p>
    <w:p w14:paraId="74B89D69" w14:textId="77777777" w:rsidR="007916E5" w:rsidRPr="00391D6F" w:rsidRDefault="007916E5" w:rsidP="007916E5">
      <w:pPr>
        <w:rPr>
          <w:rFonts w:ascii="Century Gothic" w:hAnsi="Century Gothic" w:cstheme="minorHAnsi"/>
        </w:rPr>
      </w:pPr>
    </w:p>
    <w:p w14:paraId="697BC951" w14:textId="77777777" w:rsidR="007916E5" w:rsidRPr="00391D6F" w:rsidRDefault="007916E5" w:rsidP="007916E5">
      <w:pPr>
        <w:pStyle w:val="H2"/>
        <w:rPr>
          <w:rFonts w:ascii="Century Gothic" w:hAnsi="Century Gothic" w:cstheme="minorHAnsi"/>
        </w:rPr>
      </w:pPr>
      <w:r w:rsidRPr="00391D6F">
        <w:rPr>
          <w:rFonts w:ascii="Century Gothic" w:hAnsi="Century Gothic" w:cstheme="minorHAnsi"/>
        </w:rPr>
        <w:t>Adults arriving under the influence of alcohol or drugs</w:t>
      </w:r>
    </w:p>
    <w:p w14:paraId="4CE71226" w14:textId="77777777" w:rsidR="007916E5" w:rsidRPr="00391D6F" w:rsidRDefault="007916E5" w:rsidP="007916E5">
      <w:pPr>
        <w:rPr>
          <w:rFonts w:ascii="Century Gothic" w:hAnsi="Century Gothic" w:cstheme="minorHAnsi"/>
        </w:rPr>
      </w:pPr>
      <w:r w:rsidRPr="00391D6F">
        <w:rPr>
          <w:rFonts w:ascii="Century Gothic" w:hAnsi="Century Gothic" w:cstheme="minorHAnsi"/>
        </w:rPr>
        <w:t xml:space="preserve">Please refer to the alcohol and substance misuse policy. </w:t>
      </w:r>
    </w:p>
    <w:p w14:paraId="57B020F5" w14:textId="77777777" w:rsidR="007916E5" w:rsidRPr="00391D6F" w:rsidRDefault="007916E5" w:rsidP="007916E5">
      <w:pPr>
        <w:rPr>
          <w:rFonts w:ascii="Century Gothic" w:hAnsi="Century Gothic" w:cstheme="minorHAnsi"/>
        </w:rPr>
      </w:pPr>
    </w:p>
    <w:p w14:paraId="1AED3916" w14:textId="77777777" w:rsidR="007916E5" w:rsidRPr="00391D6F" w:rsidRDefault="007916E5" w:rsidP="007916E5">
      <w:pPr>
        <w:pStyle w:val="H2"/>
        <w:rPr>
          <w:rFonts w:ascii="Century Gothic" w:hAnsi="Century Gothic" w:cstheme="minorHAnsi"/>
        </w:rPr>
      </w:pPr>
      <w:r w:rsidRPr="00391D6F">
        <w:rPr>
          <w:rFonts w:ascii="Century Gothic" w:hAnsi="Century Gothic" w:cstheme="minorHAnsi"/>
        </w:rPr>
        <w:t>Arrivals and departures of visitors</w:t>
      </w:r>
    </w:p>
    <w:p w14:paraId="19B3D1EB" w14:textId="4FFDB09D" w:rsidR="007916E5" w:rsidRPr="00391D6F" w:rsidRDefault="007916E5" w:rsidP="007916E5">
      <w:pPr>
        <w:rPr>
          <w:rFonts w:ascii="Century Gothic" w:hAnsi="Century Gothic" w:cstheme="minorHAnsi"/>
        </w:rPr>
      </w:pPr>
      <w:r w:rsidRPr="00391D6F">
        <w:rPr>
          <w:rFonts w:ascii="Century Gothic" w:hAnsi="Century Gothic" w:cstheme="minorHAnsi"/>
        </w:rPr>
        <w:t xml:space="preserve">For arrivals and departures of visitors the nursery requires appropriate records to be completed on entry and exit e.g. in the visitors’ book. Please refer to supervision of </w:t>
      </w:r>
      <w:r w:rsidR="008D2D54" w:rsidRPr="00391D6F">
        <w:rPr>
          <w:rFonts w:ascii="Century Gothic" w:hAnsi="Century Gothic" w:cstheme="minorHAnsi"/>
        </w:rPr>
        <w:t>visitors’</w:t>
      </w:r>
      <w:r w:rsidRPr="00391D6F">
        <w:rPr>
          <w:rFonts w:ascii="Century Gothic" w:hAnsi="Century Gothic" w:cstheme="minorHAnsi"/>
        </w:rPr>
        <w:t xml:space="preserve"> policy for further information. </w:t>
      </w:r>
    </w:p>
    <w:p w14:paraId="2288DE71" w14:textId="77777777" w:rsidR="007916E5" w:rsidRPr="00391D6F" w:rsidRDefault="007916E5" w:rsidP="007916E5">
      <w:pPr>
        <w:rPr>
          <w:rFonts w:ascii="Century Gothic" w:hAnsi="Century Gothic" w:cstheme="minorHAnsi"/>
        </w:rPr>
      </w:pPr>
    </w:p>
    <w:p w14:paraId="77CA661F" w14:textId="77777777" w:rsidR="007916E5" w:rsidRPr="00391D6F" w:rsidRDefault="007916E5" w:rsidP="007916E5">
      <w:pPr>
        <w:rPr>
          <w:rFonts w:ascii="Century Gothic" w:hAnsi="Century Gothic" w:cstheme="minorHAnsi"/>
          <w:b/>
        </w:rPr>
      </w:pPr>
      <w:r w:rsidRPr="00391D6F">
        <w:rPr>
          <w:rFonts w:ascii="Century Gothic" w:hAnsi="Century Gothic" w:cstheme="minorHAnsi"/>
          <w:b/>
        </w:rPr>
        <w:t xml:space="preserve">Staff, Students and Volunteers </w:t>
      </w:r>
    </w:p>
    <w:p w14:paraId="2ABCA1A2" w14:textId="77777777" w:rsidR="007916E5" w:rsidRPr="00391D6F" w:rsidRDefault="007916E5" w:rsidP="007916E5">
      <w:pPr>
        <w:rPr>
          <w:rFonts w:ascii="Century Gothic" w:hAnsi="Century Gothic" w:cstheme="minorHAnsi"/>
        </w:rPr>
      </w:pPr>
      <w:r w:rsidRPr="00391D6F">
        <w:rPr>
          <w:rFonts w:ascii="Century Gothic" w:hAnsi="Century Gothic" w:cstheme="minorHAnsi"/>
        </w:rPr>
        <w:t>Staff, students and volunteers are responsible for ensuring they sign themselves in and out of the building, including on breaks and lunchtimes.</w:t>
      </w:r>
    </w:p>
    <w:p w14:paraId="21918CC2" w14:textId="77777777" w:rsidR="007916E5" w:rsidRPr="00391D6F" w:rsidRDefault="007916E5" w:rsidP="007916E5">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7916E5" w:rsidRPr="00391D6F" w14:paraId="6B4A21F5" w14:textId="77777777" w:rsidTr="00A6653D">
        <w:trPr>
          <w:cantSplit/>
          <w:jc w:val="center"/>
        </w:trPr>
        <w:tc>
          <w:tcPr>
            <w:tcW w:w="1666" w:type="pct"/>
            <w:tcBorders>
              <w:top w:val="single" w:sz="4" w:space="0" w:color="auto"/>
            </w:tcBorders>
            <w:vAlign w:val="center"/>
          </w:tcPr>
          <w:p w14:paraId="67D1BE33" w14:textId="77777777" w:rsidR="007916E5" w:rsidRPr="00391D6F" w:rsidRDefault="007916E5" w:rsidP="00A6653D">
            <w:pPr>
              <w:pStyle w:val="MeetsEYFS"/>
              <w:rPr>
                <w:rFonts w:ascii="Century Gothic" w:hAnsi="Century Gothic" w:cstheme="minorHAnsi"/>
                <w:sz w:val="24"/>
              </w:rPr>
            </w:pPr>
            <w:r w:rsidRPr="00391D6F">
              <w:rPr>
                <w:rFonts w:ascii="Century Gothic" w:hAnsi="Century Gothic" w:cstheme="minorHAnsi"/>
                <w:sz w:val="24"/>
              </w:rPr>
              <w:t>This policy was adopted on</w:t>
            </w:r>
          </w:p>
        </w:tc>
        <w:tc>
          <w:tcPr>
            <w:tcW w:w="1844" w:type="pct"/>
            <w:tcBorders>
              <w:top w:val="single" w:sz="4" w:space="0" w:color="auto"/>
            </w:tcBorders>
            <w:vAlign w:val="center"/>
          </w:tcPr>
          <w:p w14:paraId="747A8E8E" w14:textId="77777777" w:rsidR="007916E5" w:rsidRPr="00391D6F" w:rsidRDefault="007916E5" w:rsidP="00A6653D">
            <w:pPr>
              <w:pStyle w:val="MeetsEYFS"/>
              <w:rPr>
                <w:rFonts w:ascii="Century Gothic" w:hAnsi="Century Gothic" w:cstheme="minorHAnsi"/>
                <w:sz w:val="24"/>
              </w:rPr>
            </w:pPr>
            <w:r w:rsidRPr="00391D6F">
              <w:rPr>
                <w:rFonts w:ascii="Century Gothic" w:hAnsi="Century Gothic" w:cstheme="minorHAnsi"/>
                <w:sz w:val="24"/>
              </w:rPr>
              <w:t>Signed on behalf of the nursery</w:t>
            </w:r>
          </w:p>
        </w:tc>
        <w:tc>
          <w:tcPr>
            <w:tcW w:w="1490" w:type="pct"/>
            <w:tcBorders>
              <w:top w:val="single" w:sz="4" w:space="0" w:color="auto"/>
            </w:tcBorders>
            <w:vAlign w:val="center"/>
          </w:tcPr>
          <w:p w14:paraId="1CBBCA3C" w14:textId="77777777" w:rsidR="007916E5" w:rsidRPr="00391D6F" w:rsidRDefault="007916E5" w:rsidP="00A6653D">
            <w:pPr>
              <w:pStyle w:val="MeetsEYFS"/>
              <w:rPr>
                <w:rFonts w:ascii="Century Gothic" w:hAnsi="Century Gothic" w:cstheme="minorHAnsi"/>
                <w:sz w:val="24"/>
              </w:rPr>
            </w:pPr>
            <w:r w:rsidRPr="00391D6F">
              <w:rPr>
                <w:rFonts w:ascii="Century Gothic" w:hAnsi="Century Gothic" w:cstheme="minorHAnsi"/>
                <w:sz w:val="24"/>
              </w:rPr>
              <w:t>Date for review</w:t>
            </w:r>
          </w:p>
        </w:tc>
      </w:tr>
      <w:tr w:rsidR="007916E5" w:rsidRPr="0066083C" w14:paraId="1100ED1B" w14:textId="77777777" w:rsidTr="00A6653D">
        <w:trPr>
          <w:cantSplit/>
          <w:jc w:val="center"/>
        </w:trPr>
        <w:tc>
          <w:tcPr>
            <w:tcW w:w="1666" w:type="pct"/>
            <w:vAlign w:val="center"/>
          </w:tcPr>
          <w:p w14:paraId="7EBFC26F" w14:textId="77777777" w:rsidR="007916E5" w:rsidRDefault="007916E5" w:rsidP="00A6653D">
            <w:pPr>
              <w:pStyle w:val="MeetsEYFS"/>
              <w:rPr>
                <w:rFonts w:ascii="Century Gothic" w:hAnsi="Century Gothic" w:cstheme="minorHAnsi"/>
                <w:i w:val="0"/>
                <w:sz w:val="24"/>
              </w:rPr>
            </w:pPr>
            <w:r w:rsidRPr="00391D6F">
              <w:rPr>
                <w:rFonts w:ascii="Century Gothic" w:hAnsi="Century Gothic" w:cstheme="minorHAnsi"/>
                <w:sz w:val="24"/>
              </w:rPr>
              <w:t>April 2022</w:t>
            </w:r>
          </w:p>
          <w:p w14:paraId="16059CC2" w14:textId="0EFEDDDE" w:rsidR="00025774" w:rsidRPr="00391D6F" w:rsidRDefault="00025774" w:rsidP="00A6653D">
            <w:pPr>
              <w:pStyle w:val="MeetsEYFS"/>
              <w:rPr>
                <w:rFonts w:ascii="Century Gothic" w:hAnsi="Century Gothic" w:cstheme="minorHAnsi"/>
                <w:i w:val="0"/>
                <w:sz w:val="24"/>
              </w:rPr>
            </w:pPr>
            <w:r>
              <w:rPr>
                <w:rFonts w:ascii="Century Gothic" w:hAnsi="Century Gothic" w:cstheme="minorHAnsi"/>
                <w:sz w:val="24"/>
              </w:rPr>
              <w:t>Sept 24</w:t>
            </w:r>
          </w:p>
        </w:tc>
        <w:tc>
          <w:tcPr>
            <w:tcW w:w="1844" w:type="pct"/>
          </w:tcPr>
          <w:p w14:paraId="705B6F8D" w14:textId="77777777" w:rsidR="007916E5" w:rsidRPr="00391D6F" w:rsidRDefault="007916E5" w:rsidP="00A6653D">
            <w:pPr>
              <w:pStyle w:val="MeetsEYFS"/>
              <w:rPr>
                <w:rFonts w:ascii="Century Gothic" w:hAnsi="Century Gothic" w:cstheme="minorHAnsi"/>
                <w:i w:val="0"/>
                <w:sz w:val="24"/>
              </w:rPr>
            </w:pPr>
            <w:proofErr w:type="spellStart"/>
            <w:r w:rsidRPr="00391D6F">
              <w:rPr>
                <w:rFonts w:ascii="Century Gothic" w:hAnsi="Century Gothic" w:cstheme="minorHAnsi"/>
                <w:sz w:val="24"/>
              </w:rPr>
              <w:t>M.Topal</w:t>
            </w:r>
            <w:proofErr w:type="spellEnd"/>
          </w:p>
        </w:tc>
        <w:tc>
          <w:tcPr>
            <w:tcW w:w="1490" w:type="pct"/>
          </w:tcPr>
          <w:p w14:paraId="7ED37373" w14:textId="5A21EB83" w:rsidR="00025774" w:rsidRPr="0066083C" w:rsidRDefault="00025774" w:rsidP="00A6653D">
            <w:pPr>
              <w:pStyle w:val="MeetsEYFS"/>
              <w:rPr>
                <w:rFonts w:ascii="Century Gothic" w:hAnsi="Century Gothic" w:cstheme="minorHAnsi"/>
                <w:i w:val="0"/>
                <w:sz w:val="24"/>
              </w:rPr>
            </w:pPr>
            <w:r>
              <w:rPr>
                <w:rFonts w:ascii="Century Gothic" w:hAnsi="Century Gothic" w:cstheme="minorHAnsi"/>
                <w:sz w:val="24"/>
              </w:rPr>
              <w:t>Sept 25</w:t>
            </w:r>
          </w:p>
        </w:tc>
      </w:tr>
    </w:tbl>
    <w:p w14:paraId="6B94CEB1" w14:textId="77777777" w:rsidR="007916E5" w:rsidRDefault="007916E5" w:rsidP="007916E5">
      <w:pPr>
        <w:jc w:val="center"/>
      </w:pPr>
    </w:p>
    <w:p w14:paraId="63591DB3" w14:textId="61E14C4B" w:rsidR="007916E5" w:rsidRDefault="007916E5">
      <w:r>
        <w:br w:type="page"/>
      </w:r>
    </w:p>
    <w:p w14:paraId="209F425C" w14:textId="38DF3F44" w:rsidR="00964C35" w:rsidRPr="00DB068C" w:rsidRDefault="00DB068C" w:rsidP="00A1521F">
      <w:pPr>
        <w:jc w:val="right"/>
      </w:pPr>
      <w:r w:rsidRPr="00620F92">
        <w:rPr>
          <w:rFonts w:ascii="Century Gothic" w:hAnsi="Century Gothic" w:cs="Helvetica"/>
          <w:noProof/>
          <w:color w:val="000000"/>
        </w:rPr>
        <w:lastRenderedPageBreak/>
        <w:drawing>
          <wp:inline distT="0" distB="0" distL="0" distR="0" wp14:anchorId="226B3967" wp14:editId="0685EC0E">
            <wp:extent cx="1345997" cy="757254"/>
            <wp:effectExtent l="0" t="0" r="635" b="5080"/>
            <wp:docPr id="251593602"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659E3666" w14:textId="77777777" w:rsidR="00A1521F" w:rsidRDefault="00A1521F" w:rsidP="007916E5">
      <w:pPr>
        <w:jc w:val="center"/>
        <w:rPr>
          <w:rFonts w:ascii="Century Gothic" w:hAnsi="Century Gothic"/>
          <w:b/>
          <w:sz w:val="28"/>
          <w:szCs w:val="28"/>
        </w:rPr>
      </w:pPr>
    </w:p>
    <w:p w14:paraId="0E2BCCF4" w14:textId="14679A7C" w:rsidR="007916E5" w:rsidRDefault="007916E5" w:rsidP="001E222B">
      <w:pPr>
        <w:pStyle w:val="Heading2"/>
      </w:pPr>
      <w:bookmarkStart w:id="14" w:name="_Toc182566119"/>
      <w:r>
        <w:t>Caring for Babies and Toddlers</w:t>
      </w:r>
      <w:bookmarkEnd w:id="14"/>
      <w:r>
        <w:t xml:space="preserve"> </w:t>
      </w:r>
    </w:p>
    <w:p w14:paraId="0595AA38" w14:textId="77777777" w:rsidR="007916E5" w:rsidRPr="001F2EE8" w:rsidRDefault="007916E5" w:rsidP="007916E5">
      <w:pPr>
        <w:rPr>
          <w:rFonts w:ascii="Century Gothic" w:hAnsi="Century Gothic" w:cstheme="minorHAnsi"/>
        </w:rPr>
      </w:pPr>
    </w:p>
    <w:p w14:paraId="59AFD1F3" w14:textId="77777777" w:rsidR="007916E5" w:rsidRPr="001F2EE8" w:rsidRDefault="007916E5" w:rsidP="007916E5">
      <w:pPr>
        <w:rPr>
          <w:rFonts w:ascii="Century Gothic" w:hAnsi="Century Gothic" w:cstheme="minorHAnsi"/>
        </w:rPr>
      </w:pPr>
      <w:r w:rsidRPr="001F2EE8">
        <w:rPr>
          <w:rFonts w:ascii="Century Gothic" w:hAnsi="Century Gothic" w:cstheme="minorHAnsi"/>
        </w:rPr>
        <w:t xml:space="preserve">At Leapfrog Nursery School we care for babies and toddlers under the age of two as well as pre-school children. </w:t>
      </w:r>
    </w:p>
    <w:p w14:paraId="49164C8A" w14:textId="77777777" w:rsidR="007916E5" w:rsidRPr="001F2EE8" w:rsidRDefault="007916E5" w:rsidP="007916E5">
      <w:pPr>
        <w:rPr>
          <w:rFonts w:ascii="Century Gothic" w:hAnsi="Century Gothic" w:cstheme="minorHAnsi"/>
        </w:rPr>
      </w:pPr>
    </w:p>
    <w:p w14:paraId="77832E3C" w14:textId="77777777" w:rsidR="007916E5" w:rsidRPr="001F2EE8" w:rsidRDefault="007916E5" w:rsidP="007916E5">
      <w:pPr>
        <w:rPr>
          <w:rFonts w:ascii="Century Gothic" w:hAnsi="Century Gothic" w:cstheme="minorHAnsi"/>
        </w:rPr>
      </w:pPr>
      <w:r w:rsidRPr="001F2EE8">
        <w:rPr>
          <w:rFonts w:ascii="Century Gothic" w:hAnsi="Century Gothic" w:cstheme="minorHAnsi"/>
        </w:rPr>
        <w:t xml:space="preserve">We ensure their health, safety and well-being through the following: </w:t>
      </w:r>
    </w:p>
    <w:p w14:paraId="7E91A768" w14:textId="77777777" w:rsidR="007916E5" w:rsidRPr="001F2EE8" w:rsidRDefault="007916E5" w:rsidP="007916E5">
      <w:pPr>
        <w:rPr>
          <w:rFonts w:ascii="Century Gothic" w:hAnsi="Century Gothic" w:cstheme="minorHAnsi"/>
        </w:rPr>
      </w:pPr>
    </w:p>
    <w:p w14:paraId="34D04B79" w14:textId="77777777" w:rsidR="007916E5" w:rsidRPr="001F2EE8" w:rsidRDefault="007916E5" w:rsidP="007916E5">
      <w:pPr>
        <w:numPr>
          <w:ilvl w:val="0"/>
          <w:numId w:val="28"/>
        </w:numPr>
        <w:jc w:val="both"/>
        <w:rPr>
          <w:rFonts w:ascii="Century Gothic" w:hAnsi="Century Gothic" w:cstheme="minorHAnsi"/>
        </w:rPr>
      </w:pPr>
      <w:proofErr w:type="gramStart"/>
      <w:r w:rsidRPr="001F2EE8">
        <w:rPr>
          <w:rFonts w:ascii="Century Gothic" w:hAnsi="Century Gothic" w:cstheme="minorHAnsi"/>
        </w:rPr>
        <w:t>Implementing the EYFS requirements at all times</w:t>
      </w:r>
      <w:proofErr w:type="gramEnd"/>
      <w:r w:rsidRPr="001F2EE8">
        <w:rPr>
          <w:rFonts w:ascii="Century Gothic" w:hAnsi="Century Gothic" w:cstheme="minorHAnsi"/>
        </w:rPr>
        <w:t xml:space="preserve"> and caring for babies and toddlers in a separate base room with a ratio of 1:3</w:t>
      </w:r>
    </w:p>
    <w:p w14:paraId="35EC4330" w14:textId="77777777" w:rsidR="007916E5" w:rsidRPr="001F2EE8" w:rsidRDefault="007916E5" w:rsidP="007916E5">
      <w:pPr>
        <w:numPr>
          <w:ilvl w:val="0"/>
          <w:numId w:val="28"/>
        </w:numPr>
        <w:jc w:val="both"/>
        <w:rPr>
          <w:rFonts w:ascii="Century Gothic" w:hAnsi="Century Gothic" w:cstheme="minorHAnsi"/>
        </w:rPr>
      </w:pPr>
      <w:r w:rsidRPr="001F2EE8">
        <w:rPr>
          <w:rFonts w:ascii="Century Gothic" w:hAnsi="Century Gothic" w:cstheme="minorHAnsi"/>
        </w:rPr>
        <w:t xml:space="preserve">Allocating each baby/toddler with a key person and working in partnership with their parent/carers to meet their individual needs and routines </w:t>
      </w:r>
    </w:p>
    <w:p w14:paraId="43DA674C" w14:textId="6AC18720" w:rsidR="007916E5" w:rsidRPr="001F2EE8" w:rsidRDefault="007916E5" w:rsidP="007916E5">
      <w:pPr>
        <w:numPr>
          <w:ilvl w:val="0"/>
          <w:numId w:val="28"/>
        </w:numPr>
        <w:jc w:val="both"/>
        <w:rPr>
          <w:rFonts w:ascii="Century Gothic" w:hAnsi="Century Gothic" w:cstheme="minorHAnsi"/>
        </w:rPr>
      </w:pPr>
      <w:r w:rsidRPr="001F2EE8">
        <w:rPr>
          <w:rFonts w:ascii="Century Gothic" w:hAnsi="Century Gothic" w:cstheme="minorHAnsi"/>
        </w:rPr>
        <w:t xml:space="preserve">Having well qualified staff </w:t>
      </w:r>
      <w:r w:rsidR="00F927AC">
        <w:rPr>
          <w:rFonts w:ascii="Century Gothic" w:hAnsi="Century Gothic" w:cstheme="minorHAnsi"/>
        </w:rPr>
        <w:t>who</w:t>
      </w:r>
      <w:r w:rsidRPr="001F2EE8">
        <w:rPr>
          <w:rFonts w:ascii="Century Gothic" w:hAnsi="Century Gothic" w:cstheme="minorHAnsi"/>
        </w:rPr>
        <w:t xml:space="preserve"> understand the needs of babies and toddlers, ensuring that at least half of the staff team caring for children under the age of two have undertaken specific training for working with babies.</w:t>
      </w:r>
    </w:p>
    <w:p w14:paraId="2CB9A6CD" w14:textId="77777777" w:rsidR="007916E5" w:rsidRPr="00F927AC" w:rsidRDefault="007916E5" w:rsidP="007916E5">
      <w:pPr>
        <w:pStyle w:val="ListParagraph"/>
        <w:numPr>
          <w:ilvl w:val="0"/>
          <w:numId w:val="28"/>
        </w:numPr>
        <w:rPr>
          <w:rFonts w:ascii="Century Gothic" w:hAnsi="Century Gothic" w:cstheme="minorHAnsi"/>
        </w:rPr>
      </w:pPr>
      <w:r w:rsidRPr="00F927AC">
        <w:rPr>
          <w:rFonts w:ascii="Century Gothic" w:hAnsi="Century Gothic" w:cstheme="minorHAnsi"/>
        </w:rPr>
        <w:t>Ensuring babies and toddlers have opportunities to see and play with older children whilst at nursery</w:t>
      </w:r>
    </w:p>
    <w:p w14:paraId="6940D84B" w14:textId="77777777" w:rsidR="007916E5" w:rsidRPr="001F2EE8" w:rsidRDefault="007916E5" w:rsidP="007916E5">
      <w:pPr>
        <w:numPr>
          <w:ilvl w:val="0"/>
          <w:numId w:val="28"/>
        </w:numPr>
        <w:jc w:val="both"/>
        <w:rPr>
          <w:rFonts w:ascii="Century Gothic" w:hAnsi="Century Gothic" w:cstheme="minorHAnsi"/>
        </w:rPr>
      </w:pPr>
      <w:r w:rsidRPr="001F2EE8">
        <w:rPr>
          <w:rFonts w:ascii="Century Gothic" w:hAnsi="Century Gothic" w:cstheme="minorHAnsi"/>
        </w:rPr>
        <w:t>Toddlers transitioning to the older age groups/rooms when assessed as appropriate for their age/stage (see separate Transition Policy)</w:t>
      </w:r>
    </w:p>
    <w:p w14:paraId="77B69C92" w14:textId="77777777" w:rsidR="007916E5" w:rsidRPr="001F2EE8" w:rsidRDefault="007916E5" w:rsidP="007916E5">
      <w:pPr>
        <w:numPr>
          <w:ilvl w:val="0"/>
          <w:numId w:val="28"/>
        </w:numPr>
        <w:jc w:val="both"/>
        <w:rPr>
          <w:rFonts w:ascii="Century Gothic" w:hAnsi="Century Gothic" w:cstheme="minorHAnsi"/>
          <w:b/>
        </w:rPr>
      </w:pPr>
      <w:r w:rsidRPr="001F2EE8">
        <w:rPr>
          <w:rFonts w:ascii="Century Gothic" w:hAnsi="Century Gothic" w:cstheme="minorHAnsi"/>
        </w:rPr>
        <w:t xml:space="preserve">Staff supervising all babies and toddlers and organising the environment to support both non-mobile babies and more mobile babies and toddlers. </w:t>
      </w:r>
    </w:p>
    <w:p w14:paraId="33A17963" w14:textId="77777777" w:rsidR="007916E5" w:rsidRPr="001F2EE8" w:rsidRDefault="007916E5" w:rsidP="007916E5">
      <w:pPr>
        <w:ind w:left="720"/>
        <w:rPr>
          <w:rFonts w:ascii="Century Gothic" w:hAnsi="Century Gothic" w:cstheme="minorHAnsi"/>
          <w:b/>
        </w:rPr>
      </w:pPr>
    </w:p>
    <w:p w14:paraId="54BA979E" w14:textId="77777777" w:rsidR="007916E5" w:rsidRPr="001F2EE8" w:rsidRDefault="007916E5" w:rsidP="007916E5">
      <w:pPr>
        <w:rPr>
          <w:rFonts w:ascii="Century Gothic" w:hAnsi="Century Gothic" w:cstheme="minorHAnsi"/>
        </w:rPr>
      </w:pPr>
      <w:r w:rsidRPr="001F2EE8">
        <w:rPr>
          <w:rFonts w:ascii="Century Gothic" w:hAnsi="Century Gothic" w:cstheme="minorHAnsi"/>
          <w:b/>
        </w:rPr>
        <w:t xml:space="preserve">Environment </w:t>
      </w:r>
      <w:r w:rsidRPr="001F2EE8">
        <w:rPr>
          <w:rFonts w:ascii="Century Gothic" w:hAnsi="Century Gothic" w:cstheme="minorHAnsi"/>
        </w:rPr>
        <w:t xml:space="preserve">  </w:t>
      </w:r>
    </w:p>
    <w:p w14:paraId="15575B46" w14:textId="77777777" w:rsidR="007916E5" w:rsidRPr="00F927AC" w:rsidRDefault="007916E5" w:rsidP="007916E5">
      <w:pPr>
        <w:pStyle w:val="ListParagraph"/>
        <w:numPr>
          <w:ilvl w:val="0"/>
          <w:numId w:val="29"/>
        </w:numPr>
        <w:rPr>
          <w:rFonts w:ascii="Century Gothic" w:hAnsi="Century Gothic" w:cstheme="minorHAnsi"/>
        </w:rPr>
      </w:pPr>
      <w:r w:rsidRPr="00F927AC">
        <w:rPr>
          <w:rFonts w:ascii="Century Gothic" w:hAnsi="Century Gothic" w:cstheme="minorHAnsi"/>
        </w:rPr>
        <w:t xml:space="preserve">The environment, equipment and resources are risk assessed and checked daily before the children access the rooms/area. This includes checking the stability of cots and areas around, low/highchairs and ensuring restraints on these, pushchairs and prams are intact and working </w:t>
      </w:r>
    </w:p>
    <w:p w14:paraId="53553BDC" w14:textId="77777777" w:rsidR="007916E5" w:rsidRPr="00F927AC" w:rsidRDefault="007916E5" w:rsidP="007916E5">
      <w:pPr>
        <w:pStyle w:val="ListParagraph"/>
        <w:numPr>
          <w:ilvl w:val="0"/>
          <w:numId w:val="29"/>
        </w:numPr>
        <w:rPr>
          <w:rFonts w:ascii="Century Gothic" w:hAnsi="Century Gothic" w:cstheme="minorHAnsi"/>
        </w:rPr>
      </w:pPr>
      <w:r w:rsidRPr="00F927AC">
        <w:rPr>
          <w:rFonts w:ascii="Century Gothic" w:hAnsi="Century Gothic" w:cstheme="minorHAnsi"/>
        </w:rPr>
        <w:t xml:space="preserve">Outdoor shoes are removed or covered when entering the baby and toddler area(s). Staff remind parents and visitors to adhere to this procedure.  Flooring is cleaned regularly  </w:t>
      </w:r>
    </w:p>
    <w:p w14:paraId="07E63FF1" w14:textId="77777777" w:rsidR="007916E5" w:rsidRPr="00F927AC" w:rsidRDefault="007916E5" w:rsidP="007916E5">
      <w:pPr>
        <w:pStyle w:val="ListParagraph"/>
        <w:numPr>
          <w:ilvl w:val="0"/>
          <w:numId w:val="29"/>
        </w:numPr>
        <w:rPr>
          <w:rFonts w:ascii="Century Gothic" w:hAnsi="Century Gothic" w:cstheme="minorHAnsi"/>
        </w:rPr>
      </w:pPr>
      <w:r w:rsidRPr="00F927AC">
        <w:rPr>
          <w:rFonts w:ascii="Century Gothic" w:hAnsi="Century Gothic" w:cstheme="minorHAnsi"/>
        </w:rPr>
        <w:t xml:space="preserve">Large pieces of furniture are fixed to the walls to stop them falling on top of babies and young children  </w:t>
      </w:r>
    </w:p>
    <w:p w14:paraId="272FABF0" w14:textId="77777777" w:rsidR="007916E5" w:rsidRPr="001F2EE8" w:rsidRDefault="007916E5" w:rsidP="007916E5">
      <w:pPr>
        <w:ind w:left="360"/>
        <w:rPr>
          <w:rFonts w:ascii="Century Gothic" w:hAnsi="Century Gothic" w:cstheme="minorHAnsi"/>
        </w:rPr>
      </w:pPr>
      <w:r w:rsidRPr="001F2EE8">
        <w:rPr>
          <w:rFonts w:ascii="Century Gothic" w:hAnsi="Century Gothic" w:cstheme="minorHAnsi"/>
        </w:rPr>
        <w:t xml:space="preserve">Play and learning is planned in line with children’s individual interests and the EYFS learning and development requirements. </w:t>
      </w:r>
    </w:p>
    <w:p w14:paraId="6AE3D02E" w14:textId="77777777" w:rsidR="007916E5" w:rsidRPr="001F2EE8" w:rsidRDefault="007916E5" w:rsidP="007916E5">
      <w:pPr>
        <w:ind w:left="360"/>
        <w:rPr>
          <w:rFonts w:ascii="Century Gothic" w:hAnsi="Century Gothic" w:cstheme="minorHAnsi"/>
          <w:b/>
        </w:rPr>
      </w:pPr>
    </w:p>
    <w:p w14:paraId="40B6652E" w14:textId="77777777" w:rsidR="007916E5" w:rsidRPr="001F2EE8" w:rsidRDefault="007916E5" w:rsidP="007916E5">
      <w:pPr>
        <w:rPr>
          <w:rFonts w:ascii="Century Gothic" w:hAnsi="Century Gothic" w:cstheme="minorHAnsi"/>
          <w:b/>
        </w:rPr>
      </w:pPr>
      <w:r w:rsidRPr="001F2EE8">
        <w:rPr>
          <w:rFonts w:ascii="Century Gothic" w:hAnsi="Century Gothic" w:cstheme="minorHAnsi"/>
          <w:b/>
        </w:rPr>
        <w:lastRenderedPageBreak/>
        <w:t xml:space="preserve">Resources </w:t>
      </w:r>
    </w:p>
    <w:p w14:paraId="305461EA" w14:textId="77777777" w:rsidR="007916E5" w:rsidRPr="001F2EE8" w:rsidRDefault="007916E5" w:rsidP="007916E5">
      <w:pPr>
        <w:numPr>
          <w:ilvl w:val="0"/>
          <w:numId w:val="28"/>
        </w:numPr>
        <w:jc w:val="both"/>
        <w:rPr>
          <w:rFonts w:ascii="Century Gothic" w:hAnsi="Century Gothic" w:cstheme="minorHAnsi"/>
        </w:rPr>
      </w:pPr>
      <w:r w:rsidRPr="001F2EE8">
        <w:rPr>
          <w:rFonts w:ascii="Century Gothic" w:hAnsi="Century Gothic" w:cstheme="minorHAnsi"/>
        </w:rPr>
        <w:t>Care is taken to ensure that babies and toddlers do not have access to resources/activities containing small pieces, which may be swallowed or otherwise injure the child</w:t>
      </w:r>
    </w:p>
    <w:p w14:paraId="303D1D6F" w14:textId="77777777" w:rsidR="007916E5" w:rsidRPr="001F2EE8" w:rsidRDefault="007916E5" w:rsidP="007916E5">
      <w:pPr>
        <w:numPr>
          <w:ilvl w:val="0"/>
          <w:numId w:val="28"/>
        </w:numPr>
        <w:jc w:val="both"/>
        <w:rPr>
          <w:rFonts w:ascii="Century Gothic" w:hAnsi="Century Gothic" w:cstheme="minorHAnsi"/>
        </w:rPr>
      </w:pPr>
      <w:r w:rsidRPr="001F2EE8">
        <w:rPr>
          <w:rFonts w:ascii="Century Gothic" w:hAnsi="Century Gothic" w:cstheme="minorHAnsi"/>
        </w:rPr>
        <w:t xml:space="preserve">Babies and toddlers are closely supervised during all activities </w:t>
      </w:r>
    </w:p>
    <w:p w14:paraId="339EF37B" w14:textId="77777777" w:rsidR="007916E5" w:rsidRPr="001F2EE8" w:rsidRDefault="007916E5" w:rsidP="007916E5">
      <w:pPr>
        <w:numPr>
          <w:ilvl w:val="0"/>
          <w:numId w:val="28"/>
        </w:numPr>
        <w:jc w:val="both"/>
        <w:rPr>
          <w:rFonts w:ascii="Century Gothic" w:hAnsi="Century Gothic" w:cstheme="minorHAnsi"/>
        </w:rPr>
      </w:pPr>
      <w:r w:rsidRPr="001F2EE8">
        <w:rPr>
          <w:rFonts w:ascii="Century Gothic" w:hAnsi="Century Gothic" w:cstheme="minorHAnsi"/>
        </w:rPr>
        <w:t xml:space="preserve">Resources and equipment that babies and young children have placed in their mouth are cleaned/sterilised after use </w:t>
      </w:r>
    </w:p>
    <w:p w14:paraId="73EF8C73" w14:textId="77777777" w:rsidR="007916E5" w:rsidRPr="001F2EE8" w:rsidRDefault="007916E5" w:rsidP="007916E5">
      <w:pPr>
        <w:numPr>
          <w:ilvl w:val="0"/>
          <w:numId w:val="28"/>
        </w:numPr>
        <w:jc w:val="both"/>
        <w:rPr>
          <w:rFonts w:ascii="Century Gothic" w:hAnsi="Century Gothic" w:cstheme="minorHAnsi"/>
        </w:rPr>
      </w:pPr>
      <w:r w:rsidRPr="001F2EE8">
        <w:rPr>
          <w:rFonts w:ascii="Century Gothic" w:hAnsi="Century Gothic" w:cstheme="minorHAnsi"/>
        </w:rPr>
        <w:t>All resources are frequently cleaned</w:t>
      </w:r>
    </w:p>
    <w:p w14:paraId="47EBFEA7" w14:textId="77777777" w:rsidR="007916E5" w:rsidRPr="001F2EE8" w:rsidRDefault="007916E5" w:rsidP="007916E5">
      <w:pPr>
        <w:numPr>
          <w:ilvl w:val="0"/>
          <w:numId w:val="28"/>
        </w:numPr>
        <w:jc w:val="both"/>
        <w:rPr>
          <w:rFonts w:ascii="Century Gothic" w:hAnsi="Century Gothic" w:cstheme="minorHAnsi"/>
        </w:rPr>
      </w:pPr>
      <w:r w:rsidRPr="001F2EE8">
        <w:rPr>
          <w:rFonts w:ascii="Century Gothic" w:hAnsi="Century Gothic" w:cstheme="minorHAnsi"/>
        </w:rPr>
        <w:t>Soft furnishings are frequently cleaned</w:t>
      </w:r>
    </w:p>
    <w:p w14:paraId="439535A5" w14:textId="77777777" w:rsidR="007916E5" w:rsidRPr="001F2EE8" w:rsidRDefault="007916E5" w:rsidP="007916E5">
      <w:pPr>
        <w:numPr>
          <w:ilvl w:val="0"/>
          <w:numId w:val="28"/>
        </w:numPr>
        <w:jc w:val="both"/>
        <w:rPr>
          <w:rFonts w:ascii="Century Gothic" w:hAnsi="Century Gothic" w:cstheme="minorHAnsi"/>
        </w:rPr>
      </w:pPr>
      <w:r w:rsidRPr="001F2EE8">
        <w:rPr>
          <w:rFonts w:ascii="Century Gothic" w:hAnsi="Century Gothic" w:cstheme="minorHAnsi"/>
        </w:rPr>
        <w:t xml:space="preserve">The use of baby walkers, </w:t>
      </w:r>
      <w:proofErr w:type="spellStart"/>
      <w:r w:rsidRPr="001F2EE8">
        <w:rPr>
          <w:rFonts w:ascii="Century Gothic" w:hAnsi="Century Gothic" w:cstheme="minorHAnsi"/>
        </w:rPr>
        <w:t>bumbos</w:t>
      </w:r>
      <w:proofErr w:type="spellEnd"/>
      <w:r w:rsidRPr="001F2EE8">
        <w:rPr>
          <w:rFonts w:ascii="Century Gothic" w:hAnsi="Century Gothic" w:cstheme="minorHAnsi"/>
        </w:rPr>
        <w:t xml:space="preserve"> and </w:t>
      </w:r>
      <w:proofErr w:type="spellStart"/>
      <w:r w:rsidRPr="001F2EE8">
        <w:rPr>
          <w:rFonts w:ascii="Century Gothic" w:hAnsi="Century Gothic" w:cstheme="minorHAnsi"/>
        </w:rPr>
        <w:t>jumparoos</w:t>
      </w:r>
      <w:proofErr w:type="spellEnd"/>
      <w:r w:rsidRPr="001F2EE8">
        <w:rPr>
          <w:rFonts w:ascii="Century Gothic" w:hAnsi="Century Gothic" w:cstheme="minorHAnsi"/>
          <w:b/>
        </w:rPr>
        <w:t xml:space="preserve"> </w:t>
      </w:r>
      <w:r w:rsidRPr="00F927AC">
        <w:rPr>
          <w:rFonts w:ascii="Century Gothic" w:hAnsi="Century Gothic" w:cstheme="minorHAnsi"/>
          <w:bCs/>
        </w:rPr>
        <w:t xml:space="preserve">(will not be used). </w:t>
      </w:r>
      <w:r w:rsidRPr="001F2EE8">
        <w:rPr>
          <w:rFonts w:ascii="Century Gothic" w:hAnsi="Century Gothic" w:cstheme="minorHAnsi"/>
        </w:rPr>
        <w:t>If used for extended periods of time on a regular basis, these can contribute to delayed physical development. We follow NHS guidelines which recommends that if these resources are to be used then it should be for no more than 20 minutes at a time.</w:t>
      </w:r>
      <w:r w:rsidRPr="001F2EE8">
        <w:rPr>
          <w:rFonts w:ascii="Century Gothic" w:hAnsi="Century Gothic" w:cstheme="minorHAnsi"/>
          <w:b/>
        </w:rPr>
        <w:t xml:space="preserve"> </w:t>
      </w:r>
    </w:p>
    <w:p w14:paraId="4E37C0C6" w14:textId="77777777" w:rsidR="007916E5" w:rsidRPr="001F2EE8" w:rsidRDefault="007916E5" w:rsidP="007916E5">
      <w:pPr>
        <w:rPr>
          <w:rFonts w:ascii="Century Gothic" w:hAnsi="Century Gothic" w:cstheme="minorHAnsi"/>
        </w:rPr>
      </w:pPr>
      <w:r w:rsidRPr="001F2EE8">
        <w:rPr>
          <w:rFonts w:ascii="Century Gothic" w:hAnsi="Century Gothic" w:cstheme="minorHAnsi"/>
        </w:rPr>
        <w:t xml:space="preserve"> </w:t>
      </w:r>
    </w:p>
    <w:p w14:paraId="4BEB50DC" w14:textId="77777777" w:rsidR="007916E5" w:rsidRPr="001F2EE8" w:rsidRDefault="007916E5" w:rsidP="007916E5">
      <w:pPr>
        <w:rPr>
          <w:rFonts w:ascii="Century Gothic" w:hAnsi="Century Gothic" w:cstheme="minorHAnsi"/>
          <w:b/>
        </w:rPr>
      </w:pPr>
      <w:r w:rsidRPr="001F2EE8">
        <w:rPr>
          <w:rFonts w:ascii="Century Gothic" w:hAnsi="Century Gothic" w:cstheme="minorHAnsi"/>
          <w:b/>
        </w:rPr>
        <w:t xml:space="preserve">Intimate Care  </w:t>
      </w:r>
    </w:p>
    <w:p w14:paraId="1D89D51A" w14:textId="77C1FFFC" w:rsidR="007916E5" w:rsidRPr="001F2EE8" w:rsidRDefault="007916E5" w:rsidP="007916E5">
      <w:pPr>
        <w:numPr>
          <w:ilvl w:val="0"/>
          <w:numId w:val="28"/>
        </w:numPr>
        <w:jc w:val="both"/>
        <w:rPr>
          <w:rFonts w:ascii="Century Gothic" w:hAnsi="Century Gothic" w:cstheme="minorHAnsi"/>
        </w:rPr>
      </w:pPr>
      <w:r w:rsidRPr="001F2EE8">
        <w:rPr>
          <w:rFonts w:ascii="Century Gothic" w:hAnsi="Century Gothic" w:cstheme="minorHAnsi"/>
        </w:rPr>
        <w:t xml:space="preserve">Babies and toddlers have their nappies changed according to their individual needs and requirements by their key person, wherever possible. Checks are </w:t>
      </w:r>
      <w:r w:rsidR="00F927AC">
        <w:rPr>
          <w:rFonts w:ascii="Century Gothic" w:hAnsi="Century Gothic" w:cstheme="minorHAnsi"/>
        </w:rPr>
        <w:t xml:space="preserve">logged on </w:t>
      </w:r>
      <w:proofErr w:type="spellStart"/>
      <w:r w:rsidR="00F927AC">
        <w:rPr>
          <w:rFonts w:ascii="Century Gothic" w:hAnsi="Century Gothic" w:cstheme="minorHAnsi"/>
        </w:rPr>
        <w:t>Famly</w:t>
      </w:r>
      <w:proofErr w:type="spellEnd"/>
      <w:r w:rsidR="00F927AC">
        <w:rPr>
          <w:rFonts w:ascii="Century Gothic" w:hAnsi="Century Gothic" w:cstheme="minorHAnsi"/>
        </w:rPr>
        <w:t xml:space="preserve"> </w:t>
      </w:r>
      <w:r w:rsidRPr="001F2EE8">
        <w:rPr>
          <w:rFonts w:ascii="Century Gothic" w:hAnsi="Century Gothic" w:cstheme="minorHAnsi"/>
        </w:rPr>
        <w:t>with the time and staff initials and information is shared with parents</w:t>
      </w:r>
    </w:p>
    <w:p w14:paraId="4BC0FD5E" w14:textId="77777777" w:rsidR="007916E5" w:rsidRPr="001F2EE8" w:rsidRDefault="007916E5" w:rsidP="007916E5">
      <w:pPr>
        <w:numPr>
          <w:ilvl w:val="0"/>
          <w:numId w:val="28"/>
        </w:numPr>
        <w:jc w:val="both"/>
        <w:rPr>
          <w:rFonts w:ascii="Century Gothic" w:hAnsi="Century Gothic" w:cstheme="minorHAnsi"/>
        </w:rPr>
      </w:pPr>
      <w:r w:rsidRPr="001F2EE8">
        <w:rPr>
          <w:rFonts w:ascii="Century Gothic" w:hAnsi="Century Gothic" w:cstheme="minorHAnsi"/>
        </w:rPr>
        <w:t>When developmentally appropriate, we work closely with parents/carers to sensitively support toilet training in a way that suits the individual needs of the child</w:t>
      </w:r>
    </w:p>
    <w:p w14:paraId="45C4DE75" w14:textId="77777777" w:rsidR="007916E5" w:rsidRPr="001F2EE8" w:rsidRDefault="007916E5" w:rsidP="007916E5">
      <w:pPr>
        <w:numPr>
          <w:ilvl w:val="0"/>
          <w:numId w:val="28"/>
        </w:numPr>
        <w:jc w:val="both"/>
        <w:rPr>
          <w:rFonts w:ascii="Century Gothic" w:hAnsi="Century Gothic" w:cstheme="minorHAnsi"/>
        </w:rPr>
      </w:pPr>
      <w:r w:rsidRPr="001F2EE8">
        <w:rPr>
          <w:rFonts w:ascii="Century Gothic" w:hAnsi="Century Gothic" w:cstheme="minorHAnsi"/>
        </w:rPr>
        <w:t>Potties are washed and disinfected after every use. Changing mats are wiped with anti-bacterial cleanser before and after every nappy change</w:t>
      </w:r>
    </w:p>
    <w:p w14:paraId="2C970A25" w14:textId="77777777" w:rsidR="007916E5" w:rsidRPr="001F2EE8" w:rsidRDefault="007916E5" w:rsidP="007916E5">
      <w:pPr>
        <w:numPr>
          <w:ilvl w:val="0"/>
          <w:numId w:val="28"/>
        </w:numPr>
        <w:jc w:val="both"/>
        <w:rPr>
          <w:rFonts w:ascii="Century Gothic" w:hAnsi="Century Gothic" w:cstheme="minorHAnsi"/>
        </w:rPr>
      </w:pPr>
      <w:r w:rsidRPr="001F2EE8">
        <w:rPr>
          <w:rFonts w:ascii="Century Gothic" w:hAnsi="Century Gothic" w:cstheme="minorHAnsi"/>
        </w:rPr>
        <w:t>Staff ensure all the equipment is ready before babies and toddlers are placed on the changing mat</w:t>
      </w:r>
    </w:p>
    <w:p w14:paraId="396CE68A" w14:textId="77777777" w:rsidR="007916E5" w:rsidRPr="00F927AC" w:rsidRDefault="007916E5" w:rsidP="007916E5">
      <w:pPr>
        <w:pStyle w:val="ListParagraph"/>
        <w:numPr>
          <w:ilvl w:val="0"/>
          <w:numId w:val="28"/>
        </w:numPr>
        <w:rPr>
          <w:rFonts w:ascii="Century Gothic" w:hAnsi="Century Gothic" w:cstheme="minorHAnsi"/>
        </w:rPr>
      </w:pPr>
      <w:r w:rsidRPr="00F927AC">
        <w:rPr>
          <w:rFonts w:ascii="Century Gothic" w:hAnsi="Century Gothic" w:cstheme="minorHAnsi"/>
        </w:rPr>
        <w:t>No child is ever left unattended during nappy changing time</w:t>
      </w:r>
    </w:p>
    <w:p w14:paraId="21D4FF58" w14:textId="77777777" w:rsidR="007916E5" w:rsidRPr="00F927AC" w:rsidRDefault="007916E5" w:rsidP="007916E5">
      <w:pPr>
        <w:pStyle w:val="ListParagraph"/>
        <w:numPr>
          <w:ilvl w:val="0"/>
          <w:numId w:val="28"/>
        </w:numPr>
        <w:rPr>
          <w:rFonts w:ascii="Century Gothic" w:hAnsi="Century Gothic" w:cstheme="minorHAnsi"/>
        </w:rPr>
      </w:pPr>
      <w:r w:rsidRPr="00F927AC">
        <w:rPr>
          <w:rFonts w:ascii="Century Gothic" w:hAnsi="Century Gothic" w:cstheme="minorHAnsi"/>
        </w:rPr>
        <w:t xml:space="preserve">Intimate care times are seen as opportunities for one-to-one interactions </w:t>
      </w:r>
    </w:p>
    <w:p w14:paraId="0354AA30" w14:textId="77777777" w:rsidR="007916E5" w:rsidRPr="00F927AC" w:rsidRDefault="007916E5" w:rsidP="007916E5">
      <w:pPr>
        <w:pStyle w:val="ListParagraph"/>
        <w:numPr>
          <w:ilvl w:val="0"/>
          <w:numId w:val="28"/>
        </w:numPr>
        <w:rPr>
          <w:rFonts w:ascii="Century Gothic" w:hAnsi="Century Gothic" w:cstheme="minorHAnsi"/>
        </w:rPr>
      </w:pPr>
      <w:r w:rsidRPr="00F927AC">
        <w:rPr>
          <w:rFonts w:ascii="Century Gothic" w:hAnsi="Century Gothic" w:cstheme="minorHAnsi"/>
        </w:rPr>
        <w:t>Staff do not change nappies whilst pregnant until a risk assessment has been discussed and conducted. Students only change nappies with the support and close supervision of a qualified member of staff (see separate Students Policy)</w:t>
      </w:r>
    </w:p>
    <w:p w14:paraId="6211B765" w14:textId="77777777" w:rsidR="007916E5" w:rsidRDefault="007916E5" w:rsidP="007916E5">
      <w:pPr>
        <w:pStyle w:val="ListParagraph"/>
        <w:numPr>
          <w:ilvl w:val="0"/>
          <w:numId w:val="28"/>
        </w:numPr>
        <w:rPr>
          <w:rFonts w:ascii="Century Gothic" w:hAnsi="Century Gothic" w:cstheme="minorHAnsi"/>
        </w:rPr>
      </w:pPr>
      <w:r w:rsidRPr="00F927AC">
        <w:rPr>
          <w:rFonts w:ascii="Century Gothic" w:hAnsi="Century Gothic" w:cstheme="minorHAnsi"/>
        </w:rPr>
        <w:t xml:space="preserve">Cameras and mobile phones are not permitted in toilet and nappy changing areas </w:t>
      </w:r>
    </w:p>
    <w:p w14:paraId="05D0548F" w14:textId="229D2794" w:rsidR="00F927AC" w:rsidRPr="00F927AC" w:rsidRDefault="00F927AC" w:rsidP="007916E5">
      <w:pPr>
        <w:pStyle w:val="ListParagraph"/>
        <w:numPr>
          <w:ilvl w:val="0"/>
          <w:numId w:val="28"/>
        </w:numPr>
        <w:rPr>
          <w:rFonts w:ascii="Century Gothic" w:hAnsi="Century Gothic" w:cstheme="minorHAnsi"/>
        </w:rPr>
      </w:pPr>
      <w:proofErr w:type="spellStart"/>
      <w:r>
        <w:rPr>
          <w:rFonts w:ascii="Century Gothic" w:hAnsi="Century Gothic" w:cstheme="minorHAnsi"/>
        </w:rPr>
        <w:t>Famly</w:t>
      </w:r>
      <w:proofErr w:type="spellEnd"/>
      <w:r>
        <w:rPr>
          <w:rFonts w:ascii="Century Gothic" w:hAnsi="Century Gothic" w:cstheme="minorHAnsi"/>
        </w:rPr>
        <w:t xml:space="preserve"> logs will occur in the main nursery room once the change for each individual child has been completed</w:t>
      </w:r>
    </w:p>
    <w:p w14:paraId="5CB5943B" w14:textId="4842C1D9" w:rsidR="007916E5" w:rsidRPr="00F927AC" w:rsidRDefault="007916E5" w:rsidP="007916E5">
      <w:pPr>
        <w:pStyle w:val="ListParagraph"/>
        <w:numPr>
          <w:ilvl w:val="0"/>
          <w:numId w:val="28"/>
        </w:numPr>
        <w:rPr>
          <w:rFonts w:ascii="Century Gothic" w:hAnsi="Century Gothic" w:cstheme="minorHAnsi"/>
        </w:rPr>
      </w:pPr>
      <w:r w:rsidRPr="00F927AC">
        <w:rPr>
          <w:rFonts w:ascii="Century Gothic" w:hAnsi="Century Gothic" w:cstheme="minorHAnsi"/>
        </w:rPr>
        <w:t xml:space="preserve">Nappy sacks and creams </w:t>
      </w:r>
      <w:r w:rsidR="008D2D54" w:rsidRPr="00F927AC">
        <w:rPr>
          <w:rFonts w:ascii="Century Gothic" w:hAnsi="Century Gothic" w:cstheme="minorHAnsi"/>
        </w:rPr>
        <w:t>are not</w:t>
      </w:r>
      <w:r w:rsidRPr="00F927AC">
        <w:rPr>
          <w:rFonts w:ascii="Century Gothic" w:hAnsi="Century Gothic" w:cstheme="minorHAnsi"/>
        </w:rPr>
        <w:t xml:space="preserve"> left in reach of babies and children</w:t>
      </w:r>
    </w:p>
    <w:p w14:paraId="6ED1B313" w14:textId="12BA5F1A" w:rsidR="007916E5" w:rsidRPr="00F927AC" w:rsidRDefault="007916E5" w:rsidP="00F927AC">
      <w:pPr>
        <w:pStyle w:val="ListParagraph"/>
        <w:numPr>
          <w:ilvl w:val="0"/>
          <w:numId w:val="28"/>
        </w:numPr>
        <w:rPr>
          <w:rFonts w:ascii="Century Gothic" w:hAnsi="Century Gothic" w:cstheme="minorHAnsi"/>
        </w:rPr>
      </w:pPr>
      <w:r w:rsidRPr="00F927AC">
        <w:rPr>
          <w:rFonts w:ascii="Century Gothic" w:hAnsi="Century Gothic" w:cstheme="minorHAnsi"/>
        </w:rPr>
        <w:t>We always systems in place to ensure there is an adequate supply of clean bedding, towels and spare clothes</w:t>
      </w:r>
    </w:p>
    <w:p w14:paraId="27B90175" w14:textId="12DF358D" w:rsidR="007916E5" w:rsidRPr="00F927AC" w:rsidRDefault="007916E5" w:rsidP="00F927AC">
      <w:pPr>
        <w:ind w:left="360"/>
        <w:rPr>
          <w:rFonts w:ascii="Century Gothic" w:hAnsi="Century Gothic" w:cstheme="minorHAnsi"/>
        </w:rPr>
      </w:pPr>
      <w:r w:rsidRPr="001F2EE8">
        <w:rPr>
          <w:rFonts w:ascii="Century Gothic" w:hAnsi="Century Gothic" w:cstheme="minorHAnsi"/>
        </w:rPr>
        <w:t>See separate Nappy changing policy.</w:t>
      </w:r>
    </w:p>
    <w:p w14:paraId="7F799D2C" w14:textId="77777777" w:rsidR="007916E5" w:rsidRPr="001F2EE8" w:rsidRDefault="007916E5" w:rsidP="007916E5">
      <w:pPr>
        <w:rPr>
          <w:rFonts w:ascii="Century Gothic" w:hAnsi="Century Gothic" w:cstheme="minorHAnsi"/>
          <w:b/>
        </w:rPr>
      </w:pPr>
      <w:r w:rsidRPr="001F2EE8">
        <w:rPr>
          <w:rFonts w:ascii="Century Gothic" w:hAnsi="Century Gothic" w:cstheme="minorHAnsi"/>
          <w:b/>
        </w:rPr>
        <w:t>Sleep</w:t>
      </w:r>
    </w:p>
    <w:p w14:paraId="7EE505E2" w14:textId="73A73AF0" w:rsidR="00F927AC" w:rsidRDefault="00F927AC" w:rsidP="007916E5">
      <w:pPr>
        <w:numPr>
          <w:ilvl w:val="0"/>
          <w:numId w:val="28"/>
        </w:numPr>
        <w:jc w:val="both"/>
        <w:rPr>
          <w:rFonts w:ascii="Century Gothic" w:hAnsi="Century Gothic" w:cstheme="minorHAnsi"/>
        </w:rPr>
      </w:pPr>
      <w:r>
        <w:rPr>
          <w:rFonts w:ascii="Century Gothic" w:hAnsi="Century Gothic" w:cstheme="minorHAnsi"/>
        </w:rPr>
        <w:t>We follow NHS and Lullaby Trust guidance to reduce the risk of sudden infant death syndrome (SIDS)</w:t>
      </w:r>
    </w:p>
    <w:p w14:paraId="778F9F9C" w14:textId="64AD59A6" w:rsidR="007916E5" w:rsidRPr="001F2EE8" w:rsidRDefault="007916E5" w:rsidP="007916E5">
      <w:pPr>
        <w:numPr>
          <w:ilvl w:val="0"/>
          <w:numId w:val="28"/>
        </w:numPr>
        <w:jc w:val="both"/>
        <w:rPr>
          <w:rFonts w:ascii="Century Gothic" w:hAnsi="Century Gothic" w:cstheme="minorHAnsi"/>
        </w:rPr>
      </w:pPr>
      <w:r w:rsidRPr="001F2EE8">
        <w:rPr>
          <w:rFonts w:ascii="Century Gothic" w:hAnsi="Century Gothic" w:cstheme="minorHAnsi"/>
        </w:rPr>
        <w:lastRenderedPageBreak/>
        <w:t>Each baby/toddler has labelled nursery bedding which is washed at least weekly and</w:t>
      </w:r>
      <w:r w:rsidR="00F927AC">
        <w:rPr>
          <w:rFonts w:ascii="Century Gothic" w:hAnsi="Century Gothic" w:cstheme="minorHAnsi"/>
        </w:rPr>
        <w:t>/or</w:t>
      </w:r>
      <w:r w:rsidRPr="001F2EE8">
        <w:rPr>
          <w:rFonts w:ascii="Century Gothic" w:hAnsi="Century Gothic" w:cstheme="minorHAnsi"/>
        </w:rPr>
        <w:t xml:space="preserve"> when necessary, this </w:t>
      </w:r>
      <w:proofErr w:type="gramStart"/>
      <w:r w:rsidRPr="001F2EE8">
        <w:rPr>
          <w:rFonts w:ascii="Century Gothic" w:hAnsi="Century Gothic" w:cstheme="minorHAnsi"/>
        </w:rPr>
        <w:t>takes into account</w:t>
      </w:r>
      <w:proofErr w:type="gramEnd"/>
      <w:r w:rsidRPr="001F2EE8">
        <w:rPr>
          <w:rFonts w:ascii="Century Gothic" w:hAnsi="Century Gothic" w:cstheme="minorHAnsi"/>
        </w:rPr>
        <w:t xml:space="preserve"> any allergies and irritation to soap powders and any individual needs for example if a child prefers to sleep in a sleeping bag or </w:t>
      </w:r>
      <w:r w:rsidR="008D2D54" w:rsidRPr="001F2EE8">
        <w:rPr>
          <w:rFonts w:ascii="Century Gothic" w:hAnsi="Century Gothic" w:cstheme="minorHAnsi"/>
        </w:rPr>
        <w:t>pushchair,</w:t>
      </w:r>
      <w:r w:rsidRPr="001F2EE8">
        <w:rPr>
          <w:rFonts w:ascii="Century Gothic" w:hAnsi="Century Gothic" w:cstheme="minorHAnsi"/>
        </w:rPr>
        <w:t xml:space="preserve"> we will ask parents/carers to bring one from home</w:t>
      </w:r>
    </w:p>
    <w:p w14:paraId="5BEB22F9" w14:textId="77777777" w:rsidR="007916E5" w:rsidRPr="001F2EE8" w:rsidRDefault="007916E5" w:rsidP="007916E5">
      <w:pPr>
        <w:numPr>
          <w:ilvl w:val="0"/>
          <w:numId w:val="28"/>
        </w:numPr>
        <w:jc w:val="both"/>
        <w:rPr>
          <w:rFonts w:ascii="Century Gothic" w:hAnsi="Century Gothic" w:cstheme="minorHAnsi"/>
        </w:rPr>
      </w:pPr>
      <w:r w:rsidRPr="001F2EE8">
        <w:rPr>
          <w:rFonts w:ascii="Century Gothic" w:hAnsi="Century Gothic" w:cstheme="minorHAnsi"/>
        </w:rPr>
        <w:t>All cot mattresses/sleep mats meet necessary safety standards</w:t>
      </w:r>
    </w:p>
    <w:p w14:paraId="66A99BAC" w14:textId="77777777" w:rsidR="007916E5" w:rsidRPr="001F2EE8" w:rsidRDefault="007916E5" w:rsidP="007916E5">
      <w:pPr>
        <w:numPr>
          <w:ilvl w:val="0"/>
          <w:numId w:val="28"/>
        </w:numPr>
        <w:jc w:val="both"/>
        <w:rPr>
          <w:rFonts w:ascii="Century Gothic" w:hAnsi="Century Gothic" w:cstheme="minorHAnsi"/>
        </w:rPr>
      </w:pPr>
      <w:r w:rsidRPr="001F2EE8">
        <w:rPr>
          <w:rFonts w:ascii="Century Gothic" w:hAnsi="Century Gothic" w:cstheme="minorHAnsi"/>
        </w:rPr>
        <w:t xml:space="preserve">Safe sleep guidance is </w:t>
      </w:r>
      <w:proofErr w:type="gramStart"/>
      <w:r w:rsidRPr="001F2EE8">
        <w:rPr>
          <w:rFonts w:ascii="Century Gothic" w:hAnsi="Century Gothic" w:cstheme="minorHAnsi"/>
        </w:rPr>
        <w:t>followed at all times</w:t>
      </w:r>
      <w:proofErr w:type="gramEnd"/>
      <w:r w:rsidRPr="001F2EE8">
        <w:rPr>
          <w:rFonts w:ascii="Century Gothic" w:hAnsi="Century Gothic" w:cstheme="minorHAnsi"/>
        </w:rPr>
        <w:t xml:space="preserve">, babies are always laid to sleep on their back, with their feet touching the foot of the cot. Children under two years are not given pillows, cot bumpers or any soft furnishings </w:t>
      </w:r>
      <w:proofErr w:type="gramStart"/>
      <w:r w:rsidRPr="001F2EE8">
        <w:rPr>
          <w:rFonts w:ascii="Century Gothic" w:hAnsi="Century Gothic" w:cstheme="minorHAnsi"/>
        </w:rPr>
        <w:t>in order to</w:t>
      </w:r>
      <w:proofErr w:type="gramEnd"/>
      <w:r w:rsidRPr="001F2EE8">
        <w:rPr>
          <w:rFonts w:ascii="Century Gothic" w:hAnsi="Century Gothic" w:cstheme="minorHAnsi"/>
        </w:rPr>
        <w:t xml:space="preserve"> prevent risk of suffocation </w:t>
      </w:r>
    </w:p>
    <w:p w14:paraId="13C600EF" w14:textId="77777777" w:rsidR="007916E5" w:rsidRPr="001F2EE8" w:rsidRDefault="007916E5" w:rsidP="007916E5">
      <w:pPr>
        <w:numPr>
          <w:ilvl w:val="0"/>
          <w:numId w:val="28"/>
        </w:numPr>
        <w:jc w:val="both"/>
        <w:rPr>
          <w:rFonts w:ascii="Century Gothic" w:hAnsi="Century Gothic" w:cstheme="minorHAnsi"/>
        </w:rPr>
      </w:pPr>
      <w:r w:rsidRPr="001F2EE8">
        <w:rPr>
          <w:rFonts w:ascii="Century Gothic" w:hAnsi="Century Gothic" w:cstheme="minorHAnsi"/>
        </w:rPr>
        <w:t xml:space="preserve">We also share safe sleep advice with parents/carers.  </w:t>
      </w:r>
    </w:p>
    <w:p w14:paraId="2E1E966F" w14:textId="77777777" w:rsidR="007916E5" w:rsidRPr="001F2EE8" w:rsidRDefault="007916E5" w:rsidP="007916E5">
      <w:pPr>
        <w:numPr>
          <w:ilvl w:val="0"/>
          <w:numId w:val="28"/>
        </w:numPr>
        <w:jc w:val="both"/>
        <w:rPr>
          <w:rFonts w:ascii="Century Gothic" w:hAnsi="Century Gothic" w:cstheme="minorHAnsi"/>
        </w:rPr>
      </w:pPr>
      <w:r w:rsidRPr="001F2EE8">
        <w:rPr>
          <w:rFonts w:ascii="Century Gothic" w:hAnsi="Century Gothic" w:cstheme="minorHAnsi"/>
        </w:rPr>
        <w:t>We ensure that sheets or thin blankets come no higher than the baby's shoulders, to prevent them wriggling under the covers. We make sure the covers are securely tucked in so they cannot slip over the baby's head</w:t>
      </w:r>
    </w:p>
    <w:p w14:paraId="667DF058" w14:textId="77777777" w:rsidR="007916E5" w:rsidRPr="001F2EE8" w:rsidRDefault="007916E5" w:rsidP="007916E5">
      <w:pPr>
        <w:numPr>
          <w:ilvl w:val="0"/>
          <w:numId w:val="28"/>
        </w:numPr>
        <w:jc w:val="both"/>
        <w:rPr>
          <w:rFonts w:ascii="Century Gothic" w:hAnsi="Century Gothic" w:cstheme="minorHAnsi"/>
        </w:rPr>
      </w:pPr>
      <w:r w:rsidRPr="001F2EE8">
        <w:rPr>
          <w:rFonts w:ascii="Century Gothic" w:hAnsi="Century Gothic" w:cstheme="minorHAnsi"/>
        </w:rPr>
        <w:t xml:space="preserve">Only sheets and blankets that are of good condition are used, any loose threads are removed. </w:t>
      </w:r>
    </w:p>
    <w:p w14:paraId="087A5FE0" w14:textId="77777777" w:rsidR="007916E5" w:rsidRPr="001F2EE8" w:rsidRDefault="007916E5" w:rsidP="007916E5">
      <w:pPr>
        <w:numPr>
          <w:ilvl w:val="0"/>
          <w:numId w:val="28"/>
        </w:numPr>
        <w:jc w:val="both"/>
        <w:rPr>
          <w:rFonts w:ascii="Century Gothic" w:hAnsi="Century Gothic" w:cstheme="minorHAnsi"/>
        </w:rPr>
      </w:pPr>
      <w:r w:rsidRPr="001F2EE8">
        <w:rPr>
          <w:rFonts w:ascii="Century Gothic" w:hAnsi="Century Gothic" w:cstheme="minorHAnsi"/>
        </w:rPr>
        <w:t xml:space="preserve">Cots are checked before use to ensure no items are within reach i.e. hanging over or beside the cot (e.g. fly nets, cables, cord blinds) </w:t>
      </w:r>
    </w:p>
    <w:p w14:paraId="59BCCA2C" w14:textId="77777777" w:rsidR="007916E5" w:rsidRPr="001F2EE8" w:rsidRDefault="007916E5" w:rsidP="007916E5">
      <w:pPr>
        <w:numPr>
          <w:ilvl w:val="0"/>
          <w:numId w:val="28"/>
        </w:numPr>
        <w:jc w:val="both"/>
        <w:rPr>
          <w:rFonts w:ascii="Century Gothic" w:hAnsi="Century Gothic" w:cstheme="minorHAnsi"/>
        </w:rPr>
      </w:pPr>
      <w:r w:rsidRPr="001F2EE8">
        <w:rPr>
          <w:rFonts w:ascii="Century Gothic" w:hAnsi="Century Gothic" w:cstheme="minorHAnsi"/>
        </w:rPr>
        <w:t xml:space="preserve">Babies sleeping outside have cat/fly nets over their prams and we ensure we only use prams that lie flat for sleeping so babies/toddlers are supported </w:t>
      </w:r>
    </w:p>
    <w:p w14:paraId="3AA4E3DC" w14:textId="576C14D1" w:rsidR="007916E5" w:rsidRDefault="007916E5" w:rsidP="007916E5">
      <w:pPr>
        <w:numPr>
          <w:ilvl w:val="0"/>
          <w:numId w:val="28"/>
        </w:numPr>
        <w:jc w:val="both"/>
        <w:rPr>
          <w:rFonts w:ascii="Century Gothic" w:hAnsi="Century Gothic" w:cstheme="minorHAnsi"/>
        </w:rPr>
      </w:pPr>
      <w:r w:rsidRPr="001F2EE8">
        <w:rPr>
          <w:rFonts w:ascii="Century Gothic" w:hAnsi="Century Gothic" w:cstheme="minorHAnsi"/>
        </w:rPr>
        <w:t xml:space="preserve">Sleeping babies/children are </w:t>
      </w:r>
      <w:proofErr w:type="gramStart"/>
      <w:r w:rsidRPr="001F2EE8">
        <w:rPr>
          <w:rFonts w:ascii="Century Gothic" w:hAnsi="Century Gothic" w:cstheme="minorHAnsi"/>
        </w:rPr>
        <w:t>supervised at all times</w:t>
      </w:r>
      <w:proofErr w:type="gramEnd"/>
      <w:r w:rsidRPr="001F2EE8">
        <w:rPr>
          <w:rFonts w:ascii="Century Gothic" w:hAnsi="Century Gothic" w:cstheme="minorHAnsi"/>
        </w:rPr>
        <w:t xml:space="preserve"> and checks are completed every 10 minutes. This may increase to five minutes for younger babies and/or new babies. Checks are documented with the time and staff initials on the sleep check form and times are shared with parent/carers</w:t>
      </w:r>
      <w:r w:rsidR="00F927AC">
        <w:rPr>
          <w:rFonts w:ascii="Century Gothic" w:hAnsi="Century Gothic" w:cstheme="minorHAnsi"/>
        </w:rPr>
        <w:t xml:space="preserve"> via </w:t>
      </w:r>
      <w:proofErr w:type="spellStart"/>
      <w:r w:rsidR="00F927AC">
        <w:rPr>
          <w:rFonts w:ascii="Century Gothic" w:hAnsi="Century Gothic" w:cstheme="minorHAnsi"/>
        </w:rPr>
        <w:t>Famly</w:t>
      </w:r>
      <w:proofErr w:type="spellEnd"/>
      <w:r w:rsidR="00F927AC">
        <w:rPr>
          <w:rFonts w:ascii="Century Gothic" w:hAnsi="Century Gothic" w:cstheme="minorHAnsi"/>
        </w:rPr>
        <w:t>.</w:t>
      </w:r>
    </w:p>
    <w:p w14:paraId="74591C1A" w14:textId="74B62BF6" w:rsidR="0071574C" w:rsidRPr="001F2EE8" w:rsidRDefault="0071574C" w:rsidP="007916E5">
      <w:pPr>
        <w:numPr>
          <w:ilvl w:val="0"/>
          <w:numId w:val="28"/>
        </w:numPr>
        <w:jc w:val="both"/>
        <w:rPr>
          <w:rFonts w:ascii="Century Gothic" w:hAnsi="Century Gothic" w:cstheme="minorHAnsi"/>
        </w:rPr>
      </w:pPr>
      <w:r>
        <w:rPr>
          <w:rFonts w:ascii="Century Gothic" w:hAnsi="Century Gothic" w:cstheme="minorHAnsi"/>
        </w:rPr>
        <w:t xml:space="preserve">In sleep rooms where there are doors, all staff are to </w:t>
      </w:r>
      <w:proofErr w:type="gramStart"/>
      <w:r>
        <w:rPr>
          <w:rFonts w:ascii="Century Gothic" w:hAnsi="Century Gothic" w:cstheme="minorHAnsi"/>
        </w:rPr>
        <w:t>ensure children’s safety at all times</w:t>
      </w:r>
      <w:proofErr w:type="gramEnd"/>
      <w:r>
        <w:rPr>
          <w:rFonts w:ascii="Century Gothic" w:hAnsi="Century Gothic" w:cstheme="minorHAnsi"/>
        </w:rPr>
        <w:t xml:space="preserve"> by ensuring doors that are accessible from outside persons are securely closed in line with our fob system, other doors leading into internal rooms must not be fully closed and kept ajar, in line with our safeguarding policies</w:t>
      </w:r>
    </w:p>
    <w:p w14:paraId="62C63BA6" w14:textId="77777777" w:rsidR="007916E5" w:rsidRPr="001F2EE8" w:rsidRDefault="007916E5" w:rsidP="007916E5">
      <w:pPr>
        <w:rPr>
          <w:rFonts w:ascii="Century Gothic" w:hAnsi="Century Gothic" w:cstheme="minorHAnsi"/>
        </w:rPr>
      </w:pPr>
    </w:p>
    <w:p w14:paraId="69EB2924" w14:textId="77777777" w:rsidR="007916E5" w:rsidRPr="001F2EE8" w:rsidRDefault="007916E5" w:rsidP="007916E5">
      <w:pPr>
        <w:rPr>
          <w:rFonts w:ascii="Century Gothic" w:hAnsi="Century Gothic" w:cstheme="minorHAnsi"/>
          <w:b/>
        </w:rPr>
      </w:pPr>
      <w:r w:rsidRPr="001F2EE8">
        <w:rPr>
          <w:rFonts w:ascii="Century Gothic" w:hAnsi="Century Gothic" w:cstheme="minorHAnsi"/>
          <w:b/>
        </w:rPr>
        <w:t xml:space="preserve">Bottles  </w:t>
      </w:r>
    </w:p>
    <w:p w14:paraId="7D96421C" w14:textId="77777777" w:rsidR="007916E5" w:rsidRPr="00F927AC" w:rsidRDefault="007916E5" w:rsidP="007916E5">
      <w:pPr>
        <w:pStyle w:val="ListParagraph"/>
        <w:numPr>
          <w:ilvl w:val="0"/>
          <w:numId w:val="28"/>
        </w:numPr>
        <w:rPr>
          <w:rFonts w:ascii="Century Gothic" w:hAnsi="Century Gothic" w:cstheme="minorHAnsi"/>
        </w:rPr>
      </w:pPr>
      <w:r w:rsidRPr="00F927AC">
        <w:rPr>
          <w:rFonts w:ascii="Century Gothic" w:hAnsi="Century Gothic" w:cstheme="minorHAnsi"/>
        </w:rPr>
        <w:t>Feeding times are seen as an opportunity for bonding between practitioner and child and where possible babies are fed by their key person</w:t>
      </w:r>
    </w:p>
    <w:p w14:paraId="08732BEE" w14:textId="77777777" w:rsidR="007916E5" w:rsidRPr="00F927AC" w:rsidRDefault="007916E5" w:rsidP="007916E5">
      <w:pPr>
        <w:numPr>
          <w:ilvl w:val="0"/>
          <w:numId w:val="28"/>
        </w:numPr>
        <w:jc w:val="both"/>
        <w:rPr>
          <w:rFonts w:ascii="Century Gothic" w:hAnsi="Century Gothic" w:cstheme="minorHAnsi"/>
        </w:rPr>
      </w:pPr>
      <w:r w:rsidRPr="00F927AC">
        <w:rPr>
          <w:rFonts w:ascii="Century Gothic" w:hAnsi="Century Gothic" w:cstheme="minorHAnsi"/>
        </w:rPr>
        <w:t xml:space="preserve">Food/milk for babies is prepared in a separate within the kitchen which is specifically designated for this preparation. Handwashing is completed before preparation is undertaken </w:t>
      </w:r>
    </w:p>
    <w:p w14:paraId="4568F166" w14:textId="77777777" w:rsidR="007916E5" w:rsidRPr="00F927AC" w:rsidRDefault="007916E5" w:rsidP="007916E5">
      <w:pPr>
        <w:pStyle w:val="ListParagraph"/>
        <w:numPr>
          <w:ilvl w:val="0"/>
          <w:numId w:val="28"/>
        </w:numPr>
        <w:rPr>
          <w:rFonts w:ascii="Century Gothic" w:hAnsi="Century Gothic" w:cstheme="minorHAnsi"/>
        </w:rPr>
      </w:pPr>
      <w:r w:rsidRPr="00F927AC">
        <w:rPr>
          <w:rFonts w:ascii="Century Gothic" w:hAnsi="Century Gothic" w:cstheme="minorHAnsi"/>
        </w:rPr>
        <w:t>Bottles of formula milk are only made up as and when the child needs them. Following the Department of Health guidelines, we only use recently boiled water to make formula bottles (left for no longer than 30 minutes to cool). We do not use cooled boiled water that is reheated. They are then cooled to body temperature</w:t>
      </w:r>
      <w:r w:rsidRPr="00F927AC">
        <w:rPr>
          <w:rFonts w:ascii="Century Gothic" w:hAnsi="Century Gothic" w:cstheme="minorHAnsi"/>
          <w:lang w:val="en"/>
        </w:rPr>
        <w:t xml:space="preserve">, which means they should feel warm or cool, but not hot. </w:t>
      </w:r>
      <w:r w:rsidRPr="00F927AC">
        <w:rPr>
          <w:rFonts w:ascii="Century Gothic" w:hAnsi="Century Gothic" w:cstheme="minorHAnsi"/>
        </w:rPr>
        <w:t>Bottles are tested with a sterilised thermometer to ensure they are an appropriate temperature for the child to drink safely</w:t>
      </w:r>
    </w:p>
    <w:p w14:paraId="6601A8C6" w14:textId="3C8B0145" w:rsidR="007916E5" w:rsidRPr="00F927AC" w:rsidRDefault="00F927AC" w:rsidP="007916E5">
      <w:pPr>
        <w:numPr>
          <w:ilvl w:val="0"/>
          <w:numId w:val="28"/>
        </w:numPr>
        <w:jc w:val="both"/>
        <w:rPr>
          <w:rFonts w:ascii="Century Gothic" w:hAnsi="Century Gothic" w:cstheme="minorHAnsi"/>
          <w:lang w:val="en"/>
        </w:rPr>
      </w:pPr>
      <w:r>
        <w:rPr>
          <w:rFonts w:ascii="Century Gothic" w:hAnsi="Century Gothic" w:cstheme="minorHAnsi"/>
        </w:rPr>
        <w:t>If staff are making up formula, only original packaging will be accepted</w:t>
      </w:r>
      <w:r w:rsidR="00F358B2">
        <w:rPr>
          <w:rFonts w:ascii="Century Gothic" w:hAnsi="Century Gothic" w:cstheme="minorHAnsi"/>
        </w:rPr>
        <w:t xml:space="preserve">, parents/carers premeasured containers will not be used.  </w:t>
      </w:r>
      <w:r w:rsidR="007916E5" w:rsidRPr="00F927AC">
        <w:rPr>
          <w:rFonts w:ascii="Century Gothic" w:hAnsi="Century Gothic" w:cstheme="minorHAnsi"/>
        </w:rPr>
        <w:t xml:space="preserve">Bottles are only made following the instructions on the formula, if during the making process there are discrepancies, a new bottle will be made  </w:t>
      </w:r>
    </w:p>
    <w:p w14:paraId="68B4A226" w14:textId="77777777" w:rsidR="007916E5" w:rsidRPr="00F927AC" w:rsidRDefault="007916E5" w:rsidP="007916E5">
      <w:pPr>
        <w:numPr>
          <w:ilvl w:val="0"/>
          <w:numId w:val="28"/>
        </w:numPr>
        <w:jc w:val="both"/>
        <w:rPr>
          <w:rFonts w:ascii="Century Gothic" w:hAnsi="Century Gothic" w:cstheme="minorHAnsi"/>
          <w:lang w:val="en"/>
        </w:rPr>
      </w:pPr>
      <w:r w:rsidRPr="00F927AC">
        <w:rPr>
          <w:rFonts w:ascii="Century Gothic" w:hAnsi="Century Gothic" w:cstheme="minorHAnsi"/>
        </w:rPr>
        <w:lastRenderedPageBreak/>
        <w:t xml:space="preserve">All new staff will be shown the procedure, and only when competent and confident will they make them on their own. Students are fully supervised. </w:t>
      </w:r>
    </w:p>
    <w:p w14:paraId="74BD6D0F" w14:textId="005DC2AB" w:rsidR="007916E5" w:rsidRPr="00F927AC" w:rsidRDefault="007916E5" w:rsidP="007916E5">
      <w:pPr>
        <w:numPr>
          <w:ilvl w:val="0"/>
          <w:numId w:val="28"/>
        </w:numPr>
        <w:jc w:val="both"/>
        <w:rPr>
          <w:rFonts w:ascii="Century Gothic" w:hAnsi="Century Gothic" w:cstheme="minorHAnsi"/>
        </w:rPr>
      </w:pPr>
      <w:r w:rsidRPr="00F927AC">
        <w:rPr>
          <w:rFonts w:ascii="Century Gothic" w:hAnsi="Century Gothic" w:cstheme="minorHAnsi"/>
        </w:rPr>
        <w:t xml:space="preserve">Nursery bottles and teats are thoroughly cleaned with hot soapy water and sterilised after use (they </w:t>
      </w:r>
      <w:r w:rsidR="008D2D54" w:rsidRPr="00F927AC">
        <w:rPr>
          <w:rFonts w:ascii="Century Gothic" w:hAnsi="Century Gothic" w:cstheme="minorHAnsi"/>
        </w:rPr>
        <w:t>are not</w:t>
      </w:r>
      <w:r w:rsidRPr="00F927AC">
        <w:rPr>
          <w:rFonts w:ascii="Century Gothic" w:hAnsi="Century Gothic" w:cstheme="minorHAnsi"/>
        </w:rPr>
        <w:t xml:space="preserve"> washed in the dishwasher). They are replaced as and when required. </w:t>
      </w:r>
    </w:p>
    <w:p w14:paraId="220DCFD0" w14:textId="77777777" w:rsidR="007916E5" w:rsidRPr="00F927AC" w:rsidRDefault="007916E5" w:rsidP="007916E5">
      <w:pPr>
        <w:numPr>
          <w:ilvl w:val="0"/>
          <w:numId w:val="28"/>
        </w:numPr>
        <w:jc w:val="both"/>
        <w:rPr>
          <w:rFonts w:ascii="Century Gothic" w:hAnsi="Century Gothic" w:cstheme="minorHAnsi"/>
        </w:rPr>
      </w:pPr>
      <w:r w:rsidRPr="00F927AC">
        <w:rPr>
          <w:rFonts w:ascii="Century Gothic" w:hAnsi="Century Gothic" w:cstheme="minorHAnsi"/>
        </w:rPr>
        <w:t>Unwanted/left over contents of bottles are disposed of after two hours</w:t>
      </w:r>
    </w:p>
    <w:p w14:paraId="06EA1FAE" w14:textId="77777777" w:rsidR="007916E5" w:rsidRPr="00F927AC" w:rsidRDefault="007916E5" w:rsidP="007916E5">
      <w:pPr>
        <w:pStyle w:val="ListParagraph"/>
        <w:numPr>
          <w:ilvl w:val="0"/>
          <w:numId w:val="28"/>
        </w:numPr>
        <w:rPr>
          <w:rFonts w:ascii="Century Gothic" w:hAnsi="Century Gothic" w:cstheme="minorHAnsi"/>
        </w:rPr>
      </w:pPr>
      <w:r w:rsidRPr="00F927AC">
        <w:rPr>
          <w:rFonts w:ascii="Century Gothic" w:hAnsi="Century Gothic" w:cstheme="minorHAnsi"/>
        </w:rPr>
        <w:t>Babies are never left propped up or laid in a cot with bottles as it is both dangerous and inappropriate</w:t>
      </w:r>
    </w:p>
    <w:p w14:paraId="5ECE03C4" w14:textId="60790205" w:rsidR="007916E5" w:rsidRPr="00F927AC" w:rsidRDefault="007916E5" w:rsidP="007916E5">
      <w:pPr>
        <w:numPr>
          <w:ilvl w:val="0"/>
          <w:numId w:val="28"/>
        </w:numPr>
        <w:jc w:val="both"/>
        <w:rPr>
          <w:rFonts w:ascii="Century Gothic" w:hAnsi="Century Gothic" w:cstheme="minorHAnsi"/>
        </w:rPr>
      </w:pPr>
      <w:r w:rsidRPr="00F927AC">
        <w:rPr>
          <w:rFonts w:ascii="Century Gothic" w:hAnsi="Century Gothic" w:cstheme="minorHAnsi"/>
        </w:rPr>
        <w:t>A</w:t>
      </w:r>
      <w:r w:rsidR="00F358B2">
        <w:rPr>
          <w:rFonts w:ascii="Century Gothic" w:hAnsi="Century Gothic" w:cstheme="minorHAnsi"/>
        </w:rPr>
        <w:t xml:space="preserve">n area will be made </w:t>
      </w:r>
      <w:r w:rsidRPr="00F927AC">
        <w:rPr>
          <w:rFonts w:ascii="Century Gothic" w:hAnsi="Century Gothic" w:cstheme="minorHAnsi"/>
        </w:rPr>
        <w:t>available for mothers who wish to breastfeed their babies or express milk</w:t>
      </w:r>
    </w:p>
    <w:p w14:paraId="207360D4" w14:textId="77777777" w:rsidR="007916E5" w:rsidRDefault="007916E5" w:rsidP="007916E5">
      <w:pPr>
        <w:numPr>
          <w:ilvl w:val="0"/>
          <w:numId w:val="28"/>
        </w:numPr>
        <w:jc w:val="both"/>
        <w:rPr>
          <w:rFonts w:ascii="Century Gothic" w:hAnsi="Century Gothic" w:cstheme="minorHAnsi"/>
        </w:rPr>
      </w:pPr>
      <w:r w:rsidRPr="00F927AC">
        <w:rPr>
          <w:rFonts w:ascii="Century Gothic" w:hAnsi="Century Gothic" w:cstheme="minorHAnsi"/>
        </w:rPr>
        <w:t xml:space="preserve">Labelled mothers’ breast milk is stored in the fridge. </w:t>
      </w:r>
    </w:p>
    <w:p w14:paraId="4BD69D24" w14:textId="5FD7061F" w:rsidR="00697385" w:rsidRPr="00F927AC" w:rsidRDefault="00697385" w:rsidP="007916E5">
      <w:pPr>
        <w:numPr>
          <w:ilvl w:val="0"/>
          <w:numId w:val="28"/>
        </w:numPr>
        <w:jc w:val="both"/>
        <w:rPr>
          <w:rFonts w:ascii="Century Gothic" w:hAnsi="Century Gothic" w:cstheme="minorHAnsi"/>
        </w:rPr>
      </w:pPr>
      <w:r>
        <w:rPr>
          <w:rFonts w:ascii="Century Gothic" w:hAnsi="Century Gothic" w:cstheme="minorHAnsi"/>
        </w:rPr>
        <w:t>Microwaves are not used to heat milk due to hot spots; bottles will be placed into a cup of boiling water to heat through</w:t>
      </w:r>
    </w:p>
    <w:p w14:paraId="05566AB4" w14:textId="77777777" w:rsidR="007916E5" w:rsidRPr="001F2EE8" w:rsidRDefault="007916E5" w:rsidP="007916E5">
      <w:pPr>
        <w:rPr>
          <w:rFonts w:ascii="Century Gothic" w:hAnsi="Century Gothic" w:cstheme="minorHAnsi"/>
          <w:b/>
        </w:rPr>
      </w:pPr>
    </w:p>
    <w:p w14:paraId="5F482C04" w14:textId="77777777" w:rsidR="007916E5" w:rsidRPr="001F2EE8" w:rsidRDefault="007916E5" w:rsidP="007916E5">
      <w:pPr>
        <w:rPr>
          <w:rFonts w:ascii="Century Gothic" w:hAnsi="Century Gothic" w:cstheme="minorHAnsi"/>
          <w:b/>
        </w:rPr>
      </w:pPr>
      <w:r w:rsidRPr="001F2EE8">
        <w:rPr>
          <w:rFonts w:ascii="Century Gothic" w:hAnsi="Century Gothic" w:cstheme="minorHAnsi"/>
          <w:b/>
        </w:rPr>
        <w:t xml:space="preserve">Mealtimes </w:t>
      </w:r>
    </w:p>
    <w:p w14:paraId="6ECD913B" w14:textId="672B0469" w:rsidR="007916E5" w:rsidRDefault="007916E5" w:rsidP="007916E5">
      <w:pPr>
        <w:pStyle w:val="ListParagraph"/>
        <w:numPr>
          <w:ilvl w:val="0"/>
          <w:numId w:val="28"/>
        </w:numPr>
        <w:rPr>
          <w:rFonts w:ascii="Century Gothic" w:hAnsi="Century Gothic" w:cstheme="minorHAnsi"/>
        </w:rPr>
      </w:pPr>
      <w:r w:rsidRPr="00F358B2">
        <w:rPr>
          <w:rFonts w:ascii="Century Gothic" w:hAnsi="Century Gothic" w:cstheme="minorHAnsi"/>
        </w:rPr>
        <w:t xml:space="preserve">All low/highchairs used for feeding are fitted with restraints and these are </w:t>
      </w:r>
      <w:proofErr w:type="gramStart"/>
      <w:r w:rsidRPr="00F358B2">
        <w:rPr>
          <w:rFonts w:ascii="Century Gothic" w:hAnsi="Century Gothic" w:cstheme="minorHAnsi"/>
        </w:rPr>
        <w:t>used at all times</w:t>
      </w:r>
      <w:proofErr w:type="gramEnd"/>
      <w:r w:rsidRPr="00F358B2">
        <w:rPr>
          <w:rFonts w:ascii="Century Gothic" w:hAnsi="Century Gothic" w:cstheme="minorHAnsi"/>
        </w:rPr>
        <w:t xml:space="preserve">. Children are never left unattended when eating or when in </w:t>
      </w:r>
      <w:r w:rsidR="008D2D54" w:rsidRPr="00F358B2">
        <w:rPr>
          <w:rFonts w:ascii="Century Gothic" w:hAnsi="Century Gothic" w:cstheme="minorHAnsi"/>
        </w:rPr>
        <w:t>highchairs</w:t>
      </w:r>
      <w:r w:rsidRPr="00F358B2">
        <w:rPr>
          <w:rFonts w:ascii="Century Gothic" w:hAnsi="Century Gothic" w:cstheme="minorHAnsi"/>
        </w:rPr>
        <w:t>. Restraints are removed and washed weekly or as needed</w:t>
      </w:r>
    </w:p>
    <w:p w14:paraId="35174330" w14:textId="77777777" w:rsidR="00AA346B" w:rsidRDefault="00AA346B" w:rsidP="00AA346B">
      <w:pPr>
        <w:pStyle w:val="ListParagraph"/>
        <w:rPr>
          <w:rFonts w:ascii="Century Gothic" w:hAnsi="Century Gothic" w:cstheme="minorHAnsi"/>
        </w:rPr>
      </w:pPr>
    </w:p>
    <w:p w14:paraId="425358FC" w14:textId="0258FDFF" w:rsidR="00697385" w:rsidRPr="00F358B2" w:rsidRDefault="00697385" w:rsidP="007916E5">
      <w:pPr>
        <w:pStyle w:val="ListParagraph"/>
        <w:numPr>
          <w:ilvl w:val="0"/>
          <w:numId w:val="28"/>
        </w:numPr>
        <w:rPr>
          <w:rFonts w:ascii="Century Gothic" w:hAnsi="Century Gothic" w:cstheme="minorHAnsi"/>
        </w:rPr>
      </w:pPr>
      <w:r>
        <w:rPr>
          <w:rFonts w:ascii="Century Gothic" w:hAnsi="Century Gothic" w:cstheme="minorHAnsi"/>
        </w:rPr>
        <w:t xml:space="preserve">Babies and toddlers will be seated in appropriate highchairs based </w:t>
      </w:r>
      <w:r w:rsidR="00AA346B">
        <w:rPr>
          <w:rFonts w:ascii="Century Gothic" w:hAnsi="Century Gothic" w:cstheme="minorHAnsi"/>
        </w:rPr>
        <w:t xml:space="preserve">on their age, size and core strength </w:t>
      </w:r>
    </w:p>
    <w:p w14:paraId="5F498755" w14:textId="77777777" w:rsidR="007916E5" w:rsidRPr="00F358B2" w:rsidRDefault="007916E5" w:rsidP="007916E5">
      <w:pPr>
        <w:numPr>
          <w:ilvl w:val="0"/>
          <w:numId w:val="28"/>
        </w:numPr>
        <w:jc w:val="both"/>
        <w:rPr>
          <w:rFonts w:ascii="Century Gothic" w:hAnsi="Century Gothic" w:cstheme="minorHAnsi"/>
        </w:rPr>
      </w:pPr>
      <w:r w:rsidRPr="00F358B2">
        <w:rPr>
          <w:rFonts w:ascii="Century Gothic" w:hAnsi="Century Gothic" w:cstheme="minorHAnsi"/>
        </w:rPr>
        <w:t xml:space="preserve">Mealtimes are seen as social occasions and promote interactions. Staff always sit with babies and young </w:t>
      </w:r>
      <w:proofErr w:type="gramStart"/>
      <w:r w:rsidRPr="00F358B2">
        <w:rPr>
          <w:rFonts w:ascii="Century Gothic" w:hAnsi="Century Gothic" w:cstheme="minorHAnsi"/>
        </w:rPr>
        <w:t>children;</w:t>
      </w:r>
      <w:proofErr w:type="gramEnd"/>
      <w:r w:rsidRPr="00F358B2">
        <w:rPr>
          <w:rFonts w:ascii="Century Gothic" w:hAnsi="Century Gothic" w:cstheme="minorHAnsi"/>
        </w:rPr>
        <w:t xml:space="preserve"> interacting, promoting communication and social skills </w:t>
      </w:r>
    </w:p>
    <w:p w14:paraId="22D9AE4F" w14:textId="77777777" w:rsidR="007916E5" w:rsidRPr="00F358B2" w:rsidRDefault="007916E5" w:rsidP="007916E5">
      <w:pPr>
        <w:numPr>
          <w:ilvl w:val="0"/>
          <w:numId w:val="28"/>
        </w:numPr>
        <w:jc w:val="both"/>
        <w:rPr>
          <w:rFonts w:ascii="Century Gothic" w:hAnsi="Century Gothic" w:cstheme="minorHAnsi"/>
        </w:rPr>
      </w:pPr>
      <w:r w:rsidRPr="00F358B2">
        <w:rPr>
          <w:rFonts w:ascii="Century Gothic" w:hAnsi="Century Gothic" w:cstheme="minorHAnsi"/>
        </w:rPr>
        <w:t>All children are closely supervised whilst eating and if any choking incidents occur paediatric first aid will be administered</w:t>
      </w:r>
    </w:p>
    <w:p w14:paraId="1400CBCB" w14:textId="77777777" w:rsidR="007916E5" w:rsidRPr="00F358B2" w:rsidRDefault="007916E5" w:rsidP="007916E5">
      <w:pPr>
        <w:numPr>
          <w:ilvl w:val="0"/>
          <w:numId w:val="28"/>
        </w:numPr>
        <w:jc w:val="both"/>
        <w:rPr>
          <w:rFonts w:ascii="Century Gothic" w:hAnsi="Century Gothic" w:cstheme="minorHAnsi"/>
        </w:rPr>
      </w:pPr>
      <w:r w:rsidRPr="00F358B2">
        <w:rPr>
          <w:rFonts w:ascii="Century Gothic" w:hAnsi="Century Gothic" w:cstheme="minorHAnsi"/>
        </w:rPr>
        <w:t>Babies and young children are encouraged to feed themselves with support, as required</w:t>
      </w:r>
    </w:p>
    <w:p w14:paraId="7D96DBF8" w14:textId="77777777" w:rsidR="007916E5" w:rsidRPr="00F358B2" w:rsidRDefault="007916E5" w:rsidP="007916E5">
      <w:pPr>
        <w:numPr>
          <w:ilvl w:val="0"/>
          <w:numId w:val="28"/>
        </w:numPr>
        <w:jc w:val="both"/>
        <w:rPr>
          <w:rFonts w:ascii="Century Gothic" w:hAnsi="Century Gothic" w:cstheme="minorHAnsi"/>
          <w:b/>
        </w:rPr>
      </w:pPr>
      <w:r w:rsidRPr="00F358B2">
        <w:rPr>
          <w:rFonts w:ascii="Century Gothic" w:hAnsi="Century Gothic" w:cstheme="minorHAnsi"/>
        </w:rPr>
        <w:t xml:space="preserve">We work together with parents regarding weaning and offer any support, as required. </w:t>
      </w:r>
    </w:p>
    <w:p w14:paraId="1F81C643" w14:textId="77777777" w:rsidR="007916E5" w:rsidRPr="00F358B2" w:rsidRDefault="007916E5" w:rsidP="007916E5">
      <w:pPr>
        <w:rPr>
          <w:rFonts w:ascii="Century Gothic" w:hAnsi="Century Gothic" w:cstheme="minorHAnsi"/>
          <w:b/>
        </w:rPr>
      </w:pPr>
    </w:p>
    <w:p w14:paraId="509FB3E8" w14:textId="77777777" w:rsidR="007916E5" w:rsidRPr="00F358B2" w:rsidRDefault="007916E5" w:rsidP="007916E5">
      <w:pPr>
        <w:rPr>
          <w:rFonts w:ascii="Century Gothic" w:hAnsi="Century Gothic" w:cstheme="minorHAnsi"/>
          <w:b/>
        </w:rPr>
      </w:pPr>
      <w:r w:rsidRPr="00F358B2">
        <w:rPr>
          <w:rFonts w:ascii="Century Gothic" w:hAnsi="Century Gothic" w:cstheme="minorHAnsi"/>
          <w:b/>
        </w:rPr>
        <w:t xml:space="preserve">Comforter and dummies </w:t>
      </w:r>
    </w:p>
    <w:p w14:paraId="19C5B4A2" w14:textId="77777777" w:rsidR="007916E5" w:rsidRPr="00F358B2" w:rsidRDefault="007916E5" w:rsidP="007916E5">
      <w:pPr>
        <w:pStyle w:val="ListParagraph"/>
        <w:numPr>
          <w:ilvl w:val="0"/>
          <w:numId w:val="30"/>
        </w:numPr>
        <w:rPr>
          <w:rFonts w:ascii="Century Gothic" w:hAnsi="Century Gothic" w:cstheme="minorHAnsi"/>
          <w:b/>
        </w:rPr>
      </w:pPr>
      <w:r w:rsidRPr="00F358B2">
        <w:rPr>
          <w:rFonts w:ascii="Century Gothic" w:hAnsi="Century Gothic" w:cstheme="minorHAnsi"/>
        </w:rPr>
        <w:t>We have a separate ‘Use of Dummies in Nursery’ Policy to promote communication and language development</w:t>
      </w:r>
    </w:p>
    <w:p w14:paraId="50AF6D2A" w14:textId="77777777" w:rsidR="007916E5" w:rsidRPr="00F358B2" w:rsidRDefault="007916E5" w:rsidP="007916E5">
      <w:pPr>
        <w:numPr>
          <w:ilvl w:val="0"/>
          <w:numId w:val="28"/>
        </w:numPr>
        <w:jc w:val="both"/>
        <w:rPr>
          <w:rFonts w:ascii="Century Gothic" w:hAnsi="Century Gothic" w:cstheme="minorHAnsi"/>
        </w:rPr>
      </w:pPr>
      <w:r w:rsidRPr="00F358B2">
        <w:rPr>
          <w:rFonts w:ascii="Century Gothic" w:hAnsi="Century Gothic" w:cstheme="minorHAnsi"/>
        </w:rPr>
        <w:t>If dummies are used, they are cleaned and sterilised. This also applies to dummies which have been dropped on the floor (see separate dummy policy)</w:t>
      </w:r>
    </w:p>
    <w:p w14:paraId="74FBB494" w14:textId="77777777" w:rsidR="007916E5" w:rsidRPr="00F358B2" w:rsidRDefault="007916E5" w:rsidP="007916E5">
      <w:pPr>
        <w:numPr>
          <w:ilvl w:val="0"/>
          <w:numId w:val="28"/>
        </w:numPr>
        <w:jc w:val="both"/>
        <w:rPr>
          <w:rFonts w:ascii="Century Gothic" w:hAnsi="Century Gothic" w:cstheme="minorHAnsi"/>
        </w:rPr>
      </w:pPr>
      <w:r w:rsidRPr="00F358B2">
        <w:rPr>
          <w:rFonts w:ascii="Century Gothic" w:hAnsi="Century Gothic" w:cstheme="minorHAnsi"/>
        </w:rPr>
        <w:t>All dummies are stored in separate labelled containers to ensure no cross-contamination occurs</w:t>
      </w:r>
    </w:p>
    <w:p w14:paraId="774B872D" w14:textId="77777777" w:rsidR="007916E5" w:rsidRPr="00F358B2" w:rsidRDefault="007916E5" w:rsidP="007916E5">
      <w:pPr>
        <w:numPr>
          <w:ilvl w:val="0"/>
          <w:numId w:val="28"/>
        </w:numPr>
        <w:jc w:val="both"/>
        <w:rPr>
          <w:rFonts w:ascii="Century Gothic" w:hAnsi="Century Gothic" w:cstheme="minorHAnsi"/>
        </w:rPr>
      </w:pPr>
      <w:r w:rsidRPr="00F358B2">
        <w:rPr>
          <w:rFonts w:ascii="Century Gothic" w:hAnsi="Century Gothic" w:cstheme="minorHAnsi"/>
        </w:rPr>
        <w:t xml:space="preserve">Dummies are disposed of if they become damaged </w:t>
      </w:r>
    </w:p>
    <w:p w14:paraId="278DBB77" w14:textId="77777777" w:rsidR="007916E5" w:rsidRPr="00F358B2" w:rsidRDefault="007916E5" w:rsidP="007916E5">
      <w:pPr>
        <w:numPr>
          <w:ilvl w:val="0"/>
          <w:numId w:val="28"/>
        </w:numPr>
        <w:jc w:val="both"/>
        <w:rPr>
          <w:rFonts w:ascii="Century Gothic" w:hAnsi="Century Gothic" w:cstheme="minorHAnsi"/>
        </w:rPr>
      </w:pPr>
      <w:r w:rsidRPr="00F358B2">
        <w:rPr>
          <w:rFonts w:ascii="Century Gothic" w:hAnsi="Century Gothic" w:cstheme="minorHAnsi"/>
        </w:rPr>
        <w:t>Comforters including teddies and blankets are kept safe and provided at sleep times, or if the child becomes unsettled.</w:t>
      </w:r>
    </w:p>
    <w:p w14:paraId="035D9049" w14:textId="77777777" w:rsidR="007916E5" w:rsidRPr="001F2EE8" w:rsidRDefault="007916E5" w:rsidP="007916E5">
      <w:pPr>
        <w:rPr>
          <w:rFonts w:ascii="Century Gothic" w:hAnsi="Century Gothic" w:cstheme="minorHAnsi"/>
        </w:rPr>
      </w:pPr>
    </w:p>
    <w:p w14:paraId="37750202" w14:textId="77777777" w:rsidR="007916E5" w:rsidRPr="001F2EE8" w:rsidRDefault="007916E5" w:rsidP="007916E5">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7916E5" w:rsidRPr="001F2EE8" w14:paraId="33D86CE2" w14:textId="77777777" w:rsidTr="00A6653D">
        <w:trPr>
          <w:cantSplit/>
          <w:jc w:val="center"/>
        </w:trPr>
        <w:tc>
          <w:tcPr>
            <w:tcW w:w="1666" w:type="pct"/>
            <w:tcBorders>
              <w:top w:val="single" w:sz="4" w:space="0" w:color="auto"/>
            </w:tcBorders>
            <w:vAlign w:val="center"/>
          </w:tcPr>
          <w:p w14:paraId="1EDAD721" w14:textId="77777777" w:rsidR="007916E5" w:rsidRPr="001F2EE8" w:rsidRDefault="007916E5" w:rsidP="00A6653D">
            <w:pPr>
              <w:pStyle w:val="MeetsEYFS"/>
              <w:rPr>
                <w:rFonts w:ascii="Century Gothic" w:hAnsi="Century Gothic" w:cstheme="minorHAnsi"/>
                <w:b/>
                <w:sz w:val="24"/>
              </w:rPr>
            </w:pPr>
            <w:r w:rsidRPr="001F2EE8">
              <w:rPr>
                <w:rFonts w:ascii="Century Gothic" w:hAnsi="Century Gothic" w:cstheme="minorHAnsi"/>
                <w:b/>
                <w:sz w:val="24"/>
              </w:rPr>
              <w:t>This policy was adopted on</w:t>
            </w:r>
          </w:p>
        </w:tc>
        <w:tc>
          <w:tcPr>
            <w:tcW w:w="1844" w:type="pct"/>
            <w:tcBorders>
              <w:top w:val="single" w:sz="4" w:space="0" w:color="auto"/>
            </w:tcBorders>
            <w:vAlign w:val="center"/>
          </w:tcPr>
          <w:p w14:paraId="4C7BBCA4" w14:textId="77777777" w:rsidR="007916E5" w:rsidRPr="001F2EE8" w:rsidRDefault="007916E5" w:rsidP="00A6653D">
            <w:pPr>
              <w:pStyle w:val="MeetsEYFS"/>
              <w:rPr>
                <w:rFonts w:ascii="Century Gothic" w:hAnsi="Century Gothic" w:cstheme="minorHAnsi"/>
                <w:b/>
                <w:sz w:val="24"/>
              </w:rPr>
            </w:pPr>
            <w:r w:rsidRPr="001F2EE8">
              <w:rPr>
                <w:rFonts w:ascii="Century Gothic" w:hAnsi="Century Gothic" w:cstheme="minorHAnsi"/>
                <w:b/>
                <w:sz w:val="24"/>
              </w:rPr>
              <w:t>Signed on behalf of the nursery</w:t>
            </w:r>
          </w:p>
        </w:tc>
        <w:tc>
          <w:tcPr>
            <w:tcW w:w="1490" w:type="pct"/>
            <w:tcBorders>
              <w:top w:val="single" w:sz="4" w:space="0" w:color="auto"/>
            </w:tcBorders>
            <w:vAlign w:val="center"/>
          </w:tcPr>
          <w:p w14:paraId="4200CD80" w14:textId="77777777" w:rsidR="007916E5" w:rsidRPr="001F2EE8" w:rsidRDefault="007916E5" w:rsidP="00A6653D">
            <w:pPr>
              <w:pStyle w:val="MeetsEYFS"/>
              <w:rPr>
                <w:rFonts w:ascii="Century Gothic" w:hAnsi="Century Gothic" w:cstheme="minorHAnsi"/>
                <w:b/>
                <w:sz w:val="24"/>
              </w:rPr>
            </w:pPr>
            <w:r w:rsidRPr="001F2EE8">
              <w:rPr>
                <w:rFonts w:ascii="Century Gothic" w:hAnsi="Century Gothic" w:cstheme="minorHAnsi"/>
                <w:b/>
                <w:sz w:val="24"/>
              </w:rPr>
              <w:t>Date for review</w:t>
            </w:r>
          </w:p>
        </w:tc>
      </w:tr>
      <w:tr w:rsidR="007916E5" w:rsidRPr="007B27BE" w14:paraId="7CFA3C10" w14:textId="77777777" w:rsidTr="00A6653D">
        <w:trPr>
          <w:cantSplit/>
          <w:jc w:val="center"/>
        </w:trPr>
        <w:tc>
          <w:tcPr>
            <w:tcW w:w="1666" w:type="pct"/>
            <w:vAlign w:val="center"/>
          </w:tcPr>
          <w:p w14:paraId="1208871D" w14:textId="77777777" w:rsidR="007916E5" w:rsidRDefault="007916E5" w:rsidP="00A6653D">
            <w:pPr>
              <w:pStyle w:val="MeetsEYFS"/>
              <w:rPr>
                <w:rFonts w:ascii="Century Gothic" w:hAnsi="Century Gothic" w:cstheme="minorHAnsi"/>
                <w:i w:val="0"/>
                <w:sz w:val="24"/>
              </w:rPr>
            </w:pPr>
            <w:r w:rsidRPr="001F2EE8">
              <w:rPr>
                <w:rFonts w:ascii="Century Gothic" w:hAnsi="Century Gothic" w:cstheme="minorHAnsi"/>
                <w:sz w:val="24"/>
              </w:rPr>
              <w:t>April 2022</w:t>
            </w:r>
          </w:p>
          <w:p w14:paraId="10D5FB96" w14:textId="69906BBE" w:rsidR="00F358B2" w:rsidRPr="001F2EE8" w:rsidRDefault="00F358B2" w:rsidP="00A6653D">
            <w:pPr>
              <w:pStyle w:val="MeetsEYFS"/>
              <w:rPr>
                <w:rFonts w:ascii="Century Gothic" w:hAnsi="Century Gothic" w:cstheme="minorHAnsi"/>
                <w:i w:val="0"/>
                <w:sz w:val="24"/>
              </w:rPr>
            </w:pPr>
            <w:r>
              <w:rPr>
                <w:rFonts w:ascii="Century Gothic" w:hAnsi="Century Gothic" w:cstheme="minorHAnsi"/>
                <w:sz w:val="24"/>
              </w:rPr>
              <w:t>Sept 24</w:t>
            </w:r>
          </w:p>
        </w:tc>
        <w:tc>
          <w:tcPr>
            <w:tcW w:w="1844" w:type="pct"/>
          </w:tcPr>
          <w:p w14:paraId="7C216907" w14:textId="77777777" w:rsidR="007916E5" w:rsidRPr="001F2EE8" w:rsidRDefault="007916E5" w:rsidP="00A6653D">
            <w:pPr>
              <w:pStyle w:val="MeetsEYFS"/>
              <w:rPr>
                <w:rFonts w:ascii="Century Gothic" w:hAnsi="Century Gothic" w:cstheme="minorHAnsi"/>
                <w:i w:val="0"/>
                <w:sz w:val="24"/>
              </w:rPr>
            </w:pPr>
            <w:proofErr w:type="spellStart"/>
            <w:r w:rsidRPr="001F2EE8">
              <w:rPr>
                <w:rFonts w:ascii="Century Gothic" w:hAnsi="Century Gothic" w:cstheme="minorHAnsi"/>
                <w:sz w:val="24"/>
              </w:rPr>
              <w:t>M.Topal</w:t>
            </w:r>
            <w:proofErr w:type="spellEnd"/>
          </w:p>
        </w:tc>
        <w:tc>
          <w:tcPr>
            <w:tcW w:w="1490" w:type="pct"/>
          </w:tcPr>
          <w:p w14:paraId="28C732F2" w14:textId="65749F68" w:rsidR="00F358B2" w:rsidRPr="007B27BE" w:rsidRDefault="00F358B2" w:rsidP="00A6653D">
            <w:pPr>
              <w:pStyle w:val="MeetsEYFS"/>
              <w:rPr>
                <w:rFonts w:ascii="Century Gothic" w:hAnsi="Century Gothic" w:cstheme="minorHAnsi"/>
                <w:i w:val="0"/>
                <w:sz w:val="24"/>
              </w:rPr>
            </w:pPr>
            <w:r>
              <w:rPr>
                <w:rFonts w:ascii="Century Gothic" w:hAnsi="Century Gothic" w:cstheme="minorHAnsi"/>
                <w:sz w:val="24"/>
              </w:rPr>
              <w:t>Sept 25</w:t>
            </w:r>
          </w:p>
        </w:tc>
      </w:tr>
    </w:tbl>
    <w:p w14:paraId="26DF1CF6" w14:textId="77777777" w:rsidR="007916E5" w:rsidRDefault="007916E5" w:rsidP="007916E5">
      <w:pPr>
        <w:jc w:val="center"/>
      </w:pPr>
    </w:p>
    <w:p w14:paraId="1B38C692" w14:textId="5A0E4DFE" w:rsidR="007916E5" w:rsidRDefault="007916E5">
      <w:r>
        <w:br w:type="page"/>
      </w:r>
    </w:p>
    <w:p w14:paraId="4224028F" w14:textId="77777777" w:rsidR="007916E5" w:rsidRDefault="007916E5" w:rsidP="007916E5">
      <w:pPr>
        <w:pStyle w:val="NormalWeb"/>
        <w:rPr>
          <w:rFonts w:ascii="Calibri" w:hAnsi="Calibri" w:cs="Arial"/>
          <w:color w:val="000000"/>
          <w:lang w:val="en"/>
        </w:rPr>
      </w:pPr>
      <w:r w:rsidRPr="00F55347">
        <w:rPr>
          <w:rFonts w:ascii="Calibri" w:hAnsi="Calibri" w:cs="Arial"/>
          <w:color w:val="000000"/>
          <w:lang w:val="en"/>
        </w:rPr>
        <w:lastRenderedPageBreak/>
        <w:t> </w:t>
      </w:r>
    </w:p>
    <w:p w14:paraId="1094C0CA" w14:textId="0E04766B" w:rsidR="007916E5" w:rsidRPr="00672021" w:rsidRDefault="00DB068C" w:rsidP="00672021">
      <w:pPr>
        <w:pStyle w:val="NormalWeb"/>
        <w:jc w:val="right"/>
        <w:rPr>
          <w:rFonts w:ascii="Calibri" w:hAnsi="Calibri" w:cs="Arial"/>
          <w:color w:val="000000"/>
          <w:lang w:val="en"/>
        </w:rPr>
      </w:pPr>
      <w:r w:rsidRPr="00620F92">
        <w:rPr>
          <w:rFonts w:ascii="Century Gothic" w:hAnsi="Century Gothic" w:cs="Helvetica"/>
          <w:noProof/>
          <w:color w:val="000000"/>
        </w:rPr>
        <w:drawing>
          <wp:inline distT="0" distB="0" distL="0" distR="0" wp14:anchorId="57DBDE43" wp14:editId="28EA933F">
            <wp:extent cx="1345997" cy="757254"/>
            <wp:effectExtent l="0" t="0" r="635" b="5080"/>
            <wp:docPr id="1747522145"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tbl>
      <w:tblPr>
        <w:tblW w:w="0" w:type="auto"/>
        <w:tblLook w:val="04A0" w:firstRow="1" w:lastRow="0" w:firstColumn="1" w:lastColumn="0" w:noHBand="0" w:noVBand="1"/>
      </w:tblPr>
      <w:tblGrid>
        <w:gridCol w:w="10460"/>
      </w:tblGrid>
      <w:tr w:rsidR="007916E5" w:rsidRPr="00EC79D1" w14:paraId="710DA2A0" w14:textId="77777777" w:rsidTr="00A6653D">
        <w:tc>
          <w:tcPr>
            <w:tcW w:w="10682" w:type="dxa"/>
            <w:shd w:val="clear" w:color="auto" w:fill="auto"/>
          </w:tcPr>
          <w:p w14:paraId="50A89D51" w14:textId="77777777" w:rsidR="007916E5" w:rsidRDefault="007916E5" w:rsidP="001E222B">
            <w:pPr>
              <w:pStyle w:val="Heading2"/>
              <w:rPr>
                <w:lang w:val="en"/>
              </w:rPr>
            </w:pPr>
            <w:bookmarkStart w:id="15" w:name="_Toc182566120"/>
            <w:r w:rsidRPr="00EC79D1">
              <w:rPr>
                <w:lang w:val="en"/>
              </w:rPr>
              <w:t>Babysitting Policy</w:t>
            </w:r>
            <w:bookmarkEnd w:id="15"/>
          </w:p>
          <w:p w14:paraId="35B4B843" w14:textId="77777777" w:rsidR="00F96F27" w:rsidRPr="00F96F27" w:rsidRDefault="00F96F27" w:rsidP="00F96F27">
            <w:pPr>
              <w:rPr>
                <w:lang w:val="en"/>
              </w:rPr>
            </w:pPr>
          </w:p>
        </w:tc>
      </w:tr>
    </w:tbl>
    <w:p w14:paraId="2612365A" w14:textId="77777777" w:rsidR="007916E5" w:rsidRPr="00B9230A" w:rsidRDefault="007916E5" w:rsidP="007916E5">
      <w:pPr>
        <w:pStyle w:val="NormalWeb"/>
        <w:rPr>
          <w:rFonts w:ascii="Century Gothic" w:hAnsi="Century Gothic" w:cs="Arial"/>
          <w:color w:val="000000"/>
          <w:lang w:val="en"/>
        </w:rPr>
      </w:pPr>
      <w:r w:rsidRPr="00B9230A">
        <w:rPr>
          <w:rFonts w:ascii="Century Gothic" w:hAnsi="Century Gothic" w:cs="Arial"/>
          <w:color w:val="000000"/>
          <w:lang w:val="en"/>
        </w:rPr>
        <w:t xml:space="preserve">At Leapfrog Nursery School we do not provide a babysitting service outside our normal operating hours. However, we understand that parents sometimes ask nursery staff to babysit for their children and this policy has been implemented to clarify some points regarding private arrangements between staff and parents. Please also refer to our </w:t>
      </w:r>
      <w:r>
        <w:rPr>
          <w:rFonts w:ascii="Century Gothic" w:hAnsi="Century Gothic" w:cs="Arial"/>
          <w:color w:val="000000"/>
          <w:lang w:val="en"/>
        </w:rPr>
        <w:t>Safeguarding/Child Protection Policy.</w:t>
      </w:r>
    </w:p>
    <w:p w14:paraId="23BBE33A" w14:textId="77777777" w:rsidR="007916E5" w:rsidRPr="00B9230A" w:rsidRDefault="007916E5" w:rsidP="007916E5">
      <w:pPr>
        <w:pStyle w:val="NormalWeb"/>
        <w:rPr>
          <w:rFonts w:ascii="Century Gothic" w:hAnsi="Century Gothic" w:cs="Arial"/>
          <w:color w:val="000000"/>
          <w:lang w:val="en"/>
        </w:rPr>
      </w:pPr>
    </w:p>
    <w:p w14:paraId="7A08FB50" w14:textId="77777777" w:rsidR="007916E5" w:rsidRDefault="007916E5" w:rsidP="007916E5">
      <w:pPr>
        <w:pStyle w:val="NormalWeb"/>
        <w:numPr>
          <w:ilvl w:val="0"/>
          <w:numId w:val="31"/>
        </w:numPr>
        <w:rPr>
          <w:rFonts w:ascii="Century Gothic" w:hAnsi="Century Gothic" w:cs="Arial"/>
          <w:color w:val="000000"/>
          <w:lang w:val="en"/>
        </w:rPr>
      </w:pPr>
      <w:r w:rsidRPr="00B9230A">
        <w:rPr>
          <w:rFonts w:ascii="Century Gothic" w:hAnsi="Century Gothic" w:cs="Arial"/>
          <w:color w:val="000000"/>
          <w:lang w:val="en"/>
        </w:rPr>
        <w:t>The nursery is not responsible for any private arrangements or agreements that are made: such agreements are between the staff member and family</w:t>
      </w:r>
      <w:r>
        <w:rPr>
          <w:rFonts w:ascii="Century Gothic" w:hAnsi="Century Gothic" w:cs="Arial"/>
          <w:color w:val="000000"/>
          <w:lang w:val="en"/>
        </w:rPr>
        <w:t>.</w:t>
      </w:r>
    </w:p>
    <w:p w14:paraId="459E24B2" w14:textId="77777777" w:rsidR="007916E5" w:rsidRDefault="007916E5" w:rsidP="007916E5">
      <w:pPr>
        <w:pStyle w:val="NormalWeb"/>
        <w:numPr>
          <w:ilvl w:val="0"/>
          <w:numId w:val="31"/>
        </w:numPr>
        <w:rPr>
          <w:rFonts w:ascii="Century Gothic" w:hAnsi="Century Gothic" w:cs="Arial"/>
          <w:color w:val="000000"/>
          <w:lang w:val="en"/>
        </w:rPr>
      </w:pPr>
      <w:r>
        <w:rPr>
          <w:rFonts w:ascii="Century Gothic" w:hAnsi="Century Gothic" w:cs="Arial"/>
          <w:color w:val="000000"/>
          <w:lang w:val="en"/>
        </w:rPr>
        <w:t>W</w:t>
      </w:r>
      <w:r w:rsidRPr="00B9230A">
        <w:rPr>
          <w:rFonts w:ascii="Century Gothic" w:hAnsi="Century Gothic" w:cs="Arial"/>
          <w:color w:val="000000"/>
          <w:lang w:val="en"/>
        </w:rPr>
        <w:t xml:space="preserve">e do expect staff members to inform us if they are </w:t>
      </w:r>
      <w:r>
        <w:rPr>
          <w:rFonts w:ascii="Century Gothic" w:hAnsi="Century Gothic" w:cs="Arial"/>
          <w:color w:val="000000"/>
          <w:lang w:val="en"/>
        </w:rPr>
        <w:t xml:space="preserve">going to begin </w:t>
      </w:r>
      <w:r w:rsidRPr="00B9230A">
        <w:rPr>
          <w:rFonts w:ascii="Century Gothic" w:hAnsi="Century Gothic" w:cs="Arial"/>
          <w:color w:val="000000"/>
          <w:lang w:val="en"/>
        </w:rPr>
        <w:t>babysitting or caring for a child that attends th</w:t>
      </w:r>
      <w:r>
        <w:rPr>
          <w:rFonts w:ascii="Century Gothic" w:hAnsi="Century Gothic" w:cs="Arial"/>
          <w:color w:val="000000"/>
          <w:lang w:val="en"/>
        </w:rPr>
        <w:t>e nursery outside of the nursery</w:t>
      </w:r>
      <w:r w:rsidRPr="00B9230A">
        <w:rPr>
          <w:rFonts w:ascii="Century Gothic" w:hAnsi="Century Gothic" w:cs="Arial"/>
          <w:color w:val="000000"/>
          <w:lang w:val="en"/>
        </w:rPr>
        <w:t xml:space="preserve">. </w:t>
      </w:r>
    </w:p>
    <w:p w14:paraId="5EF2AB96" w14:textId="77777777" w:rsidR="007916E5" w:rsidRDefault="007916E5" w:rsidP="007916E5">
      <w:pPr>
        <w:pStyle w:val="NormalWeb"/>
        <w:numPr>
          <w:ilvl w:val="0"/>
          <w:numId w:val="31"/>
        </w:numPr>
        <w:rPr>
          <w:rFonts w:ascii="Century Gothic" w:hAnsi="Century Gothic" w:cs="Arial"/>
          <w:color w:val="000000"/>
          <w:lang w:val="en"/>
        </w:rPr>
      </w:pPr>
      <w:r>
        <w:rPr>
          <w:rFonts w:ascii="Century Gothic" w:hAnsi="Century Gothic" w:cs="Arial"/>
          <w:color w:val="000000"/>
          <w:lang w:val="en"/>
        </w:rPr>
        <w:t xml:space="preserve">Any agreement made with staff and parent/carers for babysitting </w:t>
      </w:r>
      <w:r w:rsidRPr="00B9230A">
        <w:rPr>
          <w:rFonts w:ascii="Century Gothic" w:hAnsi="Century Gothic" w:cs="Arial"/>
          <w:color w:val="000000"/>
          <w:lang w:val="en"/>
        </w:rPr>
        <w:t xml:space="preserve">must not interfere with the staff member’s employment </w:t>
      </w:r>
      <w:r>
        <w:rPr>
          <w:rFonts w:ascii="Century Gothic" w:hAnsi="Century Gothic" w:cs="Arial"/>
          <w:color w:val="000000"/>
          <w:lang w:val="en"/>
        </w:rPr>
        <w:t xml:space="preserve">and working hours </w:t>
      </w:r>
      <w:r w:rsidRPr="00B9230A">
        <w:rPr>
          <w:rFonts w:ascii="Century Gothic" w:hAnsi="Century Gothic" w:cs="Arial"/>
          <w:color w:val="000000"/>
          <w:lang w:val="en"/>
        </w:rPr>
        <w:t>at the nursery.</w:t>
      </w:r>
      <w:r>
        <w:rPr>
          <w:rFonts w:ascii="Century Gothic" w:hAnsi="Century Gothic" w:cs="Arial"/>
          <w:color w:val="000000"/>
          <w:lang w:val="en"/>
        </w:rPr>
        <w:t xml:space="preserve">  </w:t>
      </w:r>
    </w:p>
    <w:p w14:paraId="1855E825" w14:textId="74133BB2" w:rsidR="00672021" w:rsidRPr="00F073BC" w:rsidRDefault="00672021" w:rsidP="00672021">
      <w:pPr>
        <w:pStyle w:val="NormalWeb"/>
        <w:numPr>
          <w:ilvl w:val="0"/>
          <w:numId w:val="31"/>
        </w:numPr>
        <w:spacing w:after="0" w:line="240" w:lineRule="auto"/>
        <w:rPr>
          <w:rFonts w:ascii="Century Gothic" w:hAnsi="Century Gothic" w:cs="Arial"/>
          <w:color w:val="000000"/>
          <w:lang w:val="en"/>
        </w:rPr>
      </w:pPr>
      <w:r>
        <w:rPr>
          <w:rFonts w:ascii="Century Gothic" w:hAnsi="Century Gothic" w:cs="Arial"/>
          <w:color w:val="000000"/>
          <w:lang w:val="en"/>
        </w:rPr>
        <w:t xml:space="preserve">If babysitting arrangements begin to have an impact on the staff members working nursery </w:t>
      </w:r>
      <w:r w:rsidR="008D2D54">
        <w:rPr>
          <w:rFonts w:ascii="Century Gothic" w:hAnsi="Century Gothic" w:cs="Arial"/>
          <w:color w:val="000000"/>
          <w:lang w:val="en"/>
        </w:rPr>
        <w:t>day, Nursery</w:t>
      </w:r>
      <w:r>
        <w:rPr>
          <w:rFonts w:ascii="Century Gothic" w:hAnsi="Century Gothic" w:cs="Arial"/>
          <w:color w:val="000000"/>
          <w:lang w:val="en"/>
        </w:rPr>
        <w:t xml:space="preserve"> Managers may review and amend the staff members contracted hours, we will require a 4 week notice period to ensure we have adequate staffing for any changes that may need to be made </w:t>
      </w:r>
    </w:p>
    <w:p w14:paraId="0056683C" w14:textId="77777777" w:rsidR="007916E5" w:rsidRPr="00B9230A" w:rsidRDefault="007916E5" w:rsidP="007916E5">
      <w:pPr>
        <w:pStyle w:val="NormalWeb"/>
        <w:numPr>
          <w:ilvl w:val="0"/>
          <w:numId w:val="31"/>
        </w:numPr>
        <w:rPr>
          <w:rFonts w:ascii="Century Gothic" w:hAnsi="Century Gothic" w:cs="Arial"/>
          <w:color w:val="000000"/>
          <w:lang w:val="en"/>
        </w:rPr>
      </w:pPr>
      <w:r w:rsidRPr="00B9230A">
        <w:rPr>
          <w:rFonts w:ascii="Century Gothic" w:hAnsi="Century Gothic" w:cs="Arial"/>
          <w:color w:val="000000"/>
          <w:lang w:val="en"/>
        </w:rPr>
        <w:t xml:space="preserve">We require the staff member and parent to sign a copy of this policy, which we will keep on file for the child and staff member. </w:t>
      </w:r>
    </w:p>
    <w:p w14:paraId="0DE9765B" w14:textId="77777777" w:rsidR="007916E5" w:rsidRPr="00B9230A" w:rsidRDefault="007916E5" w:rsidP="007916E5">
      <w:pPr>
        <w:pStyle w:val="NormalWeb"/>
        <w:numPr>
          <w:ilvl w:val="0"/>
          <w:numId w:val="31"/>
        </w:numPr>
        <w:rPr>
          <w:rFonts w:ascii="Century Gothic" w:hAnsi="Century Gothic" w:cs="Arial"/>
          <w:color w:val="000000"/>
          <w:lang w:val="en"/>
        </w:rPr>
      </w:pPr>
      <w:r w:rsidRPr="00B9230A">
        <w:rPr>
          <w:rFonts w:ascii="Century Gothic" w:hAnsi="Century Gothic" w:cs="Arial"/>
          <w:color w:val="000000"/>
          <w:lang w:val="en"/>
        </w:rPr>
        <w:t xml:space="preserve">We have rigorous recruitment and suitability processes in place to ensure that we employ competent and professional members of staff and uphold our duty to safeguard children whilst on our premises and in the care of our staff. This procedure includes interviews, references, full employment history and DBS checks as well as several other processes. Whilst in our employment all staff are subject to ongoing supervision, observation and assessment to ensure that standards of work and </w:t>
      </w:r>
      <w:proofErr w:type="spellStart"/>
      <w:r w:rsidRPr="00B9230A">
        <w:rPr>
          <w:rFonts w:ascii="Century Gothic" w:hAnsi="Century Gothic" w:cs="Arial"/>
          <w:color w:val="000000"/>
          <w:lang w:val="en"/>
        </w:rPr>
        <w:t>behaviour</w:t>
      </w:r>
      <w:proofErr w:type="spellEnd"/>
      <w:r w:rsidRPr="00B9230A">
        <w:rPr>
          <w:rFonts w:ascii="Century Gothic" w:hAnsi="Century Gothic" w:cs="Arial"/>
          <w:color w:val="000000"/>
          <w:lang w:val="en"/>
        </w:rPr>
        <w:t xml:space="preserve"> are maintained in accordance with our policies. We have no such control over the conduct of staff outside of their position of employment. Parents should make their own checks as to the suitability of a member of staff for babysitting.</w:t>
      </w:r>
    </w:p>
    <w:p w14:paraId="506E2925" w14:textId="77777777" w:rsidR="007916E5" w:rsidRPr="00B9230A" w:rsidRDefault="007916E5" w:rsidP="007916E5">
      <w:pPr>
        <w:pStyle w:val="NormalWeb"/>
        <w:numPr>
          <w:ilvl w:val="0"/>
          <w:numId w:val="31"/>
        </w:numPr>
        <w:rPr>
          <w:rFonts w:ascii="Century Gothic" w:hAnsi="Century Gothic" w:cs="Arial"/>
          <w:color w:val="000000"/>
          <w:lang w:val="en"/>
        </w:rPr>
      </w:pPr>
      <w:r w:rsidRPr="00B9230A">
        <w:rPr>
          <w:rFonts w:ascii="Century Gothic" w:hAnsi="Century Gothic" w:cs="Arial"/>
          <w:color w:val="000000"/>
          <w:lang w:val="en"/>
        </w:rPr>
        <w:t>We will not take responsibility for any health and safety issues, conduct, grievances or any other claims arising out of the staff member’s private arrangements outside of nursery hours. The member of staff will not be covered by the nursery’s insurance whilst babysitting as a private arrangement.</w:t>
      </w:r>
    </w:p>
    <w:p w14:paraId="2D2D5F78" w14:textId="77777777" w:rsidR="007916E5" w:rsidRPr="00B9230A" w:rsidRDefault="007916E5" w:rsidP="007916E5">
      <w:pPr>
        <w:pStyle w:val="NormalWeb"/>
        <w:numPr>
          <w:ilvl w:val="0"/>
          <w:numId w:val="31"/>
        </w:numPr>
        <w:rPr>
          <w:rFonts w:ascii="Century Gothic" w:hAnsi="Century Gothic" w:cs="Arial"/>
          <w:color w:val="000000"/>
          <w:lang w:val="en"/>
        </w:rPr>
      </w:pPr>
      <w:r w:rsidRPr="00B9230A">
        <w:rPr>
          <w:rFonts w:ascii="Century Gothic" w:hAnsi="Century Gothic" w:cs="Arial"/>
          <w:color w:val="000000"/>
          <w:lang w:val="en"/>
        </w:rPr>
        <w:t>All staff are bound by contract of the Confidentiality Policy and Data Protection Act that they are unable to discuss any issues regarding the nursery, other staff members, parents or other children.</w:t>
      </w:r>
    </w:p>
    <w:p w14:paraId="40B44148" w14:textId="0E8F4464" w:rsidR="007916E5" w:rsidRPr="00B9230A" w:rsidRDefault="007916E5" w:rsidP="007916E5">
      <w:pPr>
        <w:pStyle w:val="NormalWeb"/>
        <w:numPr>
          <w:ilvl w:val="0"/>
          <w:numId w:val="32"/>
        </w:numPr>
        <w:rPr>
          <w:rFonts w:ascii="Century Gothic" w:hAnsi="Century Gothic" w:cs="Arial"/>
          <w:color w:val="000000"/>
          <w:lang w:val="en"/>
        </w:rPr>
      </w:pPr>
      <w:r w:rsidRPr="00B9230A">
        <w:rPr>
          <w:rFonts w:ascii="Century Gothic" w:hAnsi="Century Gothic" w:cs="Arial"/>
          <w:color w:val="000000"/>
          <w:lang w:val="en"/>
        </w:rPr>
        <w:t xml:space="preserve">The nursery has a duty of care to safeguard all children attending the setting, so if a staff member has some concerns for a child following a private babysitting </w:t>
      </w:r>
      <w:r w:rsidR="008D2D54" w:rsidRPr="00B9230A">
        <w:rPr>
          <w:rFonts w:ascii="Century Gothic" w:hAnsi="Century Gothic" w:cs="Arial"/>
          <w:color w:val="000000"/>
          <w:lang w:val="en"/>
        </w:rPr>
        <w:t>type of</w:t>
      </w:r>
      <w:r w:rsidRPr="00B9230A">
        <w:rPr>
          <w:rFonts w:ascii="Century Gothic" w:hAnsi="Century Gothic" w:cs="Arial"/>
          <w:color w:val="000000"/>
          <w:lang w:val="en"/>
        </w:rPr>
        <w:t xml:space="preserve"> </w:t>
      </w:r>
      <w:proofErr w:type="gramStart"/>
      <w:r w:rsidRPr="00B9230A">
        <w:rPr>
          <w:rFonts w:ascii="Century Gothic" w:hAnsi="Century Gothic" w:cs="Arial"/>
          <w:color w:val="000000"/>
          <w:lang w:val="en"/>
        </w:rPr>
        <w:t>arrangement</w:t>
      </w:r>
      <w:proofErr w:type="gramEnd"/>
      <w:r w:rsidRPr="00B9230A">
        <w:rPr>
          <w:rFonts w:ascii="Century Gothic" w:hAnsi="Century Gothic" w:cs="Arial"/>
          <w:color w:val="000000"/>
          <w:lang w:val="en"/>
        </w:rPr>
        <w:t xml:space="preserve"> they need to pass these concerns on to the Safeguarding lead within the setting. </w:t>
      </w:r>
    </w:p>
    <w:p w14:paraId="5E3933F5" w14:textId="77777777" w:rsidR="007916E5" w:rsidRDefault="007916E5" w:rsidP="007916E5">
      <w:pPr>
        <w:pStyle w:val="NormalWeb"/>
        <w:numPr>
          <w:ilvl w:val="0"/>
          <w:numId w:val="32"/>
        </w:numPr>
        <w:rPr>
          <w:rFonts w:ascii="Century Gothic" w:hAnsi="Century Gothic" w:cs="Arial"/>
          <w:lang w:val="en"/>
        </w:rPr>
      </w:pPr>
      <w:r w:rsidRPr="00B9230A">
        <w:rPr>
          <w:rFonts w:ascii="Century Gothic" w:hAnsi="Century Gothic" w:cs="Arial"/>
          <w:lang w:val="en"/>
        </w:rPr>
        <w:lastRenderedPageBreak/>
        <w:t>It will be the staff member’s responsibility to ensure they have the appropriate insurance, MOT and child restraints or child safety seats if they are transporting them in a car.</w:t>
      </w:r>
    </w:p>
    <w:p w14:paraId="1B29DF1E" w14:textId="6B6D5139" w:rsidR="007916E5" w:rsidRPr="00672021" w:rsidRDefault="007916E5" w:rsidP="007916E5">
      <w:pPr>
        <w:pStyle w:val="NormalWeb"/>
        <w:numPr>
          <w:ilvl w:val="0"/>
          <w:numId w:val="32"/>
        </w:numPr>
        <w:rPr>
          <w:rFonts w:ascii="Century Gothic" w:hAnsi="Century Gothic" w:cs="Arial"/>
          <w:lang w:val="en"/>
        </w:rPr>
      </w:pPr>
      <w:r>
        <w:rPr>
          <w:rFonts w:ascii="Century Gothic" w:hAnsi="Century Gothic" w:cs="Arial"/>
          <w:lang w:val="en"/>
        </w:rPr>
        <w:t>Parents should be aware that other adults accompanying the babysitter may not have the relevant DBS clearance, and it may not be appropriate for them to care for children</w:t>
      </w:r>
    </w:p>
    <w:p w14:paraId="3061354D" w14:textId="77777777" w:rsidR="007916E5" w:rsidRDefault="007916E5" w:rsidP="007916E5">
      <w:pPr>
        <w:pStyle w:val="NormalWeb"/>
        <w:rPr>
          <w:rFonts w:ascii="Century Gothic" w:hAnsi="Century Gothic" w:cs="Arial"/>
          <w:lang w:val="en"/>
        </w:rPr>
      </w:pPr>
    </w:p>
    <w:p w14:paraId="1C4695AE" w14:textId="77777777" w:rsidR="007916E5" w:rsidRPr="00845B8E" w:rsidRDefault="007916E5" w:rsidP="007916E5">
      <w:pPr>
        <w:pStyle w:val="NormalWeb"/>
        <w:rPr>
          <w:rFonts w:ascii="Century Gothic" w:hAnsi="Century Gothic" w:cs="Arial"/>
          <w:b/>
          <w:lang w:val="en"/>
        </w:rPr>
      </w:pPr>
      <w:r w:rsidRPr="00845B8E">
        <w:rPr>
          <w:rFonts w:ascii="Century Gothic" w:hAnsi="Century Gothic" w:cs="Arial"/>
          <w:b/>
          <w:lang w:val="en"/>
        </w:rPr>
        <w:t>I agree to the terms and conditions of this Policy.</w:t>
      </w:r>
    </w:p>
    <w:p w14:paraId="5AE8EB5B" w14:textId="77777777" w:rsidR="007916E5" w:rsidRPr="00B9230A" w:rsidRDefault="007916E5" w:rsidP="007916E5">
      <w:pPr>
        <w:pStyle w:val="NormalWeb"/>
        <w:rPr>
          <w:rFonts w:ascii="Century Gothic" w:hAnsi="Century Gothic" w:cs="Arial"/>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3474"/>
        <w:gridCol w:w="3484"/>
      </w:tblGrid>
      <w:tr w:rsidR="007916E5" w:rsidRPr="00EC79D1" w14:paraId="210CF8C8" w14:textId="77777777" w:rsidTr="00A6653D">
        <w:tc>
          <w:tcPr>
            <w:tcW w:w="3560" w:type="dxa"/>
            <w:shd w:val="clear" w:color="auto" w:fill="auto"/>
          </w:tcPr>
          <w:p w14:paraId="3499F646" w14:textId="77777777" w:rsidR="007916E5" w:rsidRPr="00EC79D1" w:rsidRDefault="007916E5" w:rsidP="00A6653D">
            <w:pPr>
              <w:pStyle w:val="NormalWeb"/>
              <w:rPr>
                <w:rFonts w:ascii="Century Gothic" w:hAnsi="Century Gothic" w:cs="Arial"/>
                <w:b/>
                <w:lang w:val="en"/>
              </w:rPr>
            </w:pPr>
          </w:p>
          <w:p w14:paraId="1189AAB5" w14:textId="77777777" w:rsidR="007916E5" w:rsidRPr="00EC79D1" w:rsidRDefault="007916E5" w:rsidP="00A6653D">
            <w:pPr>
              <w:pStyle w:val="NormalWeb"/>
              <w:rPr>
                <w:rFonts w:ascii="Century Gothic" w:hAnsi="Century Gothic" w:cs="Arial"/>
                <w:b/>
                <w:lang w:val="en"/>
              </w:rPr>
            </w:pPr>
          </w:p>
          <w:p w14:paraId="69669BF9" w14:textId="77777777" w:rsidR="007916E5" w:rsidRPr="00EC79D1" w:rsidRDefault="007916E5" w:rsidP="00A6653D">
            <w:pPr>
              <w:pStyle w:val="NormalWeb"/>
              <w:rPr>
                <w:rFonts w:ascii="Century Gothic" w:hAnsi="Century Gothic" w:cs="Arial"/>
                <w:b/>
                <w:lang w:val="en"/>
              </w:rPr>
            </w:pPr>
            <w:r w:rsidRPr="00EC79D1">
              <w:rPr>
                <w:rFonts w:ascii="Century Gothic" w:hAnsi="Century Gothic" w:cs="Arial"/>
                <w:b/>
                <w:lang w:val="en"/>
              </w:rPr>
              <w:t>Parent/Carer</w:t>
            </w:r>
          </w:p>
        </w:tc>
        <w:tc>
          <w:tcPr>
            <w:tcW w:w="3561" w:type="dxa"/>
            <w:shd w:val="clear" w:color="auto" w:fill="auto"/>
          </w:tcPr>
          <w:p w14:paraId="207A7E78" w14:textId="77777777" w:rsidR="007916E5" w:rsidRDefault="007916E5" w:rsidP="00A6653D">
            <w:pPr>
              <w:pStyle w:val="NormalWeb"/>
              <w:rPr>
                <w:rFonts w:ascii="Century Gothic" w:hAnsi="Century Gothic" w:cs="Arial"/>
                <w:b/>
                <w:u w:val="single"/>
                <w:lang w:val="en"/>
              </w:rPr>
            </w:pPr>
            <w:r w:rsidRPr="00EC79D1">
              <w:rPr>
                <w:rFonts w:ascii="Century Gothic" w:hAnsi="Century Gothic" w:cs="Arial"/>
                <w:b/>
                <w:u w:val="single"/>
                <w:lang w:val="en"/>
              </w:rPr>
              <w:t>Name:</w:t>
            </w:r>
          </w:p>
          <w:p w14:paraId="1652815C" w14:textId="77777777" w:rsidR="007916E5" w:rsidRPr="008A2CF4" w:rsidRDefault="007916E5" w:rsidP="00A6653D">
            <w:pPr>
              <w:pStyle w:val="NormalWeb"/>
              <w:rPr>
                <w:rFonts w:ascii="Century Gothic" w:hAnsi="Century Gothic" w:cs="Arial"/>
                <w:lang w:val="en"/>
              </w:rPr>
            </w:pPr>
          </w:p>
        </w:tc>
        <w:tc>
          <w:tcPr>
            <w:tcW w:w="3561" w:type="dxa"/>
            <w:shd w:val="clear" w:color="auto" w:fill="auto"/>
          </w:tcPr>
          <w:p w14:paraId="76397000" w14:textId="77777777" w:rsidR="007916E5" w:rsidRPr="00EC79D1" w:rsidRDefault="007916E5" w:rsidP="00A6653D">
            <w:pPr>
              <w:pStyle w:val="NormalWeb"/>
              <w:rPr>
                <w:rFonts w:ascii="Century Gothic" w:hAnsi="Century Gothic" w:cs="Arial"/>
                <w:b/>
                <w:u w:val="single"/>
                <w:lang w:val="en"/>
              </w:rPr>
            </w:pPr>
            <w:r w:rsidRPr="00EC79D1">
              <w:rPr>
                <w:rFonts w:ascii="Century Gothic" w:hAnsi="Century Gothic" w:cs="Arial"/>
                <w:b/>
                <w:u w:val="single"/>
                <w:lang w:val="en"/>
              </w:rPr>
              <w:t>Signature:</w:t>
            </w:r>
          </w:p>
          <w:p w14:paraId="148A9814" w14:textId="77777777" w:rsidR="007916E5" w:rsidRPr="00EC79D1" w:rsidRDefault="007916E5" w:rsidP="00A6653D">
            <w:pPr>
              <w:pStyle w:val="NormalWeb"/>
              <w:rPr>
                <w:rFonts w:ascii="Century Gothic" w:hAnsi="Century Gothic" w:cs="Arial"/>
                <w:b/>
                <w:u w:val="single"/>
                <w:lang w:val="en"/>
              </w:rPr>
            </w:pPr>
          </w:p>
          <w:p w14:paraId="23F8F648" w14:textId="77777777" w:rsidR="007916E5" w:rsidRPr="00EC79D1" w:rsidRDefault="007916E5" w:rsidP="00A6653D">
            <w:pPr>
              <w:pStyle w:val="NormalWeb"/>
              <w:rPr>
                <w:rFonts w:ascii="Century Gothic" w:hAnsi="Century Gothic" w:cs="Arial"/>
                <w:b/>
                <w:u w:val="single"/>
                <w:lang w:val="en"/>
              </w:rPr>
            </w:pPr>
          </w:p>
        </w:tc>
      </w:tr>
      <w:tr w:rsidR="007916E5" w:rsidRPr="00EC79D1" w14:paraId="0EECC4AA" w14:textId="77777777" w:rsidTr="00A6653D">
        <w:tc>
          <w:tcPr>
            <w:tcW w:w="3560" w:type="dxa"/>
            <w:shd w:val="clear" w:color="auto" w:fill="auto"/>
          </w:tcPr>
          <w:p w14:paraId="09B0D538" w14:textId="77777777" w:rsidR="007916E5" w:rsidRPr="00EC79D1" w:rsidRDefault="007916E5" w:rsidP="00A6653D">
            <w:pPr>
              <w:pStyle w:val="NormalWeb"/>
              <w:rPr>
                <w:rFonts w:ascii="Century Gothic" w:hAnsi="Century Gothic" w:cs="Arial"/>
                <w:b/>
                <w:lang w:val="en"/>
              </w:rPr>
            </w:pPr>
          </w:p>
          <w:p w14:paraId="5FF08089" w14:textId="77777777" w:rsidR="007916E5" w:rsidRPr="00EC79D1" w:rsidRDefault="007916E5" w:rsidP="00A6653D">
            <w:pPr>
              <w:pStyle w:val="NormalWeb"/>
              <w:rPr>
                <w:rFonts w:ascii="Century Gothic" w:hAnsi="Century Gothic" w:cs="Arial"/>
                <w:b/>
                <w:lang w:val="en"/>
              </w:rPr>
            </w:pPr>
            <w:r w:rsidRPr="00EC79D1">
              <w:rPr>
                <w:rFonts w:ascii="Century Gothic" w:hAnsi="Century Gothic" w:cs="Arial"/>
                <w:b/>
                <w:lang w:val="en"/>
              </w:rPr>
              <w:t>Staff Member (Babysitting)</w:t>
            </w:r>
          </w:p>
          <w:p w14:paraId="287FF4A4" w14:textId="77777777" w:rsidR="007916E5" w:rsidRPr="00EC79D1" w:rsidRDefault="007916E5" w:rsidP="00A6653D">
            <w:pPr>
              <w:pStyle w:val="NormalWeb"/>
              <w:rPr>
                <w:rFonts w:ascii="Century Gothic" w:hAnsi="Century Gothic" w:cs="Arial"/>
                <w:b/>
                <w:lang w:val="en"/>
              </w:rPr>
            </w:pPr>
          </w:p>
        </w:tc>
        <w:tc>
          <w:tcPr>
            <w:tcW w:w="3561" w:type="dxa"/>
            <w:shd w:val="clear" w:color="auto" w:fill="auto"/>
          </w:tcPr>
          <w:p w14:paraId="4FD90E7F" w14:textId="77777777" w:rsidR="007916E5" w:rsidRPr="008A2CF4" w:rsidRDefault="007916E5" w:rsidP="00A6653D">
            <w:pPr>
              <w:pStyle w:val="NormalWeb"/>
              <w:rPr>
                <w:rFonts w:ascii="Century Gothic" w:hAnsi="Century Gothic" w:cs="Arial"/>
                <w:lang w:val="en"/>
              </w:rPr>
            </w:pPr>
          </w:p>
        </w:tc>
        <w:tc>
          <w:tcPr>
            <w:tcW w:w="3561" w:type="dxa"/>
            <w:shd w:val="clear" w:color="auto" w:fill="auto"/>
          </w:tcPr>
          <w:p w14:paraId="550DEC96" w14:textId="77777777" w:rsidR="007916E5" w:rsidRPr="00EC79D1" w:rsidRDefault="007916E5" w:rsidP="00A6653D">
            <w:pPr>
              <w:pStyle w:val="NormalWeb"/>
              <w:rPr>
                <w:rFonts w:ascii="Century Gothic" w:hAnsi="Century Gothic" w:cs="Arial"/>
                <w:b/>
                <w:lang w:val="en"/>
              </w:rPr>
            </w:pPr>
          </w:p>
          <w:p w14:paraId="123A1727" w14:textId="77777777" w:rsidR="007916E5" w:rsidRPr="00EC79D1" w:rsidRDefault="007916E5" w:rsidP="00A6653D">
            <w:pPr>
              <w:pStyle w:val="NormalWeb"/>
              <w:rPr>
                <w:rFonts w:ascii="Century Gothic" w:hAnsi="Century Gothic" w:cs="Arial"/>
                <w:b/>
                <w:lang w:val="en"/>
              </w:rPr>
            </w:pPr>
          </w:p>
          <w:p w14:paraId="5996F2C8" w14:textId="77777777" w:rsidR="007916E5" w:rsidRPr="00EC79D1" w:rsidRDefault="007916E5" w:rsidP="00A6653D">
            <w:pPr>
              <w:pStyle w:val="NormalWeb"/>
              <w:rPr>
                <w:rFonts w:ascii="Century Gothic" w:hAnsi="Century Gothic" w:cs="Arial"/>
                <w:b/>
                <w:lang w:val="en"/>
              </w:rPr>
            </w:pPr>
          </w:p>
        </w:tc>
      </w:tr>
      <w:tr w:rsidR="007916E5" w:rsidRPr="00EC79D1" w14:paraId="2DB37572" w14:textId="77777777" w:rsidTr="00A6653D">
        <w:tc>
          <w:tcPr>
            <w:tcW w:w="3560" w:type="dxa"/>
            <w:shd w:val="clear" w:color="auto" w:fill="auto"/>
          </w:tcPr>
          <w:p w14:paraId="2C4177B7" w14:textId="77777777" w:rsidR="007916E5" w:rsidRPr="00EC79D1" w:rsidRDefault="007916E5" w:rsidP="00A6653D">
            <w:pPr>
              <w:pStyle w:val="NormalWeb"/>
              <w:rPr>
                <w:rFonts w:ascii="Century Gothic" w:hAnsi="Century Gothic" w:cs="Arial"/>
                <w:b/>
                <w:lang w:val="en"/>
              </w:rPr>
            </w:pPr>
          </w:p>
          <w:p w14:paraId="669A65AB" w14:textId="77777777" w:rsidR="007916E5" w:rsidRPr="00EC79D1" w:rsidRDefault="007916E5" w:rsidP="00A6653D">
            <w:pPr>
              <w:pStyle w:val="NormalWeb"/>
              <w:rPr>
                <w:rFonts w:ascii="Century Gothic" w:hAnsi="Century Gothic" w:cs="Arial"/>
                <w:b/>
                <w:lang w:val="en"/>
              </w:rPr>
            </w:pPr>
            <w:r w:rsidRPr="00EC79D1">
              <w:rPr>
                <w:rFonts w:ascii="Century Gothic" w:hAnsi="Century Gothic" w:cs="Arial"/>
                <w:b/>
                <w:lang w:val="en"/>
              </w:rPr>
              <w:t>Manager:</w:t>
            </w:r>
          </w:p>
          <w:p w14:paraId="4C3B482F" w14:textId="77777777" w:rsidR="007916E5" w:rsidRPr="00EC79D1" w:rsidRDefault="007916E5" w:rsidP="00A6653D">
            <w:pPr>
              <w:pStyle w:val="NormalWeb"/>
              <w:rPr>
                <w:rFonts w:ascii="Century Gothic" w:hAnsi="Century Gothic" w:cs="Arial"/>
                <w:b/>
                <w:lang w:val="en"/>
              </w:rPr>
            </w:pPr>
          </w:p>
        </w:tc>
        <w:tc>
          <w:tcPr>
            <w:tcW w:w="3561" w:type="dxa"/>
            <w:shd w:val="clear" w:color="auto" w:fill="auto"/>
          </w:tcPr>
          <w:p w14:paraId="194CFE9B" w14:textId="77777777" w:rsidR="007916E5" w:rsidRDefault="007916E5" w:rsidP="00A6653D">
            <w:pPr>
              <w:pStyle w:val="NormalWeb"/>
              <w:rPr>
                <w:rFonts w:ascii="Century Gothic" w:hAnsi="Century Gothic" w:cs="Arial"/>
                <w:b/>
                <w:lang w:val="en"/>
              </w:rPr>
            </w:pPr>
          </w:p>
          <w:p w14:paraId="39D03762" w14:textId="77777777" w:rsidR="007916E5" w:rsidRPr="008A2CF4" w:rsidRDefault="007916E5" w:rsidP="00A6653D">
            <w:pPr>
              <w:pStyle w:val="NormalWeb"/>
              <w:rPr>
                <w:rFonts w:ascii="Century Gothic" w:hAnsi="Century Gothic" w:cs="Arial"/>
                <w:lang w:val="en"/>
              </w:rPr>
            </w:pPr>
          </w:p>
        </w:tc>
        <w:tc>
          <w:tcPr>
            <w:tcW w:w="3561" w:type="dxa"/>
            <w:shd w:val="clear" w:color="auto" w:fill="auto"/>
          </w:tcPr>
          <w:p w14:paraId="03E9717D" w14:textId="77777777" w:rsidR="007916E5" w:rsidRPr="00EC79D1" w:rsidRDefault="007916E5" w:rsidP="00A6653D">
            <w:pPr>
              <w:pStyle w:val="NormalWeb"/>
              <w:rPr>
                <w:rFonts w:ascii="Century Gothic" w:hAnsi="Century Gothic" w:cs="Arial"/>
                <w:b/>
                <w:lang w:val="en"/>
              </w:rPr>
            </w:pPr>
          </w:p>
        </w:tc>
      </w:tr>
    </w:tbl>
    <w:p w14:paraId="58AD5042" w14:textId="77777777" w:rsidR="007916E5" w:rsidRDefault="007916E5" w:rsidP="007916E5">
      <w:pPr>
        <w:pStyle w:val="NormalWeb"/>
        <w:rPr>
          <w:rFonts w:ascii="Century Gothic" w:hAnsi="Century Gothic" w:cs="Arial"/>
          <w:lang w:val="en"/>
        </w:rPr>
      </w:pPr>
    </w:p>
    <w:p w14:paraId="0BECD683" w14:textId="77777777" w:rsidR="007916E5" w:rsidRDefault="007916E5" w:rsidP="007916E5">
      <w:pPr>
        <w:pStyle w:val="NormalWeb"/>
        <w:rPr>
          <w:rFonts w:ascii="Century Gothic" w:hAnsi="Century Gothic" w:cs="Arial"/>
          <w:lang w:val="en"/>
        </w:rPr>
      </w:pPr>
    </w:p>
    <w:p w14:paraId="17EE0D99" w14:textId="0A13044D" w:rsidR="007916E5" w:rsidRDefault="008D2D54" w:rsidP="007916E5">
      <w:pPr>
        <w:pStyle w:val="NormalWeb"/>
        <w:rPr>
          <w:rFonts w:ascii="Century Gothic" w:hAnsi="Century Gothic" w:cs="Arial"/>
          <w:lang w:val="en"/>
        </w:rPr>
      </w:pPr>
      <w:r>
        <w:rPr>
          <w:rFonts w:ascii="Century Gothic" w:hAnsi="Century Gothic" w:cs="Arial"/>
          <w:lang w:val="en"/>
        </w:rPr>
        <w:t>Date: _</w:t>
      </w:r>
      <w:r w:rsidR="007916E5">
        <w:rPr>
          <w:rFonts w:ascii="Century Gothic" w:hAnsi="Century Gothic" w:cs="Arial"/>
          <w:lang w:val="en"/>
        </w:rPr>
        <w:t>____________________________________</w:t>
      </w:r>
    </w:p>
    <w:p w14:paraId="228C6E4A" w14:textId="77777777" w:rsidR="007916E5" w:rsidRPr="00B9230A" w:rsidRDefault="007916E5" w:rsidP="007916E5">
      <w:pPr>
        <w:pStyle w:val="NormalWeb"/>
        <w:rPr>
          <w:rFonts w:ascii="Century Gothic" w:hAnsi="Century Gothic" w:cs="Arial"/>
          <w:lang w:val="en"/>
        </w:rPr>
      </w:pPr>
    </w:p>
    <w:p w14:paraId="006FE035" w14:textId="77777777" w:rsidR="007916E5" w:rsidRPr="00B9230A" w:rsidRDefault="007916E5" w:rsidP="007916E5">
      <w:pPr>
        <w:pStyle w:val="NormalWeb"/>
        <w:rPr>
          <w:rFonts w:ascii="Century Gothic" w:hAnsi="Century Gothic" w:cs="Arial"/>
          <w:lang w:val="en"/>
        </w:rPr>
      </w:pPr>
    </w:p>
    <w:p w14:paraId="5EF90421" w14:textId="77777777" w:rsidR="007916E5" w:rsidRPr="00B9230A" w:rsidRDefault="007916E5" w:rsidP="007916E5">
      <w:pPr>
        <w:pStyle w:val="NormalWeb"/>
        <w:rPr>
          <w:rFonts w:ascii="Century Gothic" w:hAnsi="Century Gothic" w:cs="Arial"/>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7"/>
        <w:gridCol w:w="3244"/>
        <w:gridCol w:w="3559"/>
      </w:tblGrid>
      <w:tr w:rsidR="007916E5" w:rsidRPr="00EC79D1" w14:paraId="0A76F6C4" w14:textId="77777777" w:rsidTr="00A6653D">
        <w:tc>
          <w:tcPr>
            <w:tcW w:w="3727" w:type="dxa"/>
            <w:shd w:val="clear" w:color="auto" w:fill="auto"/>
          </w:tcPr>
          <w:p w14:paraId="12204CA5" w14:textId="77777777" w:rsidR="007916E5" w:rsidRPr="00EC79D1" w:rsidRDefault="007916E5" w:rsidP="00A6653D">
            <w:pPr>
              <w:pStyle w:val="NormalWeb"/>
              <w:rPr>
                <w:rFonts w:ascii="Century Gothic" w:hAnsi="Century Gothic" w:cs="Arial"/>
                <w:lang w:val="en"/>
              </w:rPr>
            </w:pPr>
            <w:r w:rsidRPr="00EC79D1">
              <w:rPr>
                <w:rFonts w:ascii="Century Gothic" w:hAnsi="Century Gothic" w:cs="Arial"/>
                <w:lang w:val="en"/>
              </w:rPr>
              <w:t>This policy was adopted on:</w:t>
            </w:r>
          </w:p>
        </w:tc>
        <w:tc>
          <w:tcPr>
            <w:tcW w:w="3314" w:type="dxa"/>
            <w:shd w:val="clear" w:color="auto" w:fill="auto"/>
          </w:tcPr>
          <w:p w14:paraId="7C290F09" w14:textId="77777777" w:rsidR="007916E5" w:rsidRPr="00EC79D1" w:rsidRDefault="007916E5" w:rsidP="00A6653D">
            <w:pPr>
              <w:pStyle w:val="NormalWeb"/>
              <w:rPr>
                <w:rFonts w:ascii="Century Gothic" w:hAnsi="Century Gothic" w:cs="Arial"/>
                <w:lang w:val="en"/>
              </w:rPr>
            </w:pPr>
            <w:r w:rsidRPr="00EC79D1">
              <w:rPr>
                <w:rFonts w:ascii="Century Gothic" w:hAnsi="Century Gothic" w:cs="Arial"/>
                <w:lang w:val="en"/>
              </w:rPr>
              <w:t>Signed by:</w:t>
            </w:r>
          </w:p>
        </w:tc>
        <w:tc>
          <w:tcPr>
            <w:tcW w:w="3641" w:type="dxa"/>
            <w:shd w:val="clear" w:color="auto" w:fill="auto"/>
          </w:tcPr>
          <w:p w14:paraId="4E32B5D8" w14:textId="77777777" w:rsidR="007916E5" w:rsidRPr="00EC79D1" w:rsidRDefault="007916E5" w:rsidP="00A6653D">
            <w:pPr>
              <w:pStyle w:val="NormalWeb"/>
              <w:rPr>
                <w:rFonts w:ascii="Century Gothic" w:hAnsi="Century Gothic" w:cs="Arial"/>
                <w:lang w:val="en"/>
              </w:rPr>
            </w:pPr>
            <w:r w:rsidRPr="00EC79D1">
              <w:rPr>
                <w:rFonts w:ascii="Century Gothic" w:hAnsi="Century Gothic" w:cs="Arial"/>
                <w:lang w:val="en"/>
              </w:rPr>
              <w:t>Date for review:</w:t>
            </w:r>
          </w:p>
        </w:tc>
      </w:tr>
      <w:tr w:rsidR="007916E5" w:rsidRPr="00EC79D1" w14:paraId="73B68FD3" w14:textId="77777777" w:rsidTr="00A6653D">
        <w:tc>
          <w:tcPr>
            <w:tcW w:w="3727" w:type="dxa"/>
            <w:shd w:val="clear" w:color="auto" w:fill="auto"/>
          </w:tcPr>
          <w:p w14:paraId="10E561C5" w14:textId="77777777" w:rsidR="007916E5" w:rsidRDefault="007916E5" w:rsidP="00A6653D">
            <w:pPr>
              <w:pStyle w:val="NormalWeb"/>
              <w:rPr>
                <w:rFonts w:ascii="Century Gothic" w:hAnsi="Century Gothic" w:cs="Arial"/>
                <w:lang w:val="en"/>
              </w:rPr>
            </w:pPr>
          </w:p>
          <w:p w14:paraId="20E9D9C7" w14:textId="77777777" w:rsidR="007916E5" w:rsidRDefault="007916E5" w:rsidP="00A6653D">
            <w:pPr>
              <w:pStyle w:val="NormalWeb"/>
              <w:rPr>
                <w:rFonts w:ascii="Century Gothic" w:hAnsi="Century Gothic" w:cs="Arial"/>
                <w:lang w:val="en"/>
              </w:rPr>
            </w:pPr>
            <w:r>
              <w:rPr>
                <w:rFonts w:ascii="Century Gothic" w:hAnsi="Century Gothic" w:cs="Arial"/>
                <w:lang w:val="en"/>
              </w:rPr>
              <w:t>April 2022</w:t>
            </w:r>
          </w:p>
          <w:p w14:paraId="4AE48E9E" w14:textId="7C498C69" w:rsidR="00672021" w:rsidRPr="00EC79D1" w:rsidRDefault="00672021" w:rsidP="00A6653D">
            <w:pPr>
              <w:pStyle w:val="NormalWeb"/>
              <w:rPr>
                <w:rFonts w:ascii="Century Gothic" w:hAnsi="Century Gothic" w:cs="Arial"/>
                <w:lang w:val="en"/>
              </w:rPr>
            </w:pPr>
            <w:r>
              <w:rPr>
                <w:rFonts w:ascii="Century Gothic" w:hAnsi="Century Gothic" w:cs="Arial"/>
                <w:lang w:val="en"/>
              </w:rPr>
              <w:t xml:space="preserve">Sept 24 </w:t>
            </w:r>
          </w:p>
        </w:tc>
        <w:tc>
          <w:tcPr>
            <w:tcW w:w="3314" w:type="dxa"/>
            <w:shd w:val="clear" w:color="auto" w:fill="auto"/>
          </w:tcPr>
          <w:p w14:paraId="3D402B40" w14:textId="77777777" w:rsidR="007916E5" w:rsidRDefault="007916E5" w:rsidP="00A6653D">
            <w:pPr>
              <w:pStyle w:val="NormalWeb"/>
              <w:rPr>
                <w:rFonts w:ascii="Century Gothic" w:hAnsi="Century Gothic" w:cs="Arial"/>
                <w:lang w:val="en"/>
              </w:rPr>
            </w:pPr>
          </w:p>
          <w:p w14:paraId="61C806A5" w14:textId="77777777" w:rsidR="007916E5" w:rsidRPr="00EC79D1" w:rsidRDefault="007916E5" w:rsidP="00A6653D">
            <w:pPr>
              <w:pStyle w:val="NormalWeb"/>
              <w:rPr>
                <w:rFonts w:ascii="Century Gothic" w:hAnsi="Century Gothic" w:cs="Arial"/>
                <w:lang w:val="en"/>
              </w:rPr>
            </w:pPr>
            <w:proofErr w:type="spellStart"/>
            <w:r>
              <w:rPr>
                <w:rFonts w:ascii="Century Gothic" w:hAnsi="Century Gothic" w:cs="Arial"/>
                <w:lang w:val="en"/>
              </w:rPr>
              <w:t>M.Topal</w:t>
            </w:r>
            <w:proofErr w:type="spellEnd"/>
            <w:r>
              <w:rPr>
                <w:rFonts w:ascii="Century Gothic" w:hAnsi="Century Gothic" w:cs="Arial"/>
                <w:lang w:val="en"/>
              </w:rPr>
              <w:t xml:space="preserve"> </w:t>
            </w:r>
          </w:p>
        </w:tc>
        <w:tc>
          <w:tcPr>
            <w:tcW w:w="3641" w:type="dxa"/>
            <w:shd w:val="clear" w:color="auto" w:fill="auto"/>
          </w:tcPr>
          <w:p w14:paraId="51B3E452" w14:textId="77777777" w:rsidR="007916E5" w:rsidRDefault="007916E5" w:rsidP="00A6653D">
            <w:pPr>
              <w:pStyle w:val="NormalWeb"/>
              <w:rPr>
                <w:rFonts w:ascii="Century Gothic" w:hAnsi="Century Gothic" w:cs="Arial"/>
                <w:lang w:val="en"/>
              </w:rPr>
            </w:pPr>
          </w:p>
          <w:p w14:paraId="430D0A80" w14:textId="1A24AB1D" w:rsidR="007916E5" w:rsidRDefault="00672021" w:rsidP="00A6653D">
            <w:pPr>
              <w:pStyle w:val="NormalWeb"/>
              <w:rPr>
                <w:rFonts w:ascii="Century Gothic" w:hAnsi="Century Gothic" w:cs="Arial"/>
                <w:lang w:val="en"/>
              </w:rPr>
            </w:pPr>
            <w:r>
              <w:rPr>
                <w:rFonts w:ascii="Century Gothic" w:hAnsi="Century Gothic" w:cs="Arial"/>
                <w:lang w:val="en"/>
              </w:rPr>
              <w:t xml:space="preserve">Sept 25 </w:t>
            </w:r>
          </w:p>
          <w:p w14:paraId="6658B221" w14:textId="77777777" w:rsidR="007916E5" w:rsidRPr="00EC79D1" w:rsidRDefault="007916E5" w:rsidP="00A6653D">
            <w:pPr>
              <w:pStyle w:val="NormalWeb"/>
              <w:rPr>
                <w:rFonts w:ascii="Century Gothic" w:hAnsi="Century Gothic" w:cs="Arial"/>
                <w:lang w:val="en"/>
              </w:rPr>
            </w:pPr>
          </w:p>
        </w:tc>
      </w:tr>
    </w:tbl>
    <w:p w14:paraId="3DB88AD0" w14:textId="77777777" w:rsidR="007916E5" w:rsidRPr="00B9230A" w:rsidRDefault="007916E5" w:rsidP="007916E5">
      <w:pPr>
        <w:pStyle w:val="NormalWeb"/>
        <w:rPr>
          <w:rFonts w:ascii="Century Gothic" w:hAnsi="Century Gothic" w:cs="Arial"/>
          <w:lang w:val="en"/>
        </w:rPr>
      </w:pPr>
    </w:p>
    <w:p w14:paraId="2E93C39D" w14:textId="30F3009B" w:rsidR="007916E5" w:rsidRDefault="007916E5" w:rsidP="007916E5">
      <w:r>
        <w:br w:type="page"/>
      </w:r>
    </w:p>
    <w:p w14:paraId="75C41AB9" w14:textId="77777777" w:rsidR="007916E5" w:rsidRDefault="007916E5" w:rsidP="007916E5"/>
    <w:p w14:paraId="7956540B" w14:textId="4CAA00F1" w:rsidR="007916E5" w:rsidRPr="00DB068C" w:rsidRDefault="00DB068C" w:rsidP="00DF0626">
      <w:pPr>
        <w:jc w:val="right"/>
      </w:pPr>
      <w:r w:rsidRPr="00620F92">
        <w:rPr>
          <w:rFonts w:ascii="Century Gothic" w:hAnsi="Century Gothic" w:cs="Helvetica"/>
          <w:noProof/>
          <w:color w:val="000000"/>
        </w:rPr>
        <w:drawing>
          <wp:inline distT="0" distB="0" distL="0" distR="0" wp14:anchorId="2121657E" wp14:editId="193F52B1">
            <wp:extent cx="1345997" cy="757254"/>
            <wp:effectExtent l="0" t="0" r="635" b="5080"/>
            <wp:docPr id="248422845"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7FE313CB" w14:textId="77777777" w:rsidR="007916E5" w:rsidRDefault="007916E5" w:rsidP="001E222B">
      <w:pPr>
        <w:pStyle w:val="Heading2"/>
      </w:pPr>
      <w:bookmarkStart w:id="16" w:name="_Toc182566121"/>
      <w:r>
        <w:t>Bereavement Policy</w:t>
      </w:r>
      <w:bookmarkEnd w:id="16"/>
      <w:r>
        <w:t xml:space="preserve"> </w:t>
      </w:r>
    </w:p>
    <w:p w14:paraId="457B3EDE" w14:textId="77777777" w:rsidR="007916E5" w:rsidRPr="00B70DA9" w:rsidRDefault="007916E5" w:rsidP="007916E5">
      <w:pPr>
        <w:jc w:val="center"/>
        <w:rPr>
          <w:rFonts w:ascii="Century Gothic" w:hAnsi="Century Gothic"/>
          <w:b/>
        </w:rPr>
      </w:pPr>
    </w:p>
    <w:p w14:paraId="2427A8AF" w14:textId="77777777" w:rsidR="007916E5" w:rsidRPr="00A81F64" w:rsidRDefault="007916E5" w:rsidP="007916E5">
      <w:pPr>
        <w:rPr>
          <w:rFonts w:ascii="Century Gothic" w:hAnsi="Century Gothic" w:cstheme="minorHAnsi"/>
          <w:b/>
        </w:rPr>
      </w:pPr>
      <w:r w:rsidRPr="00A81F64">
        <w:rPr>
          <w:rFonts w:ascii="Century Gothic" w:hAnsi="Century Gothic" w:cstheme="minorHAnsi"/>
          <w:b/>
        </w:rPr>
        <w:t xml:space="preserve">Legislation </w:t>
      </w:r>
    </w:p>
    <w:p w14:paraId="470F25E5" w14:textId="1EBE6A27" w:rsidR="007916E5" w:rsidRPr="00DB068C" w:rsidRDefault="007916E5" w:rsidP="007916E5">
      <w:pPr>
        <w:pStyle w:val="ListParagraph"/>
        <w:numPr>
          <w:ilvl w:val="0"/>
          <w:numId w:val="34"/>
        </w:numPr>
        <w:rPr>
          <w:rFonts w:ascii="Century Gothic" w:hAnsi="Century Gothic" w:cstheme="minorHAnsi"/>
        </w:rPr>
      </w:pPr>
      <w:r w:rsidRPr="00A81F64">
        <w:rPr>
          <w:rFonts w:ascii="Century Gothic" w:hAnsi="Century Gothic" w:cstheme="minorHAnsi"/>
        </w:rPr>
        <w:t>The Parental Bereavement Leave and Pay Act 2018</w:t>
      </w:r>
    </w:p>
    <w:p w14:paraId="112F006A" w14:textId="7B1FD65B" w:rsidR="007916E5" w:rsidRPr="00A81F64" w:rsidRDefault="007916E5" w:rsidP="007916E5">
      <w:pPr>
        <w:rPr>
          <w:rFonts w:ascii="Century Gothic" w:hAnsi="Century Gothic" w:cstheme="minorHAnsi"/>
        </w:rPr>
      </w:pPr>
      <w:r w:rsidRPr="00A81F64">
        <w:rPr>
          <w:rFonts w:ascii="Century Gothic" w:hAnsi="Century Gothic" w:cstheme="minorHAnsi"/>
        </w:rPr>
        <w:t>At</w:t>
      </w:r>
      <w:r>
        <w:rPr>
          <w:rFonts w:ascii="Century Gothic" w:hAnsi="Century Gothic" w:cstheme="minorHAnsi"/>
        </w:rPr>
        <w:t xml:space="preserve"> </w:t>
      </w:r>
      <w:r w:rsidRPr="00A81F64">
        <w:rPr>
          <w:rFonts w:ascii="Century Gothic" w:hAnsi="Century Gothic" w:cstheme="minorHAnsi"/>
        </w:rPr>
        <w:t>Leapfrog Nursery School</w:t>
      </w:r>
      <w:r>
        <w:rPr>
          <w:rFonts w:ascii="Century Gothic" w:hAnsi="Century Gothic" w:cstheme="minorHAnsi"/>
        </w:rPr>
        <w:t xml:space="preserve"> </w:t>
      </w:r>
      <w:r w:rsidRPr="00A81F64">
        <w:rPr>
          <w:rFonts w:ascii="Century Gothic" w:hAnsi="Century Gothic" w:cstheme="minorHAnsi"/>
        </w:rPr>
        <w:t xml:space="preserve">we recognise that children and their families may experience grief and loss of close family members or friends or their family pets whilst with us in the nursery. We understand that this is not only a difficult time for families, but it may also be a confusing time for young children, especially if they have little or no understanding of why their parents are upset and why this person/pet is no longer around. </w:t>
      </w:r>
    </w:p>
    <w:p w14:paraId="532FAB7D" w14:textId="77777777" w:rsidR="007916E5" w:rsidRPr="00A81F64" w:rsidRDefault="007916E5" w:rsidP="007916E5">
      <w:pPr>
        <w:rPr>
          <w:rFonts w:ascii="Century Gothic" w:hAnsi="Century Gothic" w:cstheme="minorHAnsi"/>
        </w:rPr>
      </w:pPr>
      <w:r w:rsidRPr="00A81F64">
        <w:rPr>
          <w:rFonts w:ascii="Century Gothic" w:hAnsi="Century Gothic" w:cstheme="minorHAnsi"/>
        </w:rPr>
        <w:t>We aim to support both the child and their family and will adapt the following procedure to suit their individual needs and family preferences:</w:t>
      </w:r>
    </w:p>
    <w:p w14:paraId="66D2B11A" w14:textId="77777777" w:rsidR="007916E5" w:rsidRPr="00A81F64" w:rsidRDefault="007916E5" w:rsidP="007916E5">
      <w:pPr>
        <w:numPr>
          <w:ilvl w:val="0"/>
          <w:numId w:val="33"/>
        </w:numPr>
        <w:jc w:val="both"/>
        <w:rPr>
          <w:rFonts w:ascii="Century Gothic" w:hAnsi="Century Gothic" w:cstheme="minorHAnsi"/>
        </w:rPr>
      </w:pPr>
      <w:r w:rsidRPr="00A81F64">
        <w:rPr>
          <w:rFonts w:ascii="Century Gothic" w:hAnsi="Century Gothic" w:cstheme="minorHAnsi"/>
        </w:rPr>
        <w:t>We ask that if there is a loss of a family member or close friend that the parents inform the nursery as soon as they feel able to. This will enable us to support both the child and the family wherever we can and helps us to understand any potential changes in behaviour of a child who may be grieving themselves</w:t>
      </w:r>
    </w:p>
    <w:p w14:paraId="3BE1125B" w14:textId="77777777" w:rsidR="007916E5" w:rsidRPr="00A81F64" w:rsidRDefault="007916E5" w:rsidP="007916E5">
      <w:pPr>
        <w:numPr>
          <w:ilvl w:val="0"/>
          <w:numId w:val="33"/>
        </w:numPr>
        <w:jc w:val="both"/>
        <w:rPr>
          <w:rFonts w:ascii="Century Gothic" w:hAnsi="Century Gothic" w:cstheme="minorHAnsi"/>
        </w:rPr>
      </w:pPr>
      <w:r w:rsidRPr="00A81F64">
        <w:rPr>
          <w:rFonts w:ascii="Century Gothic" w:hAnsi="Century Gothic" w:cstheme="minorHAnsi"/>
        </w:rPr>
        <w:t xml:space="preserve">The key person and/or the manager will talk with the family to ascertain what support is needed or wanted from the nursery. This may be an informal discussion or a meeting away from the child to help calm a potentially upsetting situation </w:t>
      </w:r>
    </w:p>
    <w:p w14:paraId="4489F3B7" w14:textId="5E4ABB75" w:rsidR="007916E5" w:rsidRPr="00A81F64" w:rsidRDefault="007916E5" w:rsidP="007916E5">
      <w:pPr>
        <w:numPr>
          <w:ilvl w:val="0"/>
          <w:numId w:val="33"/>
        </w:numPr>
        <w:jc w:val="both"/>
        <w:rPr>
          <w:rFonts w:ascii="Century Gothic" w:hAnsi="Century Gothic" w:cstheme="minorHAnsi"/>
        </w:rPr>
      </w:pPr>
      <w:r w:rsidRPr="00A81F64">
        <w:rPr>
          <w:rFonts w:ascii="Century Gothic" w:hAnsi="Century Gothic" w:cstheme="minorHAnsi"/>
        </w:rPr>
        <w:t xml:space="preserve">The child may need extra support or one-to-one care during this difficult time. We will adapt our staffing </w:t>
      </w:r>
      <w:r w:rsidR="008D2D54" w:rsidRPr="00A81F64">
        <w:rPr>
          <w:rFonts w:ascii="Century Gothic" w:hAnsi="Century Gothic" w:cstheme="minorHAnsi"/>
        </w:rPr>
        <w:t>arrangements,</w:t>
      </w:r>
      <w:r w:rsidRPr="00A81F64">
        <w:rPr>
          <w:rFonts w:ascii="Century Gothic" w:hAnsi="Century Gothic" w:cstheme="minorHAnsi"/>
        </w:rPr>
        <w:t xml:space="preserve"> so the child is fully supported by the most appropriate member of staff on duty, where possible the child’s key person</w:t>
      </w:r>
    </w:p>
    <w:p w14:paraId="6A7BE173" w14:textId="33EBCBB7" w:rsidR="007916E5" w:rsidRPr="008723CC" w:rsidRDefault="007916E5" w:rsidP="008723CC">
      <w:pPr>
        <w:numPr>
          <w:ilvl w:val="0"/>
          <w:numId w:val="33"/>
        </w:numPr>
        <w:jc w:val="both"/>
        <w:rPr>
          <w:rFonts w:ascii="Century Gothic" w:hAnsi="Century Gothic" w:cstheme="minorHAnsi"/>
        </w:rPr>
      </w:pPr>
      <w:r w:rsidRPr="00A81F64">
        <w:rPr>
          <w:rFonts w:ascii="Century Gothic" w:hAnsi="Century Gothic" w:cstheme="minorHAnsi"/>
        </w:rPr>
        <w:t>We will be as flexible as possible to adapt the sessions the child and family may need during this time.</w:t>
      </w:r>
    </w:p>
    <w:p w14:paraId="3D0F5B47" w14:textId="17A8123D" w:rsidR="008723CC" w:rsidRDefault="007916E5" w:rsidP="007916E5">
      <w:pPr>
        <w:rPr>
          <w:rFonts w:ascii="Century Gothic" w:hAnsi="Century Gothic" w:cstheme="minorHAnsi"/>
        </w:rPr>
      </w:pPr>
      <w:r w:rsidRPr="00A81F64">
        <w:rPr>
          <w:rFonts w:ascii="Century Gothic" w:hAnsi="Century Gothic" w:cstheme="minorHAnsi"/>
        </w:rPr>
        <w:t xml:space="preserve">We will adapt the above procedure as appropriate when a family pet dies to help the child to understand their loss and support their emotions through this time. </w:t>
      </w:r>
      <w:r w:rsidR="00BA3F30">
        <w:rPr>
          <w:rFonts w:ascii="Century Gothic" w:hAnsi="Century Gothic" w:cstheme="minorHAnsi"/>
        </w:rPr>
        <w:t xml:space="preserve"> Please also see our Trauma informed practice policy.</w:t>
      </w:r>
    </w:p>
    <w:p w14:paraId="5CB5FBE1" w14:textId="334DC817" w:rsidR="007916E5" w:rsidRPr="008723CC" w:rsidRDefault="00BE4C14" w:rsidP="007916E5">
      <w:pPr>
        <w:rPr>
          <w:rFonts w:ascii="Century Gothic" w:hAnsi="Century Gothic" w:cstheme="minorHAnsi"/>
          <w:b/>
          <w:bCs/>
          <w:u w:val="single"/>
        </w:rPr>
      </w:pPr>
      <w:r>
        <w:rPr>
          <w:rFonts w:ascii="Century Gothic" w:hAnsi="Century Gothic" w:cstheme="minorHAnsi"/>
          <w:b/>
          <w:bCs/>
          <w:u w:val="single"/>
        </w:rPr>
        <w:t>Time off work for bereavement</w:t>
      </w:r>
      <w:r w:rsidR="00B123EC">
        <w:rPr>
          <w:rFonts w:ascii="Century Gothic" w:hAnsi="Century Gothic" w:cstheme="minorHAnsi"/>
          <w:b/>
          <w:bCs/>
          <w:u w:val="single"/>
        </w:rPr>
        <w:t xml:space="preserve"> </w:t>
      </w:r>
      <w:r w:rsidR="008723CC" w:rsidRPr="008723CC">
        <w:rPr>
          <w:rFonts w:ascii="Century Gothic" w:hAnsi="Century Gothic" w:cstheme="minorHAnsi"/>
          <w:b/>
          <w:bCs/>
          <w:u w:val="single"/>
        </w:rPr>
        <w:t xml:space="preserve"> </w:t>
      </w:r>
    </w:p>
    <w:p w14:paraId="32B671DA" w14:textId="77777777" w:rsidR="00B123EC" w:rsidRPr="008723CC" w:rsidRDefault="00B123EC" w:rsidP="00B123EC">
      <w:pPr>
        <w:jc w:val="both"/>
        <w:rPr>
          <w:rFonts w:ascii="Century Gothic" w:hAnsi="Century Gothic" w:cs="Calibri"/>
          <w:szCs w:val="21"/>
        </w:rPr>
      </w:pPr>
      <w:r w:rsidRPr="008723CC">
        <w:rPr>
          <w:rFonts w:ascii="Century Gothic" w:hAnsi="Century Gothic" w:cs="Calibri"/>
          <w:szCs w:val="21"/>
        </w:rPr>
        <w:t>Grief is a natural response people have when they experience a death (a bereavement). It can affect someone in several ways and can impact on their ability to do their work.</w:t>
      </w:r>
    </w:p>
    <w:p w14:paraId="1C3A8539" w14:textId="5EA4C66A" w:rsidR="00B123EC" w:rsidRPr="008723CC" w:rsidRDefault="00B123EC" w:rsidP="00B123EC">
      <w:pPr>
        <w:jc w:val="both"/>
        <w:rPr>
          <w:rFonts w:ascii="Century Gothic" w:hAnsi="Century Gothic" w:cs="Calibri"/>
          <w:szCs w:val="21"/>
        </w:rPr>
      </w:pPr>
      <w:r w:rsidRPr="008723CC">
        <w:rPr>
          <w:rFonts w:ascii="Century Gothic" w:hAnsi="Century Gothic" w:cs="Calibri"/>
          <w:szCs w:val="21"/>
        </w:rPr>
        <w:t xml:space="preserve">Everyone experiences grief differently. </w:t>
      </w:r>
      <w:r w:rsidR="00BE4C14">
        <w:rPr>
          <w:rFonts w:ascii="Century Gothic" w:hAnsi="Century Gothic" w:cs="Calibri"/>
          <w:szCs w:val="21"/>
        </w:rPr>
        <w:t xml:space="preserve">Leapfrog Nursery School </w:t>
      </w:r>
      <w:proofErr w:type="gramStart"/>
      <w:r w:rsidR="00BE4C14">
        <w:rPr>
          <w:rFonts w:ascii="Century Gothic" w:hAnsi="Century Gothic" w:cs="Calibri"/>
          <w:szCs w:val="21"/>
        </w:rPr>
        <w:t>will;</w:t>
      </w:r>
      <w:proofErr w:type="gramEnd"/>
    </w:p>
    <w:p w14:paraId="0C15AB0F" w14:textId="432AF088" w:rsidR="00B123EC" w:rsidRPr="008723CC" w:rsidRDefault="00B123EC" w:rsidP="00B123EC">
      <w:pPr>
        <w:numPr>
          <w:ilvl w:val="0"/>
          <w:numId w:val="324"/>
        </w:numPr>
        <w:jc w:val="both"/>
        <w:rPr>
          <w:rFonts w:ascii="Century Gothic" w:hAnsi="Century Gothic" w:cs="Calibri"/>
          <w:szCs w:val="21"/>
        </w:rPr>
      </w:pPr>
      <w:r w:rsidRPr="008723CC">
        <w:rPr>
          <w:rFonts w:ascii="Century Gothic" w:hAnsi="Century Gothic" w:cs="Calibri"/>
          <w:szCs w:val="21"/>
        </w:rPr>
        <w:t>be sensitive to what each</w:t>
      </w:r>
      <w:r w:rsidR="00BE4C14">
        <w:rPr>
          <w:rFonts w:ascii="Century Gothic" w:hAnsi="Century Gothic" w:cs="Calibri"/>
          <w:szCs w:val="21"/>
        </w:rPr>
        <w:t xml:space="preserve"> employee</w:t>
      </w:r>
      <w:r w:rsidRPr="008723CC">
        <w:rPr>
          <w:rFonts w:ascii="Century Gothic" w:hAnsi="Century Gothic" w:cs="Calibri"/>
          <w:szCs w:val="21"/>
        </w:rPr>
        <w:t xml:space="preserve"> might need at the time</w:t>
      </w:r>
    </w:p>
    <w:p w14:paraId="36501FA3" w14:textId="30BEED85" w:rsidR="00B123EC" w:rsidRPr="008723CC" w:rsidRDefault="00B123EC" w:rsidP="00B123EC">
      <w:pPr>
        <w:numPr>
          <w:ilvl w:val="0"/>
          <w:numId w:val="324"/>
        </w:numPr>
        <w:jc w:val="both"/>
        <w:rPr>
          <w:rFonts w:ascii="Century Gothic" w:hAnsi="Century Gothic" w:cs="Calibri"/>
          <w:szCs w:val="21"/>
        </w:rPr>
      </w:pPr>
      <w:r w:rsidRPr="008723CC">
        <w:rPr>
          <w:rFonts w:ascii="Century Gothic" w:hAnsi="Century Gothic" w:cs="Calibri"/>
          <w:szCs w:val="21"/>
        </w:rPr>
        <w:t xml:space="preserve">consider the </w:t>
      </w:r>
      <w:r w:rsidR="00BE4C14">
        <w:rPr>
          <w:rFonts w:ascii="Century Gothic" w:hAnsi="Century Gothic" w:cs="Calibri"/>
          <w:szCs w:val="21"/>
        </w:rPr>
        <w:t>employee</w:t>
      </w:r>
      <w:r w:rsidRPr="008723CC">
        <w:rPr>
          <w:rFonts w:ascii="Century Gothic" w:hAnsi="Century Gothic" w:cs="Calibri"/>
          <w:szCs w:val="21"/>
        </w:rPr>
        <w:t>'s physical and emotional wellbeing, including once they've returned to work</w:t>
      </w:r>
    </w:p>
    <w:p w14:paraId="3ADA8B1A" w14:textId="77777777" w:rsidR="00B123EC" w:rsidRDefault="00B123EC" w:rsidP="00B123EC">
      <w:pPr>
        <w:numPr>
          <w:ilvl w:val="0"/>
          <w:numId w:val="324"/>
        </w:numPr>
        <w:jc w:val="both"/>
        <w:rPr>
          <w:rFonts w:ascii="Century Gothic" w:hAnsi="Century Gothic" w:cs="Calibri"/>
          <w:szCs w:val="21"/>
        </w:rPr>
      </w:pPr>
      <w:r w:rsidRPr="008723CC">
        <w:rPr>
          <w:rFonts w:ascii="Century Gothic" w:hAnsi="Century Gothic" w:cs="Calibri"/>
          <w:szCs w:val="21"/>
        </w:rPr>
        <w:t>recognise that grief is not a linear process and affects everyone differently – there is no right or wrong way to grieve and it can affect people at different times following a death</w:t>
      </w:r>
    </w:p>
    <w:p w14:paraId="4CD1F567" w14:textId="34794B77" w:rsidR="00B123EC" w:rsidRPr="00B123EC" w:rsidRDefault="00A51759" w:rsidP="00B123EC">
      <w:pPr>
        <w:rPr>
          <w:rFonts w:ascii="Century Gothic" w:hAnsi="Century Gothic" w:cstheme="minorHAnsi"/>
          <w:bCs/>
          <w:szCs w:val="21"/>
        </w:rPr>
      </w:pPr>
      <w:r>
        <w:rPr>
          <w:rFonts w:ascii="Century Gothic" w:hAnsi="Century Gothic" w:cstheme="minorHAnsi"/>
          <w:bCs/>
          <w:szCs w:val="21"/>
        </w:rPr>
        <w:lastRenderedPageBreak/>
        <w:t xml:space="preserve">All </w:t>
      </w:r>
      <w:r w:rsidR="008D2D54">
        <w:rPr>
          <w:rFonts w:ascii="Century Gothic" w:hAnsi="Century Gothic" w:cstheme="minorHAnsi"/>
          <w:bCs/>
          <w:szCs w:val="21"/>
        </w:rPr>
        <w:t>employees</w:t>
      </w:r>
      <w:r>
        <w:rPr>
          <w:rFonts w:ascii="Century Gothic" w:hAnsi="Century Gothic" w:cstheme="minorHAnsi"/>
          <w:bCs/>
          <w:szCs w:val="21"/>
        </w:rPr>
        <w:t xml:space="preserve"> have a right to time off is a dependant dies.  </w:t>
      </w:r>
      <w:r w:rsidR="00B123EC" w:rsidRPr="00B123EC">
        <w:rPr>
          <w:rFonts w:ascii="Century Gothic" w:hAnsi="Century Gothic" w:cstheme="minorHAnsi"/>
          <w:bCs/>
          <w:szCs w:val="21"/>
        </w:rPr>
        <w:t>A dependant could be:</w:t>
      </w:r>
    </w:p>
    <w:p w14:paraId="2DC04457" w14:textId="77777777" w:rsidR="00B123EC" w:rsidRPr="00B123EC" w:rsidRDefault="00B123EC" w:rsidP="00B123EC">
      <w:pPr>
        <w:numPr>
          <w:ilvl w:val="0"/>
          <w:numId w:val="325"/>
        </w:numPr>
        <w:rPr>
          <w:rFonts w:ascii="Century Gothic" w:hAnsi="Century Gothic" w:cstheme="minorHAnsi"/>
          <w:bCs/>
          <w:szCs w:val="21"/>
        </w:rPr>
      </w:pPr>
      <w:r w:rsidRPr="00B123EC">
        <w:rPr>
          <w:rFonts w:ascii="Century Gothic" w:hAnsi="Century Gothic" w:cstheme="minorHAnsi"/>
          <w:bCs/>
          <w:szCs w:val="21"/>
        </w:rPr>
        <w:t>their husband, wife, civil partner or partner</w:t>
      </w:r>
    </w:p>
    <w:p w14:paraId="440A81DD" w14:textId="77777777" w:rsidR="00B123EC" w:rsidRPr="00B123EC" w:rsidRDefault="00B123EC" w:rsidP="00B123EC">
      <w:pPr>
        <w:numPr>
          <w:ilvl w:val="0"/>
          <w:numId w:val="325"/>
        </w:numPr>
        <w:rPr>
          <w:rFonts w:ascii="Century Gothic" w:hAnsi="Century Gothic" w:cstheme="minorHAnsi"/>
          <w:bCs/>
          <w:szCs w:val="21"/>
        </w:rPr>
      </w:pPr>
      <w:r w:rsidRPr="00B123EC">
        <w:rPr>
          <w:rFonts w:ascii="Century Gothic" w:hAnsi="Century Gothic" w:cstheme="minorHAnsi"/>
          <w:bCs/>
          <w:szCs w:val="21"/>
        </w:rPr>
        <w:t>their child</w:t>
      </w:r>
    </w:p>
    <w:p w14:paraId="6224E754" w14:textId="77777777" w:rsidR="00B123EC" w:rsidRPr="00B123EC" w:rsidRDefault="00B123EC" w:rsidP="00B123EC">
      <w:pPr>
        <w:numPr>
          <w:ilvl w:val="0"/>
          <w:numId w:val="325"/>
        </w:numPr>
        <w:rPr>
          <w:rFonts w:ascii="Century Gothic" w:hAnsi="Century Gothic" w:cstheme="minorHAnsi"/>
          <w:bCs/>
          <w:szCs w:val="21"/>
        </w:rPr>
      </w:pPr>
      <w:r w:rsidRPr="00B123EC">
        <w:rPr>
          <w:rFonts w:ascii="Century Gothic" w:hAnsi="Century Gothic" w:cstheme="minorHAnsi"/>
          <w:bCs/>
          <w:szCs w:val="21"/>
        </w:rPr>
        <w:t>their parent</w:t>
      </w:r>
    </w:p>
    <w:p w14:paraId="3CCB7EDF" w14:textId="77777777" w:rsidR="00B123EC" w:rsidRPr="00B123EC" w:rsidRDefault="00B123EC" w:rsidP="00B123EC">
      <w:pPr>
        <w:numPr>
          <w:ilvl w:val="0"/>
          <w:numId w:val="325"/>
        </w:numPr>
        <w:rPr>
          <w:rFonts w:ascii="Century Gothic" w:hAnsi="Century Gothic" w:cstheme="minorHAnsi"/>
          <w:bCs/>
          <w:szCs w:val="21"/>
        </w:rPr>
      </w:pPr>
      <w:r w:rsidRPr="00B123EC">
        <w:rPr>
          <w:rFonts w:ascii="Century Gothic" w:hAnsi="Century Gothic" w:cstheme="minorHAnsi"/>
          <w:bCs/>
          <w:szCs w:val="21"/>
        </w:rPr>
        <w:t>a person who lives in their household (not tenants, lodgers or employees)</w:t>
      </w:r>
    </w:p>
    <w:p w14:paraId="65CF066E" w14:textId="77777777" w:rsidR="00B123EC" w:rsidRPr="00B123EC" w:rsidRDefault="00B123EC" w:rsidP="00B123EC">
      <w:pPr>
        <w:numPr>
          <w:ilvl w:val="0"/>
          <w:numId w:val="325"/>
        </w:numPr>
        <w:rPr>
          <w:rFonts w:ascii="Century Gothic" w:hAnsi="Century Gothic" w:cstheme="minorHAnsi"/>
          <w:bCs/>
          <w:szCs w:val="21"/>
        </w:rPr>
      </w:pPr>
      <w:r w:rsidRPr="00B123EC">
        <w:rPr>
          <w:rFonts w:ascii="Century Gothic" w:hAnsi="Century Gothic" w:cstheme="minorHAnsi"/>
          <w:bCs/>
          <w:szCs w:val="21"/>
        </w:rPr>
        <w:t>a person who relies on them, such as an elderly neighbour</w:t>
      </w:r>
    </w:p>
    <w:p w14:paraId="5FC78676" w14:textId="061BF3EA" w:rsidR="00BE4C14" w:rsidRPr="00BE4C14" w:rsidRDefault="00B123EC" w:rsidP="007916E5">
      <w:pPr>
        <w:rPr>
          <w:rFonts w:ascii="Century Gothic" w:hAnsi="Century Gothic" w:cstheme="minorHAnsi"/>
          <w:bCs/>
          <w:szCs w:val="21"/>
        </w:rPr>
      </w:pPr>
      <w:r w:rsidRPr="00BE4C14">
        <w:rPr>
          <w:rFonts w:ascii="Century Gothic" w:hAnsi="Century Gothic" w:cstheme="minorHAnsi"/>
          <w:bCs/>
          <w:szCs w:val="21"/>
        </w:rPr>
        <w:t>Leapfrog Nursery school will follow</w:t>
      </w:r>
      <w:r w:rsidR="000E46C4" w:rsidRPr="00BE4C14">
        <w:rPr>
          <w:rFonts w:ascii="Century Gothic" w:hAnsi="Century Gothic" w:cstheme="minorHAnsi"/>
          <w:bCs/>
          <w:szCs w:val="21"/>
        </w:rPr>
        <w:t xml:space="preserve"> government guidance </w:t>
      </w:r>
      <w:r w:rsidR="008D2D54" w:rsidRPr="00BE4C14">
        <w:rPr>
          <w:rFonts w:ascii="Century Gothic" w:hAnsi="Century Gothic" w:cstheme="minorHAnsi"/>
          <w:bCs/>
          <w:szCs w:val="21"/>
        </w:rPr>
        <w:t>in line</w:t>
      </w:r>
      <w:r w:rsidR="00BE4C14" w:rsidRPr="00BE4C14">
        <w:rPr>
          <w:rFonts w:ascii="Century Gothic" w:hAnsi="Century Gothic" w:cstheme="minorHAnsi"/>
          <w:bCs/>
          <w:szCs w:val="21"/>
        </w:rPr>
        <w:t xml:space="preserve"> with </w:t>
      </w:r>
      <w:proofErr w:type="spellStart"/>
      <w:r w:rsidR="00BE4C14" w:rsidRPr="00BE4C14">
        <w:rPr>
          <w:rFonts w:ascii="Century Gothic" w:hAnsi="Century Gothic" w:cstheme="minorHAnsi"/>
          <w:bCs/>
          <w:szCs w:val="21"/>
        </w:rPr>
        <w:t>acas</w:t>
      </w:r>
      <w:proofErr w:type="spellEnd"/>
      <w:r w:rsidR="00BE4C14" w:rsidRPr="00BE4C14">
        <w:rPr>
          <w:rFonts w:ascii="Century Gothic" w:hAnsi="Century Gothic" w:cstheme="minorHAnsi"/>
          <w:bCs/>
          <w:szCs w:val="21"/>
        </w:rPr>
        <w:t>;</w:t>
      </w:r>
      <w:r w:rsidR="000E46C4" w:rsidRPr="00BE4C14">
        <w:rPr>
          <w:rFonts w:ascii="Century Gothic" w:hAnsi="Century Gothic" w:cstheme="minorHAnsi"/>
          <w:bCs/>
          <w:szCs w:val="21"/>
        </w:rPr>
        <w:t xml:space="preserve"> </w:t>
      </w:r>
      <w:hyperlink r:id="rId22" w:history="1">
        <w:r w:rsidR="000E46C4" w:rsidRPr="00BE4C14">
          <w:rPr>
            <w:rStyle w:val="Hyperlink"/>
            <w:rFonts w:ascii="Century Gothic" w:hAnsi="Century Gothic" w:cstheme="minorHAnsi"/>
            <w:bCs/>
            <w:szCs w:val="21"/>
          </w:rPr>
          <w:t>www.acas.org.uk/time-off-for-bereavement#</w:t>
        </w:r>
      </w:hyperlink>
      <w:r w:rsidR="00BE4C14">
        <w:rPr>
          <w:rFonts w:ascii="Century Gothic" w:hAnsi="Century Gothic" w:cstheme="minorHAnsi"/>
          <w:bCs/>
          <w:szCs w:val="21"/>
        </w:rPr>
        <w:t xml:space="preserve">.  </w:t>
      </w:r>
      <w:r w:rsidR="00A51759">
        <w:rPr>
          <w:rFonts w:ascii="Century Gothic" w:hAnsi="Century Gothic" w:cstheme="minorHAnsi"/>
          <w:bCs/>
          <w:szCs w:val="21"/>
        </w:rPr>
        <w:t xml:space="preserve">There is no legal right for time off for dependants to be paid. </w:t>
      </w:r>
    </w:p>
    <w:p w14:paraId="593EDF0F" w14:textId="77777777" w:rsidR="007916E5" w:rsidRPr="00DB068C" w:rsidRDefault="007916E5" w:rsidP="007916E5">
      <w:pPr>
        <w:rPr>
          <w:rFonts w:ascii="Century Gothic" w:hAnsi="Century Gothic" w:cstheme="minorHAnsi"/>
          <w:b/>
          <w:szCs w:val="21"/>
        </w:rPr>
      </w:pPr>
      <w:r w:rsidRPr="00DB068C">
        <w:rPr>
          <w:rFonts w:ascii="Century Gothic" w:hAnsi="Century Gothic" w:cstheme="minorHAnsi"/>
          <w:b/>
          <w:szCs w:val="21"/>
        </w:rPr>
        <w:t xml:space="preserve">Death of a Child </w:t>
      </w:r>
    </w:p>
    <w:p w14:paraId="64B51535" w14:textId="65A3CC37" w:rsidR="00DB068C" w:rsidRPr="00DB068C" w:rsidRDefault="00DB068C" w:rsidP="00DB068C">
      <w:pPr>
        <w:jc w:val="both"/>
        <w:rPr>
          <w:rFonts w:ascii="Century Gothic" w:hAnsi="Century Gothic" w:cs="Calibri"/>
          <w:szCs w:val="21"/>
        </w:rPr>
      </w:pPr>
      <w:r w:rsidRPr="00DB068C">
        <w:rPr>
          <w:rFonts w:ascii="Century Gothic" w:hAnsi="Century Gothic" w:cs="Calibri"/>
          <w:szCs w:val="21"/>
        </w:rPr>
        <w:t xml:space="preserve">If an employee experiences the death of a child under the age of 18 or suffers a stillbirth from 24 weeks of pregnancy, or has an abortion after 24 weeks (in very limited circumstances an abortion can take place after 24 weeks if the mother’s life is at risk or the child would be born with a severe disability), the employee will be entitled to two weeks paid leave, subject to meeting the eligibility criteria having been employed for at least 26 weeks. </w:t>
      </w:r>
    </w:p>
    <w:p w14:paraId="78E3FE8E" w14:textId="0F6F6469" w:rsidR="00DB068C" w:rsidRPr="008723CC" w:rsidRDefault="00DB068C" w:rsidP="008723CC">
      <w:pPr>
        <w:pStyle w:val="CommentText"/>
        <w:rPr>
          <w:rFonts w:ascii="Century Gothic" w:hAnsi="Century Gothic" w:cs="Calibri"/>
          <w:sz w:val="21"/>
          <w:szCs w:val="21"/>
        </w:rPr>
      </w:pPr>
      <w:r w:rsidRPr="00DB068C">
        <w:rPr>
          <w:rFonts w:ascii="Century Gothic" w:hAnsi="Century Gothic" w:cs="Calibri"/>
          <w:sz w:val="21"/>
          <w:szCs w:val="21"/>
        </w:rPr>
        <w:t>Additionally, an employee may take parental bereavement leave in the event of the death of an adopted child while on adoption leave or the death of a child while on shared parental leave. The amount of leave depends on the circumstances and the employer will seek legal advice regarding the employee’s individual circumstances at the time of the bereavement.</w:t>
      </w:r>
    </w:p>
    <w:p w14:paraId="5DA98A0A" w14:textId="77777777" w:rsidR="00DB068C" w:rsidRDefault="00DB068C" w:rsidP="00DB068C">
      <w:pPr>
        <w:jc w:val="both"/>
        <w:rPr>
          <w:rFonts w:ascii="Century Gothic" w:hAnsi="Century Gothic" w:cs="Calibri"/>
          <w:szCs w:val="21"/>
        </w:rPr>
      </w:pPr>
      <w:r w:rsidRPr="00DB068C">
        <w:rPr>
          <w:rFonts w:ascii="Century Gothic" w:hAnsi="Century Gothic" w:cs="Calibri"/>
          <w:szCs w:val="21"/>
        </w:rPr>
        <w:t xml:space="preserve">Support will be given, including making reasonable adjustments on the return to work and further ongoing support, as required.  </w:t>
      </w:r>
    </w:p>
    <w:p w14:paraId="2FF4B80E" w14:textId="0813A2CB" w:rsidR="008723CC" w:rsidRPr="008723CC" w:rsidRDefault="00B123EC" w:rsidP="00B123EC">
      <w:pPr>
        <w:rPr>
          <w:rFonts w:ascii="Century Gothic" w:hAnsi="Century Gothic" w:cstheme="minorHAnsi"/>
        </w:rPr>
      </w:pPr>
      <w:r w:rsidRPr="00A81F64">
        <w:rPr>
          <w:rFonts w:ascii="Century Gothic" w:hAnsi="Century Gothic" w:cstheme="minorHAnsi"/>
        </w:rPr>
        <w:t xml:space="preserve">We also recognise that there may also be rare occasions when the nursery team </w:t>
      </w:r>
      <w:proofErr w:type="gramStart"/>
      <w:r>
        <w:rPr>
          <w:rFonts w:ascii="Century Gothic" w:hAnsi="Century Gothic" w:cstheme="minorHAnsi"/>
        </w:rPr>
        <w:t xml:space="preserve">as a whole </w:t>
      </w:r>
      <w:r w:rsidRPr="00A81F64">
        <w:rPr>
          <w:rFonts w:ascii="Century Gothic" w:hAnsi="Century Gothic" w:cstheme="minorHAnsi"/>
        </w:rPr>
        <w:t>is</w:t>
      </w:r>
      <w:proofErr w:type="gramEnd"/>
      <w:r w:rsidRPr="00A81F64">
        <w:rPr>
          <w:rFonts w:ascii="Century Gothic" w:hAnsi="Century Gothic" w:cstheme="minorHAnsi"/>
        </w:rPr>
        <w:t xml:space="preserve"> affected by a death of a child or member of staff. This will be a difficult time for the staff team, children and families. Below are some agencies that may be able to offer further support and counselling.</w:t>
      </w:r>
    </w:p>
    <w:p w14:paraId="0BEFD4DB" w14:textId="77777777" w:rsidR="008723CC" w:rsidRPr="00B123EC" w:rsidRDefault="008723CC" w:rsidP="00B123EC">
      <w:pPr>
        <w:ind w:left="360"/>
        <w:rPr>
          <w:rFonts w:ascii="Century Gothic" w:hAnsi="Century Gothic" w:cstheme="minorHAnsi"/>
          <w:szCs w:val="21"/>
        </w:rPr>
      </w:pPr>
      <w:r w:rsidRPr="00B123EC">
        <w:rPr>
          <w:rFonts w:ascii="Century Gothic" w:hAnsi="Century Gothic" w:cstheme="minorHAnsi"/>
          <w:b/>
          <w:szCs w:val="21"/>
        </w:rPr>
        <w:t>The Samaritans:</w:t>
      </w:r>
      <w:r w:rsidRPr="00B123EC">
        <w:rPr>
          <w:rFonts w:ascii="Century Gothic" w:hAnsi="Century Gothic" w:cstheme="minorHAnsi"/>
          <w:szCs w:val="21"/>
        </w:rPr>
        <w:t xml:space="preserve"> </w:t>
      </w:r>
      <w:hyperlink r:id="rId23" w:history="1">
        <w:r w:rsidRPr="00B123EC">
          <w:rPr>
            <w:rStyle w:val="Hyperlink"/>
            <w:rFonts w:ascii="Century Gothic" w:hAnsi="Century Gothic" w:cstheme="minorHAnsi"/>
            <w:szCs w:val="21"/>
          </w:rPr>
          <w:t>www.samaritans.org</w:t>
        </w:r>
      </w:hyperlink>
      <w:r w:rsidRPr="00B123EC">
        <w:rPr>
          <w:rFonts w:ascii="Century Gothic" w:hAnsi="Century Gothic" w:cstheme="minorHAnsi"/>
          <w:szCs w:val="21"/>
        </w:rPr>
        <w:t xml:space="preserve">  116 123 </w:t>
      </w:r>
    </w:p>
    <w:p w14:paraId="0AC58059" w14:textId="77777777" w:rsidR="008723CC" w:rsidRPr="00B123EC" w:rsidRDefault="008723CC" w:rsidP="00B123EC">
      <w:pPr>
        <w:ind w:left="360"/>
        <w:rPr>
          <w:rFonts w:ascii="Century Gothic" w:hAnsi="Century Gothic" w:cstheme="minorHAnsi"/>
          <w:szCs w:val="21"/>
        </w:rPr>
      </w:pPr>
      <w:r w:rsidRPr="00B123EC">
        <w:rPr>
          <w:rFonts w:ascii="Century Gothic" w:hAnsi="Century Gothic" w:cstheme="minorHAnsi"/>
          <w:b/>
          <w:szCs w:val="21"/>
        </w:rPr>
        <w:t>Priory:</w:t>
      </w:r>
      <w:r w:rsidRPr="00B123EC">
        <w:rPr>
          <w:rFonts w:ascii="Century Gothic" w:hAnsi="Century Gothic" w:cstheme="minorHAnsi"/>
          <w:szCs w:val="21"/>
        </w:rPr>
        <w:t xml:space="preserve"> </w:t>
      </w:r>
      <w:hyperlink r:id="rId24" w:tooltip="blocked::https://www.priorygroup.com/" w:history="1">
        <w:r w:rsidRPr="00B123EC">
          <w:rPr>
            <w:rStyle w:val="Hyperlink"/>
            <w:rFonts w:ascii="Century Gothic" w:hAnsi="Century Gothic" w:cs="Calibri"/>
            <w:szCs w:val="21"/>
          </w:rPr>
          <w:t>www.priorygroup.com</w:t>
        </w:r>
      </w:hyperlink>
      <w:r w:rsidRPr="00B123EC">
        <w:rPr>
          <w:rFonts w:ascii="Century Gothic" w:hAnsi="Century Gothic" w:cs="Calibri"/>
          <w:szCs w:val="21"/>
        </w:rPr>
        <w:t xml:space="preserve">   0808 291 6466</w:t>
      </w:r>
    </w:p>
    <w:p w14:paraId="55D97EF1" w14:textId="77777777" w:rsidR="008723CC" w:rsidRPr="00B123EC" w:rsidRDefault="008723CC" w:rsidP="00B123EC">
      <w:pPr>
        <w:ind w:left="360"/>
        <w:jc w:val="both"/>
        <w:rPr>
          <w:rFonts w:ascii="Century Gothic" w:hAnsi="Century Gothic" w:cs="Calibri"/>
          <w:szCs w:val="21"/>
        </w:rPr>
      </w:pPr>
      <w:r w:rsidRPr="00B123EC">
        <w:rPr>
          <w:rFonts w:ascii="Century Gothic" w:hAnsi="Century Gothic" w:cs="Calibri"/>
          <w:b/>
          <w:szCs w:val="21"/>
        </w:rPr>
        <w:t xml:space="preserve">Child Bereavement UK: </w:t>
      </w:r>
      <w:hyperlink r:id="rId25" w:history="1">
        <w:r w:rsidRPr="00B123EC">
          <w:rPr>
            <w:rStyle w:val="Hyperlink"/>
            <w:rFonts w:ascii="Century Gothic" w:hAnsi="Century Gothic" w:cs="Calibri"/>
            <w:szCs w:val="21"/>
          </w:rPr>
          <w:t>www.childbereavementuk.org</w:t>
        </w:r>
      </w:hyperlink>
      <w:r w:rsidRPr="00B123EC">
        <w:rPr>
          <w:rStyle w:val="Hyperlink"/>
          <w:rFonts w:ascii="Century Gothic" w:hAnsi="Century Gothic" w:cs="Calibri"/>
          <w:szCs w:val="21"/>
        </w:rPr>
        <w:t xml:space="preserve">  </w:t>
      </w:r>
      <w:r w:rsidRPr="00B123EC">
        <w:rPr>
          <w:rFonts w:ascii="Century Gothic" w:hAnsi="Century Gothic" w:cs="Calibri"/>
          <w:color w:val="000000"/>
          <w:szCs w:val="21"/>
          <w:shd w:val="clear" w:color="auto" w:fill="FFFFFF"/>
        </w:rPr>
        <w:t xml:space="preserve"> 0800 02 888 40</w:t>
      </w:r>
    </w:p>
    <w:p w14:paraId="13E7CEA0" w14:textId="77777777" w:rsidR="008723CC" w:rsidRPr="00B123EC" w:rsidRDefault="008723CC" w:rsidP="00B123EC">
      <w:pPr>
        <w:ind w:left="360"/>
        <w:rPr>
          <w:rFonts w:ascii="Century Gothic" w:hAnsi="Century Gothic" w:cstheme="minorHAnsi"/>
          <w:szCs w:val="21"/>
        </w:rPr>
      </w:pPr>
      <w:r w:rsidRPr="00B123EC">
        <w:rPr>
          <w:rFonts w:ascii="Century Gothic" w:hAnsi="Century Gothic" w:cstheme="minorHAnsi"/>
          <w:b/>
          <w:szCs w:val="21"/>
        </w:rPr>
        <w:t>Cruse Bereavement Care:</w:t>
      </w:r>
      <w:r w:rsidRPr="00B123EC">
        <w:rPr>
          <w:rFonts w:ascii="Century Gothic" w:hAnsi="Century Gothic" w:cstheme="minorHAnsi"/>
          <w:szCs w:val="21"/>
        </w:rPr>
        <w:t xml:space="preserve"> </w:t>
      </w:r>
      <w:hyperlink r:id="rId26" w:history="1">
        <w:r w:rsidRPr="00B123EC">
          <w:rPr>
            <w:rStyle w:val="Hyperlink"/>
            <w:rFonts w:ascii="Century Gothic" w:hAnsi="Century Gothic" w:cstheme="minorHAnsi"/>
            <w:szCs w:val="21"/>
          </w:rPr>
          <w:t>https://www.cruse.org.uk</w:t>
        </w:r>
      </w:hyperlink>
      <w:r w:rsidRPr="00B123EC">
        <w:rPr>
          <w:rFonts w:ascii="Century Gothic" w:hAnsi="Century Gothic" w:cstheme="minorHAnsi"/>
          <w:szCs w:val="21"/>
        </w:rPr>
        <w:t xml:space="preserve">  0808 808 1677</w:t>
      </w:r>
      <w:r w:rsidRPr="00B123EC" w:rsidDel="009929C8">
        <w:rPr>
          <w:rFonts w:ascii="Century Gothic" w:hAnsi="Century Gothic" w:cstheme="minorHAnsi"/>
          <w:szCs w:val="21"/>
        </w:rPr>
        <w:t xml:space="preserve"> </w:t>
      </w:r>
    </w:p>
    <w:p w14:paraId="3EEE9941" w14:textId="77777777" w:rsidR="008723CC" w:rsidRPr="00B123EC" w:rsidRDefault="008723CC" w:rsidP="00B123EC">
      <w:pPr>
        <w:ind w:left="360"/>
        <w:jc w:val="both"/>
        <w:rPr>
          <w:rFonts w:ascii="Century Gothic" w:hAnsi="Century Gothic" w:cs="Calibri"/>
          <w:szCs w:val="21"/>
        </w:rPr>
      </w:pPr>
      <w:r w:rsidRPr="00B123EC">
        <w:rPr>
          <w:rFonts w:ascii="Century Gothic" w:hAnsi="Century Gothic" w:cs="Calibri"/>
          <w:b/>
          <w:szCs w:val="21"/>
        </w:rPr>
        <w:t xml:space="preserve">British Association of Counselling: </w:t>
      </w:r>
      <w:hyperlink r:id="rId27" w:history="1">
        <w:r w:rsidRPr="00B123EC">
          <w:rPr>
            <w:rStyle w:val="Hyperlink"/>
            <w:rFonts w:ascii="Century Gothic" w:hAnsi="Century Gothic" w:cs="Calibri"/>
            <w:szCs w:val="21"/>
          </w:rPr>
          <w:t>www.bacp.co.uk</w:t>
        </w:r>
      </w:hyperlink>
      <w:r w:rsidRPr="00B123EC">
        <w:rPr>
          <w:rFonts w:ascii="Century Gothic" w:hAnsi="Century Gothic" w:cs="Calibri"/>
          <w:szCs w:val="21"/>
        </w:rPr>
        <w:t xml:space="preserve">  01455 883300</w:t>
      </w:r>
    </w:p>
    <w:p w14:paraId="627A373D" w14:textId="77777777" w:rsidR="008723CC" w:rsidRPr="00B123EC" w:rsidRDefault="008723CC" w:rsidP="00B123EC">
      <w:pPr>
        <w:ind w:left="360"/>
        <w:jc w:val="both"/>
        <w:rPr>
          <w:rFonts w:ascii="Century Gothic" w:hAnsi="Century Gothic" w:cs="Calibri"/>
          <w:b/>
          <w:szCs w:val="21"/>
        </w:rPr>
      </w:pPr>
      <w:r w:rsidRPr="00B123EC">
        <w:rPr>
          <w:rFonts w:ascii="Century Gothic" w:hAnsi="Century Gothic" w:cs="Calibri"/>
          <w:b/>
          <w:szCs w:val="21"/>
        </w:rPr>
        <w:t xml:space="preserve">SANDS: </w:t>
      </w:r>
      <w:hyperlink r:id="rId28" w:history="1">
        <w:r w:rsidRPr="00B123EC">
          <w:rPr>
            <w:rStyle w:val="Hyperlink"/>
            <w:rFonts w:ascii="Century Gothic" w:hAnsi="Century Gothic" w:cstheme="minorHAnsi"/>
            <w:szCs w:val="21"/>
          </w:rPr>
          <w:t>https://www.sands.org.uk/</w:t>
        </w:r>
      </w:hyperlink>
      <w:r w:rsidRPr="00B123EC">
        <w:rPr>
          <w:rFonts w:ascii="Century Gothic" w:hAnsi="Century Gothic" w:cstheme="minorHAnsi"/>
          <w:szCs w:val="21"/>
        </w:rPr>
        <w:t xml:space="preserve"> 0808 164 3332</w:t>
      </w:r>
    </w:p>
    <w:p w14:paraId="26A3A0C2" w14:textId="2D63EA20" w:rsidR="008723CC" w:rsidRPr="00BE4C14" w:rsidRDefault="00BE4C14" w:rsidP="00DB068C">
      <w:pPr>
        <w:jc w:val="both"/>
        <w:rPr>
          <w:rFonts w:ascii="Century Gothic" w:hAnsi="Century Gothic" w:cs="Calibri"/>
          <w:b/>
          <w:bCs/>
          <w:szCs w:val="21"/>
          <w:u w:val="single"/>
        </w:rPr>
      </w:pPr>
      <w:r w:rsidRPr="00BE4C14">
        <w:rPr>
          <w:rFonts w:ascii="Century Gothic" w:hAnsi="Century Gothic" w:cs="Calibri"/>
          <w:b/>
          <w:bCs/>
          <w:szCs w:val="21"/>
          <w:u w:val="single"/>
        </w:rPr>
        <w:t xml:space="preserve">Time of for a funeral </w:t>
      </w:r>
    </w:p>
    <w:p w14:paraId="0A93C828" w14:textId="4B4CA3DA" w:rsidR="007916E5" w:rsidRPr="00BE4C14" w:rsidRDefault="00BE4C14" w:rsidP="00BE4C14">
      <w:pPr>
        <w:jc w:val="both"/>
        <w:rPr>
          <w:rFonts w:ascii="Century Gothic" w:hAnsi="Century Gothic" w:cs="Calibri"/>
          <w:szCs w:val="21"/>
        </w:rPr>
      </w:pPr>
      <w:r>
        <w:rPr>
          <w:rFonts w:ascii="Century Gothic" w:hAnsi="Century Gothic" w:cs="Calibri"/>
          <w:szCs w:val="21"/>
        </w:rPr>
        <w:t xml:space="preserve">All </w:t>
      </w:r>
      <w:r w:rsidR="008D2D54">
        <w:rPr>
          <w:rFonts w:ascii="Century Gothic" w:hAnsi="Century Gothic" w:cs="Calibri"/>
          <w:szCs w:val="21"/>
        </w:rPr>
        <w:t>employees</w:t>
      </w:r>
      <w:r>
        <w:rPr>
          <w:rFonts w:ascii="Century Gothic" w:hAnsi="Century Gothic" w:cs="Calibri"/>
          <w:szCs w:val="21"/>
        </w:rPr>
        <w:t xml:space="preserve"> have a right to time off for a funeral of a dependant.  There is no legal right that this time off be paid.  There is no legal right to time off for a funeral if the person who died is not a dependant.  Any leave requested for a funeral of a non-dependant will be unpaid.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7916E5" w:rsidRPr="00A81F64" w14:paraId="67C49E9D" w14:textId="77777777" w:rsidTr="00A6653D">
        <w:trPr>
          <w:cantSplit/>
          <w:jc w:val="center"/>
        </w:trPr>
        <w:tc>
          <w:tcPr>
            <w:tcW w:w="1666" w:type="pct"/>
            <w:tcBorders>
              <w:top w:val="single" w:sz="4" w:space="0" w:color="auto"/>
            </w:tcBorders>
            <w:vAlign w:val="center"/>
          </w:tcPr>
          <w:p w14:paraId="62724E8B" w14:textId="77777777" w:rsidR="007916E5" w:rsidRPr="00A81F64" w:rsidRDefault="007916E5" w:rsidP="00A6653D">
            <w:pPr>
              <w:pStyle w:val="MeetsEYFS"/>
              <w:rPr>
                <w:rFonts w:ascii="Century Gothic" w:hAnsi="Century Gothic" w:cstheme="minorHAnsi"/>
                <w:sz w:val="24"/>
              </w:rPr>
            </w:pPr>
            <w:r w:rsidRPr="00A81F64">
              <w:rPr>
                <w:rFonts w:ascii="Century Gothic" w:hAnsi="Century Gothic" w:cstheme="minorHAnsi"/>
                <w:sz w:val="24"/>
              </w:rPr>
              <w:lastRenderedPageBreak/>
              <w:t>This policy was adopted on</w:t>
            </w:r>
          </w:p>
        </w:tc>
        <w:tc>
          <w:tcPr>
            <w:tcW w:w="1844" w:type="pct"/>
            <w:tcBorders>
              <w:top w:val="single" w:sz="4" w:space="0" w:color="auto"/>
            </w:tcBorders>
            <w:vAlign w:val="center"/>
          </w:tcPr>
          <w:p w14:paraId="563C042F" w14:textId="77777777" w:rsidR="007916E5" w:rsidRPr="00A81F64" w:rsidRDefault="007916E5" w:rsidP="00A6653D">
            <w:pPr>
              <w:pStyle w:val="MeetsEYFS"/>
              <w:rPr>
                <w:rFonts w:ascii="Century Gothic" w:hAnsi="Century Gothic" w:cstheme="minorHAnsi"/>
                <w:sz w:val="24"/>
              </w:rPr>
            </w:pPr>
            <w:r w:rsidRPr="00A81F64">
              <w:rPr>
                <w:rFonts w:ascii="Century Gothic" w:hAnsi="Century Gothic" w:cstheme="minorHAnsi"/>
                <w:sz w:val="24"/>
              </w:rPr>
              <w:t>Signed on behalf of the nursery</w:t>
            </w:r>
          </w:p>
        </w:tc>
        <w:tc>
          <w:tcPr>
            <w:tcW w:w="1490" w:type="pct"/>
            <w:tcBorders>
              <w:top w:val="single" w:sz="4" w:space="0" w:color="auto"/>
            </w:tcBorders>
            <w:vAlign w:val="center"/>
          </w:tcPr>
          <w:p w14:paraId="5779692C" w14:textId="77777777" w:rsidR="007916E5" w:rsidRPr="00A81F64" w:rsidRDefault="007916E5" w:rsidP="00A6653D">
            <w:pPr>
              <w:pStyle w:val="MeetsEYFS"/>
              <w:rPr>
                <w:rFonts w:ascii="Century Gothic" w:hAnsi="Century Gothic" w:cstheme="minorHAnsi"/>
                <w:sz w:val="24"/>
              </w:rPr>
            </w:pPr>
            <w:r w:rsidRPr="00A81F64">
              <w:rPr>
                <w:rFonts w:ascii="Century Gothic" w:hAnsi="Century Gothic" w:cstheme="minorHAnsi"/>
                <w:sz w:val="24"/>
              </w:rPr>
              <w:t>Date for review</w:t>
            </w:r>
          </w:p>
        </w:tc>
      </w:tr>
      <w:tr w:rsidR="007916E5" w:rsidRPr="00A81F64" w14:paraId="2DBCB435" w14:textId="77777777" w:rsidTr="00A6653D">
        <w:trPr>
          <w:cantSplit/>
          <w:jc w:val="center"/>
        </w:trPr>
        <w:tc>
          <w:tcPr>
            <w:tcW w:w="1666" w:type="pct"/>
            <w:vAlign w:val="center"/>
          </w:tcPr>
          <w:p w14:paraId="3D0F683A" w14:textId="77777777" w:rsidR="007916E5" w:rsidRDefault="007916E5" w:rsidP="00A6653D">
            <w:pPr>
              <w:pStyle w:val="MeetsEYFS"/>
              <w:rPr>
                <w:rFonts w:ascii="Century Gothic" w:hAnsi="Century Gothic" w:cstheme="minorHAnsi"/>
                <w:i w:val="0"/>
                <w:sz w:val="24"/>
              </w:rPr>
            </w:pPr>
            <w:r w:rsidRPr="00A81F64">
              <w:rPr>
                <w:rFonts w:ascii="Century Gothic" w:hAnsi="Century Gothic" w:cstheme="minorHAnsi"/>
                <w:sz w:val="24"/>
              </w:rPr>
              <w:t>April 2022</w:t>
            </w:r>
          </w:p>
          <w:p w14:paraId="7D05E0DF" w14:textId="67B65838" w:rsidR="00DB068C" w:rsidRPr="00A81F64" w:rsidRDefault="00DB068C" w:rsidP="00A6653D">
            <w:pPr>
              <w:pStyle w:val="MeetsEYFS"/>
              <w:rPr>
                <w:rFonts w:ascii="Century Gothic" w:hAnsi="Century Gothic" w:cstheme="minorHAnsi"/>
                <w:i w:val="0"/>
                <w:sz w:val="24"/>
              </w:rPr>
            </w:pPr>
            <w:r>
              <w:rPr>
                <w:rFonts w:ascii="Century Gothic" w:hAnsi="Century Gothic" w:cstheme="minorHAnsi"/>
                <w:sz w:val="24"/>
              </w:rPr>
              <w:t>Sept 24</w:t>
            </w:r>
          </w:p>
        </w:tc>
        <w:tc>
          <w:tcPr>
            <w:tcW w:w="1844" w:type="pct"/>
          </w:tcPr>
          <w:p w14:paraId="6590C42B" w14:textId="77777777" w:rsidR="007916E5" w:rsidRPr="00A81F64" w:rsidRDefault="007916E5" w:rsidP="00A6653D">
            <w:pPr>
              <w:pStyle w:val="MeetsEYFS"/>
              <w:rPr>
                <w:rFonts w:ascii="Century Gothic" w:hAnsi="Century Gothic" w:cstheme="minorHAnsi"/>
                <w:i w:val="0"/>
                <w:sz w:val="24"/>
              </w:rPr>
            </w:pPr>
            <w:proofErr w:type="spellStart"/>
            <w:r w:rsidRPr="00A81F64">
              <w:rPr>
                <w:rFonts w:ascii="Century Gothic" w:hAnsi="Century Gothic" w:cstheme="minorHAnsi"/>
                <w:sz w:val="24"/>
              </w:rPr>
              <w:t>M.Topal</w:t>
            </w:r>
            <w:proofErr w:type="spellEnd"/>
          </w:p>
        </w:tc>
        <w:tc>
          <w:tcPr>
            <w:tcW w:w="1490" w:type="pct"/>
          </w:tcPr>
          <w:p w14:paraId="7DC29AE1" w14:textId="1EC036B1" w:rsidR="00DB068C" w:rsidRPr="00A81F64" w:rsidRDefault="00DB068C" w:rsidP="00A6653D">
            <w:pPr>
              <w:pStyle w:val="MeetsEYFS"/>
              <w:rPr>
                <w:rFonts w:ascii="Century Gothic" w:hAnsi="Century Gothic" w:cstheme="minorHAnsi"/>
                <w:i w:val="0"/>
                <w:sz w:val="24"/>
              </w:rPr>
            </w:pPr>
            <w:r>
              <w:rPr>
                <w:rFonts w:ascii="Century Gothic" w:hAnsi="Century Gothic" w:cstheme="minorHAnsi"/>
                <w:sz w:val="24"/>
              </w:rPr>
              <w:t xml:space="preserve">Sept 25 </w:t>
            </w:r>
          </w:p>
        </w:tc>
      </w:tr>
    </w:tbl>
    <w:p w14:paraId="5A1C8057" w14:textId="7B332438" w:rsidR="007916E5" w:rsidRDefault="007916E5">
      <w:r>
        <w:br w:type="page"/>
      </w:r>
    </w:p>
    <w:p w14:paraId="72FCDA5B" w14:textId="6C1DBA7C" w:rsidR="007916E5" w:rsidRDefault="007916E5" w:rsidP="007916E5"/>
    <w:p w14:paraId="201824C0" w14:textId="04AAA739" w:rsidR="007916E5" w:rsidRPr="00F72775" w:rsidRDefault="00F72775" w:rsidP="00DF0626">
      <w:pPr>
        <w:jc w:val="right"/>
      </w:pPr>
      <w:r w:rsidRPr="00620F92">
        <w:rPr>
          <w:rFonts w:ascii="Century Gothic" w:hAnsi="Century Gothic" w:cs="Helvetica"/>
          <w:noProof/>
          <w:color w:val="000000"/>
        </w:rPr>
        <w:drawing>
          <wp:inline distT="0" distB="0" distL="0" distR="0" wp14:anchorId="7C9E3F7C" wp14:editId="5DF670E8">
            <wp:extent cx="1345997" cy="757254"/>
            <wp:effectExtent l="0" t="0" r="635" b="5080"/>
            <wp:docPr id="137515143"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297598CC" w14:textId="653A53CC" w:rsidR="007916E5" w:rsidRDefault="007916E5" w:rsidP="001E222B">
      <w:pPr>
        <w:pStyle w:val="Heading2"/>
      </w:pPr>
      <w:bookmarkStart w:id="17" w:name="_Toc182566122"/>
      <w:r w:rsidRPr="000E6521">
        <w:t>Biting</w:t>
      </w:r>
      <w:bookmarkEnd w:id="17"/>
      <w:r w:rsidRPr="000E6521">
        <w:t xml:space="preserve"> </w:t>
      </w:r>
    </w:p>
    <w:p w14:paraId="6324C35C" w14:textId="77777777" w:rsidR="00A1521F" w:rsidRPr="00A1521F" w:rsidRDefault="00A1521F" w:rsidP="00A1521F">
      <w:pPr>
        <w:jc w:val="center"/>
        <w:rPr>
          <w:rFonts w:ascii="Century Gothic" w:hAnsi="Century Gothic"/>
          <w:b/>
          <w:sz w:val="28"/>
          <w:szCs w:val="28"/>
        </w:rPr>
      </w:pPr>
    </w:p>
    <w:p w14:paraId="1F739C62" w14:textId="77777777" w:rsidR="007916E5" w:rsidRPr="000E6521" w:rsidRDefault="007916E5" w:rsidP="007916E5">
      <w:pPr>
        <w:rPr>
          <w:rFonts w:ascii="Century Gothic" w:hAnsi="Century Gothic" w:cstheme="minorHAnsi"/>
        </w:rPr>
      </w:pPr>
      <w:r w:rsidRPr="000E6521">
        <w:rPr>
          <w:rFonts w:ascii="Century Gothic" w:hAnsi="Century Gothic" w:cstheme="minorHAnsi"/>
        </w:rPr>
        <w:t xml:space="preserve">At Leapfrog Nursery School we </w:t>
      </w:r>
      <w:proofErr w:type="gramStart"/>
      <w:r w:rsidRPr="000E6521">
        <w:rPr>
          <w:rFonts w:ascii="Century Gothic" w:hAnsi="Century Gothic" w:cstheme="minorHAnsi"/>
        </w:rPr>
        <w:t>follow a positive behaviour policy at all times</w:t>
      </w:r>
      <w:proofErr w:type="gramEnd"/>
      <w:r w:rsidRPr="000E6521">
        <w:rPr>
          <w:rFonts w:ascii="Century Gothic" w:hAnsi="Century Gothic" w:cstheme="minorHAnsi"/>
        </w:rPr>
        <w:t xml:space="preserve">. We understand that children may use certain behaviours, such as biting to communicate their feelings and needs. Biting is a common type of behaviour that some children use to help them make sense of the world around them, and to manage interactions with others. It can be triggered when they do not have the words to communicate their anger, frustration or need. It can also be used to fulfil an oral stimulation need, such as during periods of teething or developmental exploration. Sometimes biting can be due to a Special Educational Need and/or Disability. </w:t>
      </w:r>
    </w:p>
    <w:p w14:paraId="31432003" w14:textId="77777777" w:rsidR="007916E5" w:rsidRPr="000E6521" w:rsidRDefault="007916E5" w:rsidP="007916E5">
      <w:pPr>
        <w:rPr>
          <w:rFonts w:ascii="Century Gothic" w:hAnsi="Century Gothic" w:cstheme="minorHAnsi"/>
          <w:b/>
        </w:rPr>
      </w:pPr>
    </w:p>
    <w:p w14:paraId="772FE6B5" w14:textId="77777777" w:rsidR="007916E5" w:rsidRPr="000E6521" w:rsidRDefault="007916E5" w:rsidP="007916E5">
      <w:pPr>
        <w:rPr>
          <w:rFonts w:ascii="Century Gothic" w:hAnsi="Century Gothic" w:cstheme="minorHAnsi"/>
          <w:b/>
        </w:rPr>
      </w:pPr>
      <w:r w:rsidRPr="000E6521">
        <w:rPr>
          <w:rFonts w:ascii="Century Gothic" w:hAnsi="Century Gothic" w:cstheme="minorHAnsi"/>
          <w:b/>
        </w:rPr>
        <w:t>Our procedures</w:t>
      </w:r>
    </w:p>
    <w:p w14:paraId="03B2A2DF" w14:textId="77777777" w:rsidR="007916E5" w:rsidRPr="000E6521" w:rsidRDefault="007916E5" w:rsidP="007916E5">
      <w:pPr>
        <w:rPr>
          <w:rFonts w:ascii="Century Gothic" w:hAnsi="Century Gothic" w:cstheme="minorHAnsi"/>
        </w:rPr>
      </w:pPr>
      <w:r w:rsidRPr="000E6521">
        <w:rPr>
          <w:rFonts w:ascii="Century Gothic" w:hAnsi="Century Gothic" w:cstheme="minorHAnsi"/>
        </w:rPr>
        <w:t xml:space="preserve">The nursery uses the following strategies to help prevent biting: </w:t>
      </w:r>
    </w:p>
    <w:p w14:paraId="771EF4E3" w14:textId="77777777" w:rsidR="007916E5" w:rsidRPr="000E6521" w:rsidRDefault="007916E5" w:rsidP="007916E5">
      <w:pPr>
        <w:pStyle w:val="ListParagraph"/>
        <w:numPr>
          <w:ilvl w:val="0"/>
          <w:numId w:val="36"/>
        </w:numPr>
        <w:rPr>
          <w:rFonts w:ascii="Century Gothic" w:hAnsi="Century Gothic" w:cstheme="minorHAnsi"/>
        </w:rPr>
      </w:pPr>
      <w:r w:rsidRPr="000E6521">
        <w:rPr>
          <w:rFonts w:ascii="Century Gothic" w:hAnsi="Century Gothic" w:cstheme="minorHAnsi"/>
        </w:rPr>
        <w:t>Individual, one-to- one and small group times so that each child is receiving positive attention</w:t>
      </w:r>
    </w:p>
    <w:p w14:paraId="79A5AB49" w14:textId="77777777" w:rsidR="007916E5" w:rsidRPr="000E6521" w:rsidRDefault="007916E5" w:rsidP="007916E5">
      <w:pPr>
        <w:pStyle w:val="ListParagraph"/>
        <w:numPr>
          <w:ilvl w:val="0"/>
          <w:numId w:val="36"/>
        </w:numPr>
        <w:rPr>
          <w:rFonts w:ascii="Century Gothic" w:hAnsi="Century Gothic" w:cstheme="minorHAnsi"/>
        </w:rPr>
      </w:pPr>
      <w:r w:rsidRPr="000E6521">
        <w:rPr>
          <w:rFonts w:ascii="Century Gothic" w:hAnsi="Century Gothic" w:cstheme="minorHAnsi"/>
        </w:rPr>
        <w:t xml:space="preserve">Quiet/cosy areas for children who are feeling overwhelmed to go to, </w:t>
      </w:r>
    </w:p>
    <w:p w14:paraId="63A9156A" w14:textId="77777777" w:rsidR="007916E5" w:rsidRPr="000E6521" w:rsidRDefault="007916E5" w:rsidP="007916E5">
      <w:pPr>
        <w:pStyle w:val="ListParagraph"/>
        <w:numPr>
          <w:ilvl w:val="0"/>
          <w:numId w:val="36"/>
        </w:numPr>
        <w:rPr>
          <w:rFonts w:ascii="Century Gothic" w:hAnsi="Century Gothic" w:cstheme="minorHAnsi"/>
        </w:rPr>
      </w:pPr>
      <w:r w:rsidRPr="000E6521">
        <w:rPr>
          <w:rFonts w:ascii="Century Gothic" w:hAnsi="Century Gothic" w:cstheme="minorHAnsi"/>
        </w:rPr>
        <w:t xml:space="preserve">Stories, puppets, discussion about emotions and feelings including Activities and stories that help support children to recognise feelings and empathise with characters and events. Additional resources for children who have oral stimulation needs, such as, biting rings. Vigilant staff that know the children well and </w:t>
      </w:r>
      <w:proofErr w:type="gramStart"/>
      <w:r w:rsidRPr="000E6521">
        <w:rPr>
          <w:rFonts w:ascii="Century Gothic" w:hAnsi="Century Gothic" w:cstheme="minorHAnsi"/>
        </w:rPr>
        <w:t>are able to</w:t>
      </w:r>
      <w:proofErr w:type="gramEnd"/>
      <w:r w:rsidRPr="000E6521">
        <w:rPr>
          <w:rFonts w:ascii="Century Gothic" w:hAnsi="Century Gothic" w:cstheme="minorHAnsi"/>
        </w:rPr>
        <w:t xml:space="preserve"> identify where children need more stimulation or quiet times. Adequate resources are provided and, where possible, more than one resource or toy is sought to minimise conflicts. </w:t>
      </w:r>
    </w:p>
    <w:p w14:paraId="68A7741F" w14:textId="77777777" w:rsidR="007916E5" w:rsidRPr="000E6521" w:rsidRDefault="007916E5" w:rsidP="007916E5">
      <w:pPr>
        <w:rPr>
          <w:rFonts w:ascii="Century Gothic" w:hAnsi="Century Gothic" w:cstheme="minorHAnsi"/>
        </w:rPr>
      </w:pPr>
    </w:p>
    <w:p w14:paraId="7B1EC9AF" w14:textId="77777777" w:rsidR="007916E5" w:rsidRPr="000E6521" w:rsidRDefault="007916E5" w:rsidP="007916E5">
      <w:pPr>
        <w:rPr>
          <w:rFonts w:ascii="Century Gothic" w:hAnsi="Century Gothic" w:cstheme="minorHAnsi"/>
        </w:rPr>
      </w:pPr>
      <w:r w:rsidRPr="000E6521">
        <w:rPr>
          <w:rFonts w:ascii="Century Gothic" w:hAnsi="Century Gothic" w:cstheme="minorHAnsi"/>
        </w:rPr>
        <w:t xml:space="preserve">Every child is treated as an individual and we work with families to support all children’s individual needs. </w:t>
      </w:r>
      <w:proofErr w:type="gramStart"/>
      <w:r w:rsidRPr="000E6521">
        <w:rPr>
          <w:rFonts w:ascii="Century Gothic" w:hAnsi="Century Gothic" w:cstheme="minorHAnsi"/>
        </w:rPr>
        <w:t>With this in mind, it</w:t>
      </w:r>
      <w:proofErr w:type="gramEnd"/>
      <w:r w:rsidRPr="000E6521">
        <w:rPr>
          <w:rFonts w:ascii="Century Gothic" w:hAnsi="Century Gothic" w:cstheme="minorHAnsi"/>
        </w:rPr>
        <w:t xml:space="preserve"> will be necessary to implement different strategies depending on the needs of the child carrying out the biting.</w:t>
      </w:r>
    </w:p>
    <w:p w14:paraId="672C4B83" w14:textId="77777777" w:rsidR="007916E5" w:rsidRPr="000E6521" w:rsidRDefault="007916E5" w:rsidP="007916E5">
      <w:pPr>
        <w:rPr>
          <w:rFonts w:ascii="Century Gothic" w:hAnsi="Century Gothic" w:cstheme="minorHAnsi"/>
        </w:rPr>
      </w:pPr>
    </w:p>
    <w:p w14:paraId="2959D40E" w14:textId="77777777" w:rsidR="007916E5" w:rsidRPr="000E6521" w:rsidRDefault="007916E5" w:rsidP="007916E5">
      <w:pPr>
        <w:rPr>
          <w:rFonts w:ascii="Century Gothic" w:hAnsi="Century Gothic" w:cstheme="minorHAnsi"/>
        </w:rPr>
      </w:pPr>
      <w:r w:rsidRPr="000E6521">
        <w:rPr>
          <w:rFonts w:ascii="Century Gothic" w:hAnsi="Century Gothic" w:cstheme="minorHAnsi"/>
        </w:rPr>
        <w:t xml:space="preserve">In the event of a child being bitten we use the following procedures. </w:t>
      </w:r>
    </w:p>
    <w:p w14:paraId="7628F366" w14:textId="77777777" w:rsidR="007916E5" w:rsidRPr="000E6521" w:rsidRDefault="007916E5" w:rsidP="007916E5">
      <w:pPr>
        <w:rPr>
          <w:rFonts w:ascii="Century Gothic" w:hAnsi="Century Gothic" w:cstheme="minorHAnsi"/>
        </w:rPr>
      </w:pPr>
    </w:p>
    <w:p w14:paraId="1C0E99DA" w14:textId="77777777" w:rsidR="007916E5" w:rsidRPr="000E6521" w:rsidRDefault="007916E5" w:rsidP="007916E5">
      <w:pPr>
        <w:rPr>
          <w:rFonts w:ascii="Century Gothic" w:hAnsi="Century Gothic" w:cstheme="minorHAnsi"/>
        </w:rPr>
      </w:pPr>
      <w:r w:rsidRPr="000E6521">
        <w:rPr>
          <w:rFonts w:ascii="Century Gothic" w:hAnsi="Century Gothic" w:cstheme="minorHAnsi"/>
        </w:rPr>
        <w:t xml:space="preserve">The most relevant staff member(s) will: </w:t>
      </w:r>
    </w:p>
    <w:p w14:paraId="7730F52B" w14:textId="0CF535A7" w:rsidR="007916E5" w:rsidRPr="000E6521" w:rsidRDefault="007916E5" w:rsidP="007916E5">
      <w:pPr>
        <w:numPr>
          <w:ilvl w:val="0"/>
          <w:numId w:val="35"/>
        </w:numPr>
        <w:jc w:val="both"/>
        <w:rPr>
          <w:rFonts w:ascii="Century Gothic" w:hAnsi="Century Gothic" w:cstheme="minorHAnsi"/>
        </w:rPr>
      </w:pPr>
      <w:r w:rsidRPr="000E6521">
        <w:rPr>
          <w:rFonts w:ascii="Century Gothic" w:hAnsi="Century Gothic" w:cstheme="minorHAnsi"/>
        </w:rPr>
        <w:t xml:space="preserve">Comfort any child who has been bitten and check for any visible injury. Administer any paediatric first aid where necessary and complete an accident form once the child is settled again. If deemed appropriate the parents will </w:t>
      </w:r>
      <w:r w:rsidR="008D2D54" w:rsidRPr="000E6521">
        <w:rPr>
          <w:rFonts w:ascii="Century Gothic" w:hAnsi="Century Gothic" w:cstheme="minorHAnsi"/>
        </w:rPr>
        <w:t>be informed</w:t>
      </w:r>
      <w:r w:rsidRPr="000E6521">
        <w:rPr>
          <w:rFonts w:ascii="Century Gothic" w:hAnsi="Century Gothic" w:cstheme="minorHAnsi"/>
        </w:rPr>
        <w:t xml:space="preserve"> via telephone. Staff will continue to observe the bitten area for signs of infection. For confidentiality purposes and possible conflict, we do not disclose the name of the child who has caused the bite to the parents</w:t>
      </w:r>
    </w:p>
    <w:p w14:paraId="2C3A5C92" w14:textId="77777777" w:rsidR="007916E5" w:rsidRPr="000E6521" w:rsidRDefault="007916E5" w:rsidP="007916E5">
      <w:pPr>
        <w:numPr>
          <w:ilvl w:val="0"/>
          <w:numId w:val="35"/>
        </w:numPr>
        <w:jc w:val="both"/>
        <w:rPr>
          <w:rFonts w:ascii="Century Gothic" w:hAnsi="Century Gothic" w:cstheme="minorHAnsi"/>
        </w:rPr>
      </w:pPr>
      <w:r w:rsidRPr="000E6521">
        <w:rPr>
          <w:rFonts w:ascii="Century Gothic" w:hAnsi="Century Gothic" w:cstheme="minorHAnsi"/>
        </w:rPr>
        <w:lastRenderedPageBreak/>
        <w:t xml:space="preserve">Tell the child who has caused the bite in terms that they understand that biting (the behaviour and not the child) is unkind and show the child that it makes staff and the child who has been bitten sad. </w:t>
      </w:r>
    </w:p>
    <w:p w14:paraId="55FE20E2" w14:textId="77777777" w:rsidR="007916E5" w:rsidRPr="000E6521" w:rsidRDefault="007916E5" w:rsidP="007916E5">
      <w:pPr>
        <w:pStyle w:val="ListParagraph"/>
        <w:numPr>
          <w:ilvl w:val="0"/>
          <w:numId w:val="35"/>
        </w:numPr>
        <w:rPr>
          <w:rFonts w:ascii="Century Gothic" w:hAnsi="Century Gothic" w:cstheme="minorHAnsi"/>
        </w:rPr>
      </w:pPr>
      <w:r w:rsidRPr="000E6521">
        <w:rPr>
          <w:rFonts w:ascii="Century Gothic" w:hAnsi="Century Gothic" w:cstheme="minorHAnsi"/>
        </w:rPr>
        <w:t>Ask the child what they can do to make the ‘child that has been bitten’ feel better (this could be fetching them a toy or sharing toys with them, a rub on the back etc.)</w:t>
      </w:r>
    </w:p>
    <w:p w14:paraId="114061C2" w14:textId="77777777" w:rsidR="007916E5" w:rsidRPr="000E6521" w:rsidRDefault="007916E5" w:rsidP="007916E5">
      <w:pPr>
        <w:numPr>
          <w:ilvl w:val="0"/>
          <w:numId w:val="35"/>
        </w:numPr>
        <w:jc w:val="both"/>
        <w:rPr>
          <w:rFonts w:ascii="Century Gothic" w:hAnsi="Century Gothic" w:cstheme="minorHAnsi"/>
        </w:rPr>
      </w:pPr>
      <w:r w:rsidRPr="000E6521">
        <w:rPr>
          <w:rFonts w:ascii="Century Gothic" w:hAnsi="Century Gothic" w:cstheme="minorHAnsi"/>
        </w:rPr>
        <w:t>Complete an incident form to share with the parents at the end of the child’s session.</w:t>
      </w:r>
    </w:p>
    <w:p w14:paraId="6DF31947" w14:textId="77777777" w:rsidR="007916E5" w:rsidRPr="000E6521" w:rsidRDefault="007916E5" w:rsidP="007916E5">
      <w:pPr>
        <w:numPr>
          <w:ilvl w:val="0"/>
          <w:numId w:val="35"/>
        </w:numPr>
        <w:jc w:val="both"/>
        <w:rPr>
          <w:rFonts w:ascii="Century Gothic" w:hAnsi="Century Gothic" w:cstheme="minorHAnsi"/>
        </w:rPr>
      </w:pPr>
      <w:r w:rsidRPr="000E6521">
        <w:rPr>
          <w:rFonts w:ascii="Century Gothic" w:hAnsi="Century Gothic" w:cstheme="minorHAnsi"/>
        </w:rPr>
        <w:t>If a child continues to bite, carry out observations to try to distinguish a cause, e.g. tiredness or frustration</w:t>
      </w:r>
    </w:p>
    <w:p w14:paraId="221DB5C7" w14:textId="77777777" w:rsidR="007916E5" w:rsidRPr="000E6521" w:rsidRDefault="007916E5" w:rsidP="007916E5">
      <w:pPr>
        <w:numPr>
          <w:ilvl w:val="0"/>
          <w:numId w:val="35"/>
        </w:numPr>
        <w:jc w:val="both"/>
        <w:rPr>
          <w:rFonts w:ascii="Century Gothic" w:hAnsi="Century Gothic" w:cstheme="minorHAnsi"/>
        </w:rPr>
      </w:pPr>
      <w:r w:rsidRPr="000E6521">
        <w:rPr>
          <w:rFonts w:ascii="Century Gothic" w:hAnsi="Century Gothic" w:cstheme="minorHAnsi"/>
        </w:rPr>
        <w:t>Arrange for a meeting with the child’s parents to develop strategies to prevent the biting behaviour. Parents will be reassured that it is part of a child’s development and not made to feel that it is their fault</w:t>
      </w:r>
    </w:p>
    <w:p w14:paraId="68D345DE" w14:textId="77777777" w:rsidR="007916E5" w:rsidRPr="000E6521" w:rsidRDefault="007916E5" w:rsidP="007916E5">
      <w:pPr>
        <w:numPr>
          <w:ilvl w:val="0"/>
          <w:numId w:val="35"/>
        </w:numPr>
        <w:jc w:val="both"/>
        <w:rPr>
          <w:rFonts w:ascii="Century Gothic" w:hAnsi="Century Gothic" w:cstheme="minorHAnsi"/>
        </w:rPr>
      </w:pPr>
      <w:r w:rsidRPr="000E6521">
        <w:rPr>
          <w:rFonts w:ascii="Century Gothic" w:hAnsi="Century Gothic" w:cstheme="minorHAnsi"/>
        </w:rPr>
        <w:t xml:space="preserve">In the event of a bite breaking the skin and to reduce the risk of infection from bacteria, give prompt treatment to both the child who has bitten and the child who has been bitten. </w:t>
      </w:r>
    </w:p>
    <w:p w14:paraId="0C2C46CB" w14:textId="77777777" w:rsidR="007916E5" w:rsidRPr="000E6521" w:rsidRDefault="007916E5" w:rsidP="007916E5">
      <w:pPr>
        <w:rPr>
          <w:rFonts w:ascii="Century Gothic" w:hAnsi="Century Gothic" w:cstheme="minorHAnsi"/>
        </w:rPr>
      </w:pPr>
    </w:p>
    <w:p w14:paraId="19A497DD" w14:textId="77777777" w:rsidR="007916E5" w:rsidRPr="000E6521" w:rsidRDefault="007916E5" w:rsidP="007916E5">
      <w:pPr>
        <w:rPr>
          <w:rFonts w:ascii="Century Gothic" w:hAnsi="Century Gothic" w:cstheme="minorHAnsi"/>
        </w:rPr>
      </w:pPr>
      <w:r w:rsidRPr="000E6521">
        <w:rPr>
          <w:rFonts w:ascii="Century Gothic" w:hAnsi="Century Gothic" w:cstheme="minorHAnsi"/>
        </w:rPr>
        <w:t xml:space="preserve">If a child or member of staff sustains a bite wound where the skin has been severely broken, arrange for urgent medical attention after initial first aid has been carried out. </w:t>
      </w:r>
    </w:p>
    <w:p w14:paraId="5A62C303" w14:textId="77777777" w:rsidR="007916E5" w:rsidRPr="000E6521" w:rsidRDefault="007916E5" w:rsidP="007916E5">
      <w:pPr>
        <w:rPr>
          <w:rFonts w:ascii="Century Gothic" w:hAnsi="Century Gothic" w:cstheme="minorHAnsi"/>
        </w:rPr>
      </w:pPr>
    </w:p>
    <w:p w14:paraId="19E0401B" w14:textId="77777777" w:rsidR="007916E5" w:rsidRPr="000E6521" w:rsidRDefault="007916E5" w:rsidP="007916E5">
      <w:pPr>
        <w:rPr>
          <w:rFonts w:ascii="Century Gothic" w:hAnsi="Century Gothic" w:cstheme="minorHAnsi"/>
        </w:rPr>
      </w:pPr>
      <w:r w:rsidRPr="000E6521">
        <w:rPr>
          <w:rFonts w:ascii="Century Gothic" w:hAnsi="Century Gothic" w:cstheme="minorHAnsi"/>
        </w:rPr>
        <w:t>In cases where a child may repeatedly bite and/or if they have a particular special educational need or disability that lends itself to increased biting, for example, in some cases of autism where a child doesn’t have the communication skills, the nursery manager will carry out a risk assessment and may recommend immunisation with hepatitis B vaccine for all staff and children.</w:t>
      </w:r>
    </w:p>
    <w:p w14:paraId="4B080282" w14:textId="77777777" w:rsidR="007916E5" w:rsidRPr="000E6521" w:rsidRDefault="007916E5" w:rsidP="007916E5">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7916E5" w:rsidRPr="000E6521" w14:paraId="1C36452A" w14:textId="77777777" w:rsidTr="00A6653D">
        <w:trPr>
          <w:cantSplit/>
          <w:jc w:val="center"/>
        </w:trPr>
        <w:tc>
          <w:tcPr>
            <w:tcW w:w="1666" w:type="pct"/>
            <w:tcBorders>
              <w:top w:val="single" w:sz="4" w:space="0" w:color="auto"/>
            </w:tcBorders>
            <w:vAlign w:val="center"/>
          </w:tcPr>
          <w:p w14:paraId="0D54FFA2" w14:textId="77777777" w:rsidR="007916E5" w:rsidRPr="000E6521" w:rsidRDefault="007916E5" w:rsidP="00A6653D">
            <w:pPr>
              <w:pStyle w:val="MeetsEYFS"/>
              <w:rPr>
                <w:rFonts w:ascii="Century Gothic" w:hAnsi="Century Gothic" w:cstheme="minorHAnsi"/>
                <w:b/>
                <w:sz w:val="24"/>
              </w:rPr>
            </w:pPr>
            <w:r w:rsidRPr="000E6521">
              <w:rPr>
                <w:rFonts w:ascii="Century Gothic" w:hAnsi="Century Gothic" w:cstheme="minorHAnsi"/>
                <w:b/>
                <w:sz w:val="24"/>
              </w:rPr>
              <w:t>This policy was adopted on</w:t>
            </w:r>
          </w:p>
        </w:tc>
        <w:tc>
          <w:tcPr>
            <w:tcW w:w="1844" w:type="pct"/>
            <w:tcBorders>
              <w:top w:val="single" w:sz="4" w:space="0" w:color="auto"/>
            </w:tcBorders>
            <w:vAlign w:val="center"/>
          </w:tcPr>
          <w:p w14:paraId="10DFAB7E" w14:textId="77777777" w:rsidR="007916E5" w:rsidRPr="000E6521" w:rsidRDefault="007916E5" w:rsidP="00A6653D">
            <w:pPr>
              <w:pStyle w:val="MeetsEYFS"/>
              <w:rPr>
                <w:rFonts w:ascii="Century Gothic" w:hAnsi="Century Gothic" w:cstheme="minorHAnsi"/>
                <w:b/>
                <w:sz w:val="24"/>
              </w:rPr>
            </w:pPr>
            <w:r w:rsidRPr="000E6521">
              <w:rPr>
                <w:rFonts w:ascii="Century Gothic" w:hAnsi="Century Gothic" w:cstheme="minorHAnsi"/>
                <w:b/>
                <w:sz w:val="24"/>
              </w:rPr>
              <w:t>Signed on behalf of the nursery</w:t>
            </w:r>
          </w:p>
        </w:tc>
        <w:tc>
          <w:tcPr>
            <w:tcW w:w="1490" w:type="pct"/>
            <w:tcBorders>
              <w:top w:val="single" w:sz="4" w:space="0" w:color="auto"/>
            </w:tcBorders>
            <w:vAlign w:val="center"/>
          </w:tcPr>
          <w:p w14:paraId="6FC2B8BE" w14:textId="77777777" w:rsidR="007916E5" w:rsidRPr="000E6521" w:rsidRDefault="007916E5" w:rsidP="00A6653D">
            <w:pPr>
              <w:pStyle w:val="MeetsEYFS"/>
              <w:rPr>
                <w:rFonts w:ascii="Century Gothic" w:hAnsi="Century Gothic" w:cstheme="minorHAnsi"/>
                <w:b/>
                <w:sz w:val="24"/>
              </w:rPr>
            </w:pPr>
            <w:r w:rsidRPr="000E6521">
              <w:rPr>
                <w:rFonts w:ascii="Century Gothic" w:hAnsi="Century Gothic" w:cstheme="minorHAnsi"/>
                <w:b/>
                <w:sz w:val="24"/>
              </w:rPr>
              <w:t>Date for review</w:t>
            </w:r>
          </w:p>
        </w:tc>
      </w:tr>
      <w:tr w:rsidR="007916E5" w:rsidRPr="000E6521" w14:paraId="130C2320" w14:textId="77777777" w:rsidTr="00A6653D">
        <w:trPr>
          <w:cantSplit/>
          <w:jc w:val="center"/>
        </w:trPr>
        <w:tc>
          <w:tcPr>
            <w:tcW w:w="1666" w:type="pct"/>
            <w:vAlign w:val="center"/>
          </w:tcPr>
          <w:p w14:paraId="4882EA69" w14:textId="77777777" w:rsidR="007916E5" w:rsidRDefault="007916E5" w:rsidP="00A6653D">
            <w:pPr>
              <w:pStyle w:val="MeetsEYFS"/>
              <w:rPr>
                <w:rFonts w:ascii="Century Gothic" w:hAnsi="Century Gothic" w:cstheme="minorHAnsi"/>
                <w:i w:val="0"/>
                <w:sz w:val="24"/>
              </w:rPr>
            </w:pPr>
            <w:r w:rsidRPr="000E6521">
              <w:rPr>
                <w:rFonts w:ascii="Century Gothic" w:hAnsi="Century Gothic" w:cstheme="minorHAnsi"/>
                <w:sz w:val="24"/>
              </w:rPr>
              <w:t>April 2022</w:t>
            </w:r>
          </w:p>
          <w:p w14:paraId="690824B6" w14:textId="1CA68301" w:rsidR="003C3D4E" w:rsidRPr="000E6521" w:rsidRDefault="003C3D4E" w:rsidP="00A6653D">
            <w:pPr>
              <w:pStyle w:val="MeetsEYFS"/>
              <w:rPr>
                <w:rFonts w:ascii="Century Gothic" w:hAnsi="Century Gothic" w:cstheme="minorHAnsi"/>
                <w:i w:val="0"/>
                <w:sz w:val="24"/>
              </w:rPr>
            </w:pPr>
            <w:r>
              <w:rPr>
                <w:rFonts w:ascii="Century Gothic" w:hAnsi="Century Gothic" w:cstheme="minorHAnsi"/>
                <w:sz w:val="24"/>
              </w:rPr>
              <w:t>Sept 24</w:t>
            </w:r>
          </w:p>
        </w:tc>
        <w:tc>
          <w:tcPr>
            <w:tcW w:w="1844" w:type="pct"/>
          </w:tcPr>
          <w:p w14:paraId="78754CC1" w14:textId="77777777" w:rsidR="007916E5" w:rsidRPr="000E6521" w:rsidRDefault="007916E5" w:rsidP="00A6653D">
            <w:pPr>
              <w:pStyle w:val="MeetsEYFS"/>
              <w:rPr>
                <w:rFonts w:ascii="Century Gothic" w:hAnsi="Century Gothic" w:cstheme="minorHAnsi"/>
                <w:i w:val="0"/>
                <w:sz w:val="24"/>
              </w:rPr>
            </w:pPr>
            <w:proofErr w:type="spellStart"/>
            <w:r w:rsidRPr="000E6521">
              <w:rPr>
                <w:rFonts w:ascii="Century Gothic" w:hAnsi="Century Gothic" w:cstheme="minorHAnsi"/>
                <w:sz w:val="24"/>
              </w:rPr>
              <w:t>M.Topal</w:t>
            </w:r>
            <w:proofErr w:type="spellEnd"/>
            <w:r w:rsidRPr="000E6521">
              <w:rPr>
                <w:rFonts w:ascii="Century Gothic" w:hAnsi="Century Gothic" w:cstheme="minorHAnsi"/>
                <w:sz w:val="24"/>
              </w:rPr>
              <w:t xml:space="preserve"> </w:t>
            </w:r>
          </w:p>
        </w:tc>
        <w:tc>
          <w:tcPr>
            <w:tcW w:w="1490" w:type="pct"/>
          </w:tcPr>
          <w:p w14:paraId="470E84DE" w14:textId="6CFD0F45" w:rsidR="003C3D4E" w:rsidRPr="000E6521" w:rsidRDefault="003C3D4E" w:rsidP="00A6653D">
            <w:pPr>
              <w:pStyle w:val="MeetsEYFS"/>
              <w:rPr>
                <w:rFonts w:ascii="Century Gothic" w:hAnsi="Century Gothic" w:cstheme="minorHAnsi"/>
                <w:i w:val="0"/>
                <w:sz w:val="24"/>
              </w:rPr>
            </w:pPr>
            <w:r>
              <w:rPr>
                <w:rFonts w:ascii="Century Gothic" w:hAnsi="Century Gothic" w:cstheme="minorHAnsi"/>
                <w:sz w:val="24"/>
              </w:rPr>
              <w:t>Sept 25</w:t>
            </w:r>
          </w:p>
        </w:tc>
      </w:tr>
    </w:tbl>
    <w:p w14:paraId="53AC3A5F" w14:textId="77777777" w:rsidR="007916E5" w:rsidRDefault="007916E5" w:rsidP="007916E5">
      <w:pPr>
        <w:jc w:val="center"/>
      </w:pPr>
    </w:p>
    <w:p w14:paraId="74018462" w14:textId="12E67CD9" w:rsidR="007916E5" w:rsidRDefault="007916E5">
      <w:r>
        <w:br w:type="page"/>
      </w:r>
    </w:p>
    <w:p w14:paraId="40E42AA1" w14:textId="4155ED35" w:rsidR="007916E5" w:rsidRDefault="00810138" w:rsidP="002B1BD6">
      <w:pPr>
        <w:ind w:left="-454" w:right="-170"/>
        <w:jc w:val="right"/>
        <w:rPr>
          <w:rFonts w:ascii="Century Gothic" w:hAnsi="Century Gothic"/>
          <w:b/>
          <w:color w:val="00B050"/>
          <w:szCs w:val="21"/>
          <w:u w:val="single"/>
        </w:rPr>
      </w:pPr>
      <w:r w:rsidRPr="00620F92">
        <w:rPr>
          <w:rFonts w:ascii="Century Gothic" w:hAnsi="Century Gothic" w:cs="Helvetica"/>
          <w:noProof/>
          <w:color w:val="000000"/>
        </w:rPr>
        <w:lastRenderedPageBreak/>
        <w:drawing>
          <wp:inline distT="0" distB="0" distL="0" distR="0" wp14:anchorId="33D5C1EF" wp14:editId="2A7DAD97">
            <wp:extent cx="1345997" cy="757254"/>
            <wp:effectExtent l="0" t="0" r="635" b="5080"/>
            <wp:docPr id="909841678"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31974B02" w14:textId="7F2017E6" w:rsidR="007916E5" w:rsidRPr="00810138" w:rsidRDefault="007916E5" w:rsidP="002B1BD6">
      <w:pPr>
        <w:ind w:right="-613"/>
        <w:rPr>
          <w:rFonts w:ascii="Century Gothic" w:hAnsi="Century Gothic"/>
          <w:b/>
          <w:color w:val="00B050"/>
          <w:szCs w:val="21"/>
          <w:u w:val="single"/>
        </w:rPr>
      </w:pPr>
    </w:p>
    <w:p w14:paraId="14254D11" w14:textId="77777777" w:rsidR="007916E5" w:rsidRPr="002B1BD6" w:rsidRDefault="007916E5" w:rsidP="001E222B">
      <w:pPr>
        <w:pStyle w:val="Heading2"/>
      </w:pPr>
      <w:bookmarkStart w:id="18" w:name="_Toc182566123"/>
      <w:r w:rsidRPr="002B1BD6">
        <w:t>Code of Conduct for all Staff</w:t>
      </w:r>
      <w:bookmarkEnd w:id="18"/>
    </w:p>
    <w:p w14:paraId="3B65B6C3" w14:textId="77777777" w:rsidR="00810138" w:rsidRPr="002B1BD6" w:rsidRDefault="007916E5" w:rsidP="00810138">
      <w:pPr>
        <w:ind w:left="-426" w:right="-613"/>
        <w:jc w:val="center"/>
        <w:rPr>
          <w:rFonts w:ascii="Century Gothic" w:hAnsi="Century Gothic"/>
          <w:b/>
          <w:sz w:val="28"/>
          <w:szCs w:val="28"/>
          <w:u w:val="single"/>
        </w:rPr>
      </w:pPr>
      <w:r w:rsidRPr="002B1BD6">
        <w:rPr>
          <w:rFonts w:ascii="Century Gothic" w:hAnsi="Century Gothic"/>
          <w:b/>
          <w:sz w:val="28"/>
          <w:szCs w:val="28"/>
          <w:u w:val="single"/>
        </w:rPr>
        <w:t xml:space="preserve">Policy statement </w:t>
      </w:r>
    </w:p>
    <w:p w14:paraId="530D90E9" w14:textId="77777777" w:rsidR="00503144" w:rsidRDefault="007916E5" w:rsidP="00503144">
      <w:pPr>
        <w:ind w:left="-170" w:right="-510"/>
        <w:rPr>
          <w:rFonts w:ascii="Century Gothic" w:eastAsia="Times New Roman" w:hAnsi="Century Gothic" w:cs="Times New Roman"/>
          <w:szCs w:val="21"/>
          <w:lang w:eastAsia="en-GB"/>
        </w:rPr>
      </w:pPr>
      <w:r w:rsidRPr="00810138">
        <w:rPr>
          <w:rFonts w:ascii="Century Gothic" w:eastAsia="Times New Roman" w:hAnsi="Century Gothic" w:cs="Times New Roman"/>
          <w:szCs w:val="21"/>
          <w:lang w:eastAsia="en-GB"/>
        </w:rPr>
        <w:t xml:space="preserve">At Leapfrog Nursery School we value the professionalism and individuality of our staff, volunteers and students. We wish to ensure that the staff reflect the high standards of our Nursery and represent Nursery in dealings with the children, parents, carers, other professionals and the public. We require all staff, volunteers and students to provide a positive model of behaviour by treating children, parents and one another with friendliness, care and courtesy and upholding our vision. </w:t>
      </w:r>
    </w:p>
    <w:p w14:paraId="31987097" w14:textId="77777777" w:rsidR="00503144" w:rsidRDefault="00503144" w:rsidP="00503144">
      <w:pPr>
        <w:ind w:left="-170" w:right="-510"/>
        <w:rPr>
          <w:rFonts w:ascii="Century Gothic" w:eastAsia="Times New Roman" w:hAnsi="Century Gothic" w:cs="Times New Roman"/>
          <w:szCs w:val="21"/>
          <w:lang w:eastAsia="en-GB"/>
        </w:rPr>
      </w:pPr>
      <w:r w:rsidRPr="00503144">
        <w:rPr>
          <w:rFonts w:ascii="Century Gothic" w:eastAsia="Arial" w:hAnsi="Century Gothic" w:cs="Calibri"/>
          <w:b/>
        </w:rPr>
        <w:t xml:space="preserve">Expected staff behaviour </w:t>
      </w:r>
    </w:p>
    <w:p w14:paraId="58D1683E" w14:textId="3A42D955" w:rsidR="00503144" w:rsidRPr="00503144" w:rsidRDefault="00503144" w:rsidP="00503144">
      <w:pPr>
        <w:ind w:left="-170" w:right="-510"/>
        <w:rPr>
          <w:rFonts w:ascii="Century Gothic" w:eastAsia="Times New Roman" w:hAnsi="Century Gothic" w:cs="Times New Roman"/>
          <w:szCs w:val="21"/>
          <w:lang w:eastAsia="en-GB"/>
        </w:rPr>
      </w:pPr>
      <w:r w:rsidRPr="00503144">
        <w:rPr>
          <w:rFonts w:ascii="Century Gothic" w:eastAsia="Arial" w:hAnsi="Century Gothic" w:cs="Calibri"/>
        </w:rPr>
        <w:t>Within our nursery we expect our staff to:</w:t>
      </w:r>
    </w:p>
    <w:p w14:paraId="7498EC49" w14:textId="77777777" w:rsidR="00503144" w:rsidRPr="00503144" w:rsidRDefault="00503144" w:rsidP="00503144">
      <w:pPr>
        <w:pStyle w:val="ListParagraph"/>
        <w:numPr>
          <w:ilvl w:val="0"/>
          <w:numId w:val="151"/>
        </w:numPr>
        <w:spacing w:after="0"/>
        <w:ind w:left="357" w:hanging="357"/>
        <w:contextualSpacing w:val="0"/>
        <w:jc w:val="both"/>
        <w:rPr>
          <w:rFonts w:ascii="Century Gothic" w:eastAsia="Arial" w:hAnsi="Century Gothic" w:cs="Calibri"/>
        </w:rPr>
      </w:pPr>
      <w:r w:rsidRPr="00503144">
        <w:rPr>
          <w:rFonts w:ascii="Century Gothic" w:eastAsia="Arial" w:hAnsi="Century Gothic" w:cs="Calibri"/>
        </w:rPr>
        <w:t>Put our children first. The safety, welfare and ongoing development of children is the most important part of their role</w:t>
      </w:r>
    </w:p>
    <w:p w14:paraId="29AD9D97" w14:textId="77777777" w:rsidR="00503144" w:rsidRPr="00503144" w:rsidRDefault="00503144" w:rsidP="00503144">
      <w:pPr>
        <w:pStyle w:val="ListParagraph"/>
        <w:numPr>
          <w:ilvl w:val="0"/>
          <w:numId w:val="151"/>
        </w:numPr>
        <w:spacing w:after="0"/>
        <w:ind w:left="357" w:hanging="357"/>
        <w:contextualSpacing w:val="0"/>
        <w:jc w:val="both"/>
        <w:rPr>
          <w:rFonts w:ascii="Century Gothic" w:eastAsia="Arial" w:hAnsi="Century Gothic" w:cs="Calibri"/>
        </w:rPr>
      </w:pPr>
      <w:r w:rsidRPr="00503144">
        <w:rPr>
          <w:rFonts w:ascii="Century Gothic" w:eastAsia="Arial" w:hAnsi="Century Gothic" w:cs="Calibri"/>
        </w:rPr>
        <w:t xml:space="preserve">Behave as a positive role model for the children in their care by </w:t>
      </w:r>
      <w:proofErr w:type="gramStart"/>
      <w:r w:rsidRPr="00503144">
        <w:rPr>
          <w:rFonts w:ascii="Century Gothic" w:eastAsia="Arial" w:hAnsi="Century Gothic" w:cs="Calibri"/>
        </w:rPr>
        <w:t>remaining professional at all times</w:t>
      </w:r>
      <w:proofErr w:type="gramEnd"/>
      <w:r w:rsidRPr="00503144">
        <w:rPr>
          <w:rFonts w:ascii="Century Gothic" w:eastAsia="Arial" w:hAnsi="Century Gothic" w:cs="Calibri"/>
        </w:rPr>
        <w:t xml:space="preserve"> and demonstrating caring attitudes to all</w:t>
      </w:r>
    </w:p>
    <w:p w14:paraId="04836115" w14:textId="77777777" w:rsidR="00503144" w:rsidRPr="00503144" w:rsidRDefault="00503144" w:rsidP="00503144">
      <w:pPr>
        <w:pStyle w:val="ListParagraph"/>
        <w:numPr>
          <w:ilvl w:val="0"/>
          <w:numId w:val="151"/>
        </w:numPr>
        <w:spacing w:after="0"/>
        <w:ind w:left="357" w:hanging="357"/>
        <w:contextualSpacing w:val="0"/>
        <w:jc w:val="both"/>
        <w:rPr>
          <w:rFonts w:ascii="Century Gothic" w:eastAsia="Arial" w:hAnsi="Century Gothic" w:cs="Calibri"/>
        </w:rPr>
      </w:pPr>
      <w:r w:rsidRPr="00503144">
        <w:rPr>
          <w:rFonts w:ascii="Century Gothic" w:eastAsia="Arial" w:hAnsi="Century Gothic" w:cs="Calibri"/>
        </w:rPr>
        <w:t>Work as part of the wider team, cohesively and openly</w:t>
      </w:r>
    </w:p>
    <w:p w14:paraId="3F301116" w14:textId="77777777" w:rsidR="00503144" w:rsidRPr="00503144" w:rsidRDefault="00503144" w:rsidP="00503144">
      <w:pPr>
        <w:pStyle w:val="ListParagraph"/>
        <w:numPr>
          <w:ilvl w:val="0"/>
          <w:numId w:val="151"/>
        </w:numPr>
        <w:spacing w:after="0"/>
        <w:ind w:left="357" w:hanging="357"/>
        <w:contextualSpacing w:val="0"/>
        <w:jc w:val="both"/>
        <w:rPr>
          <w:rFonts w:ascii="Century Gothic" w:eastAsia="Arial" w:hAnsi="Century Gothic" w:cs="Calibri"/>
        </w:rPr>
      </w:pPr>
      <w:r w:rsidRPr="00503144">
        <w:rPr>
          <w:rFonts w:ascii="Century Gothic" w:eastAsia="Arial" w:hAnsi="Century Gothic" w:cs="Calibri"/>
        </w:rPr>
        <w:t>Be aware of their requirements under the Statutory Framework for the EYFS and the nursery policies and procedures designed to keep children safe from harm whilst teaching children and supporting their early development</w:t>
      </w:r>
    </w:p>
    <w:p w14:paraId="320C4425" w14:textId="77777777" w:rsidR="00503144" w:rsidRDefault="00503144" w:rsidP="00503144">
      <w:pPr>
        <w:pStyle w:val="ListParagraph"/>
        <w:numPr>
          <w:ilvl w:val="0"/>
          <w:numId w:val="151"/>
        </w:numPr>
        <w:spacing w:after="0"/>
        <w:ind w:left="357" w:hanging="357"/>
        <w:contextualSpacing w:val="0"/>
        <w:jc w:val="both"/>
        <w:rPr>
          <w:rFonts w:ascii="Century Gothic" w:eastAsia="Arial" w:hAnsi="Century Gothic" w:cs="Calibri"/>
        </w:rPr>
      </w:pPr>
      <w:r w:rsidRPr="00503144">
        <w:rPr>
          <w:rFonts w:ascii="Century Gothic" w:eastAsia="Arial" w:hAnsi="Century Gothic" w:cs="Calibri"/>
        </w:rPr>
        <w:t xml:space="preserve">React appropriately to any safeguarding concerns quickly and concisely in accordance with relevant procedures and training received </w:t>
      </w:r>
    </w:p>
    <w:p w14:paraId="3280EA1E" w14:textId="6437A051" w:rsidR="0047081C" w:rsidRPr="00503144" w:rsidRDefault="0047081C" w:rsidP="00503144">
      <w:pPr>
        <w:pStyle w:val="ListParagraph"/>
        <w:numPr>
          <w:ilvl w:val="0"/>
          <w:numId w:val="151"/>
        </w:numPr>
        <w:spacing w:after="0"/>
        <w:ind w:left="357" w:hanging="357"/>
        <w:contextualSpacing w:val="0"/>
        <w:jc w:val="both"/>
        <w:rPr>
          <w:rFonts w:ascii="Century Gothic" w:eastAsia="Arial" w:hAnsi="Century Gothic" w:cs="Calibri"/>
        </w:rPr>
      </w:pPr>
      <w:r>
        <w:rPr>
          <w:rFonts w:ascii="Century Gothic" w:eastAsia="Arial" w:hAnsi="Century Gothic" w:cs="Calibri"/>
        </w:rPr>
        <w:t>Follow a trauma informed practice approach when working with children, their families and colleagues – please see our trauma informed practice policy</w:t>
      </w:r>
    </w:p>
    <w:p w14:paraId="1B9F2067" w14:textId="77777777" w:rsidR="00503144" w:rsidRPr="00503144" w:rsidRDefault="00503144" w:rsidP="00503144">
      <w:pPr>
        <w:pStyle w:val="ListParagraph"/>
        <w:numPr>
          <w:ilvl w:val="0"/>
          <w:numId w:val="151"/>
        </w:numPr>
        <w:spacing w:after="0"/>
        <w:ind w:left="357" w:hanging="357"/>
        <w:contextualSpacing w:val="0"/>
        <w:jc w:val="both"/>
        <w:rPr>
          <w:rFonts w:ascii="Century Gothic" w:eastAsia="Arial" w:hAnsi="Century Gothic" w:cs="Calibri"/>
        </w:rPr>
      </w:pPr>
      <w:r w:rsidRPr="00503144">
        <w:rPr>
          <w:rFonts w:ascii="Century Gothic" w:eastAsia="Arial" w:hAnsi="Century Gothic" w:cs="Calibri"/>
        </w:rPr>
        <w:t xml:space="preserve">Not share any confidential information relating to the children, nursery or families using the nursery  </w:t>
      </w:r>
    </w:p>
    <w:p w14:paraId="42AAC48B" w14:textId="77777777" w:rsidR="00503144" w:rsidRPr="00503144" w:rsidRDefault="00503144" w:rsidP="00503144">
      <w:pPr>
        <w:pStyle w:val="ListParagraph"/>
        <w:numPr>
          <w:ilvl w:val="0"/>
          <w:numId w:val="151"/>
        </w:numPr>
        <w:spacing w:after="0"/>
        <w:ind w:left="357" w:hanging="357"/>
        <w:contextualSpacing w:val="0"/>
        <w:jc w:val="both"/>
        <w:rPr>
          <w:rFonts w:ascii="Century Gothic" w:eastAsia="Arial" w:hAnsi="Century Gothic" w:cs="Calibri"/>
        </w:rPr>
      </w:pPr>
      <w:r w:rsidRPr="00503144">
        <w:rPr>
          <w:rFonts w:ascii="Century Gothic" w:eastAsia="Arial" w:hAnsi="Century Gothic" w:cs="Calibri"/>
        </w:rPr>
        <w:t xml:space="preserve">Maintain the public image of the nursery and do nothing that will put the setting into disrepute </w:t>
      </w:r>
    </w:p>
    <w:p w14:paraId="2C42DA05" w14:textId="77777777" w:rsidR="00503144" w:rsidRPr="00503144" w:rsidRDefault="00503144" w:rsidP="00503144">
      <w:pPr>
        <w:pStyle w:val="ListParagraph"/>
        <w:numPr>
          <w:ilvl w:val="0"/>
          <w:numId w:val="151"/>
        </w:numPr>
        <w:spacing w:after="0"/>
        <w:ind w:left="357" w:hanging="357"/>
        <w:contextualSpacing w:val="0"/>
        <w:jc w:val="both"/>
        <w:rPr>
          <w:rFonts w:ascii="Century Gothic" w:eastAsia="Arial" w:hAnsi="Century Gothic" w:cs="Calibri"/>
        </w:rPr>
      </w:pPr>
      <w:r w:rsidRPr="00503144">
        <w:rPr>
          <w:rFonts w:ascii="Century Gothic" w:eastAsia="Arial" w:hAnsi="Century Gothic" w:cs="Calibri"/>
        </w:rPr>
        <w:t>Ensure that parental relationships are professional and external social relationships are not forged. If a relationship exists prior to the child starting at the setting, discussions with management will be held to ensure the relationship remains professional</w:t>
      </w:r>
    </w:p>
    <w:p w14:paraId="1BB2BD46" w14:textId="508C11CE" w:rsidR="00503144" w:rsidRPr="00503144" w:rsidRDefault="00503144" w:rsidP="00503144">
      <w:pPr>
        <w:pStyle w:val="ListParagraph"/>
        <w:numPr>
          <w:ilvl w:val="0"/>
          <w:numId w:val="151"/>
        </w:numPr>
        <w:spacing w:after="0"/>
        <w:ind w:left="357" w:hanging="357"/>
        <w:contextualSpacing w:val="0"/>
        <w:jc w:val="both"/>
        <w:rPr>
          <w:rFonts w:ascii="Century Gothic" w:eastAsia="Arial" w:hAnsi="Century Gothic" w:cs="Calibri"/>
        </w:rPr>
      </w:pPr>
      <w:r w:rsidRPr="00503144">
        <w:rPr>
          <w:rFonts w:ascii="Century Gothic" w:eastAsia="Arial" w:hAnsi="Century Gothic" w:cs="Calibri"/>
        </w:rPr>
        <w:t xml:space="preserve">Adhere to the Mobile phone and electronic device use policy and </w:t>
      </w:r>
      <w:r w:rsidR="008D2D54" w:rsidRPr="00503144">
        <w:rPr>
          <w:rFonts w:ascii="Century Gothic" w:eastAsia="Arial" w:hAnsi="Century Gothic" w:cs="Calibri"/>
        </w:rPr>
        <w:t>social</w:t>
      </w:r>
      <w:r w:rsidRPr="00503144">
        <w:rPr>
          <w:rFonts w:ascii="Century Gothic" w:eastAsia="Arial" w:hAnsi="Century Gothic" w:cs="Calibri"/>
        </w:rPr>
        <w:t xml:space="preserve"> networking policy  </w:t>
      </w:r>
    </w:p>
    <w:p w14:paraId="3313D689" w14:textId="77777777" w:rsidR="00503144" w:rsidRPr="00503144" w:rsidRDefault="00503144" w:rsidP="00503144">
      <w:pPr>
        <w:pStyle w:val="ListParagraph"/>
        <w:numPr>
          <w:ilvl w:val="0"/>
          <w:numId w:val="151"/>
        </w:numPr>
        <w:spacing w:after="0"/>
        <w:ind w:left="357" w:hanging="357"/>
        <w:contextualSpacing w:val="0"/>
        <w:jc w:val="both"/>
        <w:rPr>
          <w:rFonts w:ascii="Century Gothic" w:eastAsia="Arial" w:hAnsi="Century Gothic" w:cs="Calibri"/>
        </w:rPr>
      </w:pPr>
      <w:r w:rsidRPr="00503144">
        <w:rPr>
          <w:rFonts w:ascii="Century Gothic" w:eastAsia="Arial" w:hAnsi="Century Gothic" w:cs="Calibri"/>
        </w:rPr>
        <w:t xml:space="preserve">Report to management immediately any changes in their personal life that may impact on the ability to continue the role. These may include </w:t>
      </w:r>
      <w:r w:rsidRPr="00503144">
        <w:rPr>
          <w:rFonts w:ascii="Century Gothic" w:eastAsia="Calibri" w:hAnsi="Century Gothic" w:cs="Calibri"/>
        </w:rPr>
        <w:t>(but are not limited to) changes in police record, medication or any social service involvement with their own children.</w:t>
      </w:r>
    </w:p>
    <w:p w14:paraId="092D708F" w14:textId="77777777" w:rsidR="00503144" w:rsidRDefault="00503144" w:rsidP="002B1BD6">
      <w:pPr>
        <w:ind w:left="-170" w:right="-510"/>
        <w:rPr>
          <w:rFonts w:ascii="Century Gothic" w:eastAsia="Times New Roman" w:hAnsi="Century Gothic" w:cs="Times New Roman"/>
          <w:szCs w:val="21"/>
          <w:lang w:eastAsia="en-GB"/>
        </w:rPr>
      </w:pPr>
    </w:p>
    <w:p w14:paraId="337B0E21" w14:textId="39830F1D" w:rsidR="002B1BD6" w:rsidRDefault="007916E5" w:rsidP="00A31E54">
      <w:pPr>
        <w:ind w:left="-170" w:right="-510"/>
        <w:rPr>
          <w:rFonts w:ascii="Century Gothic" w:eastAsia="Times New Roman" w:hAnsi="Century Gothic" w:cs="Times New Roman"/>
          <w:szCs w:val="21"/>
          <w:lang w:eastAsia="en-GB"/>
        </w:rPr>
      </w:pPr>
      <w:r w:rsidRPr="00810138">
        <w:rPr>
          <w:rFonts w:ascii="Century Gothic" w:eastAsia="Times New Roman" w:hAnsi="Century Gothic" w:cs="Times New Roman"/>
          <w:szCs w:val="21"/>
          <w:lang w:eastAsia="en-GB"/>
        </w:rPr>
        <w:t xml:space="preserve">It is expected that all staff, volunteers and students should provide an example of good conduct </w:t>
      </w:r>
      <w:r w:rsidR="00A31E54">
        <w:rPr>
          <w:rFonts w:ascii="Century Gothic" w:eastAsia="Times New Roman" w:hAnsi="Century Gothic" w:cs="Times New Roman"/>
          <w:szCs w:val="21"/>
          <w:lang w:eastAsia="en-GB"/>
        </w:rPr>
        <w:t xml:space="preserve">as outlined </w:t>
      </w:r>
      <w:proofErr w:type="gramStart"/>
      <w:r w:rsidR="00A31E54">
        <w:rPr>
          <w:rFonts w:ascii="Century Gothic" w:eastAsia="Times New Roman" w:hAnsi="Century Gothic" w:cs="Times New Roman"/>
          <w:szCs w:val="21"/>
          <w:lang w:eastAsia="en-GB"/>
        </w:rPr>
        <w:t>below</w:t>
      </w:r>
      <w:r w:rsidR="00810138" w:rsidRPr="00810138">
        <w:rPr>
          <w:rFonts w:ascii="Century Gothic" w:eastAsia="Times New Roman" w:hAnsi="Century Gothic" w:cs="Times New Roman"/>
          <w:szCs w:val="21"/>
          <w:lang w:eastAsia="en-GB"/>
        </w:rPr>
        <w:t>;</w:t>
      </w:r>
      <w:proofErr w:type="gramEnd"/>
    </w:p>
    <w:p w14:paraId="3CE20CB9" w14:textId="77777777" w:rsidR="002B1BD6" w:rsidRPr="00A31E54" w:rsidRDefault="007916E5" w:rsidP="002B1BD6">
      <w:pPr>
        <w:pStyle w:val="ListParagraph"/>
        <w:numPr>
          <w:ilvl w:val="0"/>
          <w:numId w:val="394"/>
        </w:numPr>
        <w:spacing w:after="0"/>
        <w:ind w:left="357" w:hanging="357"/>
        <w:rPr>
          <w:rFonts w:ascii="Century Gothic" w:eastAsia="Times New Roman" w:hAnsi="Century Gothic" w:cs="Times New Roman"/>
          <w:szCs w:val="21"/>
          <w:lang w:eastAsia="en-GB"/>
        </w:rPr>
      </w:pPr>
      <w:r w:rsidRPr="00A31E54">
        <w:rPr>
          <w:rFonts w:ascii="Century Gothic" w:eastAsia="Times New Roman" w:hAnsi="Century Gothic" w:cs="Times New Roman"/>
          <w:szCs w:val="21"/>
          <w:lang w:eastAsia="en-GB"/>
        </w:rPr>
        <w:t>Be flexible, reliable and punctual</w:t>
      </w:r>
    </w:p>
    <w:p w14:paraId="267476AB" w14:textId="77777777" w:rsidR="002B1BD6" w:rsidRPr="00A31E54" w:rsidRDefault="007916E5" w:rsidP="002B1BD6">
      <w:pPr>
        <w:pStyle w:val="ListParagraph"/>
        <w:numPr>
          <w:ilvl w:val="0"/>
          <w:numId w:val="394"/>
        </w:numPr>
        <w:spacing w:after="0"/>
        <w:ind w:left="357" w:hanging="357"/>
        <w:rPr>
          <w:rFonts w:ascii="Century Gothic" w:eastAsia="Times New Roman" w:hAnsi="Century Gothic" w:cs="Times New Roman"/>
          <w:szCs w:val="21"/>
          <w:lang w:eastAsia="en-GB"/>
        </w:rPr>
      </w:pPr>
      <w:r w:rsidRPr="00A31E54">
        <w:rPr>
          <w:rFonts w:ascii="Century Gothic" w:eastAsia="Times New Roman" w:hAnsi="Century Gothic" w:cs="Times New Roman"/>
          <w:szCs w:val="21"/>
          <w:lang w:eastAsia="en-GB"/>
        </w:rPr>
        <w:t>Be honest and trustworthy in word and deed</w:t>
      </w:r>
      <w:r w:rsidR="002B1BD6" w:rsidRPr="00A31E54">
        <w:rPr>
          <w:rFonts w:ascii="Century Gothic" w:eastAsia="Times New Roman" w:hAnsi="Century Gothic" w:cs="Times New Roman"/>
          <w:szCs w:val="21"/>
          <w:lang w:eastAsia="en-GB"/>
        </w:rPr>
        <w:t xml:space="preserve"> </w:t>
      </w:r>
    </w:p>
    <w:p w14:paraId="662D2106" w14:textId="5D1C849D" w:rsidR="002B1BD6" w:rsidRPr="00A31E54" w:rsidRDefault="002B1BD6" w:rsidP="002B1BD6">
      <w:pPr>
        <w:pStyle w:val="ListParagraph"/>
        <w:numPr>
          <w:ilvl w:val="0"/>
          <w:numId w:val="394"/>
        </w:numPr>
        <w:spacing w:after="0"/>
        <w:ind w:left="357" w:hanging="357"/>
        <w:rPr>
          <w:rFonts w:ascii="Century Gothic" w:eastAsia="Times New Roman" w:hAnsi="Century Gothic" w:cs="Times New Roman"/>
          <w:szCs w:val="21"/>
          <w:lang w:eastAsia="en-GB"/>
        </w:rPr>
      </w:pPr>
      <w:r w:rsidRPr="00A31E54">
        <w:rPr>
          <w:rFonts w:ascii="Century Gothic" w:eastAsia="Times New Roman" w:hAnsi="Century Gothic" w:cs="Times New Roman"/>
          <w:szCs w:val="21"/>
          <w:lang w:eastAsia="en-GB"/>
        </w:rPr>
        <w:t>Be hard working and willing to do as directed</w:t>
      </w:r>
    </w:p>
    <w:p w14:paraId="5A4CEA19" w14:textId="631442E0" w:rsidR="00503144" w:rsidRPr="00A31E54" w:rsidRDefault="002B1BD6" w:rsidP="00503144">
      <w:pPr>
        <w:pStyle w:val="ListParagraph"/>
        <w:numPr>
          <w:ilvl w:val="0"/>
          <w:numId w:val="394"/>
        </w:numPr>
        <w:spacing w:after="0"/>
        <w:ind w:left="357" w:hanging="357"/>
        <w:rPr>
          <w:rFonts w:ascii="Century Gothic" w:eastAsia="Times New Roman" w:hAnsi="Century Gothic" w:cs="Times New Roman"/>
          <w:szCs w:val="21"/>
          <w:lang w:eastAsia="en-GB"/>
        </w:rPr>
      </w:pPr>
      <w:r w:rsidRPr="00A31E54">
        <w:rPr>
          <w:rFonts w:ascii="Century Gothic" w:eastAsia="Times New Roman" w:hAnsi="Century Gothic" w:cs="Times New Roman"/>
          <w:szCs w:val="21"/>
          <w:lang w:eastAsia="en-GB"/>
        </w:rPr>
        <w:t>Be motivated and happy to do your job</w:t>
      </w:r>
    </w:p>
    <w:p w14:paraId="4643EC34" w14:textId="45B9B960" w:rsidR="00503144" w:rsidRPr="00A31E54" w:rsidRDefault="002B1BD6" w:rsidP="00503144">
      <w:pPr>
        <w:pStyle w:val="ListParagraph"/>
        <w:numPr>
          <w:ilvl w:val="0"/>
          <w:numId w:val="394"/>
        </w:numPr>
        <w:spacing w:after="0"/>
        <w:ind w:left="357" w:hanging="357"/>
        <w:rPr>
          <w:rFonts w:ascii="Century Gothic" w:eastAsia="Times New Roman" w:hAnsi="Century Gothic" w:cs="Times New Roman"/>
          <w:szCs w:val="21"/>
          <w:lang w:eastAsia="en-GB"/>
        </w:rPr>
      </w:pPr>
      <w:r w:rsidRPr="00A31E54">
        <w:rPr>
          <w:rFonts w:ascii="Century Gothic" w:eastAsia="Times New Roman" w:hAnsi="Century Gothic" w:cs="Times New Roman"/>
          <w:szCs w:val="21"/>
          <w:lang w:eastAsia="en-GB"/>
        </w:rPr>
        <w:lastRenderedPageBreak/>
        <w:t>Be friendly and a positive role model to everyone: children, parents and other staff</w:t>
      </w:r>
    </w:p>
    <w:p w14:paraId="7810BCFE" w14:textId="0A820CA6" w:rsidR="00503144" w:rsidRPr="00A31E54" w:rsidRDefault="002B1BD6" w:rsidP="00503144">
      <w:pPr>
        <w:pStyle w:val="ListParagraph"/>
        <w:numPr>
          <w:ilvl w:val="0"/>
          <w:numId w:val="394"/>
        </w:numPr>
        <w:spacing w:after="0"/>
        <w:ind w:left="357" w:hanging="357"/>
        <w:rPr>
          <w:rFonts w:ascii="Century Gothic" w:eastAsia="Times New Roman" w:hAnsi="Century Gothic" w:cs="Times New Roman"/>
          <w:szCs w:val="21"/>
          <w:lang w:eastAsia="en-GB"/>
        </w:rPr>
      </w:pPr>
      <w:r w:rsidRPr="00A31E54">
        <w:rPr>
          <w:rFonts w:ascii="Century Gothic" w:eastAsia="Times New Roman" w:hAnsi="Century Gothic" w:cs="Times New Roman"/>
          <w:szCs w:val="21"/>
          <w:lang w:eastAsia="en-GB"/>
        </w:rPr>
        <w:t>Be welcoming to everyone within the Nursery</w:t>
      </w:r>
    </w:p>
    <w:p w14:paraId="051FF8C8" w14:textId="77777777" w:rsidR="00503144" w:rsidRPr="00A31E54" w:rsidRDefault="002B1BD6" w:rsidP="00503144">
      <w:pPr>
        <w:pStyle w:val="ListParagraph"/>
        <w:numPr>
          <w:ilvl w:val="0"/>
          <w:numId w:val="394"/>
        </w:numPr>
        <w:spacing w:after="0"/>
        <w:ind w:left="357" w:hanging="357"/>
        <w:rPr>
          <w:rFonts w:ascii="Century Gothic" w:eastAsia="Times New Roman" w:hAnsi="Century Gothic" w:cs="Times New Roman"/>
          <w:szCs w:val="21"/>
          <w:lang w:eastAsia="en-GB"/>
        </w:rPr>
      </w:pPr>
      <w:proofErr w:type="gramStart"/>
      <w:r w:rsidRPr="00A31E54">
        <w:rPr>
          <w:rFonts w:ascii="Century Gothic" w:eastAsia="Times New Roman" w:hAnsi="Century Gothic" w:cs="Times New Roman"/>
          <w:szCs w:val="21"/>
          <w:lang w:eastAsia="en-GB"/>
        </w:rPr>
        <w:t>Be professional at all times</w:t>
      </w:r>
      <w:proofErr w:type="gramEnd"/>
      <w:r w:rsidRPr="00A31E54">
        <w:rPr>
          <w:rFonts w:ascii="Century Gothic" w:eastAsia="Times New Roman" w:hAnsi="Century Gothic" w:cs="Times New Roman"/>
          <w:szCs w:val="21"/>
          <w:lang w:eastAsia="en-GB"/>
        </w:rPr>
        <w:t xml:space="preserve"> </w:t>
      </w:r>
    </w:p>
    <w:p w14:paraId="020507C0" w14:textId="77777777" w:rsidR="00503144" w:rsidRDefault="002B1BD6" w:rsidP="00503144">
      <w:pPr>
        <w:pStyle w:val="ListParagraph"/>
        <w:numPr>
          <w:ilvl w:val="0"/>
          <w:numId w:val="394"/>
        </w:numPr>
        <w:spacing w:after="0"/>
        <w:ind w:left="357" w:hanging="357"/>
        <w:rPr>
          <w:rFonts w:ascii="Century Gothic" w:eastAsia="Times New Roman" w:hAnsi="Century Gothic" w:cs="Times New Roman"/>
          <w:szCs w:val="21"/>
          <w:lang w:eastAsia="en-GB"/>
        </w:rPr>
      </w:pPr>
      <w:r w:rsidRPr="00A31E54">
        <w:rPr>
          <w:rFonts w:ascii="Century Gothic" w:eastAsia="Times New Roman" w:hAnsi="Century Gothic" w:cs="Times New Roman"/>
          <w:szCs w:val="21"/>
          <w:lang w:eastAsia="en-GB"/>
        </w:rPr>
        <w:t>Undertake your duties in a competent, timely and responsible way</w:t>
      </w:r>
    </w:p>
    <w:p w14:paraId="09F2B1D8" w14:textId="791AF5DB" w:rsidR="00A31E54" w:rsidRDefault="00A31E54" w:rsidP="00503144">
      <w:pPr>
        <w:pStyle w:val="ListParagraph"/>
        <w:numPr>
          <w:ilvl w:val="0"/>
          <w:numId w:val="394"/>
        </w:numPr>
        <w:spacing w:after="0"/>
        <w:ind w:left="357" w:hanging="357"/>
        <w:rPr>
          <w:rFonts w:ascii="Century Gothic" w:eastAsia="Times New Roman" w:hAnsi="Century Gothic" w:cs="Times New Roman"/>
          <w:szCs w:val="21"/>
          <w:lang w:eastAsia="en-GB"/>
        </w:rPr>
      </w:pPr>
      <w:r>
        <w:rPr>
          <w:rFonts w:ascii="Century Gothic" w:eastAsia="Times New Roman" w:hAnsi="Century Gothic" w:cs="Times New Roman"/>
          <w:szCs w:val="21"/>
          <w:lang w:eastAsia="en-GB"/>
        </w:rPr>
        <w:t xml:space="preserve">Discuss any upset, grievance or disrepute with the management team </w:t>
      </w:r>
    </w:p>
    <w:p w14:paraId="0E56863C" w14:textId="4B3B4267" w:rsidR="00A31E54" w:rsidRPr="00A31E54" w:rsidRDefault="00A31E54" w:rsidP="00503144">
      <w:pPr>
        <w:pStyle w:val="ListParagraph"/>
        <w:numPr>
          <w:ilvl w:val="0"/>
          <w:numId w:val="394"/>
        </w:numPr>
        <w:spacing w:after="0"/>
        <w:ind w:left="357" w:hanging="357"/>
        <w:rPr>
          <w:rFonts w:ascii="Century Gothic" w:eastAsia="Times New Roman" w:hAnsi="Century Gothic" w:cs="Times New Roman"/>
          <w:szCs w:val="21"/>
          <w:lang w:eastAsia="en-GB"/>
        </w:rPr>
      </w:pPr>
      <w:r>
        <w:rPr>
          <w:rFonts w:ascii="Century Gothic" w:eastAsia="Times New Roman" w:hAnsi="Century Gothic" w:cs="Times New Roman"/>
          <w:szCs w:val="21"/>
          <w:lang w:eastAsia="en-GB"/>
        </w:rPr>
        <w:t xml:space="preserve">To have a can do, </w:t>
      </w:r>
      <w:r w:rsidR="008D2D54">
        <w:rPr>
          <w:rFonts w:ascii="Century Gothic" w:eastAsia="Times New Roman" w:hAnsi="Century Gothic" w:cs="Times New Roman"/>
          <w:szCs w:val="21"/>
          <w:lang w:eastAsia="en-GB"/>
        </w:rPr>
        <w:t>strengths-based</w:t>
      </w:r>
      <w:r>
        <w:rPr>
          <w:rFonts w:ascii="Century Gothic" w:eastAsia="Times New Roman" w:hAnsi="Century Gothic" w:cs="Times New Roman"/>
          <w:szCs w:val="21"/>
          <w:lang w:eastAsia="en-GB"/>
        </w:rPr>
        <w:t xml:space="preserve"> approach </w:t>
      </w:r>
    </w:p>
    <w:p w14:paraId="25A79E53" w14:textId="77777777" w:rsidR="00A31E54" w:rsidRPr="00A31E54" w:rsidRDefault="002B1BD6" w:rsidP="00A31E54">
      <w:pPr>
        <w:pStyle w:val="ListParagraph"/>
        <w:numPr>
          <w:ilvl w:val="0"/>
          <w:numId w:val="394"/>
        </w:numPr>
        <w:spacing w:after="0"/>
        <w:ind w:left="357" w:hanging="357"/>
        <w:rPr>
          <w:rFonts w:ascii="Century Gothic" w:eastAsia="Times New Roman" w:hAnsi="Century Gothic" w:cs="Times New Roman"/>
          <w:szCs w:val="21"/>
          <w:lang w:eastAsia="en-GB"/>
        </w:rPr>
      </w:pPr>
      <w:r w:rsidRPr="00A31E54">
        <w:rPr>
          <w:rFonts w:ascii="Century Gothic" w:eastAsia="Times New Roman" w:hAnsi="Century Gothic" w:cs="Times New Roman"/>
          <w:szCs w:val="21"/>
          <w:lang w:eastAsia="en-GB"/>
        </w:rPr>
        <w:t>Ensure your knowledge and expertise is up to date and relevant</w:t>
      </w:r>
    </w:p>
    <w:p w14:paraId="34FAD8C1" w14:textId="77777777" w:rsidR="00A31E54" w:rsidRPr="00A31E54" w:rsidRDefault="002B1BD6" w:rsidP="00A31E54">
      <w:pPr>
        <w:pStyle w:val="ListParagraph"/>
        <w:numPr>
          <w:ilvl w:val="0"/>
          <w:numId w:val="394"/>
        </w:numPr>
        <w:spacing w:after="0"/>
        <w:ind w:left="357" w:hanging="357"/>
        <w:rPr>
          <w:rFonts w:ascii="Century Gothic" w:eastAsia="Times New Roman" w:hAnsi="Century Gothic" w:cs="Times New Roman"/>
          <w:szCs w:val="21"/>
          <w:lang w:eastAsia="en-GB"/>
        </w:rPr>
      </w:pPr>
      <w:r w:rsidRPr="00A31E54">
        <w:rPr>
          <w:rFonts w:ascii="Century Gothic" w:eastAsia="Times New Roman" w:hAnsi="Century Gothic" w:cs="Times New Roman"/>
          <w:szCs w:val="21"/>
          <w:lang w:eastAsia="en-GB"/>
        </w:rPr>
        <w:t>Show initiative</w:t>
      </w:r>
    </w:p>
    <w:p w14:paraId="545FA702" w14:textId="748F3540" w:rsidR="002B1BD6" w:rsidRPr="00A31E54" w:rsidRDefault="002B1BD6" w:rsidP="00A31E54">
      <w:pPr>
        <w:pStyle w:val="ListParagraph"/>
        <w:numPr>
          <w:ilvl w:val="0"/>
          <w:numId w:val="394"/>
        </w:numPr>
        <w:spacing w:after="0"/>
        <w:ind w:left="357" w:hanging="357"/>
        <w:rPr>
          <w:rFonts w:ascii="Century Gothic" w:eastAsia="Times New Roman" w:hAnsi="Century Gothic" w:cs="Times New Roman"/>
          <w:szCs w:val="21"/>
          <w:lang w:eastAsia="en-GB"/>
        </w:rPr>
      </w:pPr>
      <w:r w:rsidRPr="00A31E54">
        <w:rPr>
          <w:rFonts w:ascii="Century Gothic" w:hAnsi="Century Gothic"/>
          <w:szCs w:val="21"/>
          <w:lang w:eastAsia="en-GB"/>
        </w:rPr>
        <w:t xml:space="preserve">Contribute to and promote an environment that is free from discrimination, bullying </w:t>
      </w:r>
      <w:r w:rsidRPr="00A31E54">
        <w:rPr>
          <w:rFonts w:ascii="Century Gothic" w:eastAsia="Times New Roman" w:hAnsi="Century Gothic" w:cs="Times New Roman"/>
          <w:szCs w:val="21"/>
          <w:lang w:eastAsia="en-GB"/>
        </w:rPr>
        <w:t xml:space="preserve">and harassment </w:t>
      </w:r>
    </w:p>
    <w:p w14:paraId="7496CA5F" w14:textId="77777777" w:rsidR="002B1BD6" w:rsidRPr="00503144" w:rsidRDefault="002B1BD6" w:rsidP="00503144">
      <w:pPr>
        <w:pStyle w:val="ListParagraph"/>
        <w:keepNext/>
        <w:keepLines/>
        <w:numPr>
          <w:ilvl w:val="0"/>
          <w:numId w:val="394"/>
        </w:numPr>
        <w:spacing w:after="0"/>
        <w:ind w:left="357" w:hanging="357"/>
        <w:mirrorIndents/>
        <w:jc w:val="both"/>
        <w:rPr>
          <w:rFonts w:ascii="Century Gothic" w:hAnsi="Century Gothic"/>
          <w:szCs w:val="21"/>
          <w:lang w:eastAsia="en-GB"/>
        </w:rPr>
      </w:pPr>
      <w:r w:rsidRPr="00503144">
        <w:rPr>
          <w:rFonts w:ascii="Century Gothic" w:hAnsi="Century Gothic"/>
          <w:szCs w:val="21"/>
          <w:lang w:eastAsia="en-GB"/>
        </w:rPr>
        <w:lastRenderedPageBreak/>
        <w:t xml:space="preserve">Maintain high standards in safety and hygiene by keeping the pre-school safe and </w:t>
      </w:r>
      <w:r w:rsidRPr="00503144">
        <w:rPr>
          <w:rFonts w:ascii="Century Gothic" w:eastAsia="Times New Roman" w:hAnsi="Century Gothic" w:cs="Times New Roman"/>
          <w:szCs w:val="21"/>
          <w:lang w:eastAsia="en-GB"/>
        </w:rPr>
        <w:t xml:space="preserve">clean, maintaining a safe environment for children </w:t>
      </w:r>
    </w:p>
    <w:p w14:paraId="57DE85C3" w14:textId="77777777" w:rsidR="002B1BD6" w:rsidRPr="00503144" w:rsidRDefault="002B1BD6" w:rsidP="00503144">
      <w:pPr>
        <w:pStyle w:val="ListParagraph"/>
        <w:keepNext/>
        <w:keepLines/>
        <w:numPr>
          <w:ilvl w:val="0"/>
          <w:numId w:val="394"/>
        </w:numPr>
        <w:spacing w:after="0"/>
        <w:ind w:left="357" w:hanging="357"/>
        <w:mirrorIndents/>
        <w:jc w:val="both"/>
        <w:rPr>
          <w:rFonts w:ascii="Century Gothic" w:eastAsia="Times New Roman" w:hAnsi="Century Gothic" w:cs="Times New Roman"/>
          <w:szCs w:val="21"/>
          <w:lang w:eastAsia="en-GB"/>
        </w:rPr>
      </w:pPr>
      <w:r w:rsidRPr="00503144">
        <w:rPr>
          <w:rFonts w:ascii="Century Gothic" w:eastAsia="Times New Roman" w:hAnsi="Century Gothic" w:cs="Times New Roman"/>
          <w:szCs w:val="21"/>
          <w:lang w:eastAsia="en-GB"/>
        </w:rPr>
        <w:t xml:space="preserve">Act in the best interest of the children at all time </w:t>
      </w:r>
    </w:p>
    <w:p w14:paraId="0EBE6F39" w14:textId="77777777" w:rsidR="002B1BD6" w:rsidRPr="00503144" w:rsidRDefault="002B1BD6" w:rsidP="00503144">
      <w:pPr>
        <w:pStyle w:val="ListParagraph"/>
        <w:keepNext/>
        <w:keepLines/>
        <w:numPr>
          <w:ilvl w:val="0"/>
          <w:numId w:val="394"/>
        </w:numPr>
        <w:spacing w:after="0"/>
        <w:ind w:left="357" w:hanging="357"/>
        <w:mirrorIndents/>
        <w:jc w:val="both"/>
        <w:rPr>
          <w:rFonts w:ascii="Century Gothic" w:eastAsia="Times New Roman" w:hAnsi="Century Gothic" w:cs="Times New Roman"/>
          <w:szCs w:val="21"/>
          <w:lang w:eastAsia="en-GB"/>
        </w:rPr>
      </w:pPr>
      <w:r w:rsidRPr="00503144">
        <w:rPr>
          <w:rFonts w:ascii="Century Gothic" w:eastAsia="Times New Roman" w:hAnsi="Century Gothic" w:cs="Times New Roman"/>
          <w:szCs w:val="21"/>
          <w:lang w:eastAsia="en-GB"/>
        </w:rPr>
        <w:t xml:space="preserve">Ensure inclusive practise is </w:t>
      </w:r>
      <w:proofErr w:type="gramStart"/>
      <w:r w:rsidRPr="00503144">
        <w:rPr>
          <w:rFonts w:ascii="Century Gothic" w:eastAsia="Times New Roman" w:hAnsi="Century Gothic" w:cs="Times New Roman"/>
          <w:szCs w:val="21"/>
          <w:lang w:eastAsia="en-GB"/>
        </w:rPr>
        <w:t>provided at all times</w:t>
      </w:r>
      <w:proofErr w:type="gramEnd"/>
    </w:p>
    <w:p w14:paraId="3ABD87F8" w14:textId="5004722E" w:rsidR="002B1BD6" w:rsidRPr="00503144" w:rsidRDefault="002B1BD6" w:rsidP="00503144">
      <w:pPr>
        <w:pStyle w:val="ListParagraph"/>
        <w:keepNext/>
        <w:keepLines/>
        <w:numPr>
          <w:ilvl w:val="0"/>
          <w:numId w:val="394"/>
        </w:numPr>
        <w:spacing w:after="0"/>
        <w:ind w:left="357" w:hanging="357"/>
        <w:mirrorIndents/>
        <w:jc w:val="both"/>
        <w:rPr>
          <w:rFonts w:ascii="Century Gothic" w:eastAsia="Times New Roman" w:hAnsi="Century Gothic" w:cs="Times New Roman"/>
          <w:szCs w:val="21"/>
          <w:lang w:eastAsia="en-GB"/>
        </w:rPr>
      </w:pPr>
      <w:r w:rsidRPr="00503144">
        <w:rPr>
          <w:rFonts w:ascii="Century Gothic" w:eastAsia="Times New Roman" w:hAnsi="Century Gothic" w:cs="Times New Roman"/>
          <w:szCs w:val="21"/>
          <w:lang w:eastAsia="en-GB"/>
        </w:rPr>
        <w:t xml:space="preserve">Give equal opportunities to everyone within the </w:t>
      </w:r>
      <w:r w:rsidR="00A31E54">
        <w:rPr>
          <w:rFonts w:ascii="Century Gothic" w:eastAsia="Times New Roman" w:hAnsi="Century Gothic" w:cs="Times New Roman"/>
          <w:szCs w:val="21"/>
          <w:lang w:eastAsia="en-GB"/>
        </w:rPr>
        <w:t>nursery</w:t>
      </w:r>
      <w:r w:rsidRPr="00503144">
        <w:rPr>
          <w:rFonts w:ascii="Century Gothic" w:eastAsia="Times New Roman" w:hAnsi="Century Gothic" w:cs="Times New Roman"/>
          <w:szCs w:val="21"/>
          <w:lang w:eastAsia="en-GB"/>
        </w:rPr>
        <w:t xml:space="preserve"> regardless of their</w:t>
      </w:r>
      <w:r w:rsidR="00A31E54">
        <w:rPr>
          <w:rFonts w:ascii="Century Gothic" w:eastAsia="Times New Roman" w:hAnsi="Century Gothic" w:cs="Times New Roman"/>
          <w:szCs w:val="21"/>
          <w:lang w:eastAsia="en-GB"/>
        </w:rPr>
        <w:t xml:space="preserve"> </w:t>
      </w:r>
      <w:r w:rsidRPr="00503144">
        <w:rPr>
          <w:rFonts w:ascii="Century Gothic" w:eastAsia="Times New Roman" w:hAnsi="Century Gothic" w:cs="Times New Roman"/>
          <w:szCs w:val="21"/>
          <w:lang w:eastAsia="en-GB"/>
        </w:rPr>
        <w:t>age, gender, race, religion, culture or background</w:t>
      </w:r>
      <w:r w:rsidR="00A31E54">
        <w:rPr>
          <w:rFonts w:ascii="Century Gothic" w:eastAsia="Times New Roman" w:hAnsi="Century Gothic" w:cs="Times New Roman"/>
          <w:szCs w:val="21"/>
          <w:lang w:eastAsia="en-GB"/>
        </w:rPr>
        <w:t xml:space="preserve"> including their developmental ability and special educational need or disability </w:t>
      </w:r>
    </w:p>
    <w:p w14:paraId="1415F9A8" w14:textId="77777777" w:rsidR="002B1BD6" w:rsidRPr="00503144" w:rsidRDefault="002B1BD6" w:rsidP="00503144">
      <w:pPr>
        <w:pStyle w:val="NormalWeb"/>
        <w:keepNext/>
        <w:keepLines/>
        <w:numPr>
          <w:ilvl w:val="0"/>
          <w:numId w:val="394"/>
        </w:numPr>
        <w:spacing w:after="0" w:line="240" w:lineRule="auto"/>
        <w:ind w:left="357" w:hanging="357"/>
        <w:contextualSpacing/>
        <w:mirrorIndents/>
        <w:jc w:val="both"/>
        <w:rPr>
          <w:rFonts w:ascii="Century Gothic" w:hAnsi="Century Gothic"/>
          <w:szCs w:val="21"/>
        </w:rPr>
      </w:pPr>
      <w:r w:rsidRPr="00503144">
        <w:rPr>
          <w:rFonts w:ascii="Century Gothic" w:hAnsi="Century Gothic"/>
          <w:szCs w:val="21"/>
        </w:rPr>
        <w:t xml:space="preserve">Read and follow all nursery policies and procedures and </w:t>
      </w:r>
      <w:proofErr w:type="gramStart"/>
      <w:r w:rsidRPr="00503144">
        <w:rPr>
          <w:rFonts w:ascii="Century Gothic" w:hAnsi="Century Gothic"/>
          <w:szCs w:val="21"/>
        </w:rPr>
        <w:t>implement them at all times</w:t>
      </w:r>
      <w:proofErr w:type="gramEnd"/>
    </w:p>
    <w:p w14:paraId="2A175D3A" w14:textId="77777777" w:rsidR="002B1BD6" w:rsidRPr="00503144" w:rsidRDefault="002B1BD6" w:rsidP="00503144">
      <w:pPr>
        <w:pStyle w:val="NormalWeb"/>
        <w:keepNext/>
        <w:keepLines/>
        <w:numPr>
          <w:ilvl w:val="0"/>
          <w:numId w:val="394"/>
        </w:numPr>
        <w:spacing w:after="0" w:line="240" w:lineRule="auto"/>
        <w:ind w:left="357" w:hanging="357"/>
        <w:contextualSpacing/>
        <w:mirrorIndents/>
        <w:jc w:val="both"/>
        <w:rPr>
          <w:rFonts w:ascii="Century Gothic" w:hAnsi="Century Gothic"/>
          <w:szCs w:val="21"/>
        </w:rPr>
      </w:pPr>
      <w:proofErr w:type="gramStart"/>
      <w:r w:rsidRPr="00503144">
        <w:rPr>
          <w:rFonts w:ascii="Century Gothic" w:hAnsi="Century Gothic"/>
          <w:szCs w:val="21"/>
        </w:rPr>
        <w:t>Maintain confidentiality at all times</w:t>
      </w:r>
      <w:proofErr w:type="gramEnd"/>
      <w:r w:rsidRPr="00503144">
        <w:rPr>
          <w:rFonts w:ascii="Century Gothic" w:hAnsi="Century Gothic"/>
          <w:szCs w:val="21"/>
        </w:rPr>
        <w:t xml:space="preserve"> in accordance with our ‘Confidentiality and Information Sharing Policy. Any issues, including personal, concerning children, their parents, staff, volunteers or students should not be discussed outside the Nursery</w:t>
      </w:r>
    </w:p>
    <w:p w14:paraId="5D604094" w14:textId="77777777" w:rsidR="002B1BD6" w:rsidRPr="00503144" w:rsidRDefault="002B1BD6" w:rsidP="00503144">
      <w:pPr>
        <w:pStyle w:val="NormalWeb"/>
        <w:keepNext/>
        <w:keepLines/>
        <w:numPr>
          <w:ilvl w:val="0"/>
          <w:numId w:val="394"/>
        </w:numPr>
        <w:spacing w:after="0" w:line="240" w:lineRule="auto"/>
        <w:ind w:left="357" w:hanging="357"/>
        <w:contextualSpacing/>
        <w:mirrorIndents/>
        <w:jc w:val="both"/>
        <w:rPr>
          <w:rFonts w:ascii="Century Gothic" w:hAnsi="Century Gothic"/>
          <w:szCs w:val="21"/>
        </w:rPr>
      </w:pPr>
      <w:r w:rsidRPr="00503144">
        <w:rPr>
          <w:rFonts w:ascii="Century Gothic" w:hAnsi="Century Gothic"/>
          <w:szCs w:val="21"/>
        </w:rPr>
        <w:t xml:space="preserve">Comply with our Health &amp; Safety policy and understand your shared responsibility for health &amp; safety </w:t>
      </w:r>
    </w:p>
    <w:p w14:paraId="509A44AF" w14:textId="77777777" w:rsidR="002B1BD6" w:rsidRPr="00503144" w:rsidRDefault="002B1BD6" w:rsidP="00503144">
      <w:pPr>
        <w:pStyle w:val="NormalWeb"/>
        <w:keepNext/>
        <w:keepLines/>
        <w:numPr>
          <w:ilvl w:val="0"/>
          <w:numId w:val="394"/>
        </w:numPr>
        <w:spacing w:after="0" w:line="240" w:lineRule="auto"/>
        <w:ind w:left="357" w:hanging="357"/>
        <w:contextualSpacing/>
        <w:mirrorIndents/>
        <w:jc w:val="both"/>
        <w:rPr>
          <w:rFonts w:ascii="Century Gothic" w:hAnsi="Century Gothic"/>
          <w:szCs w:val="21"/>
        </w:rPr>
      </w:pPr>
      <w:r w:rsidRPr="00503144">
        <w:rPr>
          <w:rFonts w:ascii="Century Gothic" w:hAnsi="Century Gothic"/>
          <w:szCs w:val="21"/>
        </w:rPr>
        <w:t xml:space="preserve">Understand and implement our ‘Safeguarding Children and Child Protection Policy’ Ensure knowledge of safeguarding requirements is up to date, identify signs of possible abuse and neglect at the earliest opportunity and respond to it in a timely and appropriate way in accordance with </w:t>
      </w:r>
      <w:proofErr w:type="gramStart"/>
      <w:r w:rsidRPr="00503144">
        <w:rPr>
          <w:rFonts w:ascii="Century Gothic" w:hAnsi="Century Gothic"/>
          <w:szCs w:val="21"/>
        </w:rPr>
        <w:t>procedures;</w:t>
      </w:r>
      <w:proofErr w:type="gramEnd"/>
      <w:r w:rsidRPr="00503144">
        <w:rPr>
          <w:rFonts w:ascii="Century Gothic" w:hAnsi="Century Gothic"/>
          <w:szCs w:val="21"/>
        </w:rPr>
        <w:t xml:space="preserve"> </w:t>
      </w:r>
    </w:p>
    <w:p w14:paraId="4949BC06" w14:textId="77777777" w:rsidR="002B1BD6" w:rsidRPr="00503144" w:rsidRDefault="002B1BD6" w:rsidP="00503144">
      <w:pPr>
        <w:pStyle w:val="NormalWeb"/>
        <w:keepNext/>
        <w:keepLines/>
        <w:numPr>
          <w:ilvl w:val="0"/>
          <w:numId w:val="394"/>
        </w:numPr>
        <w:spacing w:after="0" w:line="240" w:lineRule="auto"/>
        <w:ind w:left="357" w:hanging="357"/>
        <w:contextualSpacing/>
        <w:mirrorIndents/>
        <w:jc w:val="both"/>
        <w:rPr>
          <w:rFonts w:ascii="Century Gothic" w:hAnsi="Century Gothic"/>
          <w:szCs w:val="21"/>
        </w:rPr>
      </w:pPr>
      <w:r w:rsidRPr="00503144">
        <w:rPr>
          <w:rFonts w:ascii="Century Gothic" w:hAnsi="Century Gothic"/>
          <w:szCs w:val="21"/>
        </w:rPr>
        <w:t>Keep all personal belongings, including mobile phones and medication, safely locked away in designated space</w:t>
      </w:r>
    </w:p>
    <w:p w14:paraId="2CBF12D7" w14:textId="77777777" w:rsidR="002B1BD6" w:rsidRPr="00503144" w:rsidRDefault="002B1BD6" w:rsidP="00503144">
      <w:pPr>
        <w:pStyle w:val="NormalWeb"/>
        <w:keepNext/>
        <w:keepLines/>
        <w:numPr>
          <w:ilvl w:val="0"/>
          <w:numId w:val="394"/>
        </w:numPr>
        <w:spacing w:after="0" w:line="240" w:lineRule="auto"/>
        <w:ind w:left="357" w:hanging="357"/>
        <w:contextualSpacing/>
        <w:mirrorIndents/>
        <w:jc w:val="both"/>
        <w:rPr>
          <w:rFonts w:ascii="Century Gothic" w:hAnsi="Century Gothic"/>
          <w:szCs w:val="21"/>
        </w:rPr>
      </w:pPr>
      <w:r w:rsidRPr="00503144">
        <w:rPr>
          <w:rFonts w:ascii="Century Gothic" w:hAnsi="Century Gothic"/>
          <w:szCs w:val="21"/>
        </w:rPr>
        <w:t xml:space="preserve">Ensure that your behaviour at work or outside does not cause embarrassment or reflect negatively on the Nursery in a way that would bring our reputation into disrepute or cause a loss of public confidence. This includes </w:t>
      </w:r>
      <w:proofErr w:type="gramStart"/>
      <w:r w:rsidRPr="00503144">
        <w:rPr>
          <w:rFonts w:ascii="Century Gothic" w:hAnsi="Century Gothic"/>
          <w:szCs w:val="21"/>
        </w:rPr>
        <w:t>through the use of</w:t>
      </w:r>
      <w:proofErr w:type="gramEnd"/>
      <w:r w:rsidRPr="00503144">
        <w:rPr>
          <w:rFonts w:ascii="Century Gothic" w:hAnsi="Century Gothic"/>
          <w:szCs w:val="21"/>
        </w:rPr>
        <w:t xml:space="preserve"> social networking sites. </w:t>
      </w:r>
    </w:p>
    <w:p w14:paraId="26CE05F0" w14:textId="34912260" w:rsidR="002B1BD6" w:rsidRPr="00A31E54" w:rsidRDefault="002B1BD6" w:rsidP="00A31E54">
      <w:pPr>
        <w:pStyle w:val="NormalWeb"/>
        <w:keepNext/>
        <w:keepLines/>
        <w:numPr>
          <w:ilvl w:val="0"/>
          <w:numId w:val="394"/>
        </w:numPr>
        <w:spacing w:after="0" w:line="240" w:lineRule="auto"/>
        <w:ind w:left="357" w:hanging="357"/>
        <w:contextualSpacing/>
        <w:mirrorIndents/>
        <w:jc w:val="both"/>
        <w:rPr>
          <w:rFonts w:ascii="Century Gothic" w:hAnsi="Century Gothic"/>
          <w:szCs w:val="21"/>
        </w:rPr>
      </w:pPr>
      <w:r w:rsidRPr="00503144">
        <w:rPr>
          <w:rFonts w:ascii="Century Gothic" w:hAnsi="Century Gothic"/>
          <w:szCs w:val="21"/>
        </w:rPr>
        <w:t xml:space="preserve">Understand that babysitting for parents out of pre-school hours </w:t>
      </w:r>
      <w:r w:rsidR="008D2D54" w:rsidRPr="00503144">
        <w:rPr>
          <w:rFonts w:ascii="Century Gothic" w:hAnsi="Century Gothic"/>
          <w:szCs w:val="21"/>
        </w:rPr>
        <w:t>is</w:t>
      </w:r>
      <w:r w:rsidRPr="00503144">
        <w:rPr>
          <w:rFonts w:ascii="Century Gothic" w:hAnsi="Century Gothic"/>
          <w:szCs w:val="21"/>
        </w:rPr>
        <w:t xml:space="preserve"> a private arrangement between you and the parent, is undertaken at your own risk and has absolutely no bearing on or connection to the Nursery</w:t>
      </w:r>
    </w:p>
    <w:p w14:paraId="43379D89" w14:textId="77777777" w:rsidR="00810138" w:rsidRPr="00810138" w:rsidRDefault="00810138" w:rsidP="00810138">
      <w:pPr>
        <w:pStyle w:val="NormalWeb"/>
        <w:keepNext/>
        <w:keepLines/>
        <w:spacing w:after="0" w:line="240" w:lineRule="auto"/>
        <w:contextualSpacing/>
        <w:mirrorIndents/>
        <w:jc w:val="both"/>
        <w:rPr>
          <w:rFonts w:ascii="Century Gothic" w:hAnsi="Century Gothic"/>
          <w:szCs w:val="21"/>
        </w:rPr>
      </w:pPr>
    </w:p>
    <w:p w14:paraId="459D213E" w14:textId="6534BDB6" w:rsidR="007916E5" w:rsidRPr="00810138" w:rsidRDefault="007916E5" w:rsidP="00810138">
      <w:pPr>
        <w:pStyle w:val="NormalWeb"/>
        <w:keepNext/>
        <w:keepLines/>
        <w:spacing w:after="0" w:line="240" w:lineRule="auto"/>
        <w:contextualSpacing/>
        <w:jc w:val="both"/>
        <w:rPr>
          <w:rFonts w:ascii="Century Gothic" w:hAnsi="Century Gothic" w:cs="Arial"/>
          <w:b/>
          <w:bCs/>
          <w:szCs w:val="21"/>
          <w:u w:val="single"/>
        </w:rPr>
      </w:pPr>
      <w:r w:rsidRPr="00810138">
        <w:rPr>
          <w:rFonts w:ascii="Century Gothic" w:hAnsi="Century Gothic" w:cs="Arial"/>
          <w:b/>
          <w:bCs/>
          <w:szCs w:val="21"/>
          <w:u w:val="single"/>
        </w:rPr>
        <w:t>Relationships with Children</w:t>
      </w:r>
    </w:p>
    <w:p w14:paraId="57670421" w14:textId="77777777" w:rsidR="00810138" w:rsidRPr="00810138" w:rsidRDefault="00810138" w:rsidP="00810138">
      <w:pPr>
        <w:pStyle w:val="NormalWeb"/>
        <w:keepNext/>
        <w:keepLines/>
        <w:spacing w:after="0" w:line="240" w:lineRule="auto"/>
        <w:contextualSpacing/>
        <w:jc w:val="both"/>
        <w:rPr>
          <w:rFonts w:ascii="Century Gothic" w:hAnsi="Century Gothic"/>
          <w:szCs w:val="21"/>
          <w:u w:val="single"/>
        </w:rPr>
      </w:pPr>
    </w:p>
    <w:p w14:paraId="38111D64" w14:textId="4A26B41C" w:rsidR="007916E5" w:rsidRPr="00810138" w:rsidRDefault="007916E5" w:rsidP="002B1BD6">
      <w:pPr>
        <w:pStyle w:val="NormalWeb"/>
        <w:keepNext/>
        <w:keepLines/>
        <w:numPr>
          <w:ilvl w:val="0"/>
          <w:numId w:val="395"/>
        </w:numPr>
        <w:spacing w:after="0" w:line="240" w:lineRule="auto"/>
        <w:ind w:left="357" w:hanging="357"/>
        <w:contextualSpacing/>
        <w:jc w:val="both"/>
        <w:rPr>
          <w:rFonts w:ascii="Century Gothic" w:hAnsi="Century Gothic"/>
          <w:szCs w:val="21"/>
        </w:rPr>
      </w:pPr>
      <w:proofErr w:type="gramStart"/>
      <w:r w:rsidRPr="00810138">
        <w:rPr>
          <w:rFonts w:ascii="Century Gothic" w:hAnsi="Century Gothic"/>
          <w:szCs w:val="21"/>
        </w:rPr>
        <w:t>Be a positive role model at all times</w:t>
      </w:r>
      <w:proofErr w:type="gramEnd"/>
    </w:p>
    <w:p w14:paraId="03A16551" w14:textId="49D87B8D" w:rsidR="007916E5" w:rsidRPr="00810138" w:rsidRDefault="007916E5" w:rsidP="002B1BD6">
      <w:pPr>
        <w:pStyle w:val="NormalWeb"/>
        <w:keepNext/>
        <w:keepLines/>
        <w:numPr>
          <w:ilvl w:val="0"/>
          <w:numId w:val="395"/>
        </w:numPr>
        <w:spacing w:after="0" w:line="240" w:lineRule="auto"/>
        <w:ind w:left="357" w:hanging="357"/>
        <w:contextualSpacing/>
        <w:jc w:val="both"/>
        <w:rPr>
          <w:rFonts w:ascii="Century Gothic" w:hAnsi="Century Gothic"/>
          <w:szCs w:val="21"/>
        </w:rPr>
      </w:pPr>
      <w:r w:rsidRPr="00810138">
        <w:rPr>
          <w:rFonts w:ascii="Century Gothic" w:hAnsi="Century Gothic"/>
          <w:szCs w:val="21"/>
        </w:rPr>
        <w:t>Encourage children to express themselves and their opinions</w:t>
      </w:r>
    </w:p>
    <w:p w14:paraId="61B87BB0" w14:textId="1108A0D9" w:rsidR="007916E5" w:rsidRPr="00810138" w:rsidRDefault="007916E5" w:rsidP="002B1BD6">
      <w:pPr>
        <w:pStyle w:val="NormalWeb"/>
        <w:keepNext/>
        <w:keepLines/>
        <w:numPr>
          <w:ilvl w:val="0"/>
          <w:numId w:val="395"/>
        </w:numPr>
        <w:spacing w:after="0" w:line="240" w:lineRule="auto"/>
        <w:ind w:left="357" w:hanging="357"/>
        <w:contextualSpacing/>
        <w:jc w:val="both"/>
        <w:rPr>
          <w:rFonts w:ascii="Century Gothic" w:hAnsi="Century Gothic"/>
          <w:szCs w:val="21"/>
        </w:rPr>
      </w:pPr>
      <w:r w:rsidRPr="00810138">
        <w:rPr>
          <w:rFonts w:ascii="Century Gothic" w:hAnsi="Century Gothic"/>
          <w:szCs w:val="21"/>
        </w:rPr>
        <w:t>Allow children to undertake experiences that develop self-reliance and self-esteem</w:t>
      </w:r>
    </w:p>
    <w:p w14:paraId="7D6DEFAB" w14:textId="130F6965" w:rsidR="007916E5" w:rsidRPr="00810138" w:rsidRDefault="007916E5" w:rsidP="002B1BD6">
      <w:pPr>
        <w:pStyle w:val="NormalWeb"/>
        <w:keepNext/>
        <w:keepLines/>
        <w:numPr>
          <w:ilvl w:val="0"/>
          <w:numId w:val="395"/>
        </w:numPr>
        <w:spacing w:after="0" w:line="240" w:lineRule="auto"/>
        <w:ind w:left="357" w:hanging="357"/>
        <w:contextualSpacing/>
        <w:jc w:val="both"/>
        <w:rPr>
          <w:rFonts w:ascii="Century Gothic" w:hAnsi="Century Gothic"/>
          <w:szCs w:val="21"/>
        </w:rPr>
      </w:pPr>
      <w:r w:rsidRPr="00810138">
        <w:rPr>
          <w:rFonts w:ascii="Century Gothic" w:hAnsi="Century Gothic"/>
          <w:szCs w:val="21"/>
        </w:rPr>
        <w:t>Respect the rights of all children</w:t>
      </w:r>
    </w:p>
    <w:p w14:paraId="7D906010" w14:textId="514B02E2" w:rsidR="007916E5" w:rsidRPr="00810138" w:rsidRDefault="007916E5" w:rsidP="002B1BD6">
      <w:pPr>
        <w:pStyle w:val="NormalWeb"/>
        <w:keepNext/>
        <w:keepLines/>
        <w:numPr>
          <w:ilvl w:val="0"/>
          <w:numId w:val="395"/>
        </w:numPr>
        <w:spacing w:after="0" w:line="240" w:lineRule="auto"/>
        <w:ind w:left="357" w:hanging="357"/>
        <w:contextualSpacing/>
        <w:jc w:val="both"/>
        <w:rPr>
          <w:rFonts w:ascii="Century Gothic" w:hAnsi="Century Gothic"/>
          <w:szCs w:val="21"/>
        </w:rPr>
      </w:pPr>
      <w:r w:rsidRPr="00810138">
        <w:rPr>
          <w:rFonts w:ascii="Century Gothic" w:hAnsi="Century Gothic"/>
          <w:szCs w:val="21"/>
        </w:rPr>
        <w:t>Speak to children in an encouraging and positive manner</w:t>
      </w:r>
    </w:p>
    <w:p w14:paraId="26C24A36" w14:textId="45BA84F9" w:rsidR="007916E5" w:rsidRPr="00810138" w:rsidRDefault="007916E5" w:rsidP="002B1BD6">
      <w:pPr>
        <w:pStyle w:val="NormalWeb"/>
        <w:keepNext/>
        <w:keepLines/>
        <w:numPr>
          <w:ilvl w:val="0"/>
          <w:numId w:val="395"/>
        </w:numPr>
        <w:spacing w:after="0" w:line="240" w:lineRule="auto"/>
        <w:ind w:left="357" w:hanging="357"/>
        <w:contextualSpacing/>
        <w:jc w:val="both"/>
        <w:rPr>
          <w:rFonts w:ascii="Century Gothic" w:hAnsi="Century Gothic"/>
          <w:szCs w:val="21"/>
        </w:rPr>
      </w:pPr>
      <w:r w:rsidRPr="00810138">
        <w:rPr>
          <w:rFonts w:ascii="Century Gothic" w:hAnsi="Century Gothic"/>
          <w:szCs w:val="21"/>
        </w:rPr>
        <w:t>Encourage children to be courteous and polite</w:t>
      </w:r>
    </w:p>
    <w:p w14:paraId="06A5D1F6" w14:textId="1F8C1B60" w:rsidR="007916E5" w:rsidRPr="00810138" w:rsidRDefault="007916E5" w:rsidP="002B1BD6">
      <w:pPr>
        <w:pStyle w:val="NormalWeb"/>
        <w:keepNext/>
        <w:keepLines/>
        <w:numPr>
          <w:ilvl w:val="0"/>
          <w:numId w:val="395"/>
        </w:numPr>
        <w:spacing w:after="0" w:line="240" w:lineRule="auto"/>
        <w:ind w:left="357" w:hanging="357"/>
        <w:contextualSpacing/>
        <w:jc w:val="both"/>
        <w:rPr>
          <w:rFonts w:ascii="Century Gothic" w:hAnsi="Century Gothic"/>
          <w:szCs w:val="21"/>
        </w:rPr>
      </w:pPr>
      <w:r w:rsidRPr="00810138">
        <w:rPr>
          <w:rFonts w:ascii="Century Gothic" w:hAnsi="Century Gothic"/>
          <w:szCs w:val="21"/>
        </w:rPr>
        <w:t>Listen actively to children and offer empathy and support</w:t>
      </w:r>
    </w:p>
    <w:p w14:paraId="227483C4" w14:textId="5D030053" w:rsidR="007916E5" w:rsidRPr="00810138" w:rsidRDefault="007916E5" w:rsidP="002B1BD6">
      <w:pPr>
        <w:pStyle w:val="NormalWeb"/>
        <w:keepNext/>
        <w:keepLines/>
        <w:numPr>
          <w:ilvl w:val="0"/>
          <w:numId w:val="395"/>
        </w:numPr>
        <w:spacing w:after="0" w:line="240" w:lineRule="auto"/>
        <w:ind w:left="357" w:hanging="357"/>
        <w:contextualSpacing/>
        <w:jc w:val="both"/>
        <w:rPr>
          <w:rFonts w:ascii="Century Gothic" w:hAnsi="Century Gothic"/>
          <w:szCs w:val="21"/>
        </w:rPr>
      </w:pPr>
      <w:r w:rsidRPr="00810138">
        <w:rPr>
          <w:rFonts w:ascii="Century Gothic" w:hAnsi="Century Gothic"/>
          <w:szCs w:val="21"/>
        </w:rPr>
        <w:t xml:space="preserve">Give each child positive guidance and encourage appropriate behaviour </w:t>
      </w:r>
    </w:p>
    <w:p w14:paraId="6AEFAEEC" w14:textId="573050CF" w:rsidR="007916E5" w:rsidRPr="00810138" w:rsidRDefault="007916E5" w:rsidP="002B1BD6">
      <w:pPr>
        <w:pStyle w:val="NormalWeb"/>
        <w:keepNext/>
        <w:keepLines/>
        <w:numPr>
          <w:ilvl w:val="0"/>
          <w:numId w:val="395"/>
        </w:numPr>
        <w:spacing w:after="0" w:line="240" w:lineRule="auto"/>
        <w:ind w:left="357" w:hanging="357"/>
        <w:contextualSpacing/>
        <w:jc w:val="both"/>
        <w:rPr>
          <w:rFonts w:ascii="Century Gothic" w:hAnsi="Century Gothic"/>
          <w:szCs w:val="21"/>
        </w:rPr>
      </w:pPr>
      <w:r w:rsidRPr="00810138">
        <w:rPr>
          <w:rFonts w:ascii="Century Gothic" w:hAnsi="Century Gothic"/>
          <w:szCs w:val="21"/>
        </w:rPr>
        <w:t>Regard all children equally, and with respect and dignity</w:t>
      </w:r>
    </w:p>
    <w:p w14:paraId="625930D6" w14:textId="7398FB2C" w:rsidR="007916E5" w:rsidRPr="00810138" w:rsidRDefault="007916E5" w:rsidP="002B1BD6">
      <w:pPr>
        <w:pStyle w:val="NormalWeb"/>
        <w:keepNext/>
        <w:keepLines/>
        <w:numPr>
          <w:ilvl w:val="0"/>
          <w:numId w:val="395"/>
        </w:numPr>
        <w:spacing w:after="0" w:line="240" w:lineRule="auto"/>
        <w:ind w:left="357" w:hanging="357"/>
        <w:contextualSpacing/>
        <w:jc w:val="both"/>
        <w:rPr>
          <w:rFonts w:ascii="Century Gothic" w:hAnsi="Century Gothic"/>
          <w:szCs w:val="21"/>
        </w:rPr>
      </w:pPr>
      <w:r w:rsidRPr="00810138">
        <w:rPr>
          <w:rFonts w:ascii="Century Gothic" w:hAnsi="Century Gothic"/>
          <w:szCs w:val="21"/>
        </w:rPr>
        <w:t>Have regard to the cultural values, age, physical and intellectual development, and abilities of each child at the setting</w:t>
      </w:r>
    </w:p>
    <w:p w14:paraId="12B36A32" w14:textId="1CE7B55B" w:rsidR="007916E5" w:rsidRPr="00810138" w:rsidRDefault="007916E5" w:rsidP="002B1BD6">
      <w:pPr>
        <w:pStyle w:val="NormalWeb"/>
        <w:keepNext/>
        <w:keepLines/>
        <w:numPr>
          <w:ilvl w:val="0"/>
          <w:numId w:val="395"/>
        </w:numPr>
        <w:spacing w:after="0" w:line="240" w:lineRule="auto"/>
        <w:ind w:left="357" w:hanging="357"/>
        <w:contextualSpacing/>
        <w:jc w:val="both"/>
        <w:rPr>
          <w:rFonts w:ascii="Century Gothic" w:hAnsi="Century Gothic"/>
          <w:szCs w:val="21"/>
        </w:rPr>
      </w:pPr>
      <w:r w:rsidRPr="00810138">
        <w:rPr>
          <w:rFonts w:ascii="Century Gothic" w:hAnsi="Century Gothic"/>
          <w:szCs w:val="21"/>
        </w:rPr>
        <w:t>Provide opportunities for children to interact and develop respectful and positive relationships with each other, and with other staff members and volunteers at the setting, including encouraging the children to keep themselves safe</w:t>
      </w:r>
    </w:p>
    <w:p w14:paraId="07FDBB96" w14:textId="4EE8CF5A" w:rsidR="007916E5" w:rsidRPr="00810138" w:rsidRDefault="007916E5" w:rsidP="002B1BD6">
      <w:pPr>
        <w:pStyle w:val="NormalWeb"/>
        <w:keepNext/>
        <w:keepLines/>
        <w:numPr>
          <w:ilvl w:val="0"/>
          <w:numId w:val="395"/>
        </w:numPr>
        <w:spacing w:after="0" w:line="240" w:lineRule="auto"/>
        <w:ind w:left="357" w:hanging="357"/>
        <w:contextualSpacing/>
        <w:jc w:val="both"/>
        <w:rPr>
          <w:rFonts w:ascii="Century Gothic" w:hAnsi="Century Gothic"/>
          <w:szCs w:val="21"/>
        </w:rPr>
      </w:pPr>
      <w:r w:rsidRPr="00810138">
        <w:rPr>
          <w:rFonts w:ascii="Century Gothic" w:hAnsi="Century Gothic"/>
          <w:szCs w:val="21"/>
        </w:rPr>
        <w:t>Ensure all interactions with children are undertaken in full view of other adults</w:t>
      </w:r>
    </w:p>
    <w:p w14:paraId="4E2A850D" w14:textId="5467A003" w:rsidR="007916E5" w:rsidRPr="00810138" w:rsidRDefault="007916E5" w:rsidP="002B1BD6">
      <w:pPr>
        <w:pStyle w:val="NormalWeb"/>
        <w:keepNext/>
        <w:keepLines/>
        <w:numPr>
          <w:ilvl w:val="0"/>
          <w:numId w:val="395"/>
        </w:numPr>
        <w:spacing w:after="0" w:line="240" w:lineRule="auto"/>
        <w:ind w:left="357" w:hanging="357"/>
        <w:contextualSpacing/>
        <w:jc w:val="both"/>
        <w:rPr>
          <w:rFonts w:ascii="Century Gothic" w:hAnsi="Century Gothic"/>
          <w:szCs w:val="21"/>
        </w:rPr>
      </w:pPr>
      <w:r w:rsidRPr="00810138">
        <w:rPr>
          <w:rFonts w:ascii="Century Gothic" w:hAnsi="Century Gothic"/>
          <w:szCs w:val="21"/>
        </w:rPr>
        <w:t>Report any concerns promptly to the</w:t>
      </w:r>
      <w:r w:rsidR="00DC41D0" w:rsidRPr="00810138">
        <w:rPr>
          <w:rFonts w:ascii="Century Gothic" w:hAnsi="Century Gothic"/>
          <w:szCs w:val="21"/>
        </w:rPr>
        <w:t xml:space="preserve"> management team</w:t>
      </w:r>
      <w:r w:rsidRPr="00810138">
        <w:rPr>
          <w:rFonts w:ascii="Century Gothic" w:hAnsi="Century Gothic"/>
          <w:szCs w:val="21"/>
        </w:rPr>
        <w:t xml:space="preserve"> and </w:t>
      </w:r>
      <w:r w:rsidR="00DC41D0" w:rsidRPr="00810138">
        <w:rPr>
          <w:rFonts w:ascii="Century Gothic" w:hAnsi="Century Gothic"/>
          <w:szCs w:val="21"/>
        </w:rPr>
        <w:t xml:space="preserve">Designated </w:t>
      </w:r>
      <w:r w:rsidRPr="00810138">
        <w:rPr>
          <w:rFonts w:ascii="Century Gothic" w:hAnsi="Century Gothic"/>
          <w:szCs w:val="21"/>
        </w:rPr>
        <w:t xml:space="preserve">Safeguarding </w:t>
      </w:r>
      <w:r w:rsidR="00DC41D0" w:rsidRPr="00810138">
        <w:rPr>
          <w:rFonts w:ascii="Century Gothic" w:hAnsi="Century Gothic"/>
          <w:szCs w:val="21"/>
        </w:rPr>
        <w:t>lead</w:t>
      </w:r>
      <w:r w:rsidRPr="00810138">
        <w:rPr>
          <w:rFonts w:ascii="Century Gothic" w:hAnsi="Century Gothic"/>
          <w:szCs w:val="21"/>
        </w:rPr>
        <w:t xml:space="preserve">; and be vigilant in safeguarding and </w:t>
      </w:r>
      <w:proofErr w:type="gramStart"/>
      <w:r w:rsidRPr="00810138">
        <w:rPr>
          <w:rFonts w:ascii="Century Gothic" w:hAnsi="Century Gothic"/>
          <w:szCs w:val="21"/>
        </w:rPr>
        <w:t>keeping children safe at all times</w:t>
      </w:r>
      <w:proofErr w:type="gramEnd"/>
      <w:r w:rsidRPr="00810138">
        <w:rPr>
          <w:rFonts w:ascii="Century Gothic" w:hAnsi="Century Gothic"/>
          <w:szCs w:val="21"/>
        </w:rPr>
        <w:t xml:space="preserve"> </w:t>
      </w:r>
    </w:p>
    <w:p w14:paraId="503F134C" w14:textId="77777777" w:rsidR="007916E5" w:rsidRPr="00810138" w:rsidRDefault="007916E5" w:rsidP="00810138">
      <w:pPr>
        <w:pStyle w:val="NormalWeb"/>
        <w:keepNext/>
        <w:keepLines/>
        <w:spacing w:after="0" w:line="240" w:lineRule="auto"/>
        <w:contextualSpacing/>
        <w:jc w:val="both"/>
        <w:rPr>
          <w:rFonts w:ascii="Century Gothic" w:hAnsi="Century Gothic"/>
          <w:szCs w:val="21"/>
        </w:rPr>
      </w:pPr>
    </w:p>
    <w:p w14:paraId="1ED420B4" w14:textId="77777777" w:rsidR="007916E5" w:rsidRPr="00810138" w:rsidRDefault="007916E5" w:rsidP="00810138">
      <w:pPr>
        <w:pStyle w:val="NormalWeb"/>
        <w:keepNext/>
        <w:keepLines/>
        <w:spacing w:after="0" w:line="240" w:lineRule="auto"/>
        <w:contextualSpacing/>
        <w:jc w:val="both"/>
        <w:rPr>
          <w:rFonts w:ascii="Century Gothic" w:hAnsi="Century Gothic" w:cs="Arial"/>
          <w:b/>
          <w:bCs/>
          <w:szCs w:val="21"/>
          <w:u w:val="single"/>
        </w:rPr>
      </w:pPr>
      <w:r w:rsidRPr="00810138">
        <w:rPr>
          <w:rFonts w:ascii="Century Gothic" w:hAnsi="Century Gothic" w:cs="Arial"/>
          <w:b/>
          <w:bCs/>
          <w:szCs w:val="21"/>
          <w:u w:val="single"/>
        </w:rPr>
        <w:t xml:space="preserve">Relationships with Parents and Carers </w:t>
      </w:r>
    </w:p>
    <w:p w14:paraId="07AD064C" w14:textId="77777777" w:rsidR="00810138" w:rsidRPr="00810138" w:rsidRDefault="00810138" w:rsidP="00810138">
      <w:pPr>
        <w:pStyle w:val="NormalWeb"/>
        <w:keepNext/>
        <w:keepLines/>
        <w:spacing w:after="0" w:line="240" w:lineRule="auto"/>
        <w:contextualSpacing/>
        <w:jc w:val="both"/>
        <w:rPr>
          <w:rFonts w:ascii="Century Gothic" w:hAnsi="Century Gothic"/>
          <w:szCs w:val="21"/>
          <w:u w:val="single"/>
        </w:rPr>
      </w:pPr>
    </w:p>
    <w:p w14:paraId="4AF767EA" w14:textId="267277A5" w:rsidR="007916E5" w:rsidRPr="00810138" w:rsidRDefault="007916E5" w:rsidP="002B1BD6">
      <w:pPr>
        <w:pStyle w:val="NormalWeb"/>
        <w:keepNext/>
        <w:keepLines/>
        <w:numPr>
          <w:ilvl w:val="0"/>
          <w:numId w:val="396"/>
        </w:numPr>
        <w:spacing w:after="0" w:line="240" w:lineRule="auto"/>
        <w:ind w:left="357" w:hanging="357"/>
        <w:contextualSpacing/>
        <w:jc w:val="both"/>
        <w:rPr>
          <w:rFonts w:ascii="Century Gothic" w:hAnsi="Century Gothic"/>
          <w:szCs w:val="21"/>
        </w:rPr>
      </w:pPr>
      <w:r w:rsidRPr="00810138">
        <w:rPr>
          <w:rFonts w:ascii="Century Gothic" w:hAnsi="Century Gothic"/>
          <w:szCs w:val="21"/>
        </w:rPr>
        <w:t xml:space="preserve">Be respectful of, and courteous towards, parents </w:t>
      </w:r>
      <w:proofErr w:type="gramStart"/>
      <w:r w:rsidRPr="00810138">
        <w:rPr>
          <w:rFonts w:ascii="Century Gothic" w:hAnsi="Century Gothic"/>
          <w:szCs w:val="21"/>
        </w:rPr>
        <w:t>at all times</w:t>
      </w:r>
      <w:proofErr w:type="gramEnd"/>
    </w:p>
    <w:p w14:paraId="105A63A3" w14:textId="1064C5A4" w:rsidR="007916E5" w:rsidRPr="00810138" w:rsidRDefault="007916E5" w:rsidP="002B1BD6">
      <w:pPr>
        <w:pStyle w:val="NormalWeb"/>
        <w:keepNext/>
        <w:keepLines/>
        <w:numPr>
          <w:ilvl w:val="0"/>
          <w:numId w:val="396"/>
        </w:numPr>
        <w:spacing w:after="0" w:line="240" w:lineRule="auto"/>
        <w:ind w:left="357" w:hanging="357"/>
        <w:contextualSpacing/>
        <w:jc w:val="both"/>
        <w:rPr>
          <w:rFonts w:ascii="Century Gothic" w:hAnsi="Century Gothic"/>
          <w:szCs w:val="21"/>
        </w:rPr>
      </w:pPr>
      <w:r w:rsidRPr="00810138">
        <w:rPr>
          <w:rFonts w:ascii="Century Gothic" w:hAnsi="Century Gothic"/>
          <w:szCs w:val="21"/>
        </w:rPr>
        <w:t>Communicating with parents in a timely, professional and sensitive manner</w:t>
      </w:r>
    </w:p>
    <w:p w14:paraId="76AD1FB4" w14:textId="04FEF01C" w:rsidR="007916E5" w:rsidRPr="00810138" w:rsidRDefault="007916E5" w:rsidP="002B1BD6">
      <w:pPr>
        <w:pStyle w:val="NormalWeb"/>
        <w:keepNext/>
        <w:keepLines/>
        <w:numPr>
          <w:ilvl w:val="0"/>
          <w:numId w:val="396"/>
        </w:numPr>
        <w:spacing w:after="0" w:line="240" w:lineRule="auto"/>
        <w:ind w:left="357" w:hanging="357"/>
        <w:contextualSpacing/>
        <w:jc w:val="both"/>
        <w:rPr>
          <w:rFonts w:ascii="Century Gothic" w:hAnsi="Century Gothic"/>
          <w:szCs w:val="21"/>
        </w:rPr>
      </w:pPr>
      <w:r w:rsidRPr="00810138">
        <w:rPr>
          <w:rFonts w:ascii="Century Gothic" w:hAnsi="Century Gothic"/>
          <w:szCs w:val="21"/>
        </w:rPr>
        <w:t>Respond to concerns expressed by parents in a timely and appropriate manner</w:t>
      </w:r>
    </w:p>
    <w:p w14:paraId="6AA64522" w14:textId="434E193F" w:rsidR="007916E5" w:rsidRPr="00810138" w:rsidRDefault="007916E5" w:rsidP="002B1BD6">
      <w:pPr>
        <w:pStyle w:val="NormalWeb"/>
        <w:keepNext/>
        <w:keepLines/>
        <w:numPr>
          <w:ilvl w:val="0"/>
          <w:numId w:val="396"/>
        </w:numPr>
        <w:spacing w:after="0" w:line="240" w:lineRule="auto"/>
        <w:ind w:left="357" w:hanging="357"/>
        <w:contextualSpacing/>
        <w:jc w:val="both"/>
        <w:rPr>
          <w:rFonts w:ascii="Century Gothic" w:hAnsi="Century Gothic"/>
          <w:szCs w:val="21"/>
        </w:rPr>
      </w:pPr>
      <w:r w:rsidRPr="00810138">
        <w:rPr>
          <w:rFonts w:ascii="Century Gothic" w:hAnsi="Century Gothic"/>
          <w:szCs w:val="21"/>
        </w:rPr>
        <w:t xml:space="preserve">Respect the cultural context of each child and their family </w:t>
      </w:r>
    </w:p>
    <w:p w14:paraId="07B7163A" w14:textId="262B4CC5" w:rsidR="007916E5" w:rsidRPr="00810138" w:rsidRDefault="007916E5" w:rsidP="002B1BD6">
      <w:pPr>
        <w:pStyle w:val="NormalWeb"/>
        <w:keepNext/>
        <w:keepLines/>
        <w:numPr>
          <w:ilvl w:val="0"/>
          <w:numId w:val="396"/>
        </w:numPr>
        <w:spacing w:after="0" w:line="240" w:lineRule="auto"/>
        <w:ind w:left="357" w:hanging="357"/>
        <w:contextualSpacing/>
        <w:jc w:val="both"/>
        <w:rPr>
          <w:rFonts w:ascii="Century Gothic" w:hAnsi="Century Gothic"/>
          <w:szCs w:val="21"/>
        </w:rPr>
      </w:pPr>
      <w:r w:rsidRPr="00810138">
        <w:rPr>
          <w:rFonts w:ascii="Century Gothic" w:hAnsi="Century Gothic"/>
          <w:szCs w:val="21"/>
        </w:rPr>
        <w:t xml:space="preserve">Working collaboratively and in partnership with parents </w:t>
      </w:r>
    </w:p>
    <w:p w14:paraId="424D4B93" w14:textId="662CF4F6" w:rsidR="007916E5" w:rsidRPr="00810138" w:rsidRDefault="007916E5" w:rsidP="002B1BD6">
      <w:pPr>
        <w:pStyle w:val="NormalWeb"/>
        <w:keepNext/>
        <w:keepLines/>
        <w:numPr>
          <w:ilvl w:val="0"/>
          <w:numId w:val="396"/>
        </w:numPr>
        <w:spacing w:after="0" w:line="240" w:lineRule="auto"/>
        <w:ind w:left="357" w:hanging="357"/>
        <w:contextualSpacing/>
        <w:jc w:val="both"/>
        <w:rPr>
          <w:rFonts w:ascii="Century Gothic" w:hAnsi="Century Gothic"/>
          <w:szCs w:val="21"/>
        </w:rPr>
      </w:pPr>
      <w:r w:rsidRPr="00810138">
        <w:rPr>
          <w:rFonts w:ascii="Century Gothic" w:hAnsi="Century Gothic"/>
          <w:szCs w:val="21"/>
        </w:rPr>
        <w:t>Consider the perspective of parents when making decisions that impact on the education and care of their child</w:t>
      </w:r>
    </w:p>
    <w:p w14:paraId="393C506D" w14:textId="65BE6193" w:rsidR="007916E5" w:rsidRPr="00810138" w:rsidRDefault="007916E5" w:rsidP="002B1BD6">
      <w:pPr>
        <w:pStyle w:val="NormalWeb"/>
        <w:keepNext/>
        <w:keepLines/>
        <w:numPr>
          <w:ilvl w:val="0"/>
          <w:numId w:val="396"/>
        </w:numPr>
        <w:spacing w:after="0" w:line="240" w:lineRule="auto"/>
        <w:ind w:left="357" w:hanging="357"/>
        <w:contextualSpacing/>
        <w:jc w:val="both"/>
        <w:rPr>
          <w:rFonts w:ascii="Century Gothic" w:hAnsi="Century Gothic"/>
          <w:szCs w:val="21"/>
        </w:rPr>
      </w:pPr>
      <w:r w:rsidRPr="00810138">
        <w:rPr>
          <w:rFonts w:ascii="Century Gothic" w:hAnsi="Century Gothic"/>
          <w:szCs w:val="21"/>
        </w:rPr>
        <w:t>Respect the privacy of information provided by parents and keep this information confidential</w:t>
      </w:r>
    </w:p>
    <w:p w14:paraId="3A4A5A36" w14:textId="77777777" w:rsidR="00810138" w:rsidRPr="00810138" w:rsidRDefault="00810138" w:rsidP="00810138">
      <w:pPr>
        <w:pStyle w:val="NormalWeb"/>
        <w:keepNext/>
        <w:keepLines/>
        <w:spacing w:after="0" w:line="240" w:lineRule="auto"/>
        <w:contextualSpacing/>
        <w:jc w:val="both"/>
        <w:rPr>
          <w:rFonts w:ascii="Century Gothic" w:hAnsi="Century Gothic"/>
          <w:szCs w:val="21"/>
        </w:rPr>
      </w:pPr>
    </w:p>
    <w:p w14:paraId="59E6479A" w14:textId="77777777" w:rsidR="007916E5" w:rsidRPr="00810138" w:rsidRDefault="007916E5" w:rsidP="00810138">
      <w:pPr>
        <w:pStyle w:val="NormalWeb"/>
        <w:keepNext/>
        <w:keepLines/>
        <w:spacing w:after="0" w:line="240" w:lineRule="auto"/>
        <w:contextualSpacing/>
        <w:jc w:val="both"/>
        <w:rPr>
          <w:rFonts w:ascii="Century Gothic" w:hAnsi="Century Gothic" w:cs="Arial"/>
          <w:b/>
          <w:bCs/>
          <w:szCs w:val="21"/>
          <w:u w:val="single"/>
        </w:rPr>
      </w:pPr>
      <w:r w:rsidRPr="00810138">
        <w:rPr>
          <w:rFonts w:ascii="Century Gothic" w:hAnsi="Century Gothic" w:cs="Arial"/>
          <w:b/>
          <w:bCs/>
          <w:szCs w:val="21"/>
          <w:u w:val="single"/>
        </w:rPr>
        <w:t xml:space="preserve">Relationships with Colleagues </w:t>
      </w:r>
    </w:p>
    <w:p w14:paraId="5F172994" w14:textId="77777777" w:rsidR="00810138" w:rsidRPr="00810138" w:rsidRDefault="00810138" w:rsidP="00810138">
      <w:pPr>
        <w:pStyle w:val="NormalWeb"/>
        <w:keepNext/>
        <w:keepLines/>
        <w:spacing w:after="0" w:line="240" w:lineRule="auto"/>
        <w:contextualSpacing/>
        <w:jc w:val="both"/>
        <w:rPr>
          <w:rFonts w:ascii="Century Gothic" w:hAnsi="Century Gothic"/>
          <w:szCs w:val="21"/>
          <w:u w:val="single"/>
        </w:rPr>
      </w:pPr>
    </w:p>
    <w:p w14:paraId="7255CF43" w14:textId="53B226EF" w:rsidR="007916E5" w:rsidRPr="00810138" w:rsidRDefault="007916E5" w:rsidP="002B1BD6">
      <w:pPr>
        <w:pStyle w:val="NormalWeb"/>
        <w:keepNext/>
        <w:keepLines/>
        <w:numPr>
          <w:ilvl w:val="0"/>
          <w:numId w:val="397"/>
        </w:numPr>
        <w:spacing w:after="0" w:line="240" w:lineRule="auto"/>
        <w:ind w:left="357" w:hanging="357"/>
        <w:contextualSpacing/>
        <w:jc w:val="both"/>
        <w:rPr>
          <w:rFonts w:ascii="Century Gothic" w:hAnsi="Century Gothic"/>
          <w:szCs w:val="21"/>
        </w:rPr>
      </w:pPr>
      <w:r w:rsidRPr="00810138">
        <w:rPr>
          <w:rFonts w:ascii="Century Gothic" w:hAnsi="Century Gothic"/>
          <w:szCs w:val="21"/>
        </w:rPr>
        <w:t xml:space="preserve">Develop relationships based on mutual respect, equity and fairness </w:t>
      </w:r>
    </w:p>
    <w:p w14:paraId="60FD21E4" w14:textId="748C7331" w:rsidR="007916E5" w:rsidRPr="00810138" w:rsidRDefault="007916E5" w:rsidP="002B1BD6">
      <w:pPr>
        <w:pStyle w:val="NormalWeb"/>
        <w:keepNext/>
        <w:keepLines/>
        <w:numPr>
          <w:ilvl w:val="0"/>
          <w:numId w:val="397"/>
        </w:numPr>
        <w:spacing w:after="0" w:line="240" w:lineRule="auto"/>
        <w:ind w:left="357" w:hanging="357"/>
        <w:contextualSpacing/>
        <w:jc w:val="both"/>
        <w:rPr>
          <w:rFonts w:ascii="Century Gothic" w:hAnsi="Century Gothic"/>
          <w:szCs w:val="21"/>
        </w:rPr>
      </w:pPr>
      <w:r w:rsidRPr="00810138">
        <w:rPr>
          <w:rFonts w:ascii="Century Gothic" w:hAnsi="Century Gothic"/>
          <w:szCs w:val="21"/>
        </w:rPr>
        <w:lastRenderedPageBreak/>
        <w:t>Be supportive to colleagues</w:t>
      </w:r>
    </w:p>
    <w:p w14:paraId="6A0A1F09" w14:textId="4B2C0CDF" w:rsidR="007916E5" w:rsidRPr="00810138" w:rsidRDefault="007916E5" w:rsidP="002B1BD6">
      <w:pPr>
        <w:pStyle w:val="NormalWeb"/>
        <w:keepNext/>
        <w:keepLines/>
        <w:numPr>
          <w:ilvl w:val="0"/>
          <w:numId w:val="397"/>
        </w:numPr>
        <w:spacing w:after="0" w:line="240" w:lineRule="auto"/>
        <w:ind w:left="357" w:hanging="357"/>
        <w:contextualSpacing/>
        <w:jc w:val="both"/>
        <w:rPr>
          <w:rFonts w:ascii="Century Gothic" w:hAnsi="Century Gothic"/>
          <w:szCs w:val="21"/>
        </w:rPr>
      </w:pPr>
      <w:r w:rsidRPr="00810138">
        <w:rPr>
          <w:rFonts w:ascii="Century Gothic" w:hAnsi="Century Gothic"/>
          <w:szCs w:val="21"/>
        </w:rPr>
        <w:t>Work enthusiastically and support colleagues</w:t>
      </w:r>
    </w:p>
    <w:p w14:paraId="21559C19" w14:textId="73F69A67" w:rsidR="007916E5" w:rsidRPr="00810138" w:rsidRDefault="007916E5" w:rsidP="002B1BD6">
      <w:pPr>
        <w:pStyle w:val="NormalWeb"/>
        <w:keepNext/>
        <w:keepLines/>
        <w:numPr>
          <w:ilvl w:val="0"/>
          <w:numId w:val="397"/>
        </w:numPr>
        <w:spacing w:after="0" w:line="240" w:lineRule="auto"/>
        <w:ind w:left="357" w:hanging="357"/>
        <w:contextualSpacing/>
        <w:jc w:val="both"/>
        <w:rPr>
          <w:rFonts w:ascii="Century Gothic" w:hAnsi="Century Gothic"/>
          <w:szCs w:val="21"/>
        </w:rPr>
      </w:pPr>
      <w:r w:rsidRPr="00810138">
        <w:rPr>
          <w:rFonts w:ascii="Century Gothic" w:hAnsi="Century Gothic"/>
          <w:szCs w:val="21"/>
        </w:rPr>
        <w:t>Communicate with colleagues in a positive manner</w:t>
      </w:r>
    </w:p>
    <w:p w14:paraId="6C524046" w14:textId="568E67FD" w:rsidR="007916E5" w:rsidRPr="00810138" w:rsidRDefault="007916E5" w:rsidP="002B1BD6">
      <w:pPr>
        <w:pStyle w:val="NormalWeb"/>
        <w:keepNext/>
        <w:keepLines/>
        <w:numPr>
          <w:ilvl w:val="0"/>
          <w:numId w:val="397"/>
        </w:numPr>
        <w:spacing w:after="0" w:line="240" w:lineRule="auto"/>
        <w:ind w:left="357" w:hanging="357"/>
        <w:contextualSpacing/>
        <w:jc w:val="both"/>
        <w:rPr>
          <w:rFonts w:ascii="Century Gothic" w:hAnsi="Century Gothic"/>
          <w:szCs w:val="21"/>
        </w:rPr>
      </w:pPr>
      <w:r w:rsidRPr="00810138">
        <w:rPr>
          <w:rFonts w:ascii="Century Gothic" w:hAnsi="Century Gothic"/>
          <w:szCs w:val="21"/>
        </w:rPr>
        <w:t>Work as a team in a courteous, respectful and encouraging manner</w:t>
      </w:r>
    </w:p>
    <w:p w14:paraId="2A78AB6D" w14:textId="30383771" w:rsidR="007916E5" w:rsidRPr="00810138" w:rsidRDefault="007916E5" w:rsidP="002B1BD6">
      <w:pPr>
        <w:pStyle w:val="NormalWeb"/>
        <w:keepNext/>
        <w:keepLines/>
        <w:numPr>
          <w:ilvl w:val="0"/>
          <w:numId w:val="397"/>
        </w:numPr>
        <w:spacing w:after="0" w:line="240" w:lineRule="auto"/>
        <w:ind w:left="357" w:hanging="357"/>
        <w:contextualSpacing/>
        <w:jc w:val="both"/>
        <w:rPr>
          <w:rFonts w:ascii="Century Gothic" w:hAnsi="Century Gothic"/>
          <w:szCs w:val="21"/>
        </w:rPr>
      </w:pPr>
      <w:r w:rsidRPr="00810138">
        <w:rPr>
          <w:rFonts w:ascii="Century Gothic" w:hAnsi="Century Gothic"/>
          <w:szCs w:val="21"/>
        </w:rPr>
        <w:t>Value the input of colleagues</w:t>
      </w:r>
    </w:p>
    <w:p w14:paraId="725540F2" w14:textId="77B3BE6B" w:rsidR="007916E5" w:rsidRPr="00810138" w:rsidRDefault="007916E5" w:rsidP="002B1BD6">
      <w:pPr>
        <w:pStyle w:val="NormalWeb"/>
        <w:keepNext/>
        <w:keepLines/>
        <w:numPr>
          <w:ilvl w:val="0"/>
          <w:numId w:val="397"/>
        </w:numPr>
        <w:spacing w:after="0" w:line="240" w:lineRule="auto"/>
        <w:ind w:left="357" w:hanging="357"/>
        <w:contextualSpacing/>
        <w:jc w:val="both"/>
        <w:rPr>
          <w:rFonts w:ascii="Century Gothic" w:hAnsi="Century Gothic"/>
          <w:szCs w:val="21"/>
        </w:rPr>
      </w:pPr>
      <w:r w:rsidRPr="00810138">
        <w:rPr>
          <w:rFonts w:ascii="Century Gothic" w:hAnsi="Century Gothic"/>
          <w:szCs w:val="21"/>
        </w:rPr>
        <w:t>Respect the rights of others as individuals</w:t>
      </w:r>
    </w:p>
    <w:p w14:paraId="4BA987A3" w14:textId="459CFCF1" w:rsidR="007916E5" w:rsidRPr="00810138" w:rsidRDefault="007916E5" w:rsidP="002B1BD6">
      <w:pPr>
        <w:pStyle w:val="NormalWeb"/>
        <w:keepNext/>
        <w:keepLines/>
        <w:numPr>
          <w:ilvl w:val="0"/>
          <w:numId w:val="397"/>
        </w:numPr>
        <w:spacing w:after="0" w:line="240" w:lineRule="auto"/>
        <w:ind w:left="357" w:hanging="357"/>
        <w:contextualSpacing/>
        <w:jc w:val="both"/>
        <w:rPr>
          <w:rFonts w:ascii="Century Gothic" w:hAnsi="Century Gothic"/>
          <w:szCs w:val="21"/>
        </w:rPr>
      </w:pPr>
      <w:r w:rsidRPr="00810138">
        <w:rPr>
          <w:rFonts w:ascii="Century Gothic" w:hAnsi="Century Gothic"/>
          <w:szCs w:val="21"/>
        </w:rPr>
        <w:t>Share expertise and knowledge as appropriate and in a considered manner</w:t>
      </w:r>
    </w:p>
    <w:p w14:paraId="7FEB1C3E" w14:textId="32A07CF2" w:rsidR="007916E5" w:rsidRPr="00810138" w:rsidRDefault="007916E5" w:rsidP="002B1BD6">
      <w:pPr>
        <w:pStyle w:val="NormalWeb"/>
        <w:keepNext/>
        <w:keepLines/>
        <w:numPr>
          <w:ilvl w:val="0"/>
          <w:numId w:val="397"/>
        </w:numPr>
        <w:spacing w:after="0" w:line="240" w:lineRule="auto"/>
        <w:ind w:left="357" w:hanging="357"/>
        <w:contextualSpacing/>
        <w:jc w:val="both"/>
        <w:rPr>
          <w:rFonts w:ascii="Century Gothic" w:hAnsi="Century Gothic"/>
          <w:szCs w:val="21"/>
        </w:rPr>
      </w:pPr>
      <w:r w:rsidRPr="00810138">
        <w:rPr>
          <w:rFonts w:ascii="Century Gothic" w:hAnsi="Century Gothic"/>
          <w:szCs w:val="21"/>
        </w:rPr>
        <w:t>Give encouraging and constructive feedback, and respect the value of different professional approache</w:t>
      </w:r>
      <w:r w:rsidR="00810138" w:rsidRPr="00810138">
        <w:rPr>
          <w:rFonts w:ascii="Century Gothic" w:hAnsi="Century Gothic"/>
          <w:szCs w:val="21"/>
        </w:rPr>
        <w:t>s</w:t>
      </w:r>
      <w:r w:rsidRPr="00810138">
        <w:rPr>
          <w:rFonts w:ascii="Century Gothic" w:hAnsi="Century Gothic"/>
          <w:szCs w:val="21"/>
        </w:rPr>
        <w:t xml:space="preserve"> </w:t>
      </w:r>
    </w:p>
    <w:p w14:paraId="45ADF31D" w14:textId="77777777" w:rsidR="00810138" w:rsidRPr="00810138" w:rsidRDefault="00810138" w:rsidP="00810138">
      <w:pPr>
        <w:pStyle w:val="NormalWeb"/>
        <w:keepNext/>
        <w:keepLines/>
        <w:spacing w:after="0" w:line="240" w:lineRule="auto"/>
        <w:contextualSpacing/>
        <w:jc w:val="both"/>
        <w:rPr>
          <w:rFonts w:ascii="Century Gothic" w:hAnsi="Century Gothic"/>
          <w:szCs w:val="21"/>
        </w:rPr>
      </w:pPr>
    </w:p>
    <w:p w14:paraId="79A7858F" w14:textId="77777777" w:rsidR="007916E5" w:rsidRPr="00810138" w:rsidRDefault="007916E5" w:rsidP="00810138">
      <w:pPr>
        <w:pStyle w:val="NormalWeb"/>
        <w:keepNext/>
        <w:keepLines/>
        <w:spacing w:after="0" w:line="240" w:lineRule="auto"/>
        <w:contextualSpacing/>
        <w:jc w:val="both"/>
        <w:rPr>
          <w:rFonts w:ascii="Century Gothic" w:hAnsi="Century Gothic"/>
          <w:b/>
          <w:bCs/>
          <w:szCs w:val="21"/>
          <w:u w:val="single"/>
        </w:rPr>
      </w:pPr>
      <w:r w:rsidRPr="00810138">
        <w:rPr>
          <w:rFonts w:ascii="Century Gothic" w:hAnsi="Century Gothic"/>
          <w:b/>
          <w:bCs/>
          <w:szCs w:val="21"/>
          <w:u w:val="single"/>
        </w:rPr>
        <w:t xml:space="preserve">WhatsApp groups </w:t>
      </w:r>
    </w:p>
    <w:p w14:paraId="3DAA8E44" w14:textId="77777777" w:rsidR="00810138" w:rsidRPr="00810138" w:rsidRDefault="00810138" w:rsidP="00810138">
      <w:pPr>
        <w:pStyle w:val="NormalWeb"/>
        <w:keepNext/>
        <w:keepLines/>
        <w:spacing w:after="0" w:line="240" w:lineRule="auto"/>
        <w:contextualSpacing/>
        <w:jc w:val="both"/>
        <w:rPr>
          <w:rFonts w:ascii="Century Gothic" w:hAnsi="Century Gothic"/>
          <w:szCs w:val="21"/>
          <w:u w:val="single"/>
        </w:rPr>
      </w:pPr>
    </w:p>
    <w:p w14:paraId="2ABBB5B6" w14:textId="1EF80A44" w:rsidR="007916E5" w:rsidRPr="00810138" w:rsidRDefault="007916E5" w:rsidP="002B1BD6">
      <w:pPr>
        <w:pStyle w:val="NormalWeb"/>
        <w:keepNext/>
        <w:keepLines/>
        <w:numPr>
          <w:ilvl w:val="0"/>
          <w:numId w:val="398"/>
        </w:numPr>
        <w:spacing w:after="0" w:line="240" w:lineRule="auto"/>
        <w:ind w:left="357" w:hanging="357"/>
        <w:contextualSpacing/>
        <w:jc w:val="both"/>
        <w:rPr>
          <w:rFonts w:ascii="Century Gothic" w:hAnsi="Century Gothic"/>
          <w:szCs w:val="21"/>
        </w:rPr>
      </w:pPr>
      <w:r w:rsidRPr="00810138">
        <w:rPr>
          <w:rFonts w:ascii="Century Gothic" w:hAnsi="Century Gothic"/>
          <w:szCs w:val="21"/>
        </w:rPr>
        <w:t>Leapfrog uses texting as a way of communicating between the managers and the settings. This has proved very useful and can be a wonderful support for staff too, boosting morale and relationships and encouraging team spirit</w:t>
      </w:r>
    </w:p>
    <w:p w14:paraId="7E36DD35" w14:textId="1A0FB9BB" w:rsidR="007916E5" w:rsidRPr="00810138" w:rsidRDefault="007916E5" w:rsidP="002B1BD6">
      <w:pPr>
        <w:pStyle w:val="NormalWeb"/>
        <w:keepNext/>
        <w:keepLines/>
        <w:numPr>
          <w:ilvl w:val="0"/>
          <w:numId w:val="398"/>
        </w:numPr>
        <w:spacing w:after="0" w:line="240" w:lineRule="auto"/>
        <w:ind w:left="357" w:hanging="357"/>
        <w:contextualSpacing/>
        <w:jc w:val="both"/>
        <w:rPr>
          <w:rFonts w:ascii="Century Gothic" w:hAnsi="Century Gothic"/>
          <w:szCs w:val="21"/>
        </w:rPr>
      </w:pPr>
      <w:r w:rsidRPr="00810138">
        <w:rPr>
          <w:rFonts w:ascii="Century Gothic" w:hAnsi="Century Gothic"/>
          <w:szCs w:val="21"/>
        </w:rPr>
        <w:t>Please ensure that you only text in reasonable working hours from 7am- 6pm and don’t contact each other on the groups or managers over the weekend unless it’s an emergenc</w:t>
      </w:r>
      <w:r w:rsidR="00810138" w:rsidRPr="00810138">
        <w:rPr>
          <w:rFonts w:ascii="Century Gothic" w:hAnsi="Century Gothic"/>
          <w:szCs w:val="21"/>
        </w:rPr>
        <w:t>y</w:t>
      </w:r>
    </w:p>
    <w:p w14:paraId="4EBF520F" w14:textId="4F3F30E3" w:rsidR="002B7C2F" w:rsidRPr="00810138" w:rsidRDefault="00DC41D0" w:rsidP="002B1BD6">
      <w:pPr>
        <w:pStyle w:val="NormalWeb"/>
        <w:keepNext/>
        <w:keepLines/>
        <w:numPr>
          <w:ilvl w:val="0"/>
          <w:numId w:val="398"/>
        </w:numPr>
        <w:spacing w:after="0" w:line="240" w:lineRule="auto"/>
        <w:ind w:left="357" w:hanging="357"/>
        <w:contextualSpacing/>
        <w:jc w:val="both"/>
        <w:rPr>
          <w:rFonts w:ascii="Century Gothic" w:hAnsi="Century Gothic"/>
          <w:szCs w:val="21"/>
        </w:rPr>
      </w:pPr>
      <w:r w:rsidRPr="00810138">
        <w:rPr>
          <w:rFonts w:ascii="Century Gothic" w:hAnsi="Century Gothic"/>
          <w:szCs w:val="21"/>
        </w:rPr>
        <w:t>Please only use these platforms of communication for work related information sharing</w:t>
      </w:r>
    </w:p>
    <w:p w14:paraId="6A8DC2E4" w14:textId="77777777" w:rsidR="00810138" w:rsidRPr="00810138" w:rsidRDefault="00810138" w:rsidP="00810138">
      <w:pPr>
        <w:pStyle w:val="NormalWeb"/>
        <w:keepNext/>
        <w:keepLines/>
        <w:spacing w:after="0" w:line="240" w:lineRule="auto"/>
        <w:contextualSpacing/>
        <w:jc w:val="both"/>
        <w:rPr>
          <w:rFonts w:ascii="Century Gothic" w:hAnsi="Century Gothic"/>
          <w:szCs w:val="21"/>
        </w:rPr>
      </w:pPr>
    </w:p>
    <w:p w14:paraId="19D12F25" w14:textId="1BFCDD37" w:rsidR="007916E5" w:rsidRPr="00810138" w:rsidRDefault="007916E5" w:rsidP="00810138">
      <w:pPr>
        <w:keepNext/>
        <w:keepLines/>
        <w:spacing w:after="0" w:line="240" w:lineRule="auto"/>
        <w:contextualSpacing/>
        <w:jc w:val="both"/>
        <w:rPr>
          <w:rFonts w:ascii="Century Gothic" w:eastAsia="Times New Roman" w:hAnsi="Century Gothic" w:cs="Arial"/>
          <w:b/>
          <w:bCs/>
          <w:szCs w:val="21"/>
          <w:u w:val="single"/>
          <w:lang w:eastAsia="en-GB"/>
        </w:rPr>
      </w:pPr>
      <w:r w:rsidRPr="00810138">
        <w:rPr>
          <w:rFonts w:ascii="Century Gothic" w:eastAsia="Times New Roman" w:hAnsi="Century Gothic" w:cs="Arial"/>
          <w:b/>
          <w:bCs/>
          <w:szCs w:val="21"/>
          <w:u w:val="single"/>
          <w:lang w:eastAsia="en-GB"/>
        </w:rPr>
        <w:t xml:space="preserve">Staff Dress Code </w:t>
      </w:r>
    </w:p>
    <w:p w14:paraId="0D4F8D71" w14:textId="77777777" w:rsidR="00810138" w:rsidRPr="00810138" w:rsidRDefault="00810138" w:rsidP="00810138">
      <w:pPr>
        <w:keepNext/>
        <w:keepLines/>
        <w:spacing w:after="0" w:line="240" w:lineRule="auto"/>
        <w:contextualSpacing/>
        <w:jc w:val="both"/>
        <w:rPr>
          <w:rFonts w:ascii="Century Gothic" w:eastAsia="Times New Roman" w:hAnsi="Century Gothic" w:cs="Arial"/>
          <w:szCs w:val="21"/>
          <w:u w:val="single"/>
          <w:lang w:eastAsia="en-GB"/>
        </w:rPr>
      </w:pPr>
    </w:p>
    <w:p w14:paraId="090A5FB5" w14:textId="27ED6AEB" w:rsidR="007916E5" w:rsidRPr="002B1BD6" w:rsidRDefault="007916E5" w:rsidP="002B1BD6">
      <w:pPr>
        <w:pStyle w:val="ListParagraph"/>
        <w:keepNext/>
        <w:keepLines/>
        <w:numPr>
          <w:ilvl w:val="0"/>
          <w:numId w:val="399"/>
        </w:numPr>
        <w:spacing w:after="0"/>
        <w:ind w:left="357" w:hanging="357"/>
        <w:jc w:val="both"/>
        <w:rPr>
          <w:rFonts w:ascii="Century Gothic" w:eastAsia="Times New Roman" w:hAnsi="Century Gothic" w:cs="Times New Roman"/>
          <w:szCs w:val="21"/>
          <w:lang w:eastAsia="en-GB"/>
        </w:rPr>
      </w:pPr>
      <w:r w:rsidRPr="002B1BD6">
        <w:rPr>
          <w:rFonts w:ascii="Century Gothic" w:eastAsia="Times New Roman" w:hAnsi="Century Gothic" w:cs="Times New Roman"/>
          <w:szCs w:val="21"/>
          <w:lang w:eastAsia="en-GB"/>
        </w:rPr>
        <w:t xml:space="preserve">To ensure that all staff are appropriately attired for the </w:t>
      </w:r>
      <w:r w:rsidR="00810138" w:rsidRPr="002B1BD6">
        <w:rPr>
          <w:rFonts w:ascii="Century Gothic" w:eastAsia="Times New Roman" w:hAnsi="Century Gothic" w:cs="Times New Roman"/>
          <w:szCs w:val="21"/>
          <w:lang w:eastAsia="en-GB"/>
        </w:rPr>
        <w:t>workplace</w:t>
      </w:r>
      <w:r w:rsidRPr="002B1BD6">
        <w:rPr>
          <w:rFonts w:ascii="Century Gothic" w:eastAsia="Times New Roman" w:hAnsi="Century Gothic" w:cs="Times New Roman"/>
          <w:szCs w:val="21"/>
          <w:lang w:eastAsia="en-GB"/>
        </w:rPr>
        <w:t xml:space="preserve"> to a high standard of dress and grooming commensurate with their professional position at all times, we request staff to adhere to the following guidelines: </w:t>
      </w:r>
    </w:p>
    <w:p w14:paraId="6E065E3F" w14:textId="1A094912" w:rsidR="007916E5" w:rsidRPr="002B1BD6" w:rsidRDefault="007916E5" w:rsidP="002B1BD6">
      <w:pPr>
        <w:pStyle w:val="ListParagraph"/>
        <w:keepNext/>
        <w:keepLines/>
        <w:numPr>
          <w:ilvl w:val="0"/>
          <w:numId w:val="399"/>
        </w:numPr>
        <w:spacing w:after="0"/>
        <w:ind w:left="357" w:hanging="357"/>
        <w:jc w:val="both"/>
        <w:rPr>
          <w:rFonts w:ascii="Century Gothic" w:eastAsia="Times New Roman" w:hAnsi="Century Gothic" w:cs="Times New Roman"/>
          <w:szCs w:val="21"/>
          <w:lang w:eastAsia="en-GB"/>
        </w:rPr>
      </w:pPr>
      <w:r w:rsidRPr="002B1BD6">
        <w:rPr>
          <w:rFonts w:ascii="Century Gothic" w:eastAsia="Times New Roman" w:hAnsi="Century Gothic" w:cs="Times New Roman"/>
          <w:szCs w:val="21"/>
          <w:lang w:eastAsia="en-GB"/>
        </w:rPr>
        <w:t>Maintain a neat and clean appearance</w:t>
      </w:r>
    </w:p>
    <w:p w14:paraId="055A7945" w14:textId="61061C91" w:rsidR="007916E5" w:rsidRPr="002B1BD6" w:rsidRDefault="007916E5" w:rsidP="002B1BD6">
      <w:pPr>
        <w:pStyle w:val="ListParagraph"/>
        <w:keepNext/>
        <w:keepLines/>
        <w:numPr>
          <w:ilvl w:val="0"/>
          <w:numId w:val="399"/>
        </w:numPr>
        <w:spacing w:after="0"/>
        <w:ind w:left="357" w:hanging="357"/>
        <w:jc w:val="both"/>
        <w:rPr>
          <w:rFonts w:ascii="Century Gothic" w:eastAsia="Times New Roman" w:hAnsi="Century Gothic" w:cs="Times New Roman"/>
          <w:szCs w:val="21"/>
          <w:lang w:eastAsia="en-GB"/>
        </w:rPr>
      </w:pPr>
      <w:r w:rsidRPr="002B1BD6">
        <w:rPr>
          <w:rFonts w:ascii="Century Gothic" w:eastAsia="Times New Roman" w:hAnsi="Century Gothic" w:cs="Times New Roman"/>
          <w:szCs w:val="21"/>
          <w:lang w:eastAsia="en-GB"/>
        </w:rPr>
        <w:t>Wear Leapfrog top as provided with a Leapfrog hoodie or fleece</w:t>
      </w:r>
    </w:p>
    <w:p w14:paraId="7AEB1292" w14:textId="5B850B4F" w:rsidR="007916E5" w:rsidRPr="002B1BD6" w:rsidRDefault="007916E5" w:rsidP="002B1BD6">
      <w:pPr>
        <w:pStyle w:val="ListParagraph"/>
        <w:keepNext/>
        <w:keepLines/>
        <w:numPr>
          <w:ilvl w:val="0"/>
          <w:numId w:val="399"/>
        </w:numPr>
        <w:spacing w:after="0"/>
        <w:ind w:left="357" w:hanging="357"/>
        <w:jc w:val="both"/>
        <w:rPr>
          <w:rFonts w:ascii="Century Gothic" w:hAnsi="Century Gothic"/>
          <w:szCs w:val="21"/>
          <w:lang w:eastAsia="en-GB"/>
        </w:rPr>
      </w:pPr>
      <w:r w:rsidRPr="002B1BD6">
        <w:rPr>
          <w:rFonts w:ascii="Century Gothic" w:hAnsi="Century Gothic"/>
          <w:szCs w:val="21"/>
          <w:lang w:eastAsia="en-GB"/>
        </w:rPr>
        <w:t xml:space="preserve">Wear lanyard, as </w:t>
      </w:r>
      <w:proofErr w:type="gramStart"/>
      <w:r w:rsidRPr="002B1BD6">
        <w:rPr>
          <w:rFonts w:ascii="Century Gothic" w:hAnsi="Century Gothic"/>
          <w:szCs w:val="21"/>
          <w:lang w:eastAsia="en-GB"/>
        </w:rPr>
        <w:t>provided at all times</w:t>
      </w:r>
      <w:proofErr w:type="gramEnd"/>
    </w:p>
    <w:p w14:paraId="27346852" w14:textId="77777777" w:rsidR="007916E5" w:rsidRPr="002B1BD6" w:rsidRDefault="007916E5" w:rsidP="002B1BD6">
      <w:pPr>
        <w:pStyle w:val="ListParagraph"/>
        <w:keepNext/>
        <w:keepLines/>
        <w:numPr>
          <w:ilvl w:val="0"/>
          <w:numId w:val="399"/>
        </w:numPr>
        <w:spacing w:after="0"/>
        <w:ind w:left="357" w:hanging="357"/>
        <w:jc w:val="both"/>
        <w:rPr>
          <w:rFonts w:ascii="Century Gothic" w:hAnsi="Century Gothic"/>
          <w:szCs w:val="21"/>
          <w:lang w:eastAsia="en-GB"/>
        </w:rPr>
      </w:pPr>
      <w:r w:rsidRPr="002B1BD6">
        <w:rPr>
          <w:rFonts w:ascii="Century Gothic" w:hAnsi="Century Gothic"/>
          <w:szCs w:val="21"/>
          <w:lang w:eastAsia="en-GB"/>
        </w:rPr>
        <w:t xml:space="preserve">Other clothing must be safe, comfortable and practical for the range of indoor and </w:t>
      </w:r>
    </w:p>
    <w:p w14:paraId="2092E03E" w14:textId="106429C9" w:rsidR="007916E5" w:rsidRPr="002B1BD6" w:rsidRDefault="007916E5" w:rsidP="002B1BD6">
      <w:pPr>
        <w:pStyle w:val="ListParagraph"/>
        <w:keepNext/>
        <w:keepLines/>
        <w:numPr>
          <w:ilvl w:val="0"/>
          <w:numId w:val="399"/>
        </w:numPr>
        <w:spacing w:after="0"/>
        <w:ind w:left="357" w:hanging="357"/>
        <w:jc w:val="both"/>
        <w:rPr>
          <w:rFonts w:ascii="Century Gothic" w:hAnsi="Century Gothic"/>
          <w:szCs w:val="21"/>
          <w:lang w:eastAsia="en-GB"/>
        </w:rPr>
      </w:pPr>
      <w:r w:rsidRPr="002B1BD6">
        <w:rPr>
          <w:rFonts w:ascii="Century Gothic" w:hAnsi="Century Gothic"/>
          <w:szCs w:val="21"/>
          <w:lang w:eastAsia="en-GB"/>
        </w:rPr>
        <w:t xml:space="preserve">outdoor tasks that the role requires </w:t>
      </w:r>
    </w:p>
    <w:p w14:paraId="3DB164D1" w14:textId="4D1DC9D4" w:rsidR="007916E5" w:rsidRPr="002B1BD6" w:rsidRDefault="007916E5" w:rsidP="002B1BD6">
      <w:pPr>
        <w:pStyle w:val="ListParagraph"/>
        <w:keepNext/>
        <w:keepLines/>
        <w:numPr>
          <w:ilvl w:val="0"/>
          <w:numId w:val="399"/>
        </w:numPr>
        <w:spacing w:after="0"/>
        <w:ind w:left="357" w:hanging="357"/>
        <w:jc w:val="both"/>
        <w:rPr>
          <w:rFonts w:ascii="Century Gothic" w:hAnsi="Century Gothic"/>
          <w:szCs w:val="21"/>
          <w:lang w:eastAsia="en-GB"/>
        </w:rPr>
      </w:pPr>
      <w:r w:rsidRPr="002B1BD6">
        <w:rPr>
          <w:rFonts w:ascii="Century Gothic" w:hAnsi="Century Gothic"/>
          <w:szCs w:val="21"/>
          <w:lang w:eastAsia="en-GB"/>
        </w:rPr>
        <w:t>Leggings and jeans should be good quality and covered by a top of suitable length</w:t>
      </w:r>
    </w:p>
    <w:p w14:paraId="1A3D1EA1" w14:textId="5F30C3E1" w:rsidR="0058413D" w:rsidRPr="002B1BD6" w:rsidRDefault="0058413D" w:rsidP="002B1BD6">
      <w:pPr>
        <w:pStyle w:val="ListParagraph"/>
        <w:keepNext/>
        <w:keepLines/>
        <w:numPr>
          <w:ilvl w:val="0"/>
          <w:numId w:val="399"/>
        </w:numPr>
        <w:spacing w:after="0"/>
        <w:ind w:left="357" w:hanging="357"/>
        <w:jc w:val="both"/>
        <w:rPr>
          <w:rFonts w:ascii="Century Gothic" w:hAnsi="Century Gothic"/>
          <w:szCs w:val="21"/>
          <w:lang w:eastAsia="en-GB"/>
        </w:rPr>
      </w:pPr>
      <w:r w:rsidRPr="002B1BD6">
        <w:rPr>
          <w:rFonts w:ascii="Century Gothic" w:hAnsi="Century Gothic"/>
          <w:szCs w:val="21"/>
          <w:lang w:eastAsia="en-GB"/>
        </w:rPr>
        <w:t xml:space="preserve">Joggers and tracksuit bottoms are not to be worn in accordance </w:t>
      </w:r>
      <w:r w:rsidR="00810138" w:rsidRPr="002B1BD6">
        <w:rPr>
          <w:rFonts w:ascii="Century Gothic" w:hAnsi="Century Gothic"/>
          <w:szCs w:val="21"/>
          <w:lang w:eastAsia="en-GB"/>
        </w:rPr>
        <w:t>with</w:t>
      </w:r>
      <w:r w:rsidRPr="002B1BD6">
        <w:rPr>
          <w:rFonts w:ascii="Century Gothic" w:hAnsi="Century Gothic"/>
          <w:szCs w:val="21"/>
          <w:lang w:eastAsia="en-GB"/>
        </w:rPr>
        <w:t xml:space="preserve"> our professional standard </w:t>
      </w:r>
    </w:p>
    <w:p w14:paraId="49A49C36" w14:textId="6A4DF289" w:rsidR="0058413D" w:rsidRPr="002B1BD6" w:rsidRDefault="007916E5" w:rsidP="002B1BD6">
      <w:pPr>
        <w:pStyle w:val="ListParagraph"/>
        <w:keepNext/>
        <w:keepLines/>
        <w:numPr>
          <w:ilvl w:val="0"/>
          <w:numId w:val="399"/>
        </w:numPr>
        <w:spacing w:after="0"/>
        <w:ind w:left="357" w:hanging="357"/>
        <w:jc w:val="both"/>
        <w:rPr>
          <w:rFonts w:ascii="Century Gothic" w:eastAsia="Times New Roman" w:hAnsi="Century Gothic" w:cs="Times New Roman"/>
          <w:szCs w:val="21"/>
          <w:lang w:eastAsia="en-GB"/>
        </w:rPr>
      </w:pPr>
      <w:r w:rsidRPr="002B1BD6">
        <w:rPr>
          <w:rFonts w:ascii="Century Gothic" w:eastAsia="Times New Roman" w:hAnsi="Century Gothic" w:cs="Arial"/>
          <w:szCs w:val="21"/>
          <w:lang w:eastAsia="en-GB"/>
        </w:rPr>
        <w:t>Black Jeans</w:t>
      </w:r>
      <w:r w:rsidRPr="002B1BD6">
        <w:rPr>
          <w:rFonts w:ascii="Century Gothic" w:eastAsia="Times New Roman" w:hAnsi="Century Gothic" w:cs="Times New Roman"/>
          <w:szCs w:val="21"/>
          <w:lang w:eastAsia="en-GB"/>
        </w:rPr>
        <w:t xml:space="preserve"> and leggings may be worn but must not be ripped, tatty, have mesh panels or include any type of logos</w:t>
      </w:r>
    </w:p>
    <w:p w14:paraId="0D84FEED" w14:textId="4ADD0268" w:rsidR="007916E5" w:rsidRPr="002B1BD6" w:rsidRDefault="007916E5" w:rsidP="002B1BD6">
      <w:pPr>
        <w:pStyle w:val="ListParagraph"/>
        <w:keepNext/>
        <w:keepLines/>
        <w:numPr>
          <w:ilvl w:val="0"/>
          <w:numId w:val="399"/>
        </w:numPr>
        <w:spacing w:after="0"/>
        <w:ind w:left="357" w:hanging="357"/>
        <w:jc w:val="both"/>
        <w:rPr>
          <w:rFonts w:ascii="Century Gothic" w:eastAsia="Times New Roman" w:hAnsi="Century Gothic" w:cs="Times New Roman"/>
          <w:szCs w:val="21"/>
          <w:lang w:eastAsia="en-GB"/>
        </w:rPr>
      </w:pPr>
      <w:r w:rsidRPr="002B1BD6">
        <w:rPr>
          <w:rFonts w:ascii="Century Gothic" w:eastAsia="Times New Roman" w:hAnsi="Century Gothic" w:cs="Times New Roman"/>
          <w:szCs w:val="21"/>
          <w:lang w:eastAsia="en-GB"/>
        </w:rPr>
        <w:t xml:space="preserve">Clothing </w:t>
      </w:r>
      <w:r w:rsidR="00DC41D0" w:rsidRPr="002B1BD6">
        <w:rPr>
          <w:rFonts w:ascii="Century Gothic" w:eastAsia="Times New Roman" w:hAnsi="Century Gothic" w:cs="Times New Roman"/>
          <w:szCs w:val="21"/>
          <w:lang w:eastAsia="en-GB"/>
        </w:rPr>
        <w:t xml:space="preserve">should be modest, </w:t>
      </w:r>
      <w:r w:rsidRPr="002B1BD6">
        <w:rPr>
          <w:rFonts w:ascii="Century Gothic" w:eastAsia="Times New Roman" w:hAnsi="Century Gothic" w:cs="Times New Roman"/>
          <w:szCs w:val="21"/>
          <w:lang w:eastAsia="en-GB"/>
        </w:rPr>
        <w:t xml:space="preserve">not be low cut, strappy or expose bras or underwear, midriff or back </w:t>
      </w:r>
    </w:p>
    <w:p w14:paraId="66ADC141" w14:textId="3A303A90" w:rsidR="0058413D" w:rsidRPr="002B1BD6" w:rsidRDefault="007916E5" w:rsidP="002B1BD6">
      <w:pPr>
        <w:pStyle w:val="ListParagraph"/>
        <w:keepNext/>
        <w:keepLines/>
        <w:numPr>
          <w:ilvl w:val="0"/>
          <w:numId w:val="399"/>
        </w:numPr>
        <w:spacing w:after="0"/>
        <w:ind w:left="357" w:hanging="357"/>
        <w:jc w:val="both"/>
        <w:rPr>
          <w:rFonts w:ascii="Century Gothic" w:eastAsia="Times New Roman" w:hAnsi="Century Gothic" w:cs="Times New Roman"/>
          <w:szCs w:val="21"/>
          <w:lang w:eastAsia="en-GB"/>
        </w:rPr>
      </w:pPr>
      <w:r w:rsidRPr="002B1BD6">
        <w:rPr>
          <w:rFonts w:ascii="Century Gothic" w:eastAsia="Times New Roman" w:hAnsi="Century Gothic" w:cs="Times New Roman"/>
          <w:szCs w:val="21"/>
          <w:lang w:eastAsia="en-GB"/>
        </w:rPr>
        <w:t>Footwear should be practical and suitable for safe movement around the Nursery, especially when moving equipment, trainers or plimsolls are advised</w:t>
      </w:r>
    </w:p>
    <w:p w14:paraId="50215233" w14:textId="3EB952E4" w:rsidR="0058413D" w:rsidRPr="002B1BD6" w:rsidRDefault="0058413D" w:rsidP="002B1BD6">
      <w:pPr>
        <w:pStyle w:val="ListParagraph"/>
        <w:keepNext/>
        <w:keepLines/>
        <w:numPr>
          <w:ilvl w:val="0"/>
          <w:numId w:val="399"/>
        </w:numPr>
        <w:spacing w:after="0"/>
        <w:ind w:left="357" w:hanging="357"/>
        <w:jc w:val="both"/>
        <w:rPr>
          <w:rFonts w:ascii="Century Gothic" w:eastAsia="Times New Roman" w:hAnsi="Century Gothic" w:cs="Times New Roman"/>
          <w:szCs w:val="21"/>
          <w:lang w:eastAsia="en-GB"/>
        </w:rPr>
      </w:pPr>
      <w:r w:rsidRPr="002B1BD6">
        <w:rPr>
          <w:rFonts w:ascii="Century Gothic" w:eastAsia="Times New Roman" w:hAnsi="Century Gothic" w:cs="Times New Roman"/>
          <w:szCs w:val="21"/>
          <w:lang w:eastAsia="en-GB"/>
        </w:rPr>
        <w:t xml:space="preserve">During hot weather open back sandals are not advised due to safety risks whilst working with children </w:t>
      </w:r>
    </w:p>
    <w:p w14:paraId="722A8BA9" w14:textId="5B4EB101" w:rsidR="0058413D" w:rsidRPr="002B1BD6" w:rsidRDefault="0058413D" w:rsidP="002B1BD6">
      <w:pPr>
        <w:pStyle w:val="ListParagraph"/>
        <w:keepNext/>
        <w:keepLines/>
        <w:numPr>
          <w:ilvl w:val="0"/>
          <w:numId w:val="399"/>
        </w:numPr>
        <w:spacing w:after="0"/>
        <w:ind w:left="357" w:hanging="357"/>
        <w:jc w:val="both"/>
        <w:rPr>
          <w:rFonts w:ascii="Century Gothic" w:eastAsia="Times New Roman" w:hAnsi="Century Gothic" w:cs="Times New Roman"/>
          <w:szCs w:val="21"/>
          <w:lang w:eastAsia="en-GB"/>
        </w:rPr>
      </w:pPr>
      <w:r w:rsidRPr="002B1BD6">
        <w:rPr>
          <w:rFonts w:ascii="Century Gothic" w:eastAsia="Times New Roman" w:hAnsi="Century Gothic" w:cs="Times New Roman"/>
          <w:szCs w:val="21"/>
          <w:lang w:eastAsia="en-GB"/>
        </w:rPr>
        <w:t xml:space="preserve">Indoor shoes/slippers should be worn in our baby rooms </w:t>
      </w:r>
    </w:p>
    <w:p w14:paraId="76209B46" w14:textId="493679D3" w:rsidR="007916E5" w:rsidRPr="002B1BD6" w:rsidRDefault="007916E5" w:rsidP="002B1BD6">
      <w:pPr>
        <w:pStyle w:val="ListParagraph"/>
        <w:keepNext/>
        <w:keepLines/>
        <w:numPr>
          <w:ilvl w:val="0"/>
          <w:numId w:val="399"/>
        </w:numPr>
        <w:spacing w:after="0"/>
        <w:ind w:left="357" w:hanging="357"/>
        <w:jc w:val="both"/>
        <w:rPr>
          <w:rFonts w:ascii="Century Gothic" w:eastAsia="Times New Roman" w:hAnsi="Century Gothic" w:cs="Times New Roman"/>
          <w:szCs w:val="21"/>
          <w:lang w:eastAsia="en-GB"/>
        </w:rPr>
      </w:pPr>
      <w:r w:rsidRPr="002B1BD6">
        <w:rPr>
          <w:rFonts w:ascii="Century Gothic" w:eastAsia="Times New Roman" w:hAnsi="Century Gothic" w:cs="Times New Roman"/>
          <w:szCs w:val="21"/>
          <w:lang w:eastAsia="en-GB"/>
        </w:rPr>
        <w:t xml:space="preserve">Keep </w:t>
      </w:r>
      <w:r w:rsidR="008D2D54" w:rsidRPr="002B1BD6">
        <w:rPr>
          <w:rFonts w:ascii="Century Gothic" w:eastAsia="Times New Roman" w:hAnsi="Century Gothic" w:cs="Times New Roman"/>
          <w:szCs w:val="21"/>
          <w:lang w:eastAsia="en-GB"/>
        </w:rPr>
        <w:t>fingernails</w:t>
      </w:r>
      <w:r w:rsidRPr="002B1BD6">
        <w:rPr>
          <w:rFonts w:ascii="Century Gothic" w:eastAsia="Times New Roman" w:hAnsi="Century Gothic" w:cs="Times New Roman"/>
          <w:szCs w:val="21"/>
          <w:lang w:eastAsia="en-GB"/>
        </w:rPr>
        <w:t xml:space="preserve"> clean and </w:t>
      </w:r>
      <w:proofErr w:type="gramStart"/>
      <w:r w:rsidRPr="002B1BD6">
        <w:rPr>
          <w:rFonts w:ascii="Century Gothic" w:eastAsia="Times New Roman" w:hAnsi="Century Gothic" w:cs="Times New Roman"/>
          <w:szCs w:val="21"/>
          <w:lang w:eastAsia="en-GB"/>
        </w:rPr>
        <w:t>fairly short</w:t>
      </w:r>
      <w:proofErr w:type="gramEnd"/>
      <w:r w:rsidRPr="002B1BD6">
        <w:rPr>
          <w:rFonts w:ascii="Century Gothic" w:eastAsia="Times New Roman" w:hAnsi="Century Gothic" w:cs="Times New Roman"/>
          <w:szCs w:val="21"/>
          <w:lang w:eastAsia="en-GB"/>
        </w:rPr>
        <w:t xml:space="preserve"> and jewellery and make up to a minimum, no hoop, dangly earrings should be worn for health and safety</w:t>
      </w:r>
    </w:p>
    <w:p w14:paraId="5BF1C37D" w14:textId="15616525" w:rsidR="007916E5" w:rsidRPr="002B1BD6" w:rsidRDefault="007916E5" w:rsidP="002B1BD6">
      <w:pPr>
        <w:pStyle w:val="ListParagraph"/>
        <w:keepNext/>
        <w:keepLines/>
        <w:numPr>
          <w:ilvl w:val="0"/>
          <w:numId w:val="399"/>
        </w:numPr>
        <w:spacing w:after="0"/>
        <w:ind w:left="357" w:hanging="357"/>
        <w:jc w:val="both"/>
        <w:rPr>
          <w:rFonts w:ascii="Century Gothic" w:eastAsia="Times New Roman" w:hAnsi="Century Gothic" w:cs="Times New Roman"/>
          <w:szCs w:val="21"/>
          <w:lang w:eastAsia="en-GB"/>
        </w:rPr>
      </w:pPr>
      <w:r w:rsidRPr="002B1BD6">
        <w:rPr>
          <w:rFonts w:ascii="Century Gothic" w:eastAsia="Times New Roman" w:hAnsi="Century Gothic" w:cs="Times New Roman"/>
          <w:szCs w:val="21"/>
          <w:lang w:eastAsia="en-GB"/>
        </w:rPr>
        <w:t xml:space="preserve">Long hair must be tied back </w:t>
      </w:r>
    </w:p>
    <w:p w14:paraId="1EA79938" w14:textId="77777777" w:rsidR="00810138" w:rsidRPr="002B1BD6" w:rsidRDefault="00810138" w:rsidP="00810138">
      <w:pPr>
        <w:keepNext/>
        <w:keepLines/>
        <w:spacing w:after="0" w:line="240" w:lineRule="auto"/>
        <w:contextualSpacing/>
        <w:jc w:val="both"/>
        <w:rPr>
          <w:rFonts w:ascii="Century Gothic" w:eastAsia="Times New Roman" w:hAnsi="Century Gothic" w:cs="Times New Roman"/>
          <w:szCs w:val="21"/>
          <w:lang w:eastAsia="en-GB"/>
        </w:rPr>
      </w:pPr>
    </w:p>
    <w:p w14:paraId="64E58460" w14:textId="77777777" w:rsidR="007916E5" w:rsidRPr="00810138" w:rsidRDefault="007916E5" w:rsidP="00810138">
      <w:pPr>
        <w:keepNext/>
        <w:keepLines/>
        <w:spacing w:after="0" w:line="240" w:lineRule="auto"/>
        <w:contextualSpacing/>
        <w:jc w:val="both"/>
        <w:rPr>
          <w:rFonts w:ascii="Century Gothic" w:eastAsia="Times New Roman" w:hAnsi="Century Gothic" w:cs="Times New Roman"/>
          <w:szCs w:val="21"/>
          <w:lang w:eastAsia="en-GB"/>
        </w:rPr>
      </w:pPr>
      <w:r w:rsidRPr="00810138">
        <w:rPr>
          <w:rFonts w:ascii="Century Gothic" w:eastAsia="Times New Roman" w:hAnsi="Century Gothic" w:cs="Times New Roman"/>
          <w:szCs w:val="21"/>
          <w:lang w:eastAsia="en-GB"/>
        </w:rPr>
        <w:t xml:space="preserve">Failure to adhere to this policy may result in staff being asked to return home to change in to more suitable attire. </w:t>
      </w:r>
    </w:p>
    <w:p w14:paraId="0B5932BD" w14:textId="77777777" w:rsidR="00810138" w:rsidRPr="00810138" w:rsidRDefault="00810138" w:rsidP="00810138">
      <w:pPr>
        <w:keepNext/>
        <w:keepLines/>
        <w:spacing w:after="0" w:line="240" w:lineRule="auto"/>
        <w:contextualSpacing/>
        <w:jc w:val="both"/>
        <w:rPr>
          <w:rFonts w:ascii="Century Gothic" w:eastAsia="Times New Roman" w:hAnsi="Century Gothic" w:cs="Times New Roman"/>
          <w:szCs w:val="21"/>
          <w:lang w:eastAsia="en-GB"/>
        </w:rPr>
      </w:pPr>
    </w:p>
    <w:p w14:paraId="54143B47" w14:textId="77777777" w:rsidR="007916E5" w:rsidRPr="00810138" w:rsidRDefault="007916E5" w:rsidP="00810138">
      <w:pPr>
        <w:keepNext/>
        <w:keepLines/>
        <w:spacing w:after="0" w:line="240" w:lineRule="auto"/>
        <w:contextualSpacing/>
        <w:jc w:val="both"/>
        <w:rPr>
          <w:rFonts w:ascii="Century Gothic" w:eastAsia="Times New Roman" w:hAnsi="Century Gothic" w:cs="Arial"/>
          <w:b/>
          <w:bCs/>
          <w:szCs w:val="21"/>
          <w:u w:val="single"/>
          <w:lang w:eastAsia="en-GB"/>
        </w:rPr>
      </w:pPr>
      <w:r w:rsidRPr="00810138">
        <w:rPr>
          <w:rFonts w:ascii="Century Gothic" w:eastAsia="Times New Roman" w:hAnsi="Century Gothic" w:cs="Arial"/>
          <w:b/>
          <w:bCs/>
          <w:szCs w:val="21"/>
          <w:u w:val="single"/>
          <w:lang w:eastAsia="en-GB"/>
        </w:rPr>
        <w:t xml:space="preserve">Staff taking Medication or other Substances </w:t>
      </w:r>
    </w:p>
    <w:p w14:paraId="0B525D5B" w14:textId="77777777" w:rsidR="00810138" w:rsidRPr="00810138" w:rsidRDefault="00810138" w:rsidP="00810138">
      <w:pPr>
        <w:keepNext/>
        <w:keepLines/>
        <w:spacing w:after="0" w:line="240" w:lineRule="auto"/>
        <w:contextualSpacing/>
        <w:jc w:val="both"/>
        <w:rPr>
          <w:rFonts w:ascii="Century Gothic" w:eastAsia="Times New Roman" w:hAnsi="Century Gothic" w:cs="Times New Roman"/>
          <w:szCs w:val="21"/>
          <w:u w:val="single"/>
          <w:lang w:eastAsia="en-GB"/>
        </w:rPr>
      </w:pPr>
    </w:p>
    <w:p w14:paraId="2732FBEB" w14:textId="1AFAD67A" w:rsidR="007916E5" w:rsidRPr="002B1BD6" w:rsidRDefault="007916E5" w:rsidP="002B1BD6">
      <w:pPr>
        <w:pStyle w:val="ListParagraph"/>
        <w:keepNext/>
        <w:keepLines/>
        <w:numPr>
          <w:ilvl w:val="0"/>
          <w:numId w:val="400"/>
        </w:numPr>
        <w:spacing w:after="0"/>
        <w:ind w:left="357" w:hanging="357"/>
        <w:jc w:val="both"/>
        <w:rPr>
          <w:rFonts w:ascii="Century Gothic" w:eastAsia="Times New Roman" w:hAnsi="Century Gothic" w:cs="Times New Roman"/>
          <w:szCs w:val="21"/>
          <w:lang w:eastAsia="en-GB"/>
        </w:rPr>
      </w:pPr>
      <w:r w:rsidRPr="002B1BD6">
        <w:rPr>
          <w:rFonts w:ascii="Century Gothic" w:eastAsia="Times New Roman" w:hAnsi="Century Gothic" w:cs="Times New Roman"/>
          <w:szCs w:val="21"/>
          <w:lang w:eastAsia="en-GB"/>
        </w:rPr>
        <w:t>Staff taking any medication, either short-term or on-going, for medical conditions should declare this straightaway to th</w:t>
      </w:r>
      <w:r w:rsidR="00DC41D0" w:rsidRPr="002B1BD6">
        <w:rPr>
          <w:rFonts w:ascii="Century Gothic" w:eastAsia="Times New Roman" w:hAnsi="Century Gothic" w:cs="Times New Roman"/>
          <w:szCs w:val="21"/>
          <w:lang w:eastAsia="en-GB"/>
        </w:rPr>
        <w:t>eir nursery</w:t>
      </w:r>
      <w:r w:rsidRPr="002B1BD6">
        <w:rPr>
          <w:rFonts w:ascii="Century Gothic" w:eastAsia="Times New Roman" w:hAnsi="Century Gothic" w:cs="Times New Roman"/>
          <w:szCs w:val="21"/>
          <w:lang w:eastAsia="en-GB"/>
        </w:rPr>
        <w:t xml:space="preserve"> </w:t>
      </w:r>
      <w:r w:rsidR="00810138" w:rsidRPr="002B1BD6">
        <w:rPr>
          <w:rFonts w:ascii="Century Gothic" w:eastAsia="Times New Roman" w:hAnsi="Century Gothic" w:cs="Times New Roman"/>
          <w:szCs w:val="21"/>
          <w:lang w:eastAsia="en-GB"/>
        </w:rPr>
        <w:t>m</w:t>
      </w:r>
      <w:r w:rsidRPr="002B1BD6">
        <w:rPr>
          <w:rFonts w:ascii="Century Gothic" w:eastAsia="Times New Roman" w:hAnsi="Century Gothic" w:cs="Times New Roman"/>
          <w:szCs w:val="21"/>
          <w:lang w:eastAsia="en-GB"/>
        </w:rPr>
        <w:t>anager</w:t>
      </w:r>
    </w:p>
    <w:p w14:paraId="69F73A24" w14:textId="4CBCEAB2" w:rsidR="007916E5" w:rsidRPr="002B1BD6" w:rsidRDefault="007916E5" w:rsidP="002B1BD6">
      <w:pPr>
        <w:pStyle w:val="ListParagraph"/>
        <w:keepNext/>
        <w:keepLines/>
        <w:numPr>
          <w:ilvl w:val="0"/>
          <w:numId w:val="400"/>
        </w:numPr>
        <w:spacing w:after="0"/>
        <w:ind w:left="357" w:hanging="357"/>
        <w:jc w:val="both"/>
        <w:rPr>
          <w:rFonts w:ascii="Century Gothic" w:eastAsia="Times New Roman" w:hAnsi="Century Gothic" w:cs="Times New Roman"/>
          <w:szCs w:val="21"/>
          <w:lang w:eastAsia="en-GB"/>
        </w:rPr>
      </w:pPr>
      <w:r w:rsidRPr="002B1BD6">
        <w:rPr>
          <w:rFonts w:ascii="Century Gothic" w:eastAsia="Times New Roman" w:hAnsi="Century Gothic" w:cs="Times New Roman"/>
          <w:szCs w:val="21"/>
          <w:lang w:eastAsia="en-GB"/>
        </w:rPr>
        <w:t>Staff must ensure that any medication being taken does not affect their ability to care for children by seeking medical advice. Staff will only work directly with the children if medical advice confirms that the medication is unlikely to impair their ability to look after children properly</w:t>
      </w:r>
    </w:p>
    <w:p w14:paraId="4C7E53C4" w14:textId="3034FD10" w:rsidR="007916E5" w:rsidRPr="002B1BD6" w:rsidRDefault="007916E5" w:rsidP="002B1BD6">
      <w:pPr>
        <w:pStyle w:val="ListParagraph"/>
        <w:keepNext/>
        <w:keepLines/>
        <w:numPr>
          <w:ilvl w:val="0"/>
          <w:numId w:val="400"/>
        </w:numPr>
        <w:spacing w:after="0"/>
        <w:ind w:left="357" w:hanging="357"/>
        <w:jc w:val="both"/>
        <w:rPr>
          <w:rFonts w:ascii="Century Gothic" w:eastAsia="Times New Roman" w:hAnsi="Century Gothic" w:cs="Times New Roman"/>
          <w:szCs w:val="21"/>
          <w:lang w:eastAsia="en-GB"/>
        </w:rPr>
      </w:pPr>
      <w:r w:rsidRPr="002B1BD6">
        <w:rPr>
          <w:rFonts w:ascii="Century Gothic" w:eastAsia="Times New Roman" w:hAnsi="Century Gothic" w:cs="Times New Roman"/>
          <w:szCs w:val="21"/>
          <w:lang w:eastAsia="en-GB"/>
        </w:rPr>
        <w:lastRenderedPageBreak/>
        <w:t xml:space="preserve">All medication, prescribed or otherwise, must be </w:t>
      </w:r>
      <w:proofErr w:type="gramStart"/>
      <w:r w:rsidRPr="002B1BD6">
        <w:rPr>
          <w:rFonts w:ascii="Century Gothic" w:eastAsia="Times New Roman" w:hAnsi="Century Gothic" w:cs="Times New Roman"/>
          <w:szCs w:val="21"/>
          <w:lang w:eastAsia="en-GB"/>
        </w:rPr>
        <w:t>stored safely by staff and out of reach of children at all times</w:t>
      </w:r>
      <w:proofErr w:type="gramEnd"/>
    </w:p>
    <w:p w14:paraId="25605421" w14:textId="1ECA81B6" w:rsidR="007916E5" w:rsidRPr="002B1BD6" w:rsidRDefault="007916E5" w:rsidP="002B1BD6">
      <w:pPr>
        <w:pStyle w:val="ListParagraph"/>
        <w:keepNext/>
        <w:keepLines/>
        <w:numPr>
          <w:ilvl w:val="0"/>
          <w:numId w:val="400"/>
        </w:numPr>
        <w:spacing w:after="0"/>
        <w:ind w:left="357" w:hanging="357"/>
        <w:jc w:val="both"/>
        <w:rPr>
          <w:rFonts w:ascii="Century Gothic" w:hAnsi="Century Gothic"/>
          <w:szCs w:val="21"/>
          <w:lang w:eastAsia="en-GB"/>
        </w:rPr>
      </w:pPr>
      <w:r w:rsidRPr="002B1BD6">
        <w:rPr>
          <w:rFonts w:ascii="Century Gothic" w:hAnsi="Century Gothic"/>
          <w:szCs w:val="21"/>
          <w:lang w:eastAsia="en-GB"/>
        </w:rPr>
        <w:t>Staff must not be under the influence of alcohol or any other substances that may affect their ability to care for children</w:t>
      </w:r>
    </w:p>
    <w:p w14:paraId="7B884C3A" w14:textId="6FBB667F" w:rsidR="007916E5" w:rsidRPr="002B1BD6" w:rsidRDefault="007916E5" w:rsidP="002B1BD6">
      <w:pPr>
        <w:pStyle w:val="ListParagraph"/>
        <w:keepNext/>
        <w:keepLines/>
        <w:numPr>
          <w:ilvl w:val="0"/>
          <w:numId w:val="400"/>
        </w:numPr>
        <w:spacing w:after="0"/>
        <w:ind w:left="357" w:hanging="357"/>
        <w:jc w:val="both"/>
        <w:rPr>
          <w:rFonts w:ascii="Century Gothic" w:eastAsia="Times New Roman" w:hAnsi="Century Gothic" w:cs="Times New Roman"/>
          <w:szCs w:val="21"/>
          <w:lang w:eastAsia="en-GB"/>
        </w:rPr>
      </w:pPr>
      <w:r w:rsidRPr="002B1BD6">
        <w:rPr>
          <w:rFonts w:ascii="Century Gothic" w:eastAsia="Times New Roman" w:hAnsi="Century Gothic" w:cs="Times New Roman"/>
          <w:szCs w:val="21"/>
          <w:lang w:eastAsia="en-GB"/>
        </w:rPr>
        <w:t xml:space="preserve">If we have reason to believe that a member of staff is under the influence of alcohol or any other substance that may affect their ability to care for children, </w:t>
      </w:r>
      <w:r w:rsidR="0058413D" w:rsidRPr="002B1BD6">
        <w:rPr>
          <w:rFonts w:ascii="Century Gothic" w:eastAsia="Times New Roman" w:hAnsi="Century Gothic" w:cs="Times New Roman"/>
          <w:szCs w:val="21"/>
          <w:lang w:eastAsia="en-GB"/>
        </w:rPr>
        <w:t xml:space="preserve">they </w:t>
      </w:r>
      <w:r w:rsidRPr="002B1BD6">
        <w:rPr>
          <w:rFonts w:ascii="Century Gothic" w:eastAsia="Times New Roman" w:hAnsi="Century Gothic" w:cs="Times New Roman"/>
          <w:szCs w:val="21"/>
          <w:lang w:eastAsia="en-GB"/>
        </w:rPr>
        <w:t xml:space="preserve">will </w:t>
      </w:r>
      <w:r w:rsidR="0058413D" w:rsidRPr="002B1BD6">
        <w:rPr>
          <w:rFonts w:ascii="Century Gothic" w:eastAsia="Times New Roman" w:hAnsi="Century Gothic" w:cs="Times New Roman"/>
          <w:szCs w:val="21"/>
          <w:lang w:eastAsia="en-GB"/>
        </w:rPr>
        <w:t>b</w:t>
      </w:r>
      <w:r w:rsidRPr="002B1BD6">
        <w:rPr>
          <w:rFonts w:ascii="Century Gothic" w:eastAsia="Times New Roman" w:hAnsi="Century Gothic" w:cs="Times New Roman"/>
          <w:szCs w:val="21"/>
          <w:lang w:eastAsia="en-GB"/>
        </w:rPr>
        <w:t xml:space="preserve">e </w:t>
      </w:r>
      <w:r w:rsidR="0058413D" w:rsidRPr="002B1BD6">
        <w:rPr>
          <w:rFonts w:ascii="Century Gothic" w:eastAsia="Times New Roman" w:hAnsi="Century Gothic" w:cs="Times New Roman"/>
          <w:szCs w:val="21"/>
          <w:lang w:eastAsia="en-GB"/>
        </w:rPr>
        <w:t xml:space="preserve">asked to leave the </w:t>
      </w:r>
      <w:r w:rsidR="00810138" w:rsidRPr="002B1BD6">
        <w:rPr>
          <w:rFonts w:ascii="Century Gothic" w:eastAsia="Times New Roman" w:hAnsi="Century Gothic" w:cs="Times New Roman"/>
          <w:szCs w:val="21"/>
          <w:lang w:eastAsia="en-GB"/>
        </w:rPr>
        <w:t>nursery,</w:t>
      </w:r>
      <w:r w:rsidR="0058413D" w:rsidRPr="002B1BD6">
        <w:rPr>
          <w:rFonts w:ascii="Century Gothic" w:eastAsia="Times New Roman" w:hAnsi="Century Gothic" w:cs="Times New Roman"/>
          <w:szCs w:val="21"/>
          <w:lang w:eastAsia="en-GB"/>
        </w:rPr>
        <w:t xml:space="preserve"> </w:t>
      </w:r>
      <w:r w:rsidRPr="002B1BD6">
        <w:rPr>
          <w:rFonts w:ascii="Century Gothic" w:eastAsia="Times New Roman" w:hAnsi="Century Gothic" w:cs="Times New Roman"/>
          <w:szCs w:val="21"/>
          <w:lang w:eastAsia="en-GB"/>
        </w:rPr>
        <w:t>and further action will be taken</w:t>
      </w:r>
    </w:p>
    <w:p w14:paraId="36E14FE5" w14:textId="77777777" w:rsidR="007916E5" w:rsidRPr="00810138" w:rsidRDefault="007916E5" w:rsidP="00810138">
      <w:pPr>
        <w:keepNext/>
        <w:keepLines/>
        <w:spacing w:after="0" w:line="240" w:lineRule="auto"/>
        <w:contextualSpacing/>
        <w:jc w:val="both"/>
        <w:rPr>
          <w:rFonts w:ascii="Century Gothic" w:eastAsia="Times New Roman" w:hAnsi="Century Gothic" w:cs="Times New Roman"/>
          <w:szCs w:val="21"/>
          <w:lang w:eastAsia="en-GB"/>
        </w:rPr>
      </w:pPr>
    </w:p>
    <w:p w14:paraId="7CC2E3B9" w14:textId="77777777" w:rsidR="007916E5" w:rsidRPr="00810138" w:rsidRDefault="007916E5" w:rsidP="00810138">
      <w:pPr>
        <w:keepNext/>
        <w:keepLines/>
        <w:spacing w:after="0" w:line="240" w:lineRule="auto"/>
        <w:contextualSpacing/>
        <w:jc w:val="both"/>
        <w:rPr>
          <w:rFonts w:ascii="Century Gothic" w:eastAsia="Times New Roman" w:hAnsi="Century Gothic" w:cs="Arial"/>
          <w:b/>
          <w:bCs/>
          <w:szCs w:val="21"/>
          <w:u w:val="single"/>
          <w:lang w:eastAsia="en-GB"/>
        </w:rPr>
      </w:pPr>
      <w:r w:rsidRPr="00810138">
        <w:rPr>
          <w:rFonts w:ascii="Century Gothic" w:eastAsia="Times New Roman" w:hAnsi="Century Gothic" w:cs="Arial"/>
          <w:b/>
          <w:bCs/>
          <w:szCs w:val="21"/>
          <w:u w:val="single"/>
          <w:lang w:eastAsia="en-GB"/>
        </w:rPr>
        <w:t xml:space="preserve">Medical, Dental or other Appointments </w:t>
      </w:r>
    </w:p>
    <w:p w14:paraId="73460B5E" w14:textId="77777777" w:rsidR="00810138" w:rsidRPr="00810138" w:rsidRDefault="00810138" w:rsidP="00810138">
      <w:pPr>
        <w:keepNext/>
        <w:keepLines/>
        <w:spacing w:after="0" w:line="240" w:lineRule="auto"/>
        <w:contextualSpacing/>
        <w:jc w:val="both"/>
        <w:rPr>
          <w:rFonts w:ascii="Century Gothic" w:eastAsia="Times New Roman" w:hAnsi="Century Gothic" w:cs="Times New Roman"/>
          <w:szCs w:val="21"/>
          <w:u w:val="single"/>
          <w:lang w:eastAsia="en-GB"/>
        </w:rPr>
      </w:pPr>
    </w:p>
    <w:p w14:paraId="5BA720BF" w14:textId="390B53B9" w:rsidR="007916E5" w:rsidRPr="002B1BD6" w:rsidRDefault="007916E5" w:rsidP="002B1BD6">
      <w:pPr>
        <w:pStyle w:val="ListParagraph"/>
        <w:keepNext/>
        <w:keepLines/>
        <w:numPr>
          <w:ilvl w:val="0"/>
          <w:numId w:val="401"/>
        </w:numPr>
        <w:spacing w:after="0"/>
        <w:ind w:left="357" w:hanging="357"/>
        <w:jc w:val="both"/>
        <w:rPr>
          <w:rFonts w:ascii="Century Gothic" w:eastAsia="Times New Roman" w:hAnsi="Century Gothic" w:cs="Times New Roman"/>
          <w:szCs w:val="21"/>
          <w:lang w:eastAsia="en-GB"/>
        </w:rPr>
      </w:pPr>
      <w:r w:rsidRPr="002B1BD6">
        <w:rPr>
          <w:rFonts w:ascii="Century Gothic" w:eastAsia="Times New Roman" w:hAnsi="Century Gothic" w:cs="Times New Roman"/>
          <w:szCs w:val="21"/>
          <w:lang w:eastAsia="en-GB"/>
        </w:rPr>
        <w:t xml:space="preserve">The </w:t>
      </w:r>
      <w:r w:rsidR="00DC41D0" w:rsidRPr="002B1BD6">
        <w:rPr>
          <w:rFonts w:ascii="Century Gothic" w:eastAsia="Times New Roman" w:hAnsi="Century Gothic" w:cs="Times New Roman"/>
          <w:szCs w:val="21"/>
          <w:lang w:eastAsia="en-GB"/>
        </w:rPr>
        <w:t>Nursery</w:t>
      </w:r>
      <w:r w:rsidRPr="002B1BD6">
        <w:rPr>
          <w:rFonts w:ascii="Century Gothic" w:eastAsia="Times New Roman" w:hAnsi="Century Gothic" w:cs="Times New Roman"/>
          <w:szCs w:val="21"/>
          <w:lang w:eastAsia="en-GB"/>
        </w:rPr>
        <w:t xml:space="preserve"> Manager must be the first person to be notified of any issues that may affect your ability to work or your attendance</w:t>
      </w:r>
    </w:p>
    <w:p w14:paraId="35A038FF" w14:textId="74E03924" w:rsidR="007916E5" w:rsidRPr="002B1BD6" w:rsidRDefault="007916E5" w:rsidP="002B1BD6">
      <w:pPr>
        <w:pStyle w:val="ListParagraph"/>
        <w:keepNext/>
        <w:keepLines/>
        <w:numPr>
          <w:ilvl w:val="0"/>
          <w:numId w:val="401"/>
        </w:numPr>
        <w:spacing w:after="0"/>
        <w:ind w:left="357" w:hanging="357"/>
        <w:jc w:val="both"/>
        <w:rPr>
          <w:rFonts w:ascii="Century Gothic" w:eastAsia="Times New Roman" w:hAnsi="Century Gothic" w:cs="Times New Roman"/>
          <w:szCs w:val="21"/>
          <w:lang w:eastAsia="en-GB"/>
        </w:rPr>
      </w:pPr>
      <w:r w:rsidRPr="002B1BD6">
        <w:rPr>
          <w:rFonts w:ascii="Century Gothic" w:eastAsia="Times New Roman" w:hAnsi="Century Gothic" w:cs="Times New Roman"/>
          <w:szCs w:val="21"/>
          <w:lang w:eastAsia="en-GB"/>
        </w:rPr>
        <w:t>Due to the nature of the business, staff are requested to attend all doctor, dentist or hospital visits outside of</w:t>
      </w:r>
      <w:r w:rsidR="0058413D" w:rsidRPr="002B1BD6">
        <w:rPr>
          <w:rFonts w:ascii="Century Gothic" w:eastAsia="Times New Roman" w:hAnsi="Century Gothic" w:cs="Times New Roman"/>
          <w:szCs w:val="21"/>
          <w:lang w:eastAsia="en-GB"/>
        </w:rPr>
        <w:t xml:space="preserve"> working </w:t>
      </w:r>
      <w:r w:rsidRPr="002B1BD6">
        <w:rPr>
          <w:rFonts w:ascii="Century Gothic" w:eastAsia="Times New Roman" w:hAnsi="Century Gothic" w:cs="Times New Roman"/>
          <w:szCs w:val="21"/>
          <w:lang w:eastAsia="en-GB"/>
        </w:rPr>
        <w:t>hours</w:t>
      </w:r>
      <w:r w:rsidR="0058413D" w:rsidRPr="002B1BD6">
        <w:rPr>
          <w:rFonts w:ascii="Century Gothic" w:eastAsia="Times New Roman" w:hAnsi="Century Gothic" w:cs="Times New Roman"/>
          <w:szCs w:val="21"/>
          <w:lang w:eastAsia="en-GB"/>
        </w:rPr>
        <w:t xml:space="preserve">, on occasions where this is not </w:t>
      </w:r>
      <w:r w:rsidR="00810138" w:rsidRPr="002B1BD6">
        <w:rPr>
          <w:rFonts w:ascii="Century Gothic" w:eastAsia="Times New Roman" w:hAnsi="Century Gothic" w:cs="Times New Roman"/>
          <w:szCs w:val="21"/>
          <w:lang w:eastAsia="en-GB"/>
        </w:rPr>
        <w:t>possible,</w:t>
      </w:r>
      <w:r w:rsidR="0058413D" w:rsidRPr="002B1BD6">
        <w:rPr>
          <w:rFonts w:ascii="Century Gothic" w:eastAsia="Times New Roman" w:hAnsi="Century Gothic" w:cs="Times New Roman"/>
          <w:szCs w:val="21"/>
          <w:lang w:eastAsia="en-GB"/>
        </w:rPr>
        <w:t xml:space="preserve"> we ask that appointment times are made at points least disruptive to our nursery session </w:t>
      </w:r>
    </w:p>
    <w:p w14:paraId="65393C1D" w14:textId="77777777" w:rsidR="00810138" w:rsidRPr="00810138" w:rsidRDefault="00810138" w:rsidP="00810138">
      <w:pPr>
        <w:keepNext/>
        <w:keepLines/>
        <w:spacing w:after="0" w:line="240" w:lineRule="auto"/>
        <w:contextualSpacing/>
        <w:jc w:val="both"/>
        <w:rPr>
          <w:rFonts w:ascii="Century Gothic" w:eastAsia="Times New Roman" w:hAnsi="Century Gothic" w:cs="Times New Roman"/>
          <w:szCs w:val="21"/>
          <w:lang w:eastAsia="en-GB"/>
        </w:rPr>
      </w:pPr>
    </w:p>
    <w:p w14:paraId="5EB760E8" w14:textId="77777777" w:rsidR="007916E5" w:rsidRPr="00810138" w:rsidRDefault="007916E5" w:rsidP="00810138">
      <w:pPr>
        <w:keepNext/>
        <w:keepLines/>
        <w:spacing w:after="0" w:line="240" w:lineRule="auto"/>
        <w:contextualSpacing/>
        <w:jc w:val="both"/>
        <w:rPr>
          <w:rFonts w:ascii="Century Gothic" w:eastAsia="Times New Roman" w:hAnsi="Century Gothic" w:cs="Arial"/>
          <w:b/>
          <w:bCs/>
          <w:szCs w:val="21"/>
          <w:u w:val="single"/>
          <w:lang w:eastAsia="en-GB"/>
        </w:rPr>
      </w:pPr>
      <w:r w:rsidRPr="00810138">
        <w:rPr>
          <w:rFonts w:ascii="Century Gothic" w:eastAsia="Times New Roman" w:hAnsi="Century Gothic" w:cs="Arial"/>
          <w:b/>
          <w:bCs/>
          <w:szCs w:val="21"/>
          <w:u w:val="single"/>
          <w:lang w:eastAsia="en-GB"/>
        </w:rPr>
        <w:t xml:space="preserve">Staff Illness or Absence </w:t>
      </w:r>
    </w:p>
    <w:p w14:paraId="0104AC62" w14:textId="77777777" w:rsidR="00810138" w:rsidRPr="00810138" w:rsidRDefault="00810138" w:rsidP="00810138">
      <w:pPr>
        <w:keepNext/>
        <w:keepLines/>
        <w:spacing w:after="0" w:line="240" w:lineRule="auto"/>
        <w:contextualSpacing/>
        <w:jc w:val="both"/>
        <w:rPr>
          <w:rFonts w:ascii="Century Gothic" w:eastAsia="Times New Roman" w:hAnsi="Century Gothic" w:cs="Times New Roman"/>
          <w:szCs w:val="21"/>
          <w:u w:val="single"/>
          <w:lang w:eastAsia="en-GB"/>
        </w:rPr>
      </w:pPr>
    </w:p>
    <w:p w14:paraId="3C0D8F0E" w14:textId="4DC5C1D9" w:rsidR="007916E5" w:rsidRPr="002B1BD6" w:rsidRDefault="007916E5" w:rsidP="002B1BD6">
      <w:pPr>
        <w:pStyle w:val="ListParagraph"/>
        <w:keepNext/>
        <w:keepLines/>
        <w:numPr>
          <w:ilvl w:val="0"/>
          <w:numId w:val="402"/>
        </w:numPr>
        <w:spacing w:after="0"/>
        <w:ind w:left="357" w:hanging="357"/>
        <w:jc w:val="both"/>
        <w:rPr>
          <w:rFonts w:ascii="Century Gothic" w:eastAsia="Times New Roman" w:hAnsi="Century Gothic" w:cs="Times New Roman"/>
          <w:szCs w:val="21"/>
          <w:lang w:eastAsia="en-GB"/>
        </w:rPr>
      </w:pPr>
      <w:r w:rsidRPr="002B1BD6">
        <w:rPr>
          <w:rFonts w:ascii="Century Gothic" w:eastAsia="Times New Roman" w:hAnsi="Century Gothic" w:cs="Times New Roman"/>
          <w:szCs w:val="21"/>
          <w:lang w:eastAsia="en-GB"/>
        </w:rPr>
        <w:t xml:space="preserve">If </w:t>
      </w:r>
      <w:r w:rsidR="0058413D" w:rsidRPr="002B1BD6">
        <w:rPr>
          <w:rFonts w:ascii="Century Gothic" w:eastAsia="Times New Roman" w:hAnsi="Century Gothic" w:cs="Times New Roman"/>
          <w:szCs w:val="21"/>
          <w:lang w:eastAsia="en-GB"/>
        </w:rPr>
        <w:t>a</w:t>
      </w:r>
      <w:r w:rsidRPr="002B1BD6">
        <w:rPr>
          <w:rFonts w:ascii="Century Gothic" w:eastAsia="Times New Roman" w:hAnsi="Century Gothic" w:cs="Times New Roman"/>
          <w:szCs w:val="21"/>
          <w:lang w:eastAsia="en-GB"/>
        </w:rPr>
        <w:t xml:space="preserve"> member of staff is unable to work because of illness or any other reason, they must personally inform </w:t>
      </w:r>
      <w:r w:rsidR="00DC41D0" w:rsidRPr="002B1BD6">
        <w:rPr>
          <w:rFonts w:ascii="Century Gothic" w:eastAsia="Times New Roman" w:hAnsi="Century Gothic" w:cs="Times New Roman"/>
          <w:szCs w:val="21"/>
          <w:lang w:eastAsia="en-GB"/>
        </w:rPr>
        <w:t>their Nursery</w:t>
      </w:r>
      <w:r w:rsidRPr="002B1BD6">
        <w:rPr>
          <w:rFonts w:ascii="Century Gothic" w:eastAsia="Times New Roman" w:hAnsi="Century Gothic" w:cs="Times New Roman"/>
          <w:szCs w:val="21"/>
          <w:lang w:eastAsia="en-GB"/>
        </w:rPr>
        <w:t xml:space="preserve"> Manager by a telephone call as on the first and each subsequent day they are unable to work. Followed by the WhatsApp absence group procedure</w:t>
      </w:r>
    </w:p>
    <w:p w14:paraId="6F35DFB4" w14:textId="56ABC3F2" w:rsidR="007916E5" w:rsidRPr="002B1BD6" w:rsidRDefault="007916E5" w:rsidP="002B1BD6">
      <w:pPr>
        <w:pStyle w:val="ListParagraph"/>
        <w:keepNext/>
        <w:keepLines/>
        <w:numPr>
          <w:ilvl w:val="0"/>
          <w:numId w:val="402"/>
        </w:numPr>
        <w:spacing w:after="0"/>
        <w:ind w:left="357" w:hanging="357"/>
        <w:jc w:val="both"/>
        <w:rPr>
          <w:rFonts w:ascii="Century Gothic" w:eastAsia="Times New Roman" w:hAnsi="Century Gothic" w:cs="Times New Roman"/>
          <w:szCs w:val="21"/>
          <w:lang w:eastAsia="en-GB"/>
        </w:rPr>
      </w:pPr>
      <w:r w:rsidRPr="002B1BD6">
        <w:rPr>
          <w:rFonts w:ascii="Century Gothic" w:eastAsia="Times New Roman" w:hAnsi="Century Gothic" w:cs="Times New Roman"/>
          <w:szCs w:val="21"/>
          <w:lang w:eastAsia="en-GB"/>
        </w:rPr>
        <w:t>Staff should telephone th</w:t>
      </w:r>
      <w:r w:rsidR="00DC41D0" w:rsidRPr="002B1BD6">
        <w:rPr>
          <w:rFonts w:ascii="Century Gothic" w:eastAsia="Times New Roman" w:hAnsi="Century Gothic" w:cs="Times New Roman"/>
          <w:szCs w:val="21"/>
          <w:lang w:eastAsia="en-GB"/>
        </w:rPr>
        <w:t>eir</w:t>
      </w:r>
      <w:r w:rsidRPr="002B1BD6">
        <w:rPr>
          <w:rFonts w:ascii="Century Gothic" w:eastAsia="Times New Roman" w:hAnsi="Century Gothic" w:cs="Times New Roman"/>
          <w:szCs w:val="21"/>
          <w:lang w:eastAsia="en-GB"/>
        </w:rPr>
        <w:t xml:space="preserve"> </w:t>
      </w:r>
      <w:proofErr w:type="gramStart"/>
      <w:r w:rsidRPr="002B1BD6">
        <w:rPr>
          <w:rFonts w:ascii="Century Gothic" w:eastAsia="Times New Roman" w:hAnsi="Century Gothic" w:cs="Times New Roman"/>
          <w:szCs w:val="21"/>
          <w:lang w:eastAsia="en-GB"/>
        </w:rPr>
        <w:t>Manager</w:t>
      </w:r>
      <w:proofErr w:type="gramEnd"/>
      <w:r w:rsidRPr="002B1BD6">
        <w:rPr>
          <w:rFonts w:ascii="Century Gothic" w:eastAsia="Times New Roman" w:hAnsi="Century Gothic" w:cs="Times New Roman"/>
          <w:szCs w:val="21"/>
          <w:lang w:eastAsia="en-GB"/>
        </w:rPr>
        <w:t xml:space="preserve"> </w:t>
      </w:r>
      <w:r w:rsidR="00DC41D0" w:rsidRPr="002B1BD6">
        <w:rPr>
          <w:rFonts w:ascii="Century Gothic" w:eastAsia="Times New Roman" w:hAnsi="Century Gothic" w:cs="Times New Roman"/>
          <w:szCs w:val="21"/>
          <w:lang w:eastAsia="en-GB"/>
        </w:rPr>
        <w:t>from</w:t>
      </w:r>
      <w:r w:rsidRPr="002B1BD6">
        <w:rPr>
          <w:rFonts w:ascii="Century Gothic" w:eastAsia="Times New Roman" w:hAnsi="Century Gothic" w:cs="Times New Roman"/>
          <w:szCs w:val="21"/>
          <w:lang w:eastAsia="en-GB"/>
        </w:rPr>
        <w:t xml:space="preserve"> 7am </w:t>
      </w:r>
      <w:r w:rsidR="00DC41D0" w:rsidRPr="002B1BD6">
        <w:rPr>
          <w:rFonts w:ascii="Century Gothic" w:eastAsia="Times New Roman" w:hAnsi="Century Gothic" w:cs="Times New Roman"/>
          <w:szCs w:val="21"/>
          <w:lang w:eastAsia="en-GB"/>
        </w:rPr>
        <w:t>and no later than 7.30am</w:t>
      </w:r>
      <w:r w:rsidRPr="002B1BD6">
        <w:rPr>
          <w:rFonts w:ascii="Century Gothic" w:eastAsia="Times New Roman" w:hAnsi="Century Gothic" w:cs="Times New Roman"/>
          <w:szCs w:val="21"/>
          <w:lang w:eastAsia="en-GB"/>
        </w:rPr>
        <w:t xml:space="preserve"> to inform </w:t>
      </w:r>
      <w:r w:rsidR="00DC41D0" w:rsidRPr="002B1BD6">
        <w:rPr>
          <w:rFonts w:ascii="Century Gothic" w:eastAsia="Times New Roman" w:hAnsi="Century Gothic" w:cs="Times New Roman"/>
          <w:szCs w:val="21"/>
          <w:lang w:eastAsia="en-GB"/>
        </w:rPr>
        <w:t xml:space="preserve">them </w:t>
      </w:r>
      <w:r w:rsidRPr="002B1BD6">
        <w:rPr>
          <w:rFonts w:ascii="Century Gothic" w:eastAsia="Times New Roman" w:hAnsi="Century Gothic" w:cs="Times New Roman"/>
          <w:szCs w:val="21"/>
          <w:lang w:eastAsia="en-GB"/>
        </w:rPr>
        <w:t>of an absence so that cover can be found before the session starts</w:t>
      </w:r>
    </w:p>
    <w:p w14:paraId="00D3F182" w14:textId="0C8AA3B4" w:rsidR="007916E5" w:rsidRPr="002B1BD6" w:rsidRDefault="007916E5" w:rsidP="002B1BD6">
      <w:pPr>
        <w:pStyle w:val="ListParagraph"/>
        <w:keepNext/>
        <w:keepLines/>
        <w:numPr>
          <w:ilvl w:val="0"/>
          <w:numId w:val="402"/>
        </w:numPr>
        <w:spacing w:after="0"/>
        <w:ind w:left="357" w:hanging="357"/>
        <w:jc w:val="both"/>
        <w:rPr>
          <w:rFonts w:ascii="Century Gothic" w:eastAsia="Times New Roman" w:hAnsi="Century Gothic" w:cs="Times New Roman"/>
          <w:szCs w:val="21"/>
          <w:lang w:eastAsia="en-GB"/>
        </w:rPr>
      </w:pPr>
      <w:r w:rsidRPr="002B1BD6">
        <w:rPr>
          <w:rFonts w:ascii="Century Gothic" w:eastAsia="Times New Roman" w:hAnsi="Century Gothic" w:cs="Times New Roman"/>
          <w:szCs w:val="21"/>
          <w:lang w:eastAsia="en-GB"/>
        </w:rPr>
        <w:t>Text or email is not an appropriate form of communication on its own, always telephone as well</w:t>
      </w:r>
    </w:p>
    <w:p w14:paraId="5DE4B81B" w14:textId="24021FBE" w:rsidR="007916E5" w:rsidRPr="002B1BD6" w:rsidRDefault="007916E5" w:rsidP="002B1BD6">
      <w:pPr>
        <w:pStyle w:val="ListParagraph"/>
        <w:keepNext/>
        <w:keepLines/>
        <w:numPr>
          <w:ilvl w:val="0"/>
          <w:numId w:val="402"/>
        </w:numPr>
        <w:spacing w:after="0"/>
        <w:ind w:left="357" w:hanging="357"/>
        <w:jc w:val="both"/>
        <w:rPr>
          <w:rFonts w:ascii="Century Gothic" w:hAnsi="Century Gothic"/>
          <w:szCs w:val="21"/>
          <w:lang w:eastAsia="en-GB"/>
        </w:rPr>
      </w:pPr>
      <w:r w:rsidRPr="002B1BD6">
        <w:rPr>
          <w:rFonts w:ascii="Century Gothic" w:hAnsi="Century Gothic"/>
          <w:szCs w:val="21"/>
          <w:lang w:eastAsia="en-GB"/>
        </w:rPr>
        <w:t>If staff are unable to contact the</w:t>
      </w:r>
      <w:r w:rsidR="00DC41D0" w:rsidRPr="002B1BD6">
        <w:rPr>
          <w:rFonts w:ascii="Century Gothic" w:hAnsi="Century Gothic"/>
          <w:szCs w:val="21"/>
          <w:lang w:eastAsia="en-GB"/>
        </w:rPr>
        <w:t>ir</w:t>
      </w:r>
      <w:r w:rsidRPr="002B1BD6">
        <w:rPr>
          <w:rFonts w:ascii="Century Gothic" w:hAnsi="Century Gothic"/>
          <w:szCs w:val="21"/>
          <w:lang w:eastAsia="en-GB"/>
        </w:rPr>
        <w:t xml:space="preserve"> </w:t>
      </w:r>
      <w:proofErr w:type="gramStart"/>
      <w:r w:rsidRPr="002B1BD6">
        <w:rPr>
          <w:rFonts w:ascii="Century Gothic" w:hAnsi="Century Gothic"/>
          <w:szCs w:val="21"/>
          <w:lang w:eastAsia="en-GB"/>
        </w:rPr>
        <w:t>Manager</w:t>
      </w:r>
      <w:proofErr w:type="gramEnd"/>
      <w:r w:rsidRPr="002B1BD6">
        <w:rPr>
          <w:rFonts w:ascii="Century Gothic" w:hAnsi="Century Gothic"/>
          <w:szCs w:val="21"/>
          <w:lang w:eastAsia="en-GB"/>
        </w:rPr>
        <w:t xml:space="preserve"> to inform of their </w:t>
      </w:r>
      <w:r w:rsidR="008D2D54" w:rsidRPr="002B1BD6">
        <w:rPr>
          <w:rFonts w:ascii="Century Gothic" w:hAnsi="Century Gothic"/>
          <w:szCs w:val="21"/>
          <w:lang w:eastAsia="en-GB"/>
        </w:rPr>
        <w:t>absence,</w:t>
      </w:r>
      <w:r w:rsidR="00DC41D0" w:rsidRPr="002B1BD6">
        <w:rPr>
          <w:rFonts w:ascii="Century Gothic" w:hAnsi="Century Gothic"/>
          <w:szCs w:val="21"/>
          <w:lang w:eastAsia="en-GB"/>
        </w:rPr>
        <w:t xml:space="preserve"> they must contact their General Managers by phone</w:t>
      </w:r>
    </w:p>
    <w:p w14:paraId="2A77C046" w14:textId="77777777" w:rsidR="007916E5" w:rsidRPr="00810138" w:rsidRDefault="007916E5" w:rsidP="00810138">
      <w:pPr>
        <w:pStyle w:val="ListParagraph"/>
        <w:keepNext/>
        <w:keepLines/>
        <w:spacing w:after="0"/>
        <w:ind w:left="0"/>
        <w:jc w:val="both"/>
        <w:rPr>
          <w:rFonts w:ascii="Century Gothic" w:hAnsi="Century Gothic"/>
          <w:szCs w:val="21"/>
          <w:lang w:eastAsia="en-GB"/>
        </w:rPr>
      </w:pPr>
    </w:p>
    <w:p w14:paraId="4F1801EA" w14:textId="55CEE587" w:rsidR="007916E5" w:rsidRDefault="007916E5" w:rsidP="00810138">
      <w:pPr>
        <w:keepNext/>
        <w:keepLines/>
        <w:spacing w:after="0" w:line="240" w:lineRule="auto"/>
        <w:contextualSpacing/>
        <w:jc w:val="both"/>
        <w:rPr>
          <w:rFonts w:ascii="Century Gothic" w:hAnsi="Century Gothic"/>
          <w:szCs w:val="21"/>
          <w:lang w:eastAsia="en-GB"/>
        </w:rPr>
      </w:pPr>
      <w:r w:rsidRPr="00810138">
        <w:rPr>
          <w:rFonts w:ascii="Century Gothic" w:hAnsi="Century Gothic"/>
          <w:szCs w:val="21"/>
          <w:lang w:eastAsia="en-GB"/>
        </w:rPr>
        <w:t>All absence due to illness will be unpaid</w:t>
      </w:r>
      <w:r w:rsidR="00F04DF9" w:rsidRPr="00810138">
        <w:rPr>
          <w:rFonts w:ascii="Century Gothic" w:hAnsi="Century Gothic"/>
          <w:szCs w:val="21"/>
          <w:lang w:eastAsia="en-GB"/>
        </w:rPr>
        <w:t>, please see our absence management policy</w:t>
      </w:r>
    </w:p>
    <w:p w14:paraId="16480BDE" w14:textId="77777777" w:rsidR="00810138" w:rsidRPr="00810138" w:rsidRDefault="00810138" w:rsidP="00810138">
      <w:pPr>
        <w:keepNext/>
        <w:keepLines/>
        <w:spacing w:after="0" w:line="240" w:lineRule="auto"/>
        <w:contextualSpacing/>
        <w:jc w:val="both"/>
        <w:rPr>
          <w:rFonts w:ascii="Century Gothic" w:hAnsi="Century Gothic"/>
          <w:szCs w:val="21"/>
          <w:lang w:eastAsia="en-GB"/>
        </w:rPr>
      </w:pPr>
    </w:p>
    <w:p w14:paraId="670E4898" w14:textId="77777777" w:rsidR="007916E5" w:rsidRPr="00810138" w:rsidRDefault="007916E5" w:rsidP="00810138">
      <w:pPr>
        <w:keepNext/>
        <w:keepLines/>
        <w:spacing w:after="0" w:line="240" w:lineRule="auto"/>
        <w:contextualSpacing/>
        <w:jc w:val="both"/>
        <w:rPr>
          <w:rFonts w:ascii="Century Gothic" w:eastAsia="Times New Roman" w:hAnsi="Century Gothic" w:cs="Arial"/>
          <w:b/>
          <w:bCs/>
          <w:szCs w:val="21"/>
          <w:u w:val="single"/>
          <w:lang w:eastAsia="en-GB"/>
        </w:rPr>
      </w:pPr>
      <w:r w:rsidRPr="00810138">
        <w:rPr>
          <w:rFonts w:ascii="Century Gothic" w:eastAsia="Times New Roman" w:hAnsi="Century Gothic" w:cs="Arial"/>
          <w:b/>
          <w:bCs/>
          <w:szCs w:val="21"/>
          <w:u w:val="single"/>
          <w:lang w:eastAsia="en-GB"/>
        </w:rPr>
        <w:t xml:space="preserve">Holidays </w:t>
      </w:r>
    </w:p>
    <w:p w14:paraId="32317DA1" w14:textId="77777777" w:rsidR="00810138" w:rsidRPr="00810138" w:rsidRDefault="00810138" w:rsidP="00810138">
      <w:pPr>
        <w:keepNext/>
        <w:keepLines/>
        <w:spacing w:after="0" w:line="240" w:lineRule="auto"/>
        <w:contextualSpacing/>
        <w:jc w:val="both"/>
        <w:rPr>
          <w:rFonts w:ascii="Century Gothic" w:eastAsia="Times New Roman" w:hAnsi="Century Gothic" w:cs="Times New Roman"/>
          <w:szCs w:val="21"/>
          <w:u w:val="single"/>
          <w:lang w:eastAsia="en-GB"/>
        </w:rPr>
      </w:pPr>
    </w:p>
    <w:p w14:paraId="2A03E036" w14:textId="6E3F4A5E" w:rsidR="007916E5" w:rsidRPr="002B1BD6" w:rsidRDefault="007916E5" w:rsidP="002B1BD6">
      <w:pPr>
        <w:pStyle w:val="ListParagraph"/>
        <w:keepNext/>
        <w:keepLines/>
        <w:numPr>
          <w:ilvl w:val="0"/>
          <w:numId w:val="403"/>
        </w:numPr>
        <w:spacing w:after="0"/>
        <w:ind w:left="357" w:hanging="357"/>
        <w:jc w:val="both"/>
        <w:rPr>
          <w:rFonts w:ascii="Century Gothic" w:hAnsi="Century Gothic"/>
          <w:szCs w:val="21"/>
          <w:lang w:eastAsia="en-GB"/>
        </w:rPr>
      </w:pPr>
      <w:r w:rsidRPr="002B1BD6">
        <w:rPr>
          <w:rFonts w:ascii="Century Gothic" w:hAnsi="Century Gothic"/>
          <w:szCs w:val="21"/>
          <w:lang w:eastAsia="en-GB"/>
        </w:rPr>
        <w:t>Due to the nature of the business, it is a condition of employment that holiday is not to be taken during term time</w:t>
      </w:r>
    </w:p>
    <w:p w14:paraId="71BD4E28" w14:textId="746C55C6" w:rsidR="007916E5" w:rsidRPr="002B1BD6" w:rsidRDefault="007916E5" w:rsidP="002B1BD6">
      <w:pPr>
        <w:pStyle w:val="ListParagraph"/>
        <w:keepNext/>
        <w:keepLines/>
        <w:numPr>
          <w:ilvl w:val="0"/>
          <w:numId w:val="403"/>
        </w:numPr>
        <w:spacing w:after="0"/>
        <w:ind w:left="357" w:hanging="357"/>
        <w:jc w:val="both"/>
        <w:rPr>
          <w:rFonts w:ascii="Century Gothic" w:hAnsi="Century Gothic"/>
          <w:szCs w:val="21"/>
          <w:lang w:eastAsia="en-GB"/>
        </w:rPr>
      </w:pPr>
      <w:r w:rsidRPr="002B1BD6">
        <w:rPr>
          <w:rFonts w:ascii="Century Gothic" w:hAnsi="Century Gothic"/>
          <w:szCs w:val="21"/>
          <w:lang w:eastAsia="en-GB"/>
        </w:rPr>
        <w:t>Unpaid leave cannot be requested, unless in exceptional circumstances and at the discretion of the Senior leadership team</w:t>
      </w:r>
    </w:p>
    <w:p w14:paraId="03CDAFB4" w14:textId="77777777" w:rsidR="007916E5" w:rsidRPr="00810138" w:rsidRDefault="007916E5" w:rsidP="00810138">
      <w:pPr>
        <w:keepNext/>
        <w:keepLines/>
        <w:spacing w:after="0" w:line="240" w:lineRule="auto"/>
        <w:contextualSpacing/>
        <w:jc w:val="both"/>
        <w:rPr>
          <w:rFonts w:ascii="Century Gothic" w:hAnsi="Century Gothic"/>
          <w:szCs w:val="21"/>
        </w:rPr>
      </w:pPr>
    </w:p>
    <w:p w14:paraId="04DA31B5" w14:textId="77777777" w:rsidR="007916E5" w:rsidRPr="00810138" w:rsidRDefault="007916E5" w:rsidP="00810138">
      <w:pPr>
        <w:keepNext/>
        <w:keepLines/>
        <w:spacing w:after="0" w:line="240" w:lineRule="auto"/>
        <w:contextualSpacing/>
        <w:jc w:val="both"/>
        <w:rPr>
          <w:rFonts w:ascii="Century Gothic" w:hAnsi="Century Gothic"/>
          <w:b/>
          <w:bCs/>
          <w:szCs w:val="21"/>
          <w:u w:val="single"/>
        </w:rPr>
      </w:pPr>
      <w:r w:rsidRPr="00810138">
        <w:rPr>
          <w:rFonts w:ascii="Century Gothic" w:hAnsi="Century Gothic"/>
          <w:b/>
          <w:bCs/>
          <w:szCs w:val="21"/>
          <w:u w:val="single"/>
        </w:rPr>
        <w:t xml:space="preserve">DISCLOSURE AND BARRING SERVICE (DBS) </w:t>
      </w:r>
    </w:p>
    <w:p w14:paraId="27A357E4" w14:textId="77777777" w:rsidR="00810138" w:rsidRPr="00810138" w:rsidRDefault="00810138" w:rsidP="00810138">
      <w:pPr>
        <w:keepNext/>
        <w:keepLines/>
        <w:spacing w:after="0" w:line="240" w:lineRule="auto"/>
        <w:contextualSpacing/>
        <w:jc w:val="both"/>
        <w:rPr>
          <w:rFonts w:ascii="Century Gothic" w:hAnsi="Century Gothic"/>
          <w:szCs w:val="21"/>
        </w:rPr>
      </w:pPr>
    </w:p>
    <w:p w14:paraId="41B1B1C3" w14:textId="77777777" w:rsidR="007916E5" w:rsidRPr="002B1BD6" w:rsidRDefault="007916E5" w:rsidP="002B1BD6">
      <w:pPr>
        <w:pStyle w:val="ListParagraph"/>
        <w:keepNext/>
        <w:keepLines/>
        <w:numPr>
          <w:ilvl w:val="0"/>
          <w:numId w:val="404"/>
        </w:numPr>
        <w:spacing w:after="0"/>
        <w:ind w:left="357" w:hanging="357"/>
        <w:jc w:val="both"/>
        <w:rPr>
          <w:rFonts w:ascii="Century Gothic" w:hAnsi="Century Gothic"/>
          <w:szCs w:val="21"/>
        </w:rPr>
      </w:pPr>
      <w:r w:rsidRPr="002B1BD6">
        <w:rPr>
          <w:rFonts w:ascii="Century Gothic" w:hAnsi="Century Gothic"/>
          <w:szCs w:val="21"/>
        </w:rPr>
        <w:t>All staff have a duty to notify the Nursery of any circumstance which may affect their suitability to work with children. The Nursery Managers are responsible for ensuring all staff, including contractors, bank staff, students and volunteers, are suitable to work with children. Checks are carried out via enhanced Disclosure and Barring Service (DBS) clearance checks as well as other sources, such as employer references, identity checks and qualification checks, amongst others.</w:t>
      </w:r>
    </w:p>
    <w:p w14:paraId="58FD6AD8" w14:textId="42792C09" w:rsidR="007916E5" w:rsidRPr="002B1BD6" w:rsidRDefault="007916E5" w:rsidP="002B1BD6">
      <w:pPr>
        <w:pStyle w:val="ListParagraph"/>
        <w:keepNext/>
        <w:keepLines/>
        <w:numPr>
          <w:ilvl w:val="0"/>
          <w:numId w:val="404"/>
        </w:numPr>
        <w:spacing w:after="0"/>
        <w:ind w:left="357" w:hanging="357"/>
        <w:jc w:val="both"/>
        <w:rPr>
          <w:rFonts w:ascii="Century Gothic" w:hAnsi="Century Gothic"/>
          <w:szCs w:val="21"/>
        </w:rPr>
      </w:pPr>
      <w:r w:rsidRPr="002B1BD6">
        <w:rPr>
          <w:rFonts w:ascii="Century Gothic" w:hAnsi="Century Gothic"/>
          <w:szCs w:val="21"/>
        </w:rPr>
        <w:t xml:space="preserve">Where possible new staff will have the checks completed prior to starting employment. </w:t>
      </w:r>
      <w:r w:rsidR="008D2D54" w:rsidRPr="002B1BD6">
        <w:rPr>
          <w:rFonts w:ascii="Century Gothic" w:hAnsi="Century Gothic"/>
          <w:szCs w:val="21"/>
        </w:rPr>
        <w:t>However,</w:t>
      </w:r>
      <w:r w:rsidRPr="002B1BD6">
        <w:rPr>
          <w:rFonts w:ascii="Century Gothic" w:hAnsi="Century Gothic"/>
          <w:szCs w:val="21"/>
        </w:rPr>
        <w:t xml:space="preserve"> if there are delays in checks coming through, as a last resort, candidates may work in the nursery before these checks are completed as long as they are supervised by registered and DBS </w:t>
      </w:r>
      <w:proofErr w:type="gramStart"/>
      <w:r w:rsidRPr="002B1BD6">
        <w:rPr>
          <w:rFonts w:ascii="Century Gothic" w:hAnsi="Century Gothic"/>
          <w:szCs w:val="21"/>
        </w:rPr>
        <w:t>checked staff at all times</w:t>
      </w:r>
      <w:proofErr w:type="gramEnd"/>
      <w:r w:rsidRPr="002B1BD6">
        <w:rPr>
          <w:rFonts w:ascii="Century Gothic" w:hAnsi="Century Gothic"/>
          <w:szCs w:val="21"/>
        </w:rPr>
        <w:t>. Staff awaiting these checks will never:</w:t>
      </w:r>
    </w:p>
    <w:p w14:paraId="0CF8B49E" w14:textId="77FC6533" w:rsidR="007916E5" w:rsidRPr="002B1BD6" w:rsidRDefault="007916E5" w:rsidP="002B1BD6">
      <w:pPr>
        <w:pStyle w:val="ListParagraph"/>
        <w:keepNext/>
        <w:keepLines/>
        <w:numPr>
          <w:ilvl w:val="0"/>
          <w:numId w:val="404"/>
        </w:numPr>
        <w:spacing w:after="0"/>
        <w:ind w:left="357" w:hanging="357"/>
        <w:jc w:val="both"/>
        <w:rPr>
          <w:rFonts w:ascii="Century Gothic" w:hAnsi="Century Gothic"/>
          <w:szCs w:val="21"/>
        </w:rPr>
      </w:pPr>
      <w:r w:rsidRPr="002B1BD6">
        <w:rPr>
          <w:rFonts w:ascii="Century Gothic" w:hAnsi="Century Gothic"/>
          <w:szCs w:val="21"/>
        </w:rPr>
        <w:t>Be left unsupervised whilst caring for children</w:t>
      </w:r>
    </w:p>
    <w:p w14:paraId="3C35C433" w14:textId="6FEDA333" w:rsidR="007916E5" w:rsidRPr="002B1BD6" w:rsidRDefault="007916E5" w:rsidP="002B1BD6">
      <w:pPr>
        <w:pStyle w:val="ListParagraph"/>
        <w:keepNext/>
        <w:keepLines/>
        <w:numPr>
          <w:ilvl w:val="0"/>
          <w:numId w:val="404"/>
        </w:numPr>
        <w:spacing w:after="0"/>
        <w:ind w:left="357" w:hanging="357"/>
        <w:jc w:val="both"/>
        <w:rPr>
          <w:rFonts w:ascii="Century Gothic" w:hAnsi="Century Gothic"/>
          <w:szCs w:val="21"/>
        </w:rPr>
      </w:pPr>
      <w:r w:rsidRPr="002B1BD6">
        <w:rPr>
          <w:rFonts w:ascii="Century Gothic" w:hAnsi="Century Gothic"/>
          <w:szCs w:val="21"/>
        </w:rPr>
        <w:t>Take children for toilet visits unless supervised by registered staff</w:t>
      </w:r>
    </w:p>
    <w:p w14:paraId="75B4B835" w14:textId="153663FA" w:rsidR="007916E5" w:rsidRPr="002B1BD6" w:rsidRDefault="007916E5" w:rsidP="002B1BD6">
      <w:pPr>
        <w:pStyle w:val="ListParagraph"/>
        <w:keepNext/>
        <w:keepLines/>
        <w:numPr>
          <w:ilvl w:val="0"/>
          <w:numId w:val="404"/>
        </w:numPr>
        <w:spacing w:after="0"/>
        <w:ind w:left="357" w:hanging="357"/>
        <w:jc w:val="both"/>
        <w:rPr>
          <w:rFonts w:ascii="Century Gothic" w:hAnsi="Century Gothic"/>
          <w:szCs w:val="21"/>
        </w:rPr>
      </w:pPr>
      <w:r w:rsidRPr="002B1BD6">
        <w:rPr>
          <w:rFonts w:ascii="Century Gothic" w:hAnsi="Century Gothic"/>
          <w:szCs w:val="21"/>
        </w:rPr>
        <w:t>Change nappies</w:t>
      </w:r>
    </w:p>
    <w:p w14:paraId="310BC7BC" w14:textId="191A3E74" w:rsidR="007916E5" w:rsidRPr="002B1BD6" w:rsidRDefault="007916E5" w:rsidP="002B1BD6">
      <w:pPr>
        <w:pStyle w:val="ListParagraph"/>
        <w:keepNext/>
        <w:keepLines/>
        <w:numPr>
          <w:ilvl w:val="0"/>
          <w:numId w:val="404"/>
        </w:numPr>
        <w:spacing w:after="0"/>
        <w:ind w:left="357" w:hanging="357"/>
        <w:jc w:val="both"/>
        <w:rPr>
          <w:rFonts w:ascii="Century Gothic" w:hAnsi="Century Gothic"/>
          <w:szCs w:val="21"/>
        </w:rPr>
      </w:pPr>
      <w:r w:rsidRPr="002B1BD6">
        <w:rPr>
          <w:rFonts w:ascii="Century Gothic" w:hAnsi="Century Gothic"/>
          <w:szCs w:val="21"/>
        </w:rPr>
        <w:t>Be left alone in a room or outside with children</w:t>
      </w:r>
    </w:p>
    <w:p w14:paraId="2BFA4227" w14:textId="59AA0488" w:rsidR="007916E5" w:rsidRPr="002B1BD6" w:rsidRDefault="007916E5" w:rsidP="002B1BD6">
      <w:pPr>
        <w:pStyle w:val="ListParagraph"/>
        <w:keepNext/>
        <w:keepLines/>
        <w:numPr>
          <w:ilvl w:val="0"/>
          <w:numId w:val="404"/>
        </w:numPr>
        <w:spacing w:after="0"/>
        <w:ind w:left="357" w:hanging="357"/>
        <w:jc w:val="both"/>
        <w:rPr>
          <w:rFonts w:ascii="Century Gothic" w:hAnsi="Century Gothic"/>
          <w:szCs w:val="21"/>
        </w:rPr>
      </w:pPr>
      <w:r w:rsidRPr="002B1BD6">
        <w:rPr>
          <w:rFonts w:ascii="Century Gothic" w:hAnsi="Century Gothic"/>
          <w:szCs w:val="21"/>
        </w:rPr>
        <w:lastRenderedPageBreak/>
        <w:t>Administer medication</w:t>
      </w:r>
    </w:p>
    <w:p w14:paraId="31AE80BB" w14:textId="1E1491F4" w:rsidR="007916E5" w:rsidRPr="002B1BD6" w:rsidRDefault="007916E5" w:rsidP="002B1BD6">
      <w:pPr>
        <w:pStyle w:val="ListParagraph"/>
        <w:keepNext/>
        <w:keepLines/>
        <w:numPr>
          <w:ilvl w:val="0"/>
          <w:numId w:val="404"/>
        </w:numPr>
        <w:spacing w:after="0"/>
        <w:ind w:left="357" w:hanging="357"/>
        <w:jc w:val="both"/>
        <w:rPr>
          <w:rFonts w:ascii="Century Gothic" w:hAnsi="Century Gothic"/>
          <w:szCs w:val="21"/>
        </w:rPr>
      </w:pPr>
      <w:r w:rsidRPr="002B1BD6">
        <w:rPr>
          <w:rFonts w:ascii="Century Gothic" w:hAnsi="Century Gothic"/>
          <w:szCs w:val="21"/>
        </w:rPr>
        <w:t>Administer first aid</w:t>
      </w:r>
      <w:r w:rsidR="00810138" w:rsidRPr="002B1BD6">
        <w:rPr>
          <w:rFonts w:ascii="Century Gothic" w:hAnsi="Century Gothic"/>
          <w:szCs w:val="21"/>
        </w:rPr>
        <w:t xml:space="preserve"> treatment unsupervised </w:t>
      </w:r>
    </w:p>
    <w:p w14:paraId="56E48427" w14:textId="1B2696B3" w:rsidR="00F04DF9" w:rsidRPr="002B1BD6" w:rsidRDefault="007916E5" w:rsidP="002B1BD6">
      <w:pPr>
        <w:pStyle w:val="ListParagraph"/>
        <w:keepNext/>
        <w:keepLines/>
        <w:numPr>
          <w:ilvl w:val="0"/>
          <w:numId w:val="404"/>
        </w:numPr>
        <w:spacing w:after="0"/>
        <w:ind w:left="357" w:hanging="357"/>
        <w:jc w:val="both"/>
        <w:rPr>
          <w:rFonts w:ascii="Century Gothic" w:hAnsi="Century Gothic"/>
          <w:szCs w:val="21"/>
        </w:rPr>
      </w:pPr>
      <w:r w:rsidRPr="002B1BD6">
        <w:rPr>
          <w:rFonts w:ascii="Century Gothic" w:hAnsi="Century Gothic"/>
          <w:szCs w:val="21"/>
        </w:rPr>
        <w:t>Have access to children’s personal details and record</w:t>
      </w:r>
      <w:r w:rsidR="00F04DF9" w:rsidRPr="002B1BD6">
        <w:rPr>
          <w:rFonts w:ascii="Century Gothic" w:hAnsi="Century Gothic"/>
          <w:szCs w:val="21"/>
        </w:rPr>
        <w:t>s</w:t>
      </w:r>
    </w:p>
    <w:p w14:paraId="3C2A45C6" w14:textId="044F0129" w:rsidR="007916E5" w:rsidRPr="002B1BD6" w:rsidRDefault="007916E5" w:rsidP="002B1BD6">
      <w:pPr>
        <w:pStyle w:val="ListParagraph"/>
        <w:keepNext/>
        <w:keepLines/>
        <w:numPr>
          <w:ilvl w:val="0"/>
          <w:numId w:val="404"/>
        </w:numPr>
        <w:spacing w:after="0"/>
        <w:ind w:left="357" w:hanging="357"/>
        <w:jc w:val="both"/>
        <w:rPr>
          <w:rFonts w:ascii="Century Gothic" w:hAnsi="Century Gothic"/>
          <w:szCs w:val="21"/>
        </w:rPr>
      </w:pPr>
      <w:r w:rsidRPr="002B1BD6">
        <w:rPr>
          <w:rFonts w:ascii="Century Gothic" w:hAnsi="Century Gothic"/>
          <w:szCs w:val="21"/>
        </w:rPr>
        <w:t>Students are not to be left unsupervised with children</w:t>
      </w:r>
      <w:r w:rsidR="00F04DF9" w:rsidRPr="002B1BD6">
        <w:rPr>
          <w:rFonts w:ascii="Century Gothic" w:hAnsi="Century Gothic"/>
          <w:szCs w:val="21"/>
        </w:rPr>
        <w:t xml:space="preserve">, please see our students and </w:t>
      </w:r>
      <w:r w:rsidR="008D2D54" w:rsidRPr="002B1BD6">
        <w:rPr>
          <w:rFonts w:ascii="Century Gothic" w:hAnsi="Century Gothic"/>
          <w:szCs w:val="21"/>
        </w:rPr>
        <w:t>volunteers’</w:t>
      </w:r>
      <w:r w:rsidR="00F04DF9" w:rsidRPr="002B1BD6">
        <w:rPr>
          <w:rFonts w:ascii="Century Gothic" w:hAnsi="Century Gothic"/>
          <w:szCs w:val="21"/>
        </w:rPr>
        <w:t xml:space="preserve"> policy </w:t>
      </w:r>
    </w:p>
    <w:p w14:paraId="4CAB8ABF" w14:textId="77777777" w:rsidR="002B1BD6" w:rsidRPr="00810138" w:rsidRDefault="002B1BD6" w:rsidP="00810138">
      <w:pPr>
        <w:keepNext/>
        <w:keepLines/>
        <w:spacing w:after="0" w:line="240" w:lineRule="auto"/>
        <w:contextualSpacing/>
        <w:jc w:val="both"/>
        <w:rPr>
          <w:rFonts w:ascii="Century Gothic" w:hAnsi="Century Gothic"/>
          <w:szCs w:val="21"/>
        </w:rPr>
      </w:pPr>
    </w:p>
    <w:p w14:paraId="3CC389A8" w14:textId="77777777" w:rsidR="007916E5" w:rsidRPr="002B1BD6" w:rsidRDefault="007916E5" w:rsidP="00810138">
      <w:pPr>
        <w:keepNext/>
        <w:keepLines/>
        <w:spacing w:after="0" w:line="240" w:lineRule="auto"/>
        <w:contextualSpacing/>
        <w:jc w:val="both"/>
        <w:rPr>
          <w:rFonts w:ascii="Century Gothic" w:hAnsi="Century Gothic"/>
          <w:b/>
          <w:bCs/>
          <w:szCs w:val="21"/>
        </w:rPr>
      </w:pPr>
      <w:r w:rsidRPr="002B1BD6">
        <w:rPr>
          <w:rFonts w:ascii="Century Gothic" w:hAnsi="Century Gothic"/>
          <w:b/>
          <w:bCs/>
          <w:szCs w:val="21"/>
        </w:rPr>
        <w:t>Failure to adhere to any of the above may result in disciplinary procedures which could result in dismissal</w:t>
      </w:r>
    </w:p>
    <w:p w14:paraId="1F46C783" w14:textId="77777777" w:rsidR="002B1BD6" w:rsidRDefault="002B1BD6">
      <w:pPr>
        <w:spacing w:line="276" w:lineRule="auto"/>
        <w:rPr>
          <w:rFonts w:ascii="Century Gothic" w:hAnsi="Century Gothic"/>
          <w:szCs w:val="21"/>
        </w:rPr>
      </w:pPr>
    </w:p>
    <w:p w14:paraId="491DEC46" w14:textId="77777777" w:rsidR="00503144" w:rsidRPr="00A31E54" w:rsidRDefault="00503144" w:rsidP="00503144">
      <w:pPr>
        <w:jc w:val="both"/>
        <w:rPr>
          <w:rFonts w:ascii="Century Gothic" w:eastAsia="Arial" w:hAnsi="Century Gothic" w:cs="Calibri"/>
          <w:b/>
          <w:u w:val="single"/>
        </w:rPr>
      </w:pPr>
      <w:r w:rsidRPr="00A31E54">
        <w:rPr>
          <w:rFonts w:ascii="Century Gothic" w:eastAsia="Arial" w:hAnsi="Century Gothic" w:cs="Calibri"/>
          <w:b/>
          <w:u w:val="single"/>
        </w:rPr>
        <w:t>Monitoring staff behaviour</w:t>
      </w:r>
    </w:p>
    <w:p w14:paraId="1BFE0A81" w14:textId="77777777" w:rsidR="00503144" w:rsidRPr="00503144" w:rsidRDefault="00503144" w:rsidP="00503144">
      <w:pPr>
        <w:jc w:val="both"/>
        <w:rPr>
          <w:rFonts w:ascii="Century Gothic" w:eastAsia="Arial" w:hAnsi="Century Gothic" w:cs="Calibri"/>
          <w:sz w:val="28"/>
        </w:rPr>
      </w:pPr>
      <w:r w:rsidRPr="00503144">
        <w:rPr>
          <w:rFonts w:ascii="Century Gothic" w:eastAsia="Arial" w:hAnsi="Century Gothic" w:cs="Calibri"/>
        </w:rPr>
        <w:t xml:space="preserve">Within the nursery we: </w:t>
      </w:r>
    </w:p>
    <w:p w14:paraId="7BE5BEDE" w14:textId="77777777" w:rsidR="00503144" w:rsidRPr="00503144" w:rsidRDefault="00503144" w:rsidP="00503144">
      <w:pPr>
        <w:pStyle w:val="ListParagraph"/>
        <w:numPr>
          <w:ilvl w:val="0"/>
          <w:numId w:val="149"/>
        </w:numPr>
        <w:spacing w:after="0"/>
        <w:ind w:left="357" w:hanging="357"/>
        <w:contextualSpacing w:val="0"/>
        <w:jc w:val="both"/>
        <w:rPr>
          <w:rFonts w:ascii="Century Gothic" w:eastAsia="Calibri" w:hAnsi="Century Gothic" w:cs="Calibri"/>
        </w:rPr>
      </w:pPr>
      <w:r w:rsidRPr="00503144">
        <w:rPr>
          <w:rFonts w:ascii="Century Gothic" w:eastAsia="Calibri" w:hAnsi="Century Gothic" w:cs="Calibri"/>
        </w:rPr>
        <w:t xml:space="preserve">Conduct regular peer observations using all staff and management, during which we observe interactions between staff and children </w:t>
      </w:r>
    </w:p>
    <w:p w14:paraId="37D839D8" w14:textId="77777777" w:rsidR="00503144" w:rsidRPr="00503144" w:rsidRDefault="00503144" w:rsidP="00503144">
      <w:pPr>
        <w:pStyle w:val="ListParagraph"/>
        <w:numPr>
          <w:ilvl w:val="0"/>
          <w:numId w:val="149"/>
        </w:numPr>
        <w:spacing w:after="0"/>
        <w:ind w:left="357" w:hanging="357"/>
        <w:contextualSpacing w:val="0"/>
        <w:jc w:val="both"/>
        <w:rPr>
          <w:rFonts w:ascii="Century Gothic" w:eastAsia="Calibri" w:hAnsi="Century Gothic" w:cs="Calibri"/>
        </w:rPr>
      </w:pPr>
      <w:r w:rsidRPr="00503144">
        <w:rPr>
          <w:rFonts w:ascii="Century Gothic" w:eastAsia="Calibri" w:hAnsi="Century Gothic" w:cs="Calibri"/>
        </w:rPr>
        <w:t>Have regular supervisions with all staff in which ongoing suitability is monitored and recorded</w:t>
      </w:r>
    </w:p>
    <w:p w14:paraId="7D2FDC39" w14:textId="77777777" w:rsidR="00503144" w:rsidRPr="00503144" w:rsidRDefault="00503144" w:rsidP="00503144">
      <w:pPr>
        <w:pStyle w:val="ListParagraph"/>
        <w:numPr>
          <w:ilvl w:val="0"/>
          <w:numId w:val="149"/>
        </w:numPr>
        <w:spacing w:after="0"/>
        <w:ind w:left="357" w:hanging="357"/>
        <w:contextualSpacing w:val="0"/>
        <w:jc w:val="both"/>
        <w:rPr>
          <w:rFonts w:ascii="Century Gothic" w:eastAsia="Calibri" w:hAnsi="Century Gothic" w:cs="Calibri"/>
        </w:rPr>
      </w:pPr>
      <w:r w:rsidRPr="00503144">
        <w:rPr>
          <w:rFonts w:ascii="Century Gothic" w:eastAsia="Calibri" w:hAnsi="Century Gothic" w:cs="Calibri"/>
        </w:rPr>
        <w:t xml:space="preserve">Have a Whistleblowing policy that enables team members to discuss confidentially any concerns about their colleagues   </w:t>
      </w:r>
    </w:p>
    <w:p w14:paraId="30205EDC" w14:textId="77777777" w:rsidR="00503144" w:rsidRPr="00503144" w:rsidRDefault="00503144" w:rsidP="00503144">
      <w:pPr>
        <w:pStyle w:val="ListParagraph"/>
        <w:numPr>
          <w:ilvl w:val="0"/>
          <w:numId w:val="149"/>
        </w:numPr>
        <w:spacing w:after="0"/>
        <w:ind w:left="357" w:hanging="357"/>
        <w:contextualSpacing w:val="0"/>
        <w:jc w:val="both"/>
        <w:rPr>
          <w:rFonts w:ascii="Century Gothic" w:eastAsia="Calibri" w:hAnsi="Century Gothic" w:cs="Calibri"/>
        </w:rPr>
      </w:pPr>
      <w:r w:rsidRPr="00503144">
        <w:rPr>
          <w:rFonts w:ascii="Century Gothic" w:eastAsia="Calibri" w:hAnsi="Century Gothic" w:cs="Calibri"/>
        </w:rPr>
        <w:t>Operate staff suitability checks and clauses in staff contracts to ensure any changes in their suitability to work with children are reported immediately to management</w:t>
      </w:r>
    </w:p>
    <w:p w14:paraId="64E3E3D4" w14:textId="77777777" w:rsidR="00503144" w:rsidRPr="00503144" w:rsidRDefault="00503144" w:rsidP="00503144">
      <w:pPr>
        <w:pStyle w:val="ListParagraph"/>
        <w:numPr>
          <w:ilvl w:val="0"/>
          <w:numId w:val="149"/>
        </w:numPr>
        <w:spacing w:after="0"/>
        <w:ind w:left="357" w:hanging="357"/>
        <w:contextualSpacing w:val="0"/>
        <w:jc w:val="both"/>
        <w:rPr>
          <w:rFonts w:ascii="Century Gothic" w:eastAsia="Calibri" w:hAnsi="Century Gothic" w:cs="Calibri"/>
        </w:rPr>
      </w:pPr>
      <w:r w:rsidRPr="00503144">
        <w:rPr>
          <w:rFonts w:ascii="Century Gothic" w:eastAsia="Calibri" w:hAnsi="Century Gothic" w:cs="Calibri"/>
        </w:rPr>
        <w:t>Ensure all new staff members are deemed suitable with the appropriate checks as detailed in the Safer recruitment of staff policy.</w:t>
      </w:r>
    </w:p>
    <w:p w14:paraId="15A827EA" w14:textId="77777777" w:rsidR="00503144" w:rsidRPr="00503144" w:rsidRDefault="00503144" w:rsidP="00503144">
      <w:pPr>
        <w:jc w:val="both"/>
        <w:rPr>
          <w:rFonts w:ascii="Century Gothic" w:eastAsia="Calibri" w:hAnsi="Century Gothic" w:cs="Calibri"/>
        </w:rPr>
      </w:pPr>
    </w:p>
    <w:p w14:paraId="6F10050F" w14:textId="77777777" w:rsidR="00503144" w:rsidRPr="00503144" w:rsidRDefault="00503144" w:rsidP="00503144">
      <w:pPr>
        <w:jc w:val="both"/>
        <w:rPr>
          <w:rFonts w:ascii="Century Gothic" w:eastAsia="Calibri" w:hAnsi="Century Gothic" w:cs="Calibri"/>
        </w:rPr>
      </w:pPr>
      <w:r w:rsidRPr="00503144">
        <w:rPr>
          <w:rFonts w:ascii="Century Gothic" w:eastAsia="Calibri" w:hAnsi="Century Gothic" w:cs="Calibri"/>
        </w:rPr>
        <w:t xml:space="preserve">Some behaviours that may cause concern and will be investigated further include: </w:t>
      </w:r>
    </w:p>
    <w:p w14:paraId="549F1479" w14:textId="77777777" w:rsidR="00503144" w:rsidRPr="00503144" w:rsidRDefault="00503144" w:rsidP="00503144">
      <w:pPr>
        <w:pStyle w:val="ListParagraph"/>
        <w:numPr>
          <w:ilvl w:val="0"/>
          <w:numId w:val="150"/>
        </w:numPr>
        <w:spacing w:after="0"/>
        <w:ind w:left="357" w:hanging="357"/>
        <w:contextualSpacing w:val="0"/>
        <w:jc w:val="both"/>
        <w:rPr>
          <w:rFonts w:ascii="Century Gothic" w:eastAsia="Calibri" w:hAnsi="Century Gothic" w:cs="Calibri"/>
        </w:rPr>
      </w:pPr>
      <w:r w:rsidRPr="00503144">
        <w:rPr>
          <w:rFonts w:ascii="Century Gothic" w:eastAsia="Calibri" w:hAnsi="Century Gothic" w:cs="Calibri"/>
        </w:rPr>
        <w:t>Change in moods</w:t>
      </w:r>
    </w:p>
    <w:p w14:paraId="75E141BE" w14:textId="77777777" w:rsidR="00503144" w:rsidRPr="00503144" w:rsidRDefault="00503144" w:rsidP="00503144">
      <w:pPr>
        <w:pStyle w:val="ListParagraph"/>
        <w:numPr>
          <w:ilvl w:val="0"/>
          <w:numId w:val="150"/>
        </w:numPr>
        <w:spacing w:after="0"/>
        <w:ind w:left="357" w:hanging="357"/>
        <w:contextualSpacing w:val="0"/>
        <w:jc w:val="both"/>
        <w:rPr>
          <w:rFonts w:ascii="Century Gothic" w:eastAsia="Calibri" w:hAnsi="Century Gothic" w:cs="Calibri"/>
        </w:rPr>
      </w:pPr>
      <w:r w:rsidRPr="00503144">
        <w:rPr>
          <w:rFonts w:ascii="Century Gothic" w:eastAsia="Calibri" w:hAnsi="Century Gothic" w:cs="Calibri"/>
        </w:rPr>
        <w:t xml:space="preserve">Sudden change in religious beliefs and/or cultural beliefs (which may indicate radicalisation) </w:t>
      </w:r>
    </w:p>
    <w:p w14:paraId="5DA4036B" w14:textId="77777777" w:rsidR="00503144" w:rsidRPr="00503144" w:rsidRDefault="00503144" w:rsidP="00503144">
      <w:pPr>
        <w:pStyle w:val="ListParagraph"/>
        <w:numPr>
          <w:ilvl w:val="0"/>
          <w:numId w:val="150"/>
        </w:numPr>
        <w:spacing w:after="0"/>
        <w:ind w:left="357" w:hanging="357"/>
        <w:contextualSpacing w:val="0"/>
        <w:jc w:val="both"/>
        <w:rPr>
          <w:rFonts w:ascii="Century Gothic" w:eastAsia="Calibri" w:hAnsi="Century Gothic" w:cs="Calibri"/>
        </w:rPr>
      </w:pPr>
      <w:r w:rsidRPr="00503144">
        <w:rPr>
          <w:rFonts w:ascii="Century Gothic" w:eastAsia="Calibri" w:hAnsi="Century Gothic" w:cs="Calibri"/>
        </w:rPr>
        <w:t xml:space="preserve">Changes in the way they act towards the children or the other members of the team (becoming more friendly and close, isolation, avoidance, agitation etc.) </w:t>
      </w:r>
    </w:p>
    <w:p w14:paraId="78240133" w14:textId="77777777" w:rsidR="00503144" w:rsidRPr="00503144" w:rsidRDefault="00503144" w:rsidP="00503144">
      <w:pPr>
        <w:pStyle w:val="ListParagraph"/>
        <w:numPr>
          <w:ilvl w:val="0"/>
          <w:numId w:val="150"/>
        </w:numPr>
        <w:spacing w:after="0"/>
        <w:ind w:left="357" w:hanging="357"/>
        <w:contextualSpacing w:val="0"/>
        <w:jc w:val="both"/>
        <w:rPr>
          <w:rFonts w:ascii="Century Gothic" w:eastAsia="Calibri" w:hAnsi="Century Gothic" w:cs="Calibri"/>
        </w:rPr>
      </w:pPr>
      <w:r w:rsidRPr="00503144">
        <w:rPr>
          <w:rFonts w:ascii="Century Gothic" w:eastAsia="Calibri" w:hAnsi="Century Gothic" w:cs="Calibri"/>
        </w:rPr>
        <w:t>Sudden outbursts</w:t>
      </w:r>
    </w:p>
    <w:p w14:paraId="184EFFDC" w14:textId="77777777" w:rsidR="00503144" w:rsidRPr="00503144" w:rsidRDefault="00503144" w:rsidP="00503144">
      <w:pPr>
        <w:pStyle w:val="ListParagraph"/>
        <w:numPr>
          <w:ilvl w:val="0"/>
          <w:numId w:val="150"/>
        </w:numPr>
        <w:spacing w:after="0"/>
        <w:ind w:left="357" w:hanging="357"/>
        <w:contextualSpacing w:val="0"/>
        <w:jc w:val="both"/>
        <w:rPr>
          <w:rFonts w:ascii="Century Gothic" w:eastAsia="Calibri" w:hAnsi="Century Gothic" w:cs="Calibri"/>
        </w:rPr>
      </w:pPr>
      <w:r w:rsidRPr="00503144">
        <w:rPr>
          <w:rFonts w:ascii="Century Gothic" w:eastAsia="Calibri" w:hAnsi="Century Gothic" w:cs="Calibri"/>
        </w:rPr>
        <w:t xml:space="preserve">Becoming withdrawn </w:t>
      </w:r>
    </w:p>
    <w:p w14:paraId="29BA57D7" w14:textId="77777777" w:rsidR="00503144" w:rsidRPr="00503144" w:rsidRDefault="00503144" w:rsidP="00503144">
      <w:pPr>
        <w:pStyle w:val="ListParagraph"/>
        <w:numPr>
          <w:ilvl w:val="0"/>
          <w:numId w:val="150"/>
        </w:numPr>
        <w:spacing w:after="0"/>
        <w:ind w:left="357" w:hanging="357"/>
        <w:contextualSpacing w:val="0"/>
        <w:jc w:val="both"/>
        <w:rPr>
          <w:rFonts w:ascii="Century Gothic" w:eastAsia="Calibri" w:hAnsi="Century Gothic" w:cs="Calibri"/>
        </w:rPr>
      </w:pPr>
      <w:r w:rsidRPr="00503144">
        <w:rPr>
          <w:rFonts w:ascii="Century Gothic" w:eastAsia="Calibri" w:hAnsi="Century Gothic" w:cs="Calibri"/>
        </w:rPr>
        <w:t>Secretive behaviours</w:t>
      </w:r>
    </w:p>
    <w:p w14:paraId="6CC8A06E" w14:textId="77777777" w:rsidR="00503144" w:rsidRPr="00503144" w:rsidRDefault="00503144" w:rsidP="00503144">
      <w:pPr>
        <w:pStyle w:val="ListParagraph"/>
        <w:numPr>
          <w:ilvl w:val="0"/>
          <w:numId w:val="150"/>
        </w:numPr>
        <w:spacing w:after="0"/>
        <w:ind w:left="357" w:hanging="357"/>
        <w:contextualSpacing w:val="0"/>
        <w:jc w:val="both"/>
        <w:rPr>
          <w:rFonts w:ascii="Century Gothic" w:eastAsia="Calibri" w:hAnsi="Century Gothic" w:cs="Calibri"/>
        </w:rPr>
      </w:pPr>
      <w:r w:rsidRPr="00503144">
        <w:rPr>
          <w:rFonts w:ascii="Century Gothic" w:eastAsia="Calibri" w:hAnsi="Century Gothic" w:cs="Calibri"/>
        </w:rPr>
        <w:t>Missing shifts, calling in sick more often, coming in late</w:t>
      </w:r>
    </w:p>
    <w:p w14:paraId="67BF872E" w14:textId="77777777" w:rsidR="00503144" w:rsidRPr="00503144" w:rsidRDefault="00503144" w:rsidP="00503144">
      <w:pPr>
        <w:pStyle w:val="ListParagraph"/>
        <w:numPr>
          <w:ilvl w:val="0"/>
          <w:numId w:val="150"/>
        </w:numPr>
        <w:spacing w:after="0"/>
        <w:ind w:left="357" w:hanging="357"/>
        <w:contextualSpacing w:val="0"/>
        <w:jc w:val="both"/>
        <w:rPr>
          <w:rFonts w:ascii="Century Gothic" w:eastAsia="Calibri" w:hAnsi="Century Gothic" w:cs="Calibri"/>
        </w:rPr>
      </w:pPr>
      <w:r w:rsidRPr="00503144">
        <w:rPr>
          <w:rFonts w:ascii="Century Gothic" w:eastAsia="Calibri" w:hAnsi="Century Gothic" w:cs="Calibri"/>
        </w:rPr>
        <w:t xml:space="preserve">Standards in work slipping </w:t>
      </w:r>
    </w:p>
    <w:p w14:paraId="39B1ED37" w14:textId="77777777" w:rsidR="00503144" w:rsidRPr="00503144" w:rsidRDefault="00503144" w:rsidP="00503144">
      <w:pPr>
        <w:pStyle w:val="ListParagraph"/>
        <w:numPr>
          <w:ilvl w:val="0"/>
          <w:numId w:val="150"/>
        </w:numPr>
        <w:spacing w:after="0"/>
        <w:ind w:left="357" w:hanging="357"/>
        <w:contextualSpacing w:val="0"/>
        <w:jc w:val="both"/>
        <w:rPr>
          <w:rFonts w:ascii="Century Gothic" w:eastAsia="Calibri" w:hAnsi="Century Gothic" w:cs="Calibri"/>
        </w:rPr>
      </w:pPr>
      <w:r w:rsidRPr="00503144">
        <w:rPr>
          <w:rFonts w:ascii="Century Gothic" w:eastAsia="Calibri" w:hAnsi="Century Gothic" w:cs="Calibri"/>
        </w:rPr>
        <w:t>Extreme changes in appearance.</w:t>
      </w:r>
    </w:p>
    <w:p w14:paraId="79E63A55" w14:textId="77777777" w:rsidR="00503144" w:rsidRPr="00503144" w:rsidRDefault="00503144" w:rsidP="00503144">
      <w:pPr>
        <w:jc w:val="both"/>
        <w:rPr>
          <w:rFonts w:ascii="Century Gothic" w:eastAsia="Calibri" w:hAnsi="Century Gothic" w:cs="Calibri"/>
        </w:rPr>
      </w:pPr>
    </w:p>
    <w:p w14:paraId="1058C98A" w14:textId="77777777" w:rsidR="00503144" w:rsidRPr="00503144" w:rsidRDefault="00503144" w:rsidP="00503144">
      <w:pPr>
        <w:jc w:val="both"/>
        <w:rPr>
          <w:rFonts w:ascii="Century Gothic" w:eastAsia="Calibri" w:hAnsi="Century Gothic" w:cs="Calibri"/>
          <w:b/>
        </w:rPr>
      </w:pPr>
      <w:r w:rsidRPr="00503144">
        <w:rPr>
          <w:rFonts w:ascii="Century Gothic" w:eastAsia="Calibri" w:hAnsi="Century Gothic" w:cs="Calibri"/>
          <w:b/>
        </w:rPr>
        <w:t xml:space="preserve">Procedures to be followed: </w:t>
      </w:r>
    </w:p>
    <w:p w14:paraId="45C4E953" w14:textId="64855EEA" w:rsidR="00503144" w:rsidRPr="00503144" w:rsidRDefault="00503144" w:rsidP="00503144">
      <w:pPr>
        <w:jc w:val="both"/>
        <w:rPr>
          <w:rFonts w:ascii="Century Gothic" w:eastAsia="Calibri" w:hAnsi="Century Gothic" w:cs="Calibri"/>
        </w:rPr>
      </w:pPr>
      <w:r w:rsidRPr="00503144">
        <w:rPr>
          <w:rFonts w:ascii="Century Gothic" w:eastAsia="Calibri" w:hAnsi="Century Gothic" w:cs="Calibri"/>
        </w:rPr>
        <w:t xml:space="preserve">If we have a concern about changes in staff behaviour within the nursery, an immediate meeting will be called with the individual and a member of management to ascertain how the person is feeling. We will aim to support the staff wherever possible and will put support mechanisms in place where appropriate.  </w:t>
      </w:r>
    </w:p>
    <w:p w14:paraId="3214E0BE" w14:textId="6B971664" w:rsidR="00503144" w:rsidRPr="00503144" w:rsidRDefault="00503144" w:rsidP="00503144">
      <w:pPr>
        <w:jc w:val="both"/>
        <w:rPr>
          <w:rFonts w:ascii="Century Gothic" w:eastAsia="Calibri" w:hAnsi="Century Gothic" w:cs="Calibri"/>
        </w:rPr>
      </w:pPr>
      <w:r w:rsidRPr="00503144">
        <w:rPr>
          <w:rFonts w:ascii="Century Gothic" w:eastAsia="Calibri" w:hAnsi="Century Gothic" w:cs="Calibri"/>
        </w:rPr>
        <w:t xml:space="preserve">Ultimately, we wish to ensure all staff </w:t>
      </w:r>
      <w:proofErr w:type="gramStart"/>
      <w:r w:rsidRPr="00503144">
        <w:rPr>
          <w:rFonts w:ascii="Century Gothic" w:eastAsia="Calibri" w:hAnsi="Century Gothic" w:cs="Calibri"/>
        </w:rPr>
        <w:t>are able to</w:t>
      </w:r>
      <w:proofErr w:type="gramEnd"/>
      <w:r w:rsidRPr="00503144">
        <w:rPr>
          <w:rFonts w:ascii="Century Gothic" w:eastAsia="Calibri" w:hAnsi="Century Gothic" w:cs="Calibri"/>
        </w:rPr>
        <w:t xml:space="preserve"> continue to work with the children as long as they are suitable to do so, but if any behaviours cause concern regarding the safety or welfare of the children then the Safeguarding children and child protection policy will be followed. In the case of allegations against a staff member, the Local Authority Designated officer (LADO) will be contacted. </w:t>
      </w:r>
    </w:p>
    <w:p w14:paraId="65FE97BD" w14:textId="77777777" w:rsidR="00503144" w:rsidRPr="00503144" w:rsidRDefault="00503144" w:rsidP="00503144">
      <w:pPr>
        <w:jc w:val="both"/>
        <w:rPr>
          <w:rFonts w:ascii="Century Gothic" w:eastAsia="Calibri" w:hAnsi="Century Gothic" w:cs="Calibri"/>
        </w:rPr>
      </w:pPr>
      <w:r w:rsidRPr="00503144">
        <w:rPr>
          <w:rFonts w:ascii="Century Gothic" w:eastAsia="Calibri" w:hAnsi="Century Gothic" w:cs="Calibri"/>
        </w:rPr>
        <w:t xml:space="preserve">All conversations, observations and notes on the staff member will be logged and kept confidential. </w:t>
      </w:r>
    </w:p>
    <w:p w14:paraId="6A7FEFC3" w14:textId="77777777" w:rsidR="00503144" w:rsidRDefault="00503144">
      <w:pPr>
        <w:spacing w:line="276" w:lineRule="auto"/>
        <w:rPr>
          <w:rFonts w:ascii="Century Gothic" w:hAnsi="Century Gothic"/>
          <w:szCs w:val="21"/>
        </w:rPr>
      </w:pPr>
    </w:p>
    <w:p w14:paraId="05732FE8" w14:textId="77777777" w:rsidR="002B1BD6" w:rsidRDefault="002B1BD6">
      <w:pPr>
        <w:spacing w:line="276" w:lineRule="auto"/>
        <w:rPr>
          <w:rFonts w:ascii="Century Gothic" w:hAnsi="Century Gothic"/>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2B1BD6" w:rsidRPr="000E6521" w14:paraId="2413A8FD" w14:textId="77777777" w:rsidTr="00EC01DC">
        <w:trPr>
          <w:cantSplit/>
          <w:jc w:val="center"/>
        </w:trPr>
        <w:tc>
          <w:tcPr>
            <w:tcW w:w="1666" w:type="pct"/>
            <w:tcBorders>
              <w:top w:val="single" w:sz="4" w:space="0" w:color="auto"/>
            </w:tcBorders>
            <w:vAlign w:val="center"/>
          </w:tcPr>
          <w:p w14:paraId="6258E705" w14:textId="77777777" w:rsidR="002B1BD6" w:rsidRPr="000E6521" w:rsidRDefault="002B1BD6" w:rsidP="00EC01DC">
            <w:pPr>
              <w:pStyle w:val="MeetsEYFS"/>
              <w:rPr>
                <w:rFonts w:ascii="Century Gothic" w:hAnsi="Century Gothic" w:cstheme="minorHAnsi"/>
                <w:b/>
                <w:sz w:val="24"/>
              </w:rPr>
            </w:pPr>
            <w:r w:rsidRPr="000E6521">
              <w:rPr>
                <w:rFonts w:ascii="Century Gothic" w:hAnsi="Century Gothic" w:cstheme="minorHAnsi"/>
                <w:b/>
                <w:sz w:val="24"/>
              </w:rPr>
              <w:lastRenderedPageBreak/>
              <w:t>This policy was adopted on</w:t>
            </w:r>
          </w:p>
        </w:tc>
        <w:tc>
          <w:tcPr>
            <w:tcW w:w="1844" w:type="pct"/>
            <w:tcBorders>
              <w:top w:val="single" w:sz="4" w:space="0" w:color="auto"/>
            </w:tcBorders>
            <w:vAlign w:val="center"/>
          </w:tcPr>
          <w:p w14:paraId="07A388A1" w14:textId="77777777" w:rsidR="002B1BD6" w:rsidRPr="000E6521" w:rsidRDefault="002B1BD6" w:rsidP="00EC01DC">
            <w:pPr>
              <w:pStyle w:val="MeetsEYFS"/>
              <w:rPr>
                <w:rFonts w:ascii="Century Gothic" w:hAnsi="Century Gothic" w:cstheme="minorHAnsi"/>
                <w:b/>
                <w:sz w:val="24"/>
              </w:rPr>
            </w:pPr>
            <w:r w:rsidRPr="000E6521">
              <w:rPr>
                <w:rFonts w:ascii="Century Gothic" w:hAnsi="Century Gothic" w:cstheme="minorHAnsi"/>
                <w:b/>
                <w:sz w:val="24"/>
              </w:rPr>
              <w:t>Signed on behalf of the nursery</w:t>
            </w:r>
          </w:p>
        </w:tc>
        <w:tc>
          <w:tcPr>
            <w:tcW w:w="1490" w:type="pct"/>
            <w:tcBorders>
              <w:top w:val="single" w:sz="4" w:space="0" w:color="auto"/>
            </w:tcBorders>
            <w:vAlign w:val="center"/>
          </w:tcPr>
          <w:p w14:paraId="27BD4BDA" w14:textId="77777777" w:rsidR="002B1BD6" w:rsidRPr="000E6521" w:rsidRDefault="002B1BD6" w:rsidP="00EC01DC">
            <w:pPr>
              <w:pStyle w:val="MeetsEYFS"/>
              <w:rPr>
                <w:rFonts w:ascii="Century Gothic" w:hAnsi="Century Gothic" w:cstheme="minorHAnsi"/>
                <w:b/>
                <w:sz w:val="24"/>
              </w:rPr>
            </w:pPr>
            <w:r w:rsidRPr="000E6521">
              <w:rPr>
                <w:rFonts w:ascii="Century Gothic" w:hAnsi="Century Gothic" w:cstheme="minorHAnsi"/>
                <w:b/>
                <w:sz w:val="24"/>
              </w:rPr>
              <w:t>Date for review</w:t>
            </w:r>
          </w:p>
        </w:tc>
      </w:tr>
      <w:tr w:rsidR="002B1BD6" w:rsidRPr="000E6521" w14:paraId="3688B41D" w14:textId="77777777" w:rsidTr="00EC01DC">
        <w:trPr>
          <w:cantSplit/>
          <w:jc w:val="center"/>
        </w:trPr>
        <w:tc>
          <w:tcPr>
            <w:tcW w:w="1666" w:type="pct"/>
            <w:vAlign w:val="center"/>
          </w:tcPr>
          <w:p w14:paraId="2146ADA1" w14:textId="77777777" w:rsidR="002B1BD6" w:rsidRDefault="002B1BD6" w:rsidP="00EC01DC">
            <w:pPr>
              <w:pStyle w:val="MeetsEYFS"/>
              <w:rPr>
                <w:rFonts w:ascii="Century Gothic" w:hAnsi="Century Gothic" w:cstheme="minorHAnsi"/>
                <w:i w:val="0"/>
                <w:sz w:val="24"/>
              </w:rPr>
            </w:pPr>
            <w:r w:rsidRPr="000E6521">
              <w:rPr>
                <w:rFonts w:ascii="Century Gothic" w:hAnsi="Century Gothic" w:cstheme="minorHAnsi"/>
                <w:sz w:val="24"/>
              </w:rPr>
              <w:t>April 2022</w:t>
            </w:r>
          </w:p>
          <w:p w14:paraId="2F7FCA6A" w14:textId="77777777" w:rsidR="002B1BD6" w:rsidRPr="000E6521" w:rsidRDefault="002B1BD6" w:rsidP="00EC01DC">
            <w:pPr>
              <w:pStyle w:val="MeetsEYFS"/>
              <w:rPr>
                <w:rFonts w:ascii="Century Gothic" w:hAnsi="Century Gothic" w:cstheme="minorHAnsi"/>
                <w:i w:val="0"/>
                <w:sz w:val="24"/>
              </w:rPr>
            </w:pPr>
            <w:r>
              <w:rPr>
                <w:rFonts w:ascii="Century Gothic" w:hAnsi="Century Gothic" w:cstheme="minorHAnsi"/>
                <w:sz w:val="24"/>
              </w:rPr>
              <w:t>Sept 24</w:t>
            </w:r>
          </w:p>
        </w:tc>
        <w:tc>
          <w:tcPr>
            <w:tcW w:w="1844" w:type="pct"/>
          </w:tcPr>
          <w:p w14:paraId="5484FE94" w14:textId="77777777" w:rsidR="002B1BD6" w:rsidRPr="000E6521" w:rsidRDefault="002B1BD6" w:rsidP="00EC01DC">
            <w:pPr>
              <w:pStyle w:val="MeetsEYFS"/>
              <w:rPr>
                <w:rFonts w:ascii="Century Gothic" w:hAnsi="Century Gothic" w:cstheme="minorHAnsi"/>
                <w:i w:val="0"/>
                <w:sz w:val="24"/>
              </w:rPr>
            </w:pPr>
            <w:proofErr w:type="spellStart"/>
            <w:r w:rsidRPr="000E6521">
              <w:rPr>
                <w:rFonts w:ascii="Century Gothic" w:hAnsi="Century Gothic" w:cstheme="minorHAnsi"/>
                <w:sz w:val="24"/>
              </w:rPr>
              <w:t>M.Topal</w:t>
            </w:r>
            <w:proofErr w:type="spellEnd"/>
            <w:r w:rsidRPr="000E6521">
              <w:rPr>
                <w:rFonts w:ascii="Century Gothic" w:hAnsi="Century Gothic" w:cstheme="minorHAnsi"/>
                <w:sz w:val="24"/>
              </w:rPr>
              <w:t xml:space="preserve"> </w:t>
            </w:r>
          </w:p>
        </w:tc>
        <w:tc>
          <w:tcPr>
            <w:tcW w:w="1490" w:type="pct"/>
          </w:tcPr>
          <w:p w14:paraId="0D2744D7" w14:textId="77777777" w:rsidR="002B1BD6" w:rsidRPr="000E6521" w:rsidRDefault="002B1BD6" w:rsidP="00EC01DC">
            <w:pPr>
              <w:pStyle w:val="MeetsEYFS"/>
              <w:rPr>
                <w:rFonts w:ascii="Century Gothic" w:hAnsi="Century Gothic" w:cstheme="minorHAnsi"/>
                <w:i w:val="0"/>
                <w:sz w:val="24"/>
              </w:rPr>
            </w:pPr>
            <w:r>
              <w:rPr>
                <w:rFonts w:ascii="Century Gothic" w:hAnsi="Century Gothic" w:cstheme="minorHAnsi"/>
                <w:sz w:val="24"/>
              </w:rPr>
              <w:t>Sept 25</w:t>
            </w:r>
          </w:p>
        </w:tc>
      </w:tr>
    </w:tbl>
    <w:p w14:paraId="3484CBDF" w14:textId="1F8DD590" w:rsidR="002B7C2F" w:rsidRDefault="002B7C2F">
      <w:pPr>
        <w:spacing w:line="276" w:lineRule="auto"/>
        <w:rPr>
          <w:rFonts w:ascii="Century Gothic" w:hAnsi="Century Gothic"/>
          <w:szCs w:val="21"/>
        </w:rPr>
      </w:pPr>
      <w:r w:rsidRPr="00810138">
        <w:rPr>
          <w:rFonts w:ascii="Century Gothic" w:hAnsi="Century Gothic"/>
          <w:szCs w:val="21"/>
        </w:rPr>
        <w:br w:type="page"/>
      </w:r>
    </w:p>
    <w:p w14:paraId="577E3396" w14:textId="77777777" w:rsidR="002B1BD6" w:rsidRPr="00810138" w:rsidRDefault="002B1BD6">
      <w:pPr>
        <w:spacing w:line="276" w:lineRule="auto"/>
        <w:rPr>
          <w:rFonts w:ascii="Century Gothic" w:hAnsi="Century Gothic"/>
          <w:szCs w:val="21"/>
        </w:rPr>
      </w:pPr>
    </w:p>
    <w:p w14:paraId="49C0AC2A" w14:textId="766F94BD" w:rsidR="00484870" w:rsidRDefault="00484870" w:rsidP="00902E50">
      <w:pPr>
        <w:jc w:val="right"/>
        <w:rPr>
          <w:rFonts w:ascii="Century Gothic" w:hAnsi="Century Gothic"/>
          <w:b/>
          <w:u w:val="single"/>
        </w:rPr>
      </w:pPr>
      <w:r w:rsidRPr="00620F92">
        <w:rPr>
          <w:rFonts w:ascii="Century Gothic" w:hAnsi="Century Gothic" w:cs="Helvetica"/>
          <w:noProof/>
          <w:color w:val="000000"/>
        </w:rPr>
        <w:drawing>
          <wp:inline distT="0" distB="0" distL="0" distR="0" wp14:anchorId="520288F8" wp14:editId="464D75F9">
            <wp:extent cx="1345997" cy="757254"/>
            <wp:effectExtent l="0" t="0" r="635" b="5080"/>
            <wp:docPr id="1672879895"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7F999F98" w14:textId="77777777" w:rsidR="00484870" w:rsidRPr="00902E50" w:rsidRDefault="00484870" w:rsidP="001E222B">
      <w:pPr>
        <w:pStyle w:val="Heading2"/>
      </w:pPr>
      <w:bookmarkStart w:id="19" w:name="_Toc182566124"/>
      <w:r w:rsidRPr="00902E50">
        <w:t>Code of Conduct for Parents and Carers</w:t>
      </w:r>
      <w:bookmarkEnd w:id="19"/>
    </w:p>
    <w:p w14:paraId="438C9057" w14:textId="77777777" w:rsidR="00484870" w:rsidRPr="006F0EC9" w:rsidRDefault="00484870" w:rsidP="00484870">
      <w:pPr>
        <w:jc w:val="center"/>
        <w:rPr>
          <w:rFonts w:ascii="Century Gothic" w:hAnsi="Century Gothic"/>
          <w:b/>
          <w:sz w:val="22"/>
          <w:u w:val="single"/>
        </w:rPr>
      </w:pPr>
    </w:p>
    <w:p w14:paraId="028A38B2" w14:textId="77777777" w:rsidR="00484870" w:rsidRPr="006F0EC9" w:rsidRDefault="00484870" w:rsidP="00902E50">
      <w:pPr>
        <w:autoSpaceDE w:val="0"/>
        <w:autoSpaceDN w:val="0"/>
        <w:adjustRightInd w:val="0"/>
        <w:rPr>
          <w:rFonts w:ascii="Century Gothic" w:hAnsi="Century Gothic" w:cs="Annai MN"/>
          <w:color w:val="000000"/>
        </w:rPr>
      </w:pPr>
      <w:r w:rsidRPr="006F0EC9">
        <w:rPr>
          <w:rFonts w:ascii="Century Gothic" w:hAnsi="Century Gothic" w:cs="Annai MN"/>
          <w:color w:val="000000"/>
        </w:rPr>
        <w:t>Leapfrog Nursery School is dedicated to the support, development and promotion of high-quality care and education for the benefit of our children, families and community. We are committed to safeguarding children and promoting their welfare.</w:t>
      </w:r>
    </w:p>
    <w:p w14:paraId="0BADA509" w14:textId="77777777" w:rsidR="00484870" w:rsidRPr="006F0EC9" w:rsidRDefault="00484870" w:rsidP="00902E50">
      <w:pPr>
        <w:autoSpaceDE w:val="0"/>
        <w:autoSpaceDN w:val="0"/>
        <w:adjustRightInd w:val="0"/>
        <w:rPr>
          <w:rFonts w:ascii="Century Gothic" w:hAnsi="Century Gothic" w:cs="Calibri"/>
          <w:color w:val="000000"/>
        </w:rPr>
      </w:pPr>
      <w:r w:rsidRPr="006F0EC9">
        <w:rPr>
          <w:rFonts w:ascii="Century Gothic" w:hAnsi="Century Gothic" w:cs="Annai MN"/>
        </w:rPr>
        <w:t>We welcome all parents</w:t>
      </w:r>
      <w:r>
        <w:rPr>
          <w:rFonts w:ascii="Century Gothic" w:hAnsi="Century Gothic" w:cs="Annai MN"/>
        </w:rPr>
        <w:t>/carers</w:t>
      </w:r>
      <w:r w:rsidRPr="006F0EC9">
        <w:rPr>
          <w:rFonts w:ascii="Century Gothic" w:hAnsi="Century Gothic" w:cs="Annai MN"/>
        </w:rPr>
        <w:t xml:space="preserve"> as partners and support a two-way sharing of information that helps establish trust and understanding. We are committed to supporting parents in an open and sensitive manner and include them as an integral part of the care and early learning team within the nursery. Working together ensures we can meet the individual needs of the family and child and provide the highest quality of care and</w:t>
      </w:r>
      <w:r w:rsidRPr="006F0EC9">
        <w:rPr>
          <w:rFonts w:ascii="Century Gothic" w:hAnsi="Century Gothic" w:cs="Calibri"/>
        </w:rPr>
        <w:t xml:space="preserve"> education.</w:t>
      </w:r>
    </w:p>
    <w:p w14:paraId="1FA10FBC" w14:textId="77777777" w:rsidR="00484870" w:rsidRDefault="00484870" w:rsidP="00902E50">
      <w:pPr>
        <w:rPr>
          <w:rFonts w:ascii="Century Gothic" w:hAnsi="Century Gothic"/>
        </w:rPr>
      </w:pPr>
      <w:r w:rsidRPr="006F0EC9">
        <w:rPr>
          <w:rFonts w:ascii="Century Gothic" w:hAnsi="Century Gothic"/>
        </w:rPr>
        <w:t>You can help us to maintain our responsibilities in the following ways:</w:t>
      </w:r>
    </w:p>
    <w:p w14:paraId="00E55205" w14:textId="77777777" w:rsidR="00484870" w:rsidRPr="006F0EC9" w:rsidRDefault="00484870" w:rsidP="00484870">
      <w:pPr>
        <w:jc w:val="center"/>
        <w:rPr>
          <w:rFonts w:ascii="Century Gothic" w:hAnsi="Century Gothic"/>
        </w:rPr>
      </w:pPr>
    </w:p>
    <w:p w14:paraId="78882CEB" w14:textId="77777777" w:rsidR="00484870" w:rsidRPr="003B75EC" w:rsidRDefault="00484870" w:rsidP="00484870">
      <w:pPr>
        <w:rPr>
          <w:rFonts w:ascii="Century Gothic" w:hAnsi="Century Gothic"/>
          <w:b/>
        </w:rPr>
      </w:pPr>
      <w:r w:rsidRPr="003B75EC">
        <w:rPr>
          <w:rFonts w:ascii="Century Gothic" w:hAnsi="Century Gothic"/>
          <w:b/>
        </w:rPr>
        <w:t>You should always:</w:t>
      </w:r>
    </w:p>
    <w:p w14:paraId="1B30242E" w14:textId="77777777" w:rsidR="00484870" w:rsidRPr="003B75EC" w:rsidRDefault="00484870" w:rsidP="00484870">
      <w:pPr>
        <w:numPr>
          <w:ilvl w:val="0"/>
          <w:numId w:val="320"/>
        </w:numPr>
        <w:spacing w:after="0" w:line="259" w:lineRule="auto"/>
        <w:contextualSpacing/>
        <w:rPr>
          <w:rFonts w:ascii="Century Gothic" w:hAnsi="Century Gothic" w:cs="Arial"/>
          <w:b/>
        </w:rPr>
      </w:pPr>
      <w:r w:rsidRPr="003B75EC">
        <w:rPr>
          <w:rFonts w:ascii="Century Gothic" w:hAnsi="Century Gothic" w:cs="Arial"/>
        </w:rPr>
        <w:t>Share information with staff on your child’s development, health and wellbeing</w:t>
      </w:r>
    </w:p>
    <w:p w14:paraId="20E8B614" w14:textId="77777777" w:rsidR="00484870" w:rsidRDefault="00484870" w:rsidP="00484870">
      <w:pPr>
        <w:numPr>
          <w:ilvl w:val="0"/>
          <w:numId w:val="320"/>
        </w:numPr>
        <w:spacing w:after="0" w:line="240" w:lineRule="auto"/>
        <w:jc w:val="both"/>
        <w:rPr>
          <w:rFonts w:ascii="Century Gothic" w:hAnsi="Century Gothic" w:cs="Arial"/>
        </w:rPr>
      </w:pPr>
      <w:r>
        <w:rPr>
          <w:rFonts w:ascii="Century Gothic" w:hAnsi="Century Gothic" w:cs="Arial"/>
        </w:rPr>
        <w:t xml:space="preserve">Share any </w:t>
      </w:r>
      <w:r w:rsidRPr="003B75EC">
        <w:rPr>
          <w:rFonts w:ascii="Century Gothic" w:hAnsi="Century Gothic" w:cs="Arial"/>
        </w:rPr>
        <w:t>concern</w:t>
      </w:r>
      <w:r>
        <w:rPr>
          <w:rFonts w:ascii="Century Gothic" w:hAnsi="Century Gothic" w:cs="Arial"/>
        </w:rPr>
        <w:t>s</w:t>
      </w:r>
      <w:r w:rsidRPr="003B75EC">
        <w:rPr>
          <w:rFonts w:ascii="Century Gothic" w:hAnsi="Century Gothic" w:cs="Arial"/>
        </w:rPr>
        <w:t xml:space="preserve"> about </w:t>
      </w:r>
      <w:r>
        <w:rPr>
          <w:rFonts w:ascii="Century Gothic" w:hAnsi="Century Gothic" w:cs="Arial"/>
        </w:rPr>
        <w:t>your</w:t>
      </w:r>
      <w:r w:rsidRPr="003B75EC">
        <w:rPr>
          <w:rFonts w:ascii="Century Gothic" w:hAnsi="Century Gothic" w:cs="Arial"/>
        </w:rPr>
        <w:t xml:space="preserve"> child, a member of staff will be available to discuss those concerns. Working together can ensure our children feel confident and secure in their environment, both at home and in the nursery</w:t>
      </w:r>
      <w:r>
        <w:rPr>
          <w:rFonts w:ascii="Century Gothic" w:hAnsi="Century Gothic" w:cs="Arial"/>
        </w:rPr>
        <w:t xml:space="preserve">.  </w:t>
      </w:r>
      <w:r w:rsidRPr="009F20BF">
        <w:rPr>
          <w:rFonts w:ascii="Century Gothic" w:hAnsi="Century Gothic" w:cs="Arial"/>
        </w:rPr>
        <w:t>All concerns will be treated in the strictest confidence.</w:t>
      </w:r>
    </w:p>
    <w:p w14:paraId="1A9DEE0A" w14:textId="340FD4EE" w:rsidR="00484870" w:rsidRPr="00522734" w:rsidRDefault="00484870" w:rsidP="00484870">
      <w:pPr>
        <w:numPr>
          <w:ilvl w:val="0"/>
          <w:numId w:val="320"/>
        </w:numPr>
        <w:spacing w:after="0" w:line="259" w:lineRule="auto"/>
        <w:contextualSpacing/>
        <w:rPr>
          <w:rFonts w:ascii="Century Gothic" w:hAnsi="Century Gothic" w:cs="Arial"/>
          <w:b/>
        </w:rPr>
      </w:pPr>
      <w:r w:rsidRPr="003B75EC">
        <w:rPr>
          <w:rFonts w:ascii="Century Gothic" w:hAnsi="Century Gothic" w:cs="Arial"/>
        </w:rPr>
        <w:t xml:space="preserve">Ensure you can safely transport your child to and from the nursery using </w:t>
      </w:r>
      <w:r w:rsidR="008D2D54" w:rsidRPr="003B75EC">
        <w:rPr>
          <w:rFonts w:ascii="Century Gothic" w:hAnsi="Century Gothic" w:cs="Arial"/>
        </w:rPr>
        <w:t>age-appropriate</w:t>
      </w:r>
      <w:r w:rsidRPr="003B75EC">
        <w:rPr>
          <w:rFonts w:ascii="Century Gothic" w:hAnsi="Century Gothic" w:cs="Arial"/>
        </w:rPr>
        <w:t xml:space="preserve"> car seat restraints</w:t>
      </w:r>
    </w:p>
    <w:p w14:paraId="37C1C821" w14:textId="648FE229" w:rsidR="00484870" w:rsidRPr="003B75EC" w:rsidRDefault="00484870" w:rsidP="00484870">
      <w:pPr>
        <w:numPr>
          <w:ilvl w:val="0"/>
          <w:numId w:val="320"/>
        </w:numPr>
        <w:spacing w:after="0" w:line="240" w:lineRule="auto"/>
        <w:jc w:val="both"/>
        <w:rPr>
          <w:rFonts w:ascii="Century Gothic" w:hAnsi="Century Gothic" w:cs="Arial"/>
        </w:rPr>
      </w:pPr>
      <w:r w:rsidRPr="003B75EC">
        <w:rPr>
          <w:rFonts w:ascii="Century Gothic" w:eastAsia="Arial" w:hAnsi="Century Gothic" w:cs="Arial"/>
          <w:lang w:eastAsia="en-GB"/>
        </w:rPr>
        <w:t xml:space="preserve">Inform the nursery prior to your child taking a holiday or days off, all incidents of sickness absence should be reported to the nursery the same </w:t>
      </w:r>
      <w:r w:rsidR="008D2D54" w:rsidRPr="003B75EC">
        <w:rPr>
          <w:rFonts w:ascii="Century Gothic" w:eastAsia="Arial" w:hAnsi="Century Gothic" w:cs="Arial"/>
          <w:lang w:eastAsia="en-GB"/>
        </w:rPr>
        <w:t>day,</w:t>
      </w:r>
      <w:r w:rsidRPr="003B75EC">
        <w:rPr>
          <w:rFonts w:ascii="Century Gothic" w:eastAsia="Arial" w:hAnsi="Century Gothic" w:cs="Arial"/>
          <w:lang w:eastAsia="en-GB"/>
        </w:rPr>
        <w:t xml:space="preserve"> so the nursery management are able to account for a child’s absence from their nursery session </w:t>
      </w:r>
    </w:p>
    <w:p w14:paraId="2027734E" w14:textId="77777777" w:rsidR="00484870" w:rsidRPr="003B75EC" w:rsidRDefault="00484870" w:rsidP="00484870">
      <w:pPr>
        <w:numPr>
          <w:ilvl w:val="0"/>
          <w:numId w:val="320"/>
        </w:numPr>
        <w:spacing w:after="0" w:line="240" w:lineRule="auto"/>
        <w:jc w:val="both"/>
        <w:rPr>
          <w:rFonts w:ascii="Century Gothic" w:hAnsi="Century Gothic" w:cs="Arial"/>
        </w:rPr>
      </w:pPr>
      <w:r w:rsidRPr="003B75EC">
        <w:rPr>
          <w:rFonts w:ascii="Century Gothic" w:hAnsi="Century Gothic" w:cs="Arial"/>
        </w:rPr>
        <w:t xml:space="preserve">Provide us with all information relating to parental responsibilities, court orders and injunctions </w:t>
      </w:r>
    </w:p>
    <w:p w14:paraId="247F3E98" w14:textId="77777777" w:rsidR="00484870" w:rsidRPr="003B75EC" w:rsidRDefault="00484870" w:rsidP="00484870">
      <w:pPr>
        <w:numPr>
          <w:ilvl w:val="0"/>
          <w:numId w:val="320"/>
        </w:numPr>
        <w:spacing w:after="0" w:line="240" w:lineRule="auto"/>
        <w:jc w:val="both"/>
        <w:rPr>
          <w:rFonts w:ascii="Century Gothic" w:hAnsi="Century Gothic" w:cs="Arial"/>
        </w:rPr>
      </w:pPr>
      <w:r w:rsidRPr="003B75EC">
        <w:rPr>
          <w:rFonts w:ascii="Century Gothic" w:hAnsi="Century Gothic" w:cs="Arial"/>
        </w:rPr>
        <w:t>Update information that changes any of the above as soon as practicably possible</w:t>
      </w:r>
    </w:p>
    <w:p w14:paraId="513844BF" w14:textId="24ABDC5D" w:rsidR="00B64507" w:rsidRPr="00B64507" w:rsidRDefault="00484870" w:rsidP="00B64507">
      <w:pPr>
        <w:numPr>
          <w:ilvl w:val="0"/>
          <w:numId w:val="320"/>
        </w:numPr>
        <w:spacing w:after="0" w:line="240" w:lineRule="auto"/>
        <w:jc w:val="both"/>
        <w:rPr>
          <w:rFonts w:ascii="Century Gothic" w:hAnsi="Century Gothic" w:cs="Arial"/>
        </w:rPr>
      </w:pPr>
      <w:r w:rsidRPr="003B75EC">
        <w:rPr>
          <w:rFonts w:ascii="Century Gothic" w:hAnsi="Century Gothic" w:cs="Arial"/>
        </w:rPr>
        <w:t xml:space="preserve">Work with us to ensure continuity of care and support for your child </w:t>
      </w:r>
    </w:p>
    <w:p w14:paraId="1A15ED53" w14:textId="1AC4F093" w:rsidR="00484870" w:rsidRPr="001B6FC0" w:rsidRDefault="00484870" w:rsidP="00484870">
      <w:pPr>
        <w:numPr>
          <w:ilvl w:val="0"/>
          <w:numId w:val="320"/>
        </w:numPr>
        <w:spacing w:after="0" w:line="259" w:lineRule="auto"/>
        <w:contextualSpacing/>
        <w:rPr>
          <w:rFonts w:ascii="Century Gothic" w:hAnsi="Century Gothic" w:cs="Arial"/>
          <w:b/>
        </w:rPr>
      </w:pPr>
      <w:r w:rsidRPr="003B75EC">
        <w:rPr>
          <w:rFonts w:ascii="Century Gothic" w:hAnsi="Century Gothic" w:cs="Arial"/>
        </w:rPr>
        <w:t xml:space="preserve">If your child has a medical need or allergy that requires </w:t>
      </w:r>
      <w:r w:rsidR="008D2D54">
        <w:rPr>
          <w:rFonts w:ascii="Century Gothic" w:hAnsi="Century Gothic" w:cs="Arial"/>
        </w:rPr>
        <w:t>lifesaving</w:t>
      </w:r>
      <w:r>
        <w:rPr>
          <w:rFonts w:ascii="Century Gothic" w:hAnsi="Century Gothic" w:cs="Arial"/>
        </w:rPr>
        <w:t xml:space="preserve"> </w:t>
      </w:r>
      <w:r w:rsidRPr="003B75EC">
        <w:rPr>
          <w:rFonts w:ascii="Century Gothic" w:hAnsi="Century Gothic" w:cs="Arial"/>
        </w:rPr>
        <w:t xml:space="preserve">medication, this medication must always be on site when your child is in nursery, if they do not come into nursery with this </w:t>
      </w:r>
      <w:r w:rsidR="008D2D54" w:rsidRPr="003B75EC">
        <w:rPr>
          <w:rFonts w:ascii="Century Gothic" w:hAnsi="Century Gothic" w:cs="Arial"/>
        </w:rPr>
        <w:t>medication,</w:t>
      </w:r>
      <w:r w:rsidRPr="003B75EC">
        <w:rPr>
          <w:rFonts w:ascii="Century Gothic" w:hAnsi="Century Gothic" w:cs="Arial"/>
        </w:rPr>
        <w:t xml:space="preserve"> they may not be able to stay in our care without it</w:t>
      </w:r>
    </w:p>
    <w:p w14:paraId="563E4731" w14:textId="77777777" w:rsidR="00484870" w:rsidRPr="009F20BF" w:rsidRDefault="00484870" w:rsidP="00484870">
      <w:pPr>
        <w:numPr>
          <w:ilvl w:val="0"/>
          <w:numId w:val="320"/>
        </w:numPr>
        <w:spacing w:after="0" w:line="259" w:lineRule="auto"/>
        <w:contextualSpacing/>
        <w:rPr>
          <w:rFonts w:ascii="Century Gothic" w:hAnsi="Century Gothic" w:cs="Arial"/>
          <w:b/>
        </w:rPr>
      </w:pPr>
      <w:r w:rsidRPr="003B75EC">
        <w:rPr>
          <w:rFonts w:ascii="Century Gothic" w:hAnsi="Century Gothic" w:cs="Arial"/>
        </w:rPr>
        <w:t>Respect decisions regarding exclusion of children due to illness, the nursery will always adhere to government guidelines to prevent the spread of infection and control</w:t>
      </w:r>
    </w:p>
    <w:p w14:paraId="2E3E0BED" w14:textId="77777777" w:rsidR="00484870" w:rsidRPr="009F20BF" w:rsidRDefault="00484870" w:rsidP="00484870">
      <w:pPr>
        <w:numPr>
          <w:ilvl w:val="0"/>
          <w:numId w:val="320"/>
        </w:numPr>
        <w:spacing w:after="0" w:line="259" w:lineRule="auto"/>
        <w:contextualSpacing/>
        <w:rPr>
          <w:rFonts w:ascii="Century Gothic" w:hAnsi="Century Gothic" w:cs="Arial"/>
          <w:b/>
        </w:rPr>
      </w:pPr>
      <w:r w:rsidRPr="003B75EC">
        <w:rPr>
          <w:rFonts w:ascii="Century Gothic" w:hAnsi="Century Gothic" w:cs="Arial"/>
        </w:rPr>
        <w:t>Collect your child on time – if you are going to be unavoidably late, then please call the nursery and let us know; this will incur a late collection charge.</w:t>
      </w:r>
    </w:p>
    <w:p w14:paraId="1D5C56DF" w14:textId="18FEE27D" w:rsidR="00484870" w:rsidRPr="009F20BF" w:rsidRDefault="00484870" w:rsidP="00484870">
      <w:pPr>
        <w:numPr>
          <w:ilvl w:val="0"/>
          <w:numId w:val="320"/>
        </w:numPr>
        <w:spacing w:after="0" w:line="259" w:lineRule="auto"/>
        <w:contextualSpacing/>
        <w:rPr>
          <w:rFonts w:ascii="Century Gothic" w:hAnsi="Century Gothic" w:cs="Arial"/>
          <w:b/>
        </w:rPr>
      </w:pPr>
      <w:r w:rsidRPr="003B75EC">
        <w:rPr>
          <w:rFonts w:ascii="Century Gothic" w:hAnsi="Century Gothic" w:cs="Arial"/>
        </w:rPr>
        <w:t>Let us know if someone else is collecting your child and give them a password</w:t>
      </w:r>
      <w:r>
        <w:rPr>
          <w:rFonts w:ascii="Century Gothic" w:hAnsi="Century Gothic" w:cs="Arial"/>
        </w:rPr>
        <w:t>; anyone collecting your child must e</w:t>
      </w:r>
      <w:r w:rsidRPr="003B75EC">
        <w:rPr>
          <w:rFonts w:ascii="Century Gothic" w:hAnsi="Century Gothic" w:cs="Arial"/>
        </w:rPr>
        <w:t xml:space="preserve">nsure </w:t>
      </w:r>
      <w:r>
        <w:rPr>
          <w:rFonts w:ascii="Century Gothic" w:hAnsi="Century Gothic" w:cs="Arial"/>
        </w:rPr>
        <w:t xml:space="preserve">they are </w:t>
      </w:r>
      <w:r w:rsidRPr="003B75EC">
        <w:rPr>
          <w:rFonts w:ascii="Century Gothic" w:hAnsi="Century Gothic" w:cs="Arial"/>
        </w:rPr>
        <w:t>safely transport</w:t>
      </w:r>
      <w:r>
        <w:rPr>
          <w:rFonts w:ascii="Century Gothic" w:hAnsi="Century Gothic" w:cs="Arial"/>
        </w:rPr>
        <w:t xml:space="preserve">ing </w:t>
      </w:r>
      <w:r w:rsidRPr="003B75EC">
        <w:rPr>
          <w:rFonts w:ascii="Century Gothic" w:hAnsi="Century Gothic" w:cs="Arial"/>
        </w:rPr>
        <w:t xml:space="preserve">your child from the nursery using </w:t>
      </w:r>
      <w:r w:rsidR="008D2D54" w:rsidRPr="003B75EC">
        <w:rPr>
          <w:rFonts w:ascii="Century Gothic" w:hAnsi="Century Gothic" w:cs="Arial"/>
        </w:rPr>
        <w:t>age-appropriate</w:t>
      </w:r>
      <w:r w:rsidRPr="003B75EC">
        <w:rPr>
          <w:rFonts w:ascii="Century Gothic" w:hAnsi="Century Gothic" w:cs="Arial"/>
        </w:rPr>
        <w:t xml:space="preserve"> car seat restraints</w:t>
      </w:r>
    </w:p>
    <w:p w14:paraId="7A7D5F55" w14:textId="77777777" w:rsidR="00484870" w:rsidRPr="00B64507" w:rsidRDefault="00484870" w:rsidP="00484870">
      <w:pPr>
        <w:pStyle w:val="ListParagraph"/>
        <w:numPr>
          <w:ilvl w:val="0"/>
          <w:numId w:val="320"/>
        </w:numPr>
        <w:spacing w:after="0"/>
        <w:rPr>
          <w:rFonts w:ascii="Century Gothic" w:hAnsi="Century Gothic" w:cs="Arial"/>
        </w:rPr>
      </w:pPr>
      <w:r w:rsidRPr="00B64507">
        <w:rPr>
          <w:rFonts w:ascii="Century Gothic" w:hAnsi="Century Gothic" w:cs="Arial"/>
        </w:rPr>
        <w:t xml:space="preserve">Discuss any worries, concerns or complaints with your child’s Key Person or the Nursery Manager, as appropriate; We welcome any suggestions from parents on how we can improve our services and will give prompt and serious attention to any concerns that parents may have. Any concerns will be dealt with professionally and promptly to ensure that any issues arising from them are handled </w:t>
      </w:r>
      <w:r w:rsidRPr="00B64507">
        <w:rPr>
          <w:rFonts w:ascii="Century Gothic" w:hAnsi="Century Gothic" w:cs="Arial"/>
        </w:rPr>
        <w:lastRenderedPageBreak/>
        <w:t xml:space="preserve">effectively and to ensure the welfare of all children, enable ongoing cooperative partnership with parents and to continually improve the quality of the nursery. </w:t>
      </w:r>
    </w:p>
    <w:p w14:paraId="36BF342B" w14:textId="77777777" w:rsidR="00484870" w:rsidRPr="00B64507" w:rsidRDefault="00484870" w:rsidP="00484870">
      <w:pPr>
        <w:numPr>
          <w:ilvl w:val="0"/>
          <w:numId w:val="320"/>
        </w:numPr>
        <w:spacing w:after="0" w:line="259" w:lineRule="auto"/>
        <w:contextualSpacing/>
        <w:rPr>
          <w:rFonts w:ascii="Century Gothic" w:hAnsi="Century Gothic" w:cs="Arial"/>
          <w:b/>
        </w:rPr>
      </w:pPr>
      <w:r w:rsidRPr="00B64507">
        <w:rPr>
          <w:rFonts w:ascii="Century Gothic" w:hAnsi="Century Gothic" w:cs="Arial"/>
        </w:rPr>
        <w:t xml:space="preserve">Report immediately any hazards or noted environment risks to the staff team to ensure the health and safety of all children, parent/carers, visitors and staff </w:t>
      </w:r>
    </w:p>
    <w:p w14:paraId="60412BDD" w14:textId="77777777" w:rsidR="00484870" w:rsidRPr="00B64507" w:rsidRDefault="00484870" w:rsidP="00484870">
      <w:pPr>
        <w:numPr>
          <w:ilvl w:val="0"/>
          <w:numId w:val="320"/>
        </w:numPr>
        <w:spacing w:after="0" w:line="259" w:lineRule="auto"/>
        <w:contextualSpacing/>
        <w:rPr>
          <w:rFonts w:ascii="Century Gothic" w:hAnsi="Century Gothic" w:cs="Arial"/>
          <w:b/>
        </w:rPr>
      </w:pPr>
      <w:r w:rsidRPr="003B75EC">
        <w:rPr>
          <w:rFonts w:ascii="Century Gothic" w:hAnsi="Century Gothic" w:cs="Arial"/>
        </w:rPr>
        <w:t>Support our ethos on healthy eating, providing nutritious healthy meals as part of your child’s lunch.  Discuss with the staff team if your child is struggling with healthy food intake so we can offer our support</w:t>
      </w:r>
    </w:p>
    <w:p w14:paraId="3A8DD547" w14:textId="724E2F57" w:rsidR="00B64507" w:rsidRPr="003B75EC" w:rsidRDefault="00B64507" w:rsidP="00484870">
      <w:pPr>
        <w:numPr>
          <w:ilvl w:val="0"/>
          <w:numId w:val="320"/>
        </w:numPr>
        <w:spacing w:after="0" w:line="259" w:lineRule="auto"/>
        <w:contextualSpacing/>
        <w:rPr>
          <w:rFonts w:ascii="Century Gothic" w:hAnsi="Century Gothic" w:cs="Arial"/>
          <w:b/>
        </w:rPr>
      </w:pPr>
      <w:r>
        <w:rPr>
          <w:rFonts w:ascii="Century Gothic" w:hAnsi="Century Gothic" w:cs="Arial"/>
        </w:rPr>
        <w:t>Support our trauma informed practice by sharing any information that may be relevant to your child’s behaviour – please see our trauma informed practice policy</w:t>
      </w:r>
    </w:p>
    <w:p w14:paraId="3F3C99BF" w14:textId="77777777" w:rsidR="00484870" w:rsidRPr="003B75EC" w:rsidRDefault="00484870" w:rsidP="00484870">
      <w:pPr>
        <w:numPr>
          <w:ilvl w:val="0"/>
          <w:numId w:val="320"/>
        </w:numPr>
        <w:spacing w:after="0" w:line="259" w:lineRule="auto"/>
        <w:contextualSpacing/>
        <w:rPr>
          <w:rFonts w:ascii="Century Gothic" w:hAnsi="Century Gothic" w:cs="Arial"/>
          <w:b/>
        </w:rPr>
      </w:pPr>
      <w:r w:rsidRPr="003B75EC">
        <w:rPr>
          <w:rFonts w:ascii="Century Gothic" w:hAnsi="Century Gothic" w:cs="Arial"/>
        </w:rPr>
        <w:t xml:space="preserve">Provide suitable clothing for all weather conditions, understanding that the nursery will access outdoor play throughout the year as part of our curriculum </w:t>
      </w:r>
    </w:p>
    <w:p w14:paraId="12E313C6" w14:textId="708C5C80" w:rsidR="00484870" w:rsidRDefault="00484870" w:rsidP="00484870">
      <w:pPr>
        <w:numPr>
          <w:ilvl w:val="0"/>
          <w:numId w:val="320"/>
        </w:numPr>
        <w:spacing w:after="0" w:line="240" w:lineRule="auto"/>
        <w:rPr>
          <w:rFonts w:ascii="Century Gothic" w:hAnsi="Century Gothic" w:cs="Arial"/>
        </w:rPr>
      </w:pPr>
      <w:r w:rsidRPr="003B75EC">
        <w:rPr>
          <w:rFonts w:ascii="Century Gothic" w:hAnsi="Century Gothic" w:cs="Arial"/>
        </w:rPr>
        <w:t xml:space="preserve">Meet with staff if </w:t>
      </w:r>
      <w:r>
        <w:rPr>
          <w:rFonts w:ascii="Century Gothic" w:hAnsi="Century Gothic" w:cs="Arial"/>
        </w:rPr>
        <w:t>your</w:t>
      </w:r>
      <w:r w:rsidRPr="003B75EC">
        <w:rPr>
          <w:rFonts w:ascii="Century Gothic" w:hAnsi="Century Gothic" w:cs="Arial"/>
        </w:rPr>
        <w:t xml:space="preserve"> child's behaviour is a cause of concern, so that if there are </w:t>
      </w:r>
      <w:r>
        <w:rPr>
          <w:rFonts w:ascii="Century Gothic" w:hAnsi="Century Gothic" w:cs="Arial"/>
        </w:rPr>
        <w:t xml:space="preserve">experiencing </w:t>
      </w:r>
      <w:r w:rsidRPr="003B75EC">
        <w:rPr>
          <w:rFonts w:ascii="Century Gothic" w:hAnsi="Century Gothic" w:cs="Arial"/>
        </w:rPr>
        <w:t xml:space="preserve">any difficulties or </w:t>
      </w:r>
      <w:r w:rsidR="008D2D54" w:rsidRPr="003B75EC">
        <w:rPr>
          <w:rFonts w:ascii="Century Gothic" w:hAnsi="Century Gothic" w:cs="Arial"/>
        </w:rPr>
        <w:t>challenges,</w:t>
      </w:r>
      <w:r w:rsidRPr="003B75EC">
        <w:rPr>
          <w:rFonts w:ascii="Century Gothic" w:hAnsi="Century Gothic" w:cs="Arial"/>
        </w:rPr>
        <w:t xml:space="preserve"> we can work together to ensure consistency between home and the nursery. In some </w:t>
      </w:r>
      <w:r w:rsidR="008D2D54" w:rsidRPr="003B75EC">
        <w:rPr>
          <w:rFonts w:ascii="Century Gothic" w:hAnsi="Century Gothic" w:cs="Arial"/>
        </w:rPr>
        <w:t>cases,</w:t>
      </w:r>
      <w:r w:rsidRPr="003B75EC">
        <w:rPr>
          <w:rFonts w:ascii="Century Gothic" w:hAnsi="Century Gothic" w:cs="Arial"/>
        </w:rPr>
        <w:t xml:space="preserve"> we may request additional advice and support from other professionals, including our local borough Early Years SEND team.  This would always be discussed with Parent/Carers beforehand.</w:t>
      </w:r>
    </w:p>
    <w:p w14:paraId="2C7A4F2C" w14:textId="5CDB736F" w:rsidR="00484870" w:rsidRPr="001B6FC0" w:rsidRDefault="00484870" w:rsidP="00484870">
      <w:pPr>
        <w:numPr>
          <w:ilvl w:val="0"/>
          <w:numId w:val="320"/>
        </w:numPr>
        <w:spacing w:after="0" w:line="240" w:lineRule="auto"/>
        <w:rPr>
          <w:rFonts w:ascii="Century Gothic" w:hAnsi="Century Gothic" w:cs="Arial"/>
        </w:rPr>
      </w:pPr>
      <w:r>
        <w:rPr>
          <w:rFonts w:ascii="Century Gothic" w:hAnsi="Century Gothic" w:cs="Arial"/>
        </w:rPr>
        <w:t xml:space="preserve">Ensure your child is accessing </w:t>
      </w:r>
      <w:r w:rsidR="008D2D54">
        <w:rPr>
          <w:rFonts w:ascii="Century Gothic" w:hAnsi="Century Gothic" w:cs="Arial"/>
        </w:rPr>
        <w:t>age-appropriate</w:t>
      </w:r>
      <w:r>
        <w:rPr>
          <w:rFonts w:ascii="Century Gothic" w:hAnsi="Century Gothic" w:cs="Arial"/>
        </w:rPr>
        <w:t xml:space="preserve"> content on online platforms, the nursery staff are happy to advise you more on this</w:t>
      </w:r>
    </w:p>
    <w:p w14:paraId="6B3C2652" w14:textId="77777777" w:rsidR="00484870" w:rsidRDefault="00484870" w:rsidP="00484870">
      <w:pPr>
        <w:numPr>
          <w:ilvl w:val="0"/>
          <w:numId w:val="320"/>
        </w:numPr>
        <w:spacing w:after="0" w:line="259" w:lineRule="auto"/>
        <w:contextualSpacing/>
        <w:rPr>
          <w:rFonts w:ascii="Century Gothic" w:hAnsi="Century Gothic" w:cs="Arial"/>
        </w:rPr>
      </w:pPr>
      <w:r w:rsidRPr="003B75EC">
        <w:rPr>
          <w:rFonts w:ascii="Century Gothic" w:hAnsi="Century Gothic" w:cs="Arial"/>
        </w:rPr>
        <w:t>Check with the Nursery Manager if you wish to approach a member of staff for babysitting duties.  Your requirements should not interfere with staffs contracted working hours.  The nursery takes no responsibility nor offers any guarantees for this type of off- site arrangement</w:t>
      </w:r>
      <w:r>
        <w:rPr>
          <w:rFonts w:ascii="Century Gothic" w:hAnsi="Century Gothic" w:cs="Arial"/>
        </w:rPr>
        <w:t xml:space="preserve"> </w:t>
      </w:r>
    </w:p>
    <w:p w14:paraId="7D9701BC" w14:textId="77777777" w:rsidR="00484870" w:rsidRPr="003B75EC" w:rsidRDefault="00484870" w:rsidP="00484870">
      <w:pPr>
        <w:spacing w:after="160" w:line="259" w:lineRule="auto"/>
        <w:contextualSpacing/>
        <w:rPr>
          <w:rFonts w:ascii="Century Gothic" w:hAnsi="Century Gothic" w:cs="Arial"/>
          <w:b/>
        </w:rPr>
      </w:pPr>
    </w:p>
    <w:p w14:paraId="252A835B" w14:textId="77777777" w:rsidR="00484870" w:rsidRPr="003B75EC" w:rsidRDefault="00484870" w:rsidP="00484870">
      <w:pPr>
        <w:spacing w:after="160" w:line="259" w:lineRule="auto"/>
        <w:ind w:left="720"/>
        <w:contextualSpacing/>
        <w:rPr>
          <w:rFonts w:ascii="Century Gothic" w:hAnsi="Century Gothic" w:cs="Arial"/>
          <w:b/>
        </w:rPr>
      </w:pPr>
    </w:p>
    <w:p w14:paraId="6AFE0FD9" w14:textId="77777777" w:rsidR="00484870" w:rsidRPr="001B442B" w:rsidRDefault="00484870" w:rsidP="00484870">
      <w:pPr>
        <w:rPr>
          <w:rFonts w:ascii="Century Gothic" w:hAnsi="Century Gothic" w:cs="Arial"/>
          <w:b/>
          <w:sz w:val="22"/>
        </w:rPr>
      </w:pPr>
      <w:r w:rsidRPr="001B442B">
        <w:rPr>
          <w:rFonts w:ascii="Century Gothic" w:hAnsi="Century Gothic" w:cs="Arial"/>
          <w:b/>
          <w:sz w:val="22"/>
        </w:rPr>
        <w:t>You should never:</w:t>
      </w:r>
    </w:p>
    <w:p w14:paraId="2FB2F736" w14:textId="77777777" w:rsidR="00484870" w:rsidRPr="00902E50" w:rsidRDefault="00484870" w:rsidP="00484870">
      <w:pPr>
        <w:numPr>
          <w:ilvl w:val="0"/>
          <w:numId w:val="321"/>
        </w:numPr>
        <w:spacing w:after="0" w:line="259" w:lineRule="auto"/>
        <w:contextualSpacing/>
        <w:rPr>
          <w:rFonts w:ascii="Century Gothic" w:hAnsi="Century Gothic" w:cs="Arial"/>
        </w:rPr>
      </w:pPr>
      <w:r w:rsidRPr="00902E50">
        <w:rPr>
          <w:rFonts w:ascii="Century Gothic" w:hAnsi="Century Gothic" w:cs="Arial"/>
        </w:rPr>
        <w:t>Shout at, smack or physically punish your child(ren) or any other child whilst in the nursery</w:t>
      </w:r>
    </w:p>
    <w:p w14:paraId="7FC2A45C" w14:textId="77777777" w:rsidR="00484870" w:rsidRPr="00902E50" w:rsidRDefault="00484870" w:rsidP="00484870">
      <w:pPr>
        <w:numPr>
          <w:ilvl w:val="0"/>
          <w:numId w:val="321"/>
        </w:numPr>
        <w:spacing w:after="0" w:line="259" w:lineRule="auto"/>
        <w:contextualSpacing/>
        <w:rPr>
          <w:rFonts w:ascii="Century Gothic" w:hAnsi="Century Gothic" w:cs="Arial"/>
        </w:rPr>
      </w:pPr>
      <w:r w:rsidRPr="00902E50">
        <w:rPr>
          <w:rFonts w:ascii="Century Gothic" w:hAnsi="Century Gothic" w:cs="Arial"/>
        </w:rPr>
        <w:t>Use inappropriate language or display aggressive or threatening behaviour toward the staff, children or other parents/carers either in person, or on the phone</w:t>
      </w:r>
    </w:p>
    <w:p w14:paraId="69286424" w14:textId="77777777" w:rsidR="00484870" w:rsidRPr="00902E50" w:rsidRDefault="00484870" w:rsidP="00484870">
      <w:pPr>
        <w:numPr>
          <w:ilvl w:val="0"/>
          <w:numId w:val="321"/>
        </w:numPr>
        <w:spacing w:after="0" w:line="259" w:lineRule="auto"/>
        <w:contextualSpacing/>
        <w:rPr>
          <w:rFonts w:ascii="Century Gothic" w:hAnsi="Century Gothic" w:cs="Arial"/>
        </w:rPr>
      </w:pPr>
      <w:r w:rsidRPr="00902E50">
        <w:rPr>
          <w:rFonts w:ascii="Century Gothic" w:hAnsi="Century Gothic" w:cs="Arial"/>
        </w:rPr>
        <w:t xml:space="preserve">Act in a disrespectful or discriminative manner to any child, staff or fellow parent/carers at the nursery on the basis of their </w:t>
      </w:r>
      <w:r w:rsidRPr="00902E50">
        <w:rPr>
          <w:rFonts w:ascii="Century Gothic" w:hAnsi="Century Gothic" w:cs="Calibri"/>
        </w:rPr>
        <w:t xml:space="preserve">age, disability, gender reassignment, marriage and civil partnership, pregnancy and maternity, race, religion or belief, sex and sexual orientation, attitudes that cause offence on these grounds will be investigated by the nursery leadership team, discriminatory behaviour has no place within our nursery. </w:t>
      </w:r>
    </w:p>
    <w:p w14:paraId="4D96A98C" w14:textId="77777777" w:rsidR="00484870" w:rsidRPr="00902E50" w:rsidRDefault="00484870" w:rsidP="00484870">
      <w:pPr>
        <w:numPr>
          <w:ilvl w:val="0"/>
          <w:numId w:val="321"/>
        </w:numPr>
        <w:spacing w:after="0" w:line="240" w:lineRule="auto"/>
        <w:jc w:val="both"/>
        <w:rPr>
          <w:rFonts w:ascii="Century Gothic" w:hAnsi="Century Gothic" w:cs="Arial"/>
        </w:rPr>
      </w:pPr>
      <w:r w:rsidRPr="00902E50">
        <w:rPr>
          <w:rFonts w:ascii="Century Gothic" w:hAnsi="Century Gothic" w:cs="Arial"/>
        </w:rPr>
        <w:t>Not involve nursery staff in any family disputes, unless this directly impacts on the care we provide for the child</w:t>
      </w:r>
    </w:p>
    <w:p w14:paraId="27F32BFD" w14:textId="77777777" w:rsidR="00484870" w:rsidRPr="00902E50" w:rsidRDefault="00484870" w:rsidP="00484870">
      <w:pPr>
        <w:numPr>
          <w:ilvl w:val="0"/>
          <w:numId w:val="321"/>
        </w:numPr>
        <w:spacing w:after="0" w:line="240" w:lineRule="auto"/>
        <w:rPr>
          <w:rFonts w:ascii="Century Gothic" w:hAnsi="Century Gothic"/>
        </w:rPr>
      </w:pPr>
      <w:r w:rsidRPr="00902E50">
        <w:rPr>
          <w:rFonts w:ascii="Century Gothic" w:hAnsi="Century Gothic" w:cs="Arial"/>
        </w:rPr>
        <w:t xml:space="preserve">Let themselves in and out of the nursery rooms, you must wait for a staff member to do this.  </w:t>
      </w:r>
      <w:r w:rsidRPr="00902E50">
        <w:rPr>
          <w:rFonts w:ascii="Century Gothic" w:hAnsi="Century Gothic"/>
        </w:rPr>
        <w:t>All staff, parent/carers must work together and be responsible to ensure robust security systems are in place to ensure children are kept safe</w:t>
      </w:r>
    </w:p>
    <w:p w14:paraId="36EB515E" w14:textId="77777777" w:rsidR="00484870" w:rsidRPr="00902E50" w:rsidRDefault="00484870" w:rsidP="00484870">
      <w:pPr>
        <w:numPr>
          <w:ilvl w:val="0"/>
          <w:numId w:val="321"/>
        </w:numPr>
        <w:spacing w:after="0" w:line="259" w:lineRule="auto"/>
        <w:contextualSpacing/>
        <w:rPr>
          <w:rFonts w:ascii="Century Gothic" w:hAnsi="Century Gothic" w:cs="Arial"/>
        </w:rPr>
      </w:pPr>
      <w:r w:rsidRPr="00902E50">
        <w:rPr>
          <w:rFonts w:ascii="Century Gothic" w:hAnsi="Century Gothic" w:cs="Arial"/>
        </w:rPr>
        <w:t>Hold doors/gates open or allow entry to the nursery premises to any person, whether they know this person or not.  Staff within the nursery should be the only people allowing external visitors and parent/carers entry to the nursery</w:t>
      </w:r>
    </w:p>
    <w:p w14:paraId="7C9D4F6C" w14:textId="77777777" w:rsidR="00484870" w:rsidRPr="00902E50" w:rsidRDefault="00484870" w:rsidP="00484870">
      <w:pPr>
        <w:numPr>
          <w:ilvl w:val="0"/>
          <w:numId w:val="321"/>
        </w:numPr>
        <w:spacing w:after="0" w:line="259" w:lineRule="auto"/>
        <w:contextualSpacing/>
        <w:rPr>
          <w:rFonts w:ascii="Century Gothic" w:hAnsi="Century Gothic" w:cs="Arial"/>
        </w:rPr>
      </w:pPr>
      <w:r w:rsidRPr="00902E50">
        <w:rPr>
          <w:rFonts w:ascii="Century Gothic" w:hAnsi="Century Gothic" w:cs="Arial"/>
        </w:rPr>
        <w:t>Smoke and/or vape while on the premises. This applies to staff, students, parents, carers, contractors and any other visitors to the premises</w:t>
      </w:r>
    </w:p>
    <w:p w14:paraId="39FCDEFE" w14:textId="77777777" w:rsidR="00484870" w:rsidRPr="00902E50" w:rsidRDefault="00484870" w:rsidP="00484870">
      <w:pPr>
        <w:numPr>
          <w:ilvl w:val="0"/>
          <w:numId w:val="321"/>
        </w:numPr>
        <w:spacing w:after="0" w:line="259" w:lineRule="auto"/>
        <w:contextualSpacing/>
        <w:rPr>
          <w:rFonts w:ascii="Century Gothic" w:hAnsi="Century Gothic" w:cs="Arial"/>
        </w:rPr>
      </w:pPr>
      <w:r w:rsidRPr="00902E50">
        <w:rPr>
          <w:rFonts w:ascii="Century Gothic" w:hAnsi="Century Gothic" w:cs="Arial"/>
        </w:rPr>
        <w:t>Collect your child(ren) from nursery if you have consumed alcohol, medication or other substances that have affected your judgement or responses</w:t>
      </w:r>
    </w:p>
    <w:p w14:paraId="35037A62" w14:textId="1BB47CD1" w:rsidR="00484870" w:rsidRPr="00902E50" w:rsidRDefault="00484870" w:rsidP="00484870">
      <w:pPr>
        <w:pStyle w:val="ListParagraph"/>
        <w:numPr>
          <w:ilvl w:val="0"/>
          <w:numId w:val="321"/>
        </w:numPr>
        <w:spacing w:after="0"/>
        <w:rPr>
          <w:rFonts w:ascii="Century Gothic" w:hAnsi="Century Gothic" w:cs="Arial"/>
        </w:rPr>
      </w:pPr>
      <w:r w:rsidRPr="00902E50">
        <w:rPr>
          <w:rFonts w:ascii="Century Gothic" w:hAnsi="Century Gothic" w:cs="Arial"/>
        </w:rPr>
        <w:t xml:space="preserve">If a parent or carer is suspected to be over the alcohol limit, or under the influence of illegal drugs and it is believed the child is at risk, we will follow our safeguarding/child protection procedures, contact emergency contact persons or if </w:t>
      </w:r>
      <w:r w:rsidR="008D2D54" w:rsidRPr="00902E50">
        <w:rPr>
          <w:rFonts w:ascii="Century Gothic" w:hAnsi="Century Gothic" w:cs="Arial"/>
        </w:rPr>
        <w:t>necessary,</w:t>
      </w:r>
      <w:r w:rsidRPr="00902E50">
        <w:rPr>
          <w:rFonts w:ascii="Century Gothic" w:hAnsi="Century Gothic" w:cs="Arial"/>
        </w:rPr>
        <w:t xml:space="preserve"> the local authority children’s social care team and/or the police. </w:t>
      </w:r>
    </w:p>
    <w:p w14:paraId="617ADFB6" w14:textId="284B8E7A" w:rsidR="00484870" w:rsidRPr="00902E50" w:rsidRDefault="00484870" w:rsidP="00484870">
      <w:pPr>
        <w:pStyle w:val="ListParagraph"/>
        <w:numPr>
          <w:ilvl w:val="0"/>
          <w:numId w:val="321"/>
        </w:numPr>
        <w:spacing w:after="0"/>
        <w:rPr>
          <w:rFonts w:ascii="Century Gothic" w:hAnsi="Century Gothic" w:cs="Arial"/>
        </w:rPr>
      </w:pPr>
      <w:r w:rsidRPr="00902E50">
        <w:rPr>
          <w:rFonts w:ascii="Century Gothic" w:hAnsi="Century Gothic" w:cs="Arial"/>
        </w:rPr>
        <w:t xml:space="preserve">Staff will do their utmost to prevent a child from travelling in a vehicle driven by them and if </w:t>
      </w:r>
      <w:r w:rsidR="008D2D54" w:rsidRPr="00902E50">
        <w:rPr>
          <w:rFonts w:ascii="Century Gothic" w:hAnsi="Century Gothic" w:cs="Arial"/>
        </w:rPr>
        <w:t>necessary,</w:t>
      </w:r>
      <w:r w:rsidRPr="00902E50">
        <w:rPr>
          <w:rFonts w:ascii="Century Gothic" w:hAnsi="Century Gothic" w:cs="Arial"/>
        </w:rPr>
        <w:t xml:space="preserve"> the police will be called. </w:t>
      </w:r>
    </w:p>
    <w:p w14:paraId="41E5285A" w14:textId="77777777" w:rsidR="00484870" w:rsidRPr="00902E50" w:rsidRDefault="00484870" w:rsidP="00484870">
      <w:pPr>
        <w:numPr>
          <w:ilvl w:val="0"/>
          <w:numId w:val="321"/>
        </w:numPr>
        <w:spacing w:after="0" w:line="259" w:lineRule="auto"/>
        <w:contextualSpacing/>
        <w:rPr>
          <w:rFonts w:ascii="Century Gothic" w:hAnsi="Century Gothic" w:cs="Arial"/>
        </w:rPr>
      </w:pPr>
      <w:r w:rsidRPr="00902E50">
        <w:rPr>
          <w:rFonts w:ascii="Century Gothic" w:hAnsi="Century Gothic" w:cs="Arial"/>
        </w:rPr>
        <w:t>Discuss sensitive issues within earshot of your child or other children or other adults</w:t>
      </w:r>
    </w:p>
    <w:p w14:paraId="0F49D95E" w14:textId="77777777" w:rsidR="00484870" w:rsidRPr="00902E50" w:rsidRDefault="00484870" w:rsidP="00484870">
      <w:pPr>
        <w:numPr>
          <w:ilvl w:val="0"/>
          <w:numId w:val="321"/>
        </w:numPr>
        <w:spacing w:after="0" w:line="259" w:lineRule="auto"/>
        <w:contextualSpacing/>
        <w:rPr>
          <w:rFonts w:ascii="Century Gothic" w:hAnsi="Century Gothic" w:cs="Arial"/>
        </w:rPr>
      </w:pPr>
      <w:r w:rsidRPr="00902E50">
        <w:rPr>
          <w:rFonts w:ascii="Century Gothic" w:hAnsi="Century Gothic" w:cs="Arial"/>
        </w:rPr>
        <w:t>Take photos or videos in the nursery unless agreed by a member of the senior staff team</w:t>
      </w:r>
    </w:p>
    <w:p w14:paraId="1F24A85E" w14:textId="77777777" w:rsidR="00484870" w:rsidRPr="00902E50" w:rsidRDefault="00484870" w:rsidP="00484870">
      <w:pPr>
        <w:numPr>
          <w:ilvl w:val="0"/>
          <w:numId w:val="321"/>
        </w:numPr>
        <w:spacing w:after="0" w:line="259" w:lineRule="auto"/>
        <w:contextualSpacing/>
        <w:rPr>
          <w:rFonts w:ascii="Century Gothic" w:hAnsi="Century Gothic" w:cs="Arial"/>
        </w:rPr>
      </w:pPr>
      <w:r w:rsidRPr="00902E50">
        <w:rPr>
          <w:rFonts w:ascii="Century Gothic" w:hAnsi="Century Gothic" w:cs="Arial"/>
        </w:rPr>
        <w:t>Use your mobile phone or any other electronic device whilst in the nursery rooms and gardens</w:t>
      </w:r>
    </w:p>
    <w:p w14:paraId="5C5BE0FC" w14:textId="1DE4E4BF" w:rsidR="00484870" w:rsidRPr="00902E50" w:rsidRDefault="00484870" w:rsidP="00484870">
      <w:pPr>
        <w:pStyle w:val="ListParagraph"/>
        <w:numPr>
          <w:ilvl w:val="0"/>
          <w:numId w:val="321"/>
        </w:numPr>
        <w:spacing w:after="0"/>
        <w:contextualSpacing w:val="0"/>
        <w:jc w:val="both"/>
        <w:rPr>
          <w:rFonts w:ascii="Century Gothic" w:eastAsia="Calibri" w:hAnsi="Century Gothic" w:cs="Arial"/>
          <w:iCs w:val="0"/>
          <w:lang w:eastAsia="en-GB"/>
        </w:rPr>
      </w:pPr>
      <w:r w:rsidRPr="00902E50">
        <w:rPr>
          <w:rFonts w:ascii="Century Gothic" w:eastAsia="Calibri" w:hAnsi="Century Gothic" w:cs="Arial"/>
          <w:lang w:eastAsia="en-GB"/>
        </w:rPr>
        <w:lastRenderedPageBreak/>
        <w:t xml:space="preserve">Screen shot or share any posts or pictures from the nursery </w:t>
      </w:r>
      <w:r w:rsidR="001B442B">
        <w:rPr>
          <w:rFonts w:ascii="Century Gothic" w:eastAsia="Calibri" w:hAnsi="Century Gothic" w:cs="Arial"/>
          <w:lang w:eastAsia="en-GB"/>
        </w:rPr>
        <w:t xml:space="preserve">or your child’s journal </w:t>
      </w:r>
      <w:r w:rsidRPr="00902E50">
        <w:rPr>
          <w:rFonts w:ascii="Century Gothic" w:eastAsia="Calibri" w:hAnsi="Century Gothic" w:cs="Arial"/>
          <w:lang w:eastAsia="en-GB"/>
        </w:rPr>
        <w:t xml:space="preserve">on social media platforms </w:t>
      </w:r>
      <w:r w:rsidR="001B442B">
        <w:rPr>
          <w:rFonts w:ascii="Century Gothic" w:eastAsia="Calibri" w:hAnsi="Century Gothic" w:cs="Arial"/>
          <w:lang w:eastAsia="en-GB"/>
        </w:rPr>
        <w:t xml:space="preserve">as </w:t>
      </w:r>
      <w:r w:rsidRPr="00902E50">
        <w:rPr>
          <w:rFonts w:ascii="Century Gothic" w:eastAsia="Calibri" w:hAnsi="Century Gothic" w:cs="Arial"/>
          <w:lang w:eastAsia="en-GB"/>
        </w:rPr>
        <w:t>these may contain other children in the pictures</w:t>
      </w:r>
    </w:p>
    <w:p w14:paraId="4BD2FE49" w14:textId="77777777" w:rsidR="00484870" w:rsidRPr="00902E50" w:rsidRDefault="00484870" w:rsidP="00484870">
      <w:pPr>
        <w:pStyle w:val="ListParagraph"/>
        <w:numPr>
          <w:ilvl w:val="0"/>
          <w:numId w:val="321"/>
        </w:numPr>
        <w:spacing w:after="0"/>
        <w:contextualSpacing w:val="0"/>
        <w:jc w:val="both"/>
        <w:rPr>
          <w:rFonts w:ascii="Century Gothic" w:eastAsia="Calibri" w:hAnsi="Century Gothic" w:cs="Arial"/>
          <w:iCs w:val="0"/>
          <w:lang w:eastAsia="en-GB"/>
        </w:rPr>
      </w:pPr>
      <w:r w:rsidRPr="00902E50">
        <w:rPr>
          <w:rFonts w:ascii="Century Gothic" w:eastAsia="Calibri" w:hAnsi="Century Gothic" w:cs="Arial"/>
          <w:lang w:eastAsia="en-GB"/>
        </w:rPr>
        <w:t>Post any photographs to social media that have been supplied by the nursery with other children in them (e.g. Christmas concert photographs or photographs from an activity at nursery).</w:t>
      </w:r>
    </w:p>
    <w:p w14:paraId="78720F15" w14:textId="77777777" w:rsidR="00484870" w:rsidRPr="00902E50" w:rsidRDefault="00484870" w:rsidP="00484870">
      <w:pPr>
        <w:rPr>
          <w:rFonts w:ascii="Century Gothic" w:hAnsi="Century Gothic"/>
        </w:rPr>
      </w:pPr>
    </w:p>
    <w:p w14:paraId="4AB98D4B" w14:textId="77777777" w:rsidR="00484870" w:rsidRPr="009322BD" w:rsidRDefault="00484870" w:rsidP="00484870">
      <w:pPr>
        <w:rPr>
          <w:rFonts w:ascii="Century Gothic" w:hAnsi="Century Gothic"/>
        </w:rPr>
      </w:pPr>
    </w:p>
    <w:p w14:paraId="4B6E490B" w14:textId="53B574AD" w:rsidR="00484870" w:rsidRPr="009322BD" w:rsidRDefault="00484870" w:rsidP="00484870">
      <w:pPr>
        <w:rPr>
          <w:rFonts w:ascii="Century Gothic" w:hAnsi="Century Gothic"/>
          <w:b/>
        </w:rPr>
      </w:pPr>
      <w:r w:rsidRPr="009322BD">
        <w:rPr>
          <w:rFonts w:ascii="Century Gothic" w:hAnsi="Century Gothic"/>
          <w:b/>
        </w:rPr>
        <w:t xml:space="preserve">Failure to adhere to any of the above may place your child’s place at the nursery in jeopardy although this action will only be taken if all other avenues have been </w:t>
      </w:r>
      <w:r w:rsidR="008D2D54" w:rsidRPr="009322BD">
        <w:rPr>
          <w:rFonts w:ascii="Century Gothic" w:hAnsi="Century Gothic"/>
          <w:b/>
        </w:rPr>
        <w:t>explored,</w:t>
      </w:r>
      <w:r w:rsidRPr="009322BD">
        <w:rPr>
          <w:rFonts w:ascii="Century Gothic" w:hAnsi="Century Gothic"/>
          <w:b/>
        </w:rPr>
        <w:t xml:space="preserve"> and the management feel it is the only possible course of action left open to them.</w:t>
      </w:r>
    </w:p>
    <w:p w14:paraId="60F4F9D2" w14:textId="77777777" w:rsidR="00484870" w:rsidRPr="009322BD" w:rsidRDefault="00484870" w:rsidP="00484870">
      <w:pPr>
        <w:rPr>
          <w:rFonts w:ascii="Century Gothic" w:hAnsi="Century Gothic"/>
          <w:b/>
        </w:rPr>
      </w:pPr>
    </w:p>
    <w:p w14:paraId="3120CA6D" w14:textId="77777777" w:rsidR="00484870" w:rsidRPr="009322BD" w:rsidRDefault="00484870" w:rsidP="00484870">
      <w:pPr>
        <w:rPr>
          <w:rFonts w:ascii="Century Gothic" w:hAnsi="Century Gothic"/>
          <w:b/>
        </w:rPr>
      </w:pPr>
      <w:r w:rsidRPr="009322BD">
        <w:rPr>
          <w:rFonts w:ascii="Century Gothic" w:hAnsi="Century Gothic"/>
          <w:b/>
        </w:rPr>
        <w:t>The nursery believes that if the above points are adhered to, a safe, friendly and respectful environment will be created for everyone.</w:t>
      </w:r>
    </w:p>
    <w:p w14:paraId="56F8077A" w14:textId="77777777" w:rsidR="002B7C2F" w:rsidRPr="00730E46" w:rsidRDefault="002B7C2F" w:rsidP="002B7C2F">
      <w:pPr>
        <w:pStyle w:val="ListParagraph"/>
        <w:rPr>
          <w:rFonts w:ascii="Century Gothic" w:hAnsi="Century Gothic"/>
          <w:sz w:val="24"/>
          <w:szCs w:val="24"/>
        </w:rPr>
      </w:pPr>
    </w:p>
    <w:p w14:paraId="0443AE83" w14:textId="77777777" w:rsidR="002B7C2F" w:rsidRPr="00730E46" w:rsidRDefault="002B7C2F" w:rsidP="002B7C2F">
      <w:pPr>
        <w:pStyle w:val="ListParagraph"/>
        <w:rPr>
          <w:rFonts w:ascii="Century Gothic" w:hAnsi="Century Gothic"/>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484870" w:rsidRPr="000E6521" w14:paraId="662E3B91" w14:textId="77777777" w:rsidTr="005A4077">
        <w:trPr>
          <w:cantSplit/>
          <w:jc w:val="center"/>
        </w:trPr>
        <w:tc>
          <w:tcPr>
            <w:tcW w:w="1666" w:type="pct"/>
            <w:tcBorders>
              <w:top w:val="single" w:sz="4" w:space="0" w:color="auto"/>
            </w:tcBorders>
            <w:vAlign w:val="center"/>
          </w:tcPr>
          <w:p w14:paraId="32BED998" w14:textId="77777777" w:rsidR="00484870" w:rsidRPr="000E6521" w:rsidRDefault="00484870" w:rsidP="005A4077">
            <w:pPr>
              <w:pStyle w:val="MeetsEYFS"/>
              <w:rPr>
                <w:rFonts w:ascii="Century Gothic" w:hAnsi="Century Gothic" w:cstheme="minorHAnsi"/>
                <w:b/>
                <w:sz w:val="24"/>
              </w:rPr>
            </w:pPr>
            <w:r w:rsidRPr="000E6521">
              <w:rPr>
                <w:rFonts w:ascii="Century Gothic" w:hAnsi="Century Gothic" w:cstheme="minorHAnsi"/>
                <w:b/>
                <w:sz w:val="24"/>
              </w:rPr>
              <w:t>This policy was adopted on</w:t>
            </w:r>
          </w:p>
        </w:tc>
        <w:tc>
          <w:tcPr>
            <w:tcW w:w="1844" w:type="pct"/>
            <w:tcBorders>
              <w:top w:val="single" w:sz="4" w:space="0" w:color="auto"/>
            </w:tcBorders>
            <w:vAlign w:val="center"/>
          </w:tcPr>
          <w:p w14:paraId="5EAE6DE4" w14:textId="77777777" w:rsidR="00484870" w:rsidRPr="000E6521" w:rsidRDefault="00484870" w:rsidP="005A4077">
            <w:pPr>
              <w:pStyle w:val="MeetsEYFS"/>
              <w:rPr>
                <w:rFonts w:ascii="Century Gothic" w:hAnsi="Century Gothic" w:cstheme="minorHAnsi"/>
                <w:b/>
                <w:sz w:val="24"/>
              </w:rPr>
            </w:pPr>
            <w:r w:rsidRPr="000E6521">
              <w:rPr>
                <w:rFonts w:ascii="Century Gothic" w:hAnsi="Century Gothic" w:cstheme="minorHAnsi"/>
                <w:b/>
                <w:sz w:val="24"/>
              </w:rPr>
              <w:t>Signed on behalf of the nursery</w:t>
            </w:r>
          </w:p>
        </w:tc>
        <w:tc>
          <w:tcPr>
            <w:tcW w:w="1490" w:type="pct"/>
            <w:tcBorders>
              <w:top w:val="single" w:sz="4" w:space="0" w:color="auto"/>
            </w:tcBorders>
            <w:vAlign w:val="center"/>
          </w:tcPr>
          <w:p w14:paraId="64BA9D37" w14:textId="77777777" w:rsidR="00484870" w:rsidRPr="000E6521" w:rsidRDefault="00484870" w:rsidP="005A4077">
            <w:pPr>
              <w:pStyle w:val="MeetsEYFS"/>
              <w:rPr>
                <w:rFonts w:ascii="Century Gothic" w:hAnsi="Century Gothic" w:cstheme="minorHAnsi"/>
                <w:b/>
                <w:sz w:val="24"/>
              </w:rPr>
            </w:pPr>
            <w:r w:rsidRPr="000E6521">
              <w:rPr>
                <w:rFonts w:ascii="Century Gothic" w:hAnsi="Century Gothic" w:cstheme="minorHAnsi"/>
                <w:b/>
                <w:sz w:val="24"/>
              </w:rPr>
              <w:t>Date for review</w:t>
            </w:r>
          </w:p>
        </w:tc>
      </w:tr>
      <w:tr w:rsidR="00484870" w:rsidRPr="000E6521" w14:paraId="6D84BCE3" w14:textId="77777777" w:rsidTr="005A4077">
        <w:trPr>
          <w:cantSplit/>
          <w:jc w:val="center"/>
        </w:trPr>
        <w:tc>
          <w:tcPr>
            <w:tcW w:w="1666" w:type="pct"/>
            <w:vAlign w:val="center"/>
          </w:tcPr>
          <w:p w14:paraId="16B01BCB" w14:textId="77777777" w:rsidR="00484870" w:rsidRDefault="00484870" w:rsidP="005A4077">
            <w:pPr>
              <w:pStyle w:val="MeetsEYFS"/>
              <w:rPr>
                <w:rFonts w:ascii="Century Gothic" w:hAnsi="Century Gothic" w:cstheme="minorHAnsi"/>
                <w:i w:val="0"/>
                <w:sz w:val="24"/>
              </w:rPr>
            </w:pPr>
            <w:r w:rsidRPr="000E6521">
              <w:rPr>
                <w:rFonts w:ascii="Century Gothic" w:hAnsi="Century Gothic" w:cstheme="minorHAnsi"/>
                <w:sz w:val="24"/>
              </w:rPr>
              <w:t>April 2022</w:t>
            </w:r>
          </w:p>
          <w:p w14:paraId="7D2706B8" w14:textId="77777777" w:rsidR="00484870" w:rsidRPr="000E6521" w:rsidRDefault="00484870" w:rsidP="005A4077">
            <w:pPr>
              <w:pStyle w:val="MeetsEYFS"/>
              <w:rPr>
                <w:rFonts w:ascii="Century Gothic" w:hAnsi="Century Gothic" w:cstheme="minorHAnsi"/>
                <w:i w:val="0"/>
                <w:sz w:val="24"/>
              </w:rPr>
            </w:pPr>
            <w:r>
              <w:rPr>
                <w:rFonts w:ascii="Century Gothic" w:hAnsi="Century Gothic" w:cstheme="minorHAnsi"/>
                <w:sz w:val="24"/>
              </w:rPr>
              <w:t>Sept 24</w:t>
            </w:r>
          </w:p>
        </w:tc>
        <w:tc>
          <w:tcPr>
            <w:tcW w:w="1844" w:type="pct"/>
          </w:tcPr>
          <w:p w14:paraId="5D39C816" w14:textId="77777777" w:rsidR="00484870" w:rsidRPr="000E6521" w:rsidRDefault="00484870" w:rsidP="005A4077">
            <w:pPr>
              <w:pStyle w:val="MeetsEYFS"/>
              <w:rPr>
                <w:rFonts w:ascii="Century Gothic" w:hAnsi="Century Gothic" w:cstheme="minorHAnsi"/>
                <w:i w:val="0"/>
                <w:sz w:val="24"/>
              </w:rPr>
            </w:pPr>
            <w:proofErr w:type="spellStart"/>
            <w:r w:rsidRPr="000E6521">
              <w:rPr>
                <w:rFonts w:ascii="Century Gothic" w:hAnsi="Century Gothic" w:cstheme="minorHAnsi"/>
                <w:sz w:val="24"/>
              </w:rPr>
              <w:t>M.Topal</w:t>
            </w:r>
            <w:proofErr w:type="spellEnd"/>
            <w:r w:rsidRPr="000E6521">
              <w:rPr>
                <w:rFonts w:ascii="Century Gothic" w:hAnsi="Century Gothic" w:cstheme="minorHAnsi"/>
                <w:sz w:val="24"/>
              </w:rPr>
              <w:t xml:space="preserve"> </w:t>
            </w:r>
          </w:p>
        </w:tc>
        <w:tc>
          <w:tcPr>
            <w:tcW w:w="1490" w:type="pct"/>
          </w:tcPr>
          <w:p w14:paraId="0CBDEEF4" w14:textId="77777777" w:rsidR="00484870" w:rsidRPr="000E6521" w:rsidRDefault="00484870" w:rsidP="005A4077">
            <w:pPr>
              <w:pStyle w:val="MeetsEYFS"/>
              <w:rPr>
                <w:rFonts w:ascii="Century Gothic" w:hAnsi="Century Gothic" w:cstheme="minorHAnsi"/>
                <w:i w:val="0"/>
                <w:sz w:val="24"/>
              </w:rPr>
            </w:pPr>
            <w:r>
              <w:rPr>
                <w:rFonts w:ascii="Century Gothic" w:hAnsi="Century Gothic" w:cstheme="minorHAnsi"/>
                <w:sz w:val="24"/>
              </w:rPr>
              <w:t>Sept 25</w:t>
            </w:r>
          </w:p>
        </w:tc>
      </w:tr>
    </w:tbl>
    <w:p w14:paraId="338A8D3D" w14:textId="77777777" w:rsidR="002B7C2F" w:rsidRPr="00730E46" w:rsidRDefault="002B7C2F" w:rsidP="002B7C2F">
      <w:pPr>
        <w:pStyle w:val="ListParagraph"/>
        <w:rPr>
          <w:rFonts w:ascii="Century Gothic" w:hAnsi="Century Gothic"/>
          <w:sz w:val="24"/>
          <w:szCs w:val="24"/>
        </w:rPr>
      </w:pPr>
    </w:p>
    <w:p w14:paraId="65593918" w14:textId="77777777" w:rsidR="002B7C2F" w:rsidRDefault="002B7C2F" w:rsidP="002B7C2F">
      <w:pPr>
        <w:pStyle w:val="ListParagraph"/>
        <w:rPr>
          <w:rFonts w:ascii="Century Gothic" w:hAnsi="Century Gothic"/>
          <w:sz w:val="24"/>
          <w:szCs w:val="24"/>
        </w:rPr>
      </w:pPr>
    </w:p>
    <w:p w14:paraId="2AF0490D" w14:textId="77777777" w:rsidR="002B7C2F" w:rsidRDefault="002B7C2F" w:rsidP="002B7C2F">
      <w:pPr>
        <w:pStyle w:val="ListParagraph"/>
        <w:rPr>
          <w:rFonts w:ascii="Century Gothic" w:hAnsi="Century Gothic"/>
          <w:sz w:val="24"/>
          <w:szCs w:val="24"/>
        </w:rPr>
      </w:pPr>
    </w:p>
    <w:p w14:paraId="5F2F50D0" w14:textId="77777777" w:rsidR="002B7C2F" w:rsidRDefault="002B7C2F" w:rsidP="002B7C2F">
      <w:pPr>
        <w:pStyle w:val="ListParagraph"/>
        <w:rPr>
          <w:rFonts w:ascii="Century Gothic" w:hAnsi="Century Gothic"/>
          <w:sz w:val="24"/>
          <w:szCs w:val="24"/>
        </w:rPr>
      </w:pPr>
    </w:p>
    <w:p w14:paraId="353C1447" w14:textId="77777777" w:rsidR="002B7C2F" w:rsidRDefault="002B7C2F" w:rsidP="002B7C2F">
      <w:pPr>
        <w:pStyle w:val="ListParagraph"/>
        <w:rPr>
          <w:rFonts w:ascii="Century Gothic" w:hAnsi="Century Gothic"/>
          <w:sz w:val="24"/>
          <w:szCs w:val="24"/>
        </w:rPr>
      </w:pPr>
    </w:p>
    <w:p w14:paraId="5CE2C407" w14:textId="77777777" w:rsidR="002B7C2F" w:rsidRDefault="002B7C2F" w:rsidP="002B7C2F">
      <w:pPr>
        <w:pStyle w:val="ListParagraph"/>
        <w:rPr>
          <w:rFonts w:ascii="Century Gothic" w:hAnsi="Century Gothic"/>
          <w:sz w:val="24"/>
          <w:szCs w:val="24"/>
        </w:rPr>
      </w:pPr>
    </w:p>
    <w:p w14:paraId="02873164" w14:textId="77777777" w:rsidR="002B7C2F" w:rsidRDefault="002B7C2F" w:rsidP="002B7C2F">
      <w:pPr>
        <w:pStyle w:val="ListParagraph"/>
        <w:rPr>
          <w:rFonts w:ascii="Century Gothic" w:hAnsi="Century Gothic"/>
          <w:sz w:val="24"/>
          <w:szCs w:val="24"/>
        </w:rPr>
      </w:pPr>
    </w:p>
    <w:p w14:paraId="177E6B93" w14:textId="77777777" w:rsidR="002B7C2F" w:rsidRDefault="002B7C2F" w:rsidP="002B7C2F">
      <w:pPr>
        <w:pStyle w:val="ListParagraph"/>
        <w:rPr>
          <w:rFonts w:ascii="Century Gothic" w:hAnsi="Century Gothic"/>
          <w:sz w:val="24"/>
          <w:szCs w:val="24"/>
        </w:rPr>
      </w:pPr>
    </w:p>
    <w:p w14:paraId="67F19A41" w14:textId="77777777" w:rsidR="002B7C2F" w:rsidRDefault="002B7C2F" w:rsidP="002B7C2F">
      <w:pPr>
        <w:pStyle w:val="ListParagraph"/>
        <w:rPr>
          <w:rFonts w:ascii="Century Gothic" w:hAnsi="Century Gothic"/>
          <w:sz w:val="24"/>
          <w:szCs w:val="24"/>
        </w:rPr>
      </w:pPr>
    </w:p>
    <w:p w14:paraId="3AB794C4" w14:textId="404546BA" w:rsidR="002B7C2F" w:rsidRDefault="002B7C2F" w:rsidP="002B7C2F">
      <w:pPr>
        <w:rPr>
          <w:rFonts w:ascii="Century Gothic" w:hAnsi="Century Gothic"/>
          <w:sz w:val="24"/>
          <w:szCs w:val="24"/>
        </w:rPr>
      </w:pPr>
    </w:p>
    <w:p w14:paraId="3CB71594" w14:textId="56C39798" w:rsidR="002B7C2F" w:rsidRDefault="002B7C2F" w:rsidP="002B7C2F">
      <w:pPr>
        <w:rPr>
          <w:rFonts w:ascii="Century Gothic" w:hAnsi="Century Gothic"/>
          <w:sz w:val="24"/>
          <w:szCs w:val="24"/>
        </w:rPr>
      </w:pPr>
    </w:p>
    <w:p w14:paraId="289B9157" w14:textId="73237864" w:rsidR="002B7C2F" w:rsidRDefault="002B7C2F" w:rsidP="002B7C2F">
      <w:pPr>
        <w:rPr>
          <w:rFonts w:ascii="Century Gothic" w:hAnsi="Century Gothic"/>
          <w:sz w:val="24"/>
          <w:szCs w:val="24"/>
        </w:rPr>
      </w:pPr>
    </w:p>
    <w:p w14:paraId="32CE809A" w14:textId="3728598E" w:rsidR="002B7C2F" w:rsidRDefault="002B7C2F" w:rsidP="002B7C2F">
      <w:pPr>
        <w:rPr>
          <w:rFonts w:ascii="Century Gothic" w:hAnsi="Century Gothic"/>
          <w:sz w:val="24"/>
          <w:szCs w:val="24"/>
        </w:rPr>
      </w:pPr>
    </w:p>
    <w:p w14:paraId="22006C9D" w14:textId="05537637" w:rsidR="002B7C2F" w:rsidRDefault="002B7C2F" w:rsidP="002B7C2F">
      <w:pPr>
        <w:rPr>
          <w:rFonts w:ascii="Century Gothic" w:hAnsi="Century Gothic"/>
          <w:sz w:val="24"/>
          <w:szCs w:val="24"/>
        </w:rPr>
      </w:pPr>
    </w:p>
    <w:p w14:paraId="6DEAD1C7" w14:textId="647EA92A" w:rsidR="002B7C2F" w:rsidRDefault="002B7C2F" w:rsidP="002B7C2F">
      <w:pPr>
        <w:rPr>
          <w:rFonts w:ascii="Century Gothic" w:hAnsi="Century Gothic"/>
          <w:sz w:val="24"/>
          <w:szCs w:val="24"/>
        </w:rPr>
      </w:pPr>
    </w:p>
    <w:p w14:paraId="6A2CA36C" w14:textId="4D86470B" w:rsidR="002B7C2F" w:rsidRDefault="002B7C2F" w:rsidP="002B7C2F">
      <w:pPr>
        <w:rPr>
          <w:rFonts w:ascii="Century Gothic" w:hAnsi="Century Gothic"/>
          <w:sz w:val="24"/>
          <w:szCs w:val="24"/>
        </w:rPr>
      </w:pPr>
    </w:p>
    <w:p w14:paraId="33603E8C" w14:textId="0E4C5AA0" w:rsidR="002B7C2F" w:rsidRDefault="002B7C2F" w:rsidP="002B7C2F">
      <w:pPr>
        <w:rPr>
          <w:rFonts w:ascii="Century Gothic" w:hAnsi="Century Gothic"/>
          <w:sz w:val="24"/>
          <w:szCs w:val="24"/>
        </w:rPr>
      </w:pPr>
    </w:p>
    <w:p w14:paraId="223D76D5" w14:textId="2B048087" w:rsidR="002B7C2F" w:rsidRDefault="002B7C2F" w:rsidP="002B7C2F">
      <w:pPr>
        <w:rPr>
          <w:rFonts w:ascii="Century Gothic" w:hAnsi="Century Gothic"/>
          <w:sz w:val="24"/>
          <w:szCs w:val="24"/>
        </w:rPr>
      </w:pPr>
    </w:p>
    <w:p w14:paraId="66C388E4" w14:textId="76678876" w:rsidR="002B7C2F" w:rsidRDefault="002B7C2F" w:rsidP="002B7C2F">
      <w:pPr>
        <w:rPr>
          <w:rFonts w:ascii="Century Gothic" w:hAnsi="Century Gothic"/>
          <w:sz w:val="24"/>
          <w:szCs w:val="24"/>
        </w:rPr>
      </w:pPr>
    </w:p>
    <w:p w14:paraId="7CEB1DCF" w14:textId="62E393A5" w:rsidR="002B7C2F" w:rsidRDefault="002B7C2F" w:rsidP="002B7C2F">
      <w:pPr>
        <w:rPr>
          <w:rFonts w:ascii="Century Gothic" w:hAnsi="Century Gothic"/>
          <w:sz w:val="24"/>
          <w:szCs w:val="24"/>
        </w:rPr>
      </w:pPr>
    </w:p>
    <w:p w14:paraId="4FA40E1C" w14:textId="63BE3AF6" w:rsidR="002B7C2F" w:rsidRDefault="002B7C2F" w:rsidP="002B7C2F">
      <w:pPr>
        <w:rPr>
          <w:rFonts w:ascii="Century Gothic" w:hAnsi="Century Gothic"/>
          <w:sz w:val="24"/>
          <w:szCs w:val="24"/>
        </w:rPr>
      </w:pPr>
    </w:p>
    <w:p w14:paraId="13E8D3B3" w14:textId="660E35D1" w:rsidR="002B7C2F" w:rsidRDefault="002B7C2F" w:rsidP="002B7C2F">
      <w:pPr>
        <w:rPr>
          <w:rFonts w:ascii="Century Gothic" w:hAnsi="Century Gothic"/>
          <w:sz w:val="24"/>
          <w:szCs w:val="24"/>
        </w:rPr>
      </w:pPr>
    </w:p>
    <w:p w14:paraId="4A33912E" w14:textId="37556E06" w:rsidR="002B7C2F" w:rsidRDefault="002B7C2F" w:rsidP="002B7C2F">
      <w:pPr>
        <w:rPr>
          <w:rFonts w:ascii="Century Gothic" w:hAnsi="Century Gothic"/>
          <w:sz w:val="24"/>
          <w:szCs w:val="24"/>
        </w:rPr>
      </w:pPr>
    </w:p>
    <w:p w14:paraId="636AADA0" w14:textId="0E93BDFA" w:rsidR="002B7C2F" w:rsidRDefault="002B7C2F" w:rsidP="002B7C2F">
      <w:pPr>
        <w:rPr>
          <w:rFonts w:ascii="Century Gothic" w:hAnsi="Century Gothic"/>
          <w:sz w:val="24"/>
          <w:szCs w:val="24"/>
        </w:rPr>
      </w:pPr>
    </w:p>
    <w:p w14:paraId="4D7E9271" w14:textId="546058BF" w:rsidR="002B7C2F" w:rsidRPr="002B7C2F" w:rsidRDefault="005F1CB8" w:rsidP="002B7C2F">
      <w:pPr>
        <w:jc w:val="right"/>
        <w:rPr>
          <w:rFonts w:ascii="Century Gothic" w:hAnsi="Century Gothic"/>
          <w:sz w:val="24"/>
          <w:szCs w:val="24"/>
        </w:rPr>
      </w:pPr>
      <w:r w:rsidRPr="00620F92">
        <w:rPr>
          <w:rFonts w:ascii="Century Gothic" w:hAnsi="Century Gothic" w:cs="Helvetica"/>
          <w:noProof/>
          <w:color w:val="000000"/>
        </w:rPr>
        <w:drawing>
          <wp:inline distT="0" distB="0" distL="0" distR="0" wp14:anchorId="0F398D07" wp14:editId="2DE3FFC4">
            <wp:extent cx="1345997" cy="757254"/>
            <wp:effectExtent l="0" t="0" r="635" b="5080"/>
            <wp:docPr id="213081994"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0BC4D97D" w14:textId="77777777" w:rsidR="002B7C2F" w:rsidRPr="00730E46" w:rsidRDefault="002B7C2F" w:rsidP="002B7C2F">
      <w:pPr>
        <w:pStyle w:val="ListParagraph"/>
        <w:jc w:val="right"/>
        <w:rPr>
          <w:rFonts w:ascii="Century Gothic" w:hAnsi="Century Gothic"/>
          <w:sz w:val="24"/>
          <w:szCs w:val="24"/>
        </w:rPr>
      </w:pPr>
    </w:p>
    <w:p w14:paraId="19D83B1F" w14:textId="2903A181" w:rsidR="002B7C2F" w:rsidRPr="005F1CB8" w:rsidRDefault="002B7C2F" w:rsidP="001E222B">
      <w:pPr>
        <w:pStyle w:val="Heading2"/>
      </w:pPr>
      <w:bookmarkStart w:id="20" w:name="_Toc182566125"/>
      <w:r w:rsidRPr="005F1CB8">
        <w:t>Code of Conduct for Visitors and Contractors</w:t>
      </w:r>
      <w:bookmarkEnd w:id="20"/>
    </w:p>
    <w:p w14:paraId="0B579501" w14:textId="77777777" w:rsidR="002B7C2F" w:rsidRPr="001E222B" w:rsidRDefault="002B7C2F" w:rsidP="002B7C2F">
      <w:pPr>
        <w:pStyle w:val="ListParagraph"/>
        <w:jc w:val="center"/>
        <w:rPr>
          <w:rFonts w:ascii="Century Gothic" w:hAnsi="Century Gothic"/>
          <w:b/>
          <w:color w:val="000000" w:themeColor="text1"/>
          <w:szCs w:val="21"/>
          <w:u w:val="single"/>
        </w:rPr>
      </w:pPr>
    </w:p>
    <w:p w14:paraId="1760DC45" w14:textId="77777777" w:rsidR="002B7C2F" w:rsidRPr="001E222B" w:rsidRDefault="002B7C2F" w:rsidP="002B7C2F">
      <w:pPr>
        <w:pStyle w:val="ListParagraph"/>
        <w:jc w:val="center"/>
        <w:rPr>
          <w:rFonts w:ascii="Century Gothic" w:hAnsi="Century Gothic"/>
          <w:color w:val="000000" w:themeColor="text1"/>
          <w:szCs w:val="21"/>
        </w:rPr>
      </w:pPr>
      <w:r w:rsidRPr="001E222B">
        <w:rPr>
          <w:rFonts w:ascii="Century Gothic" w:hAnsi="Century Gothic"/>
          <w:color w:val="000000" w:themeColor="text1"/>
          <w:szCs w:val="21"/>
        </w:rPr>
        <w:t>We are committed to ensuring that all children are safeguarded whilst in our care.  You can help us to maintain our responsibilities in the following ways:</w:t>
      </w:r>
    </w:p>
    <w:p w14:paraId="79EF0BE5" w14:textId="77777777" w:rsidR="002B7C2F" w:rsidRPr="001E222B" w:rsidRDefault="002B7C2F" w:rsidP="002B7C2F">
      <w:pPr>
        <w:rPr>
          <w:rFonts w:ascii="Century Gothic" w:hAnsi="Century Gothic"/>
          <w:b/>
          <w:color w:val="000000" w:themeColor="text1"/>
          <w:szCs w:val="21"/>
        </w:rPr>
      </w:pPr>
      <w:r w:rsidRPr="001E222B">
        <w:rPr>
          <w:rFonts w:ascii="Century Gothic" w:hAnsi="Century Gothic"/>
          <w:b/>
          <w:color w:val="000000" w:themeColor="text1"/>
          <w:szCs w:val="21"/>
        </w:rPr>
        <w:t>You should always:</w:t>
      </w:r>
    </w:p>
    <w:p w14:paraId="62A83F4F" w14:textId="77777777" w:rsidR="002B7C2F" w:rsidRPr="001E222B" w:rsidRDefault="002B7C2F" w:rsidP="002B7C2F">
      <w:pPr>
        <w:pStyle w:val="ListParagraph"/>
        <w:numPr>
          <w:ilvl w:val="0"/>
          <w:numId w:val="322"/>
        </w:numPr>
        <w:spacing w:after="160" w:line="259" w:lineRule="auto"/>
        <w:rPr>
          <w:rFonts w:ascii="Century Gothic" w:hAnsi="Century Gothic"/>
          <w:b/>
          <w:color w:val="000000" w:themeColor="text1"/>
          <w:szCs w:val="21"/>
        </w:rPr>
      </w:pPr>
      <w:r w:rsidRPr="001E222B">
        <w:rPr>
          <w:rFonts w:ascii="Century Gothic" w:hAnsi="Century Gothic"/>
          <w:color w:val="000000" w:themeColor="text1"/>
          <w:szCs w:val="21"/>
        </w:rPr>
        <w:t>Show your identity badge to staff and be patient whilst they check with the manager before letting you onto the premises</w:t>
      </w:r>
    </w:p>
    <w:p w14:paraId="6B91A1EC" w14:textId="77777777" w:rsidR="002B7C2F" w:rsidRPr="001E222B" w:rsidRDefault="002B7C2F" w:rsidP="002B7C2F">
      <w:pPr>
        <w:pStyle w:val="ListParagraph"/>
        <w:numPr>
          <w:ilvl w:val="0"/>
          <w:numId w:val="322"/>
        </w:numPr>
        <w:spacing w:after="160" w:line="259" w:lineRule="auto"/>
        <w:rPr>
          <w:rFonts w:ascii="Century Gothic" w:hAnsi="Century Gothic"/>
          <w:b/>
          <w:color w:val="000000" w:themeColor="text1"/>
          <w:szCs w:val="21"/>
        </w:rPr>
      </w:pPr>
      <w:r w:rsidRPr="001E222B">
        <w:rPr>
          <w:rFonts w:ascii="Century Gothic" w:hAnsi="Century Gothic"/>
          <w:color w:val="000000" w:themeColor="text1"/>
          <w:szCs w:val="21"/>
        </w:rPr>
        <w:t xml:space="preserve">Follow the instructions of the staff </w:t>
      </w:r>
      <w:proofErr w:type="gramStart"/>
      <w:r w:rsidRPr="001E222B">
        <w:rPr>
          <w:rFonts w:ascii="Century Gothic" w:hAnsi="Century Gothic"/>
          <w:color w:val="000000" w:themeColor="text1"/>
          <w:szCs w:val="21"/>
        </w:rPr>
        <w:t>with regard to</w:t>
      </w:r>
      <w:proofErr w:type="gramEnd"/>
      <w:r w:rsidRPr="001E222B">
        <w:rPr>
          <w:rFonts w:ascii="Century Gothic" w:hAnsi="Century Gothic"/>
          <w:color w:val="000000" w:themeColor="text1"/>
          <w:szCs w:val="21"/>
        </w:rPr>
        <w:t xml:space="preserve"> which areas of the nursery you are permitted to access</w:t>
      </w:r>
    </w:p>
    <w:p w14:paraId="4CFDCDF9" w14:textId="77777777" w:rsidR="002B7C2F" w:rsidRPr="001E222B" w:rsidRDefault="002B7C2F" w:rsidP="002B7C2F">
      <w:pPr>
        <w:pStyle w:val="ListParagraph"/>
        <w:numPr>
          <w:ilvl w:val="0"/>
          <w:numId w:val="322"/>
        </w:numPr>
        <w:spacing w:after="160" w:line="259" w:lineRule="auto"/>
        <w:rPr>
          <w:rFonts w:ascii="Century Gothic" w:hAnsi="Century Gothic"/>
          <w:b/>
          <w:color w:val="000000" w:themeColor="text1"/>
          <w:szCs w:val="21"/>
        </w:rPr>
      </w:pPr>
      <w:r w:rsidRPr="001E222B">
        <w:rPr>
          <w:rFonts w:ascii="Century Gothic" w:hAnsi="Century Gothic"/>
          <w:color w:val="000000" w:themeColor="text1"/>
          <w:szCs w:val="21"/>
        </w:rPr>
        <w:t>Treat children with respect.  Once in the nursery rooms/garden the children’s needs and interests take priority</w:t>
      </w:r>
    </w:p>
    <w:p w14:paraId="3FD3B162" w14:textId="77777777" w:rsidR="002B7C2F" w:rsidRPr="001E222B" w:rsidRDefault="002B7C2F" w:rsidP="002B7C2F">
      <w:pPr>
        <w:pStyle w:val="ListParagraph"/>
        <w:numPr>
          <w:ilvl w:val="0"/>
          <w:numId w:val="322"/>
        </w:numPr>
        <w:spacing w:after="160" w:line="259" w:lineRule="auto"/>
        <w:rPr>
          <w:rFonts w:ascii="Century Gothic" w:hAnsi="Century Gothic"/>
          <w:b/>
          <w:color w:val="000000" w:themeColor="text1"/>
          <w:szCs w:val="21"/>
        </w:rPr>
      </w:pPr>
      <w:r w:rsidRPr="001E222B">
        <w:rPr>
          <w:rFonts w:ascii="Century Gothic" w:hAnsi="Century Gothic"/>
          <w:color w:val="000000" w:themeColor="text1"/>
          <w:szCs w:val="21"/>
        </w:rPr>
        <w:t>Respect children’s personal space and privacy</w:t>
      </w:r>
    </w:p>
    <w:p w14:paraId="3748D3F8" w14:textId="77777777" w:rsidR="002B7C2F" w:rsidRPr="001E222B" w:rsidRDefault="002B7C2F" w:rsidP="002B7C2F">
      <w:pPr>
        <w:pStyle w:val="ListParagraph"/>
        <w:numPr>
          <w:ilvl w:val="0"/>
          <w:numId w:val="322"/>
        </w:numPr>
        <w:spacing w:after="160" w:line="259" w:lineRule="auto"/>
        <w:rPr>
          <w:rFonts w:ascii="Century Gothic" w:hAnsi="Century Gothic"/>
          <w:b/>
          <w:color w:val="000000" w:themeColor="text1"/>
          <w:szCs w:val="21"/>
        </w:rPr>
      </w:pPr>
      <w:r w:rsidRPr="001E222B">
        <w:rPr>
          <w:rFonts w:ascii="Century Gothic" w:hAnsi="Century Gothic"/>
          <w:color w:val="000000" w:themeColor="text1"/>
          <w:szCs w:val="21"/>
        </w:rPr>
        <w:t>Report to the manager any concerns you may have about staff conduct or children’s wellbeing</w:t>
      </w:r>
    </w:p>
    <w:p w14:paraId="7FF8A2FD" w14:textId="77777777" w:rsidR="002B7C2F" w:rsidRPr="001E222B" w:rsidRDefault="002B7C2F" w:rsidP="002B7C2F">
      <w:pPr>
        <w:pStyle w:val="ListParagraph"/>
        <w:numPr>
          <w:ilvl w:val="0"/>
          <w:numId w:val="322"/>
        </w:numPr>
        <w:spacing w:after="160" w:line="259" w:lineRule="auto"/>
        <w:rPr>
          <w:rFonts w:ascii="Century Gothic" w:hAnsi="Century Gothic"/>
          <w:b/>
          <w:color w:val="000000" w:themeColor="text1"/>
          <w:szCs w:val="21"/>
        </w:rPr>
      </w:pPr>
      <w:r w:rsidRPr="001E222B">
        <w:rPr>
          <w:rFonts w:ascii="Century Gothic" w:hAnsi="Century Gothic"/>
          <w:color w:val="000000" w:themeColor="text1"/>
          <w:szCs w:val="21"/>
        </w:rPr>
        <w:t xml:space="preserve">Tell a member of staff if you need to leave the nursery room </w:t>
      </w:r>
    </w:p>
    <w:p w14:paraId="0091B235" w14:textId="77777777" w:rsidR="002B7C2F" w:rsidRPr="001E222B" w:rsidRDefault="002B7C2F" w:rsidP="002B7C2F">
      <w:pPr>
        <w:rPr>
          <w:rFonts w:ascii="Century Gothic" w:hAnsi="Century Gothic"/>
          <w:b/>
          <w:color w:val="000000" w:themeColor="text1"/>
          <w:szCs w:val="21"/>
        </w:rPr>
      </w:pPr>
      <w:r w:rsidRPr="001E222B">
        <w:rPr>
          <w:rFonts w:ascii="Century Gothic" w:hAnsi="Century Gothic"/>
          <w:b/>
          <w:color w:val="000000" w:themeColor="text1"/>
          <w:szCs w:val="21"/>
        </w:rPr>
        <w:t>You should never:</w:t>
      </w:r>
    </w:p>
    <w:p w14:paraId="706E5D1D" w14:textId="77777777" w:rsidR="002B7C2F" w:rsidRPr="001E222B" w:rsidRDefault="002B7C2F" w:rsidP="002B7C2F">
      <w:pPr>
        <w:pStyle w:val="ListParagraph"/>
        <w:numPr>
          <w:ilvl w:val="0"/>
          <w:numId w:val="323"/>
        </w:numPr>
        <w:spacing w:after="160" w:line="259" w:lineRule="auto"/>
        <w:rPr>
          <w:rFonts w:ascii="Century Gothic" w:hAnsi="Century Gothic"/>
          <w:color w:val="000000" w:themeColor="text1"/>
          <w:szCs w:val="21"/>
        </w:rPr>
      </w:pPr>
      <w:r w:rsidRPr="001E222B">
        <w:rPr>
          <w:rFonts w:ascii="Century Gothic" w:hAnsi="Century Gothic"/>
          <w:color w:val="000000" w:themeColor="text1"/>
          <w:szCs w:val="21"/>
        </w:rPr>
        <w:t>Be left on your own with children at any time</w:t>
      </w:r>
    </w:p>
    <w:p w14:paraId="54F714C6" w14:textId="77777777" w:rsidR="002B7C2F" w:rsidRPr="001E222B" w:rsidRDefault="002B7C2F" w:rsidP="002B7C2F">
      <w:pPr>
        <w:pStyle w:val="ListParagraph"/>
        <w:numPr>
          <w:ilvl w:val="0"/>
          <w:numId w:val="323"/>
        </w:numPr>
        <w:spacing w:after="160" w:line="259" w:lineRule="auto"/>
        <w:rPr>
          <w:rFonts w:ascii="Century Gothic" w:hAnsi="Century Gothic"/>
          <w:color w:val="000000" w:themeColor="text1"/>
          <w:szCs w:val="21"/>
        </w:rPr>
      </w:pPr>
      <w:r w:rsidRPr="001E222B">
        <w:rPr>
          <w:rFonts w:ascii="Century Gothic" w:hAnsi="Century Gothic"/>
          <w:color w:val="000000" w:themeColor="text1"/>
          <w:szCs w:val="21"/>
        </w:rPr>
        <w:t>Pick up, carry around, shout at or discipline children; please inform staff of any situations you come across that require their attention</w:t>
      </w:r>
    </w:p>
    <w:p w14:paraId="25E4E33F" w14:textId="77777777" w:rsidR="002B7C2F" w:rsidRPr="001E222B" w:rsidRDefault="002B7C2F" w:rsidP="002B7C2F">
      <w:pPr>
        <w:pStyle w:val="ListParagraph"/>
        <w:numPr>
          <w:ilvl w:val="0"/>
          <w:numId w:val="323"/>
        </w:numPr>
        <w:spacing w:after="160" w:line="259" w:lineRule="auto"/>
        <w:rPr>
          <w:rFonts w:ascii="Century Gothic" w:hAnsi="Century Gothic"/>
          <w:color w:val="000000" w:themeColor="text1"/>
          <w:szCs w:val="21"/>
        </w:rPr>
      </w:pPr>
      <w:r w:rsidRPr="001E222B">
        <w:rPr>
          <w:rFonts w:ascii="Century Gothic" w:hAnsi="Century Gothic"/>
          <w:color w:val="000000" w:themeColor="text1"/>
          <w:szCs w:val="21"/>
        </w:rPr>
        <w:t>Make a child sit on your lap or give you a cuddle.  They must be given the same respect as adults – it’s their decision if they want to be touched and many are wary of strangers so might be frightened by your attention</w:t>
      </w:r>
    </w:p>
    <w:p w14:paraId="58EEB044" w14:textId="77777777" w:rsidR="002B7C2F" w:rsidRPr="001E222B" w:rsidRDefault="002B7C2F" w:rsidP="002B7C2F">
      <w:pPr>
        <w:pStyle w:val="ListParagraph"/>
        <w:numPr>
          <w:ilvl w:val="0"/>
          <w:numId w:val="323"/>
        </w:numPr>
        <w:spacing w:after="160" w:line="259" w:lineRule="auto"/>
        <w:rPr>
          <w:rFonts w:ascii="Century Gothic" w:hAnsi="Century Gothic"/>
          <w:color w:val="000000" w:themeColor="text1"/>
          <w:szCs w:val="21"/>
        </w:rPr>
      </w:pPr>
      <w:r w:rsidRPr="001E222B">
        <w:rPr>
          <w:rFonts w:ascii="Century Gothic" w:hAnsi="Century Gothic"/>
          <w:color w:val="000000" w:themeColor="text1"/>
          <w:szCs w:val="21"/>
        </w:rPr>
        <w:t xml:space="preserve">Crowd around children as this can feel intimidating to them.  Remember that adults appear like giants to children so sit or </w:t>
      </w:r>
      <w:proofErr w:type="gramStart"/>
      <w:r w:rsidRPr="001E222B">
        <w:rPr>
          <w:rFonts w:ascii="Century Gothic" w:hAnsi="Century Gothic"/>
          <w:color w:val="000000" w:themeColor="text1"/>
          <w:szCs w:val="21"/>
        </w:rPr>
        <w:t>kneel down</w:t>
      </w:r>
      <w:proofErr w:type="gramEnd"/>
      <w:r w:rsidRPr="001E222B">
        <w:rPr>
          <w:rFonts w:ascii="Century Gothic" w:hAnsi="Century Gothic"/>
          <w:color w:val="000000" w:themeColor="text1"/>
          <w:szCs w:val="21"/>
        </w:rPr>
        <w:t xml:space="preserve"> to keep on their level when playing or talking with them</w:t>
      </w:r>
    </w:p>
    <w:p w14:paraId="57ED0C60" w14:textId="77777777" w:rsidR="002B7C2F" w:rsidRPr="001E222B" w:rsidRDefault="002B7C2F" w:rsidP="002B7C2F">
      <w:pPr>
        <w:pStyle w:val="ListParagraph"/>
        <w:numPr>
          <w:ilvl w:val="0"/>
          <w:numId w:val="323"/>
        </w:numPr>
        <w:spacing w:after="160" w:line="259" w:lineRule="auto"/>
        <w:rPr>
          <w:rFonts w:ascii="Century Gothic" w:hAnsi="Century Gothic"/>
          <w:color w:val="000000" w:themeColor="text1"/>
          <w:szCs w:val="21"/>
        </w:rPr>
      </w:pPr>
      <w:r w:rsidRPr="001E222B">
        <w:rPr>
          <w:rFonts w:ascii="Century Gothic" w:hAnsi="Century Gothic"/>
          <w:color w:val="000000" w:themeColor="text1"/>
          <w:szCs w:val="21"/>
        </w:rPr>
        <w:t>Use inappropriate language or display aggressive or threatening behaviour toward the staff, children or parents either in person, on the phone or in writing</w:t>
      </w:r>
    </w:p>
    <w:p w14:paraId="3C009964" w14:textId="77777777" w:rsidR="002B7C2F" w:rsidRPr="001E222B" w:rsidRDefault="002B7C2F" w:rsidP="002B7C2F">
      <w:pPr>
        <w:pStyle w:val="ListParagraph"/>
        <w:numPr>
          <w:ilvl w:val="0"/>
          <w:numId w:val="323"/>
        </w:numPr>
        <w:spacing w:after="160" w:line="259" w:lineRule="auto"/>
        <w:rPr>
          <w:rFonts w:ascii="Century Gothic" w:hAnsi="Century Gothic"/>
          <w:color w:val="000000" w:themeColor="text1"/>
          <w:szCs w:val="21"/>
        </w:rPr>
      </w:pPr>
      <w:r w:rsidRPr="001E222B">
        <w:rPr>
          <w:rFonts w:ascii="Century Gothic" w:hAnsi="Century Gothic"/>
          <w:color w:val="000000" w:themeColor="text1"/>
          <w:szCs w:val="21"/>
        </w:rPr>
        <w:t>Discuss sensitive issues within earshot of children or other adults</w:t>
      </w:r>
    </w:p>
    <w:p w14:paraId="7E0954FC" w14:textId="77777777" w:rsidR="002B7C2F" w:rsidRPr="001E222B" w:rsidRDefault="002B7C2F" w:rsidP="002B7C2F">
      <w:pPr>
        <w:pStyle w:val="ListParagraph"/>
        <w:numPr>
          <w:ilvl w:val="0"/>
          <w:numId w:val="323"/>
        </w:numPr>
        <w:spacing w:after="160" w:line="259" w:lineRule="auto"/>
        <w:rPr>
          <w:rFonts w:ascii="Century Gothic" w:hAnsi="Century Gothic"/>
          <w:color w:val="000000" w:themeColor="text1"/>
          <w:szCs w:val="21"/>
        </w:rPr>
      </w:pPr>
      <w:r w:rsidRPr="001E222B">
        <w:rPr>
          <w:rFonts w:ascii="Century Gothic" w:hAnsi="Century Gothic"/>
          <w:color w:val="000000" w:themeColor="text1"/>
          <w:szCs w:val="21"/>
        </w:rPr>
        <w:lastRenderedPageBreak/>
        <w:t>Visit the nursery if you have consumed alcohol, medication or other substances that have affected your judgement or responses</w:t>
      </w:r>
    </w:p>
    <w:p w14:paraId="470E4893" w14:textId="77777777" w:rsidR="002B7C2F" w:rsidRPr="001E222B" w:rsidRDefault="002B7C2F" w:rsidP="002B7C2F">
      <w:pPr>
        <w:pStyle w:val="ListParagraph"/>
        <w:numPr>
          <w:ilvl w:val="0"/>
          <w:numId w:val="323"/>
        </w:numPr>
        <w:spacing w:after="160" w:line="259" w:lineRule="auto"/>
        <w:rPr>
          <w:rFonts w:ascii="Century Gothic" w:hAnsi="Century Gothic"/>
          <w:color w:val="000000" w:themeColor="text1"/>
          <w:szCs w:val="21"/>
        </w:rPr>
      </w:pPr>
      <w:r w:rsidRPr="001E222B">
        <w:rPr>
          <w:rFonts w:ascii="Century Gothic" w:hAnsi="Century Gothic"/>
          <w:color w:val="000000" w:themeColor="text1"/>
          <w:szCs w:val="21"/>
        </w:rPr>
        <w:t>Take photos or videos of children (unless you are on site as the official photographer as arranged by the manager)</w:t>
      </w:r>
    </w:p>
    <w:p w14:paraId="0A030127" w14:textId="662DED54" w:rsidR="002B7C2F" w:rsidRPr="001E222B" w:rsidRDefault="002B7C2F" w:rsidP="002B7C2F">
      <w:pPr>
        <w:pStyle w:val="ListParagraph"/>
        <w:numPr>
          <w:ilvl w:val="0"/>
          <w:numId w:val="323"/>
        </w:numPr>
        <w:spacing w:after="160" w:line="259" w:lineRule="auto"/>
        <w:rPr>
          <w:rFonts w:ascii="Century Gothic" w:hAnsi="Century Gothic"/>
          <w:color w:val="000000" w:themeColor="text1"/>
          <w:szCs w:val="21"/>
        </w:rPr>
      </w:pPr>
      <w:r w:rsidRPr="001E222B">
        <w:rPr>
          <w:rFonts w:ascii="Century Gothic" w:hAnsi="Century Gothic"/>
          <w:color w:val="000000" w:themeColor="text1"/>
          <w:szCs w:val="21"/>
        </w:rPr>
        <w:t xml:space="preserve">Use mobile phones </w:t>
      </w:r>
      <w:r w:rsidR="005F1CB8" w:rsidRPr="001E222B">
        <w:rPr>
          <w:rFonts w:ascii="Century Gothic" w:hAnsi="Century Gothic"/>
          <w:color w:val="000000" w:themeColor="text1"/>
          <w:szCs w:val="21"/>
        </w:rPr>
        <w:t xml:space="preserve">or any other electronic recording device </w:t>
      </w:r>
      <w:r w:rsidRPr="001E222B">
        <w:rPr>
          <w:rFonts w:ascii="Century Gothic" w:hAnsi="Century Gothic"/>
          <w:color w:val="000000" w:themeColor="text1"/>
          <w:szCs w:val="21"/>
        </w:rPr>
        <w:t>on the nursery premises</w:t>
      </w:r>
    </w:p>
    <w:p w14:paraId="304FEF2A" w14:textId="77777777" w:rsidR="002B7C2F" w:rsidRPr="001E222B" w:rsidRDefault="002B7C2F" w:rsidP="002B7C2F">
      <w:pPr>
        <w:pStyle w:val="ListParagraph"/>
        <w:numPr>
          <w:ilvl w:val="0"/>
          <w:numId w:val="323"/>
        </w:numPr>
        <w:spacing w:after="160" w:line="259" w:lineRule="auto"/>
        <w:rPr>
          <w:rFonts w:ascii="Century Gothic" w:hAnsi="Century Gothic"/>
          <w:color w:val="000000" w:themeColor="text1"/>
          <w:szCs w:val="21"/>
        </w:rPr>
      </w:pPr>
      <w:r w:rsidRPr="001E222B">
        <w:rPr>
          <w:rFonts w:ascii="Century Gothic" w:hAnsi="Century Gothic"/>
          <w:color w:val="000000" w:themeColor="text1"/>
          <w:szCs w:val="21"/>
        </w:rPr>
        <w:t>Leave tools, bags or other equipment unattended or within reach of children</w:t>
      </w:r>
    </w:p>
    <w:p w14:paraId="0596E85E" w14:textId="77777777" w:rsidR="002B7C2F" w:rsidRPr="001E222B" w:rsidRDefault="002B7C2F" w:rsidP="002B7C2F">
      <w:pPr>
        <w:pStyle w:val="ListParagraph"/>
        <w:numPr>
          <w:ilvl w:val="0"/>
          <w:numId w:val="323"/>
        </w:numPr>
        <w:spacing w:after="160" w:line="259" w:lineRule="auto"/>
        <w:rPr>
          <w:rFonts w:ascii="Century Gothic" w:hAnsi="Century Gothic"/>
          <w:color w:val="000000" w:themeColor="text1"/>
          <w:szCs w:val="21"/>
        </w:rPr>
      </w:pPr>
      <w:r w:rsidRPr="001E222B">
        <w:rPr>
          <w:rFonts w:ascii="Century Gothic" w:hAnsi="Century Gothic"/>
          <w:color w:val="000000" w:themeColor="text1"/>
          <w:szCs w:val="21"/>
        </w:rPr>
        <w:t>Go into toilet areas with children</w:t>
      </w:r>
    </w:p>
    <w:p w14:paraId="095D03EA" w14:textId="77777777" w:rsidR="002B7C2F" w:rsidRPr="001E222B" w:rsidRDefault="002B7C2F" w:rsidP="002B7C2F">
      <w:pPr>
        <w:pStyle w:val="ListParagraph"/>
        <w:rPr>
          <w:rFonts w:ascii="Century Gothic" w:hAnsi="Century Gothic"/>
          <w:b/>
          <w:color w:val="000000" w:themeColor="text1"/>
          <w:szCs w:val="21"/>
        </w:rPr>
      </w:pPr>
    </w:p>
    <w:p w14:paraId="2F504462" w14:textId="0AF689F5" w:rsidR="007916E5" w:rsidRPr="001E222B" w:rsidRDefault="002B7C2F" w:rsidP="00A930E6">
      <w:pPr>
        <w:pStyle w:val="ListParagraph"/>
        <w:jc w:val="center"/>
        <w:rPr>
          <w:rFonts w:ascii="Century Gothic" w:hAnsi="Century Gothic"/>
          <w:bCs/>
          <w:color w:val="000000" w:themeColor="text1"/>
          <w:szCs w:val="21"/>
        </w:rPr>
      </w:pPr>
      <w:r w:rsidRPr="001E222B">
        <w:rPr>
          <w:rFonts w:ascii="Century Gothic" w:hAnsi="Century Gothic"/>
          <w:bCs/>
          <w:color w:val="000000" w:themeColor="text1"/>
          <w:szCs w:val="21"/>
        </w:rPr>
        <w:t>Contractors will usually be asked to arrange to have access to the premises outside of Nursery hours; however occasionally the church caretakers may need to escort contractors onto the premises to undertake emergency repairs i.e. in the event of a heating/lighting failure</w:t>
      </w:r>
    </w:p>
    <w:p w14:paraId="651235C2" w14:textId="5926B611" w:rsidR="007916E5" w:rsidRDefault="007916E5" w:rsidP="007916E5">
      <w:pPr>
        <w:rPr>
          <w:color w:val="000000" w:themeColor="text1"/>
        </w:rPr>
      </w:pPr>
    </w:p>
    <w:p w14:paraId="515BE4BF" w14:textId="77777777" w:rsidR="001E222B" w:rsidRPr="005F1CB8" w:rsidRDefault="001E222B" w:rsidP="007916E5">
      <w:pPr>
        <w:rPr>
          <w:color w:val="000000" w:themeColor="text1"/>
        </w:rPr>
      </w:pPr>
    </w:p>
    <w:p w14:paraId="21B0237E" w14:textId="3D2389B6" w:rsidR="002B7C2F" w:rsidRPr="00121A08" w:rsidRDefault="00121A08" w:rsidP="00121A08">
      <w:pPr>
        <w:jc w:val="right"/>
      </w:pPr>
      <w:r w:rsidRPr="00620F92">
        <w:rPr>
          <w:rFonts w:ascii="Century Gothic" w:hAnsi="Century Gothic" w:cs="Helvetica"/>
          <w:noProof/>
          <w:color w:val="000000"/>
        </w:rPr>
        <w:drawing>
          <wp:inline distT="0" distB="0" distL="0" distR="0" wp14:anchorId="2BB103C3" wp14:editId="40EA1081">
            <wp:extent cx="1345997" cy="757254"/>
            <wp:effectExtent l="0" t="0" r="635" b="5080"/>
            <wp:docPr id="1656505553"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44FC9856" w14:textId="77777777" w:rsidR="007916E5" w:rsidRPr="00C74441" w:rsidRDefault="007916E5" w:rsidP="001E222B">
      <w:pPr>
        <w:pStyle w:val="Heading2"/>
      </w:pPr>
      <w:bookmarkStart w:id="21" w:name="_Toc182566126"/>
      <w:r w:rsidRPr="00C74441">
        <w:t>Complaints and Compliments Policy</w:t>
      </w:r>
      <w:bookmarkEnd w:id="21"/>
      <w:r w:rsidRPr="00C74441">
        <w:t xml:space="preserve"> </w:t>
      </w:r>
    </w:p>
    <w:p w14:paraId="7BFE116A" w14:textId="77777777" w:rsidR="007916E5" w:rsidRPr="00C74441" w:rsidRDefault="007916E5" w:rsidP="007916E5">
      <w:pPr>
        <w:rPr>
          <w:rFonts w:ascii="Century Gothic" w:hAnsi="Century Gothic" w:cstheme="minorHAnsi"/>
        </w:rPr>
      </w:pPr>
    </w:p>
    <w:p w14:paraId="569CF481" w14:textId="7E8D5ED4" w:rsidR="007916E5" w:rsidRPr="00C74441" w:rsidRDefault="007916E5" w:rsidP="007916E5">
      <w:pPr>
        <w:rPr>
          <w:rFonts w:ascii="Century Gothic" w:hAnsi="Century Gothic" w:cstheme="minorHAnsi"/>
        </w:rPr>
      </w:pPr>
      <w:r w:rsidRPr="00C74441">
        <w:rPr>
          <w:rFonts w:ascii="Century Gothic" w:hAnsi="Century Gothic" w:cstheme="minorHAnsi"/>
        </w:rPr>
        <w:t>At Leapfrog Nursery School we strive to provide the highest quality of care and education for our children and families and believe that all</w:t>
      </w:r>
      <w:r w:rsidR="00DF0626">
        <w:rPr>
          <w:rFonts w:ascii="Century Gothic" w:hAnsi="Century Gothic" w:cstheme="minorHAnsi"/>
        </w:rPr>
        <w:t xml:space="preserve"> parents and carers</w:t>
      </w:r>
      <w:r w:rsidRPr="00C74441">
        <w:rPr>
          <w:rFonts w:ascii="Century Gothic" w:hAnsi="Century Gothic" w:cstheme="minorHAnsi"/>
        </w:rPr>
        <w:t xml:space="preserve"> are treated with care, courtesy and respect.  </w:t>
      </w:r>
    </w:p>
    <w:p w14:paraId="2E6A42C2" w14:textId="1DDCA5F4" w:rsidR="007916E5" w:rsidRPr="00C74441" w:rsidRDefault="007916E5" w:rsidP="007916E5">
      <w:pPr>
        <w:rPr>
          <w:rFonts w:ascii="Century Gothic" w:hAnsi="Century Gothic" w:cstheme="minorHAnsi"/>
        </w:rPr>
      </w:pPr>
      <w:r w:rsidRPr="00C74441">
        <w:rPr>
          <w:rFonts w:ascii="Century Gothic" w:hAnsi="Century Gothic" w:cstheme="minorHAnsi"/>
        </w:rPr>
        <w:t xml:space="preserve">We </w:t>
      </w:r>
      <w:proofErr w:type="gramStart"/>
      <w:r w:rsidRPr="00C74441">
        <w:rPr>
          <w:rFonts w:ascii="Century Gothic" w:hAnsi="Century Gothic" w:cstheme="minorHAnsi"/>
        </w:rPr>
        <w:t>hope that at all times</w:t>
      </w:r>
      <w:proofErr w:type="gramEnd"/>
      <w:r w:rsidRPr="00C74441">
        <w:rPr>
          <w:rFonts w:ascii="Century Gothic" w:hAnsi="Century Gothic" w:cstheme="minorHAnsi"/>
        </w:rPr>
        <w:t xml:space="preserve"> parents </w:t>
      </w:r>
      <w:r w:rsidR="00DF0626">
        <w:rPr>
          <w:rFonts w:ascii="Century Gothic" w:hAnsi="Century Gothic" w:cstheme="minorHAnsi"/>
        </w:rPr>
        <w:t xml:space="preserve">and carers </w:t>
      </w:r>
      <w:r w:rsidRPr="00C74441">
        <w:rPr>
          <w:rFonts w:ascii="Century Gothic" w:hAnsi="Century Gothic" w:cstheme="minorHAnsi"/>
        </w:rPr>
        <w:t>are happy and satisfied with the quality and service provided and we encourage parents</w:t>
      </w:r>
      <w:r w:rsidR="00DF0626">
        <w:rPr>
          <w:rFonts w:ascii="Century Gothic" w:hAnsi="Century Gothic" w:cstheme="minorHAnsi"/>
        </w:rPr>
        <w:t xml:space="preserve"> and carers</w:t>
      </w:r>
      <w:r w:rsidRPr="00C74441">
        <w:rPr>
          <w:rFonts w:ascii="Century Gothic" w:hAnsi="Century Gothic" w:cstheme="minorHAnsi"/>
        </w:rPr>
        <w:t xml:space="preserve"> to voice their appreciation to the staff concerned and/or management. We record all compliments and share these with staff. </w:t>
      </w:r>
    </w:p>
    <w:p w14:paraId="4FEBD7FE" w14:textId="68F463DF" w:rsidR="007916E5" w:rsidRPr="00C74441" w:rsidRDefault="007916E5" w:rsidP="007916E5">
      <w:pPr>
        <w:rPr>
          <w:rFonts w:ascii="Century Gothic" w:hAnsi="Century Gothic" w:cstheme="minorHAnsi"/>
        </w:rPr>
      </w:pPr>
      <w:r w:rsidRPr="00C74441">
        <w:rPr>
          <w:rFonts w:ascii="Century Gothic" w:hAnsi="Century Gothic" w:cstheme="minorHAnsi"/>
        </w:rPr>
        <w:t xml:space="preserve">We welcome any suggestions from parents </w:t>
      </w:r>
      <w:r w:rsidR="00DF0626">
        <w:rPr>
          <w:rFonts w:ascii="Century Gothic" w:hAnsi="Century Gothic" w:cstheme="minorHAnsi"/>
        </w:rPr>
        <w:t xml:space="preserve">and carers </w:t>
      </w:r>
      <w:r w:rsidRPr="00C74441">
        <w:rPr>
          <w:rFonts w:ascii="Century Gothic" w:hAnsi="Century Gothic" w:cstheme="minorHAnsi"/>
        </w:rPr>
        <w:t xml:space="preserve">on how we can improve our </w:t>
      </w:r>
      <w:r w:rsidR="00FC2E5B" w:rsidRPr="00C74441">
        <w:rPr>
          <w:rFonts w:ascii="Century Gothic" w:hAnsi="Century Gothic" w:cstheme="minorHAnsi"/>
        </w:rPr>
        <w:t>services and</w:t>
      </w:r>
      <w:r w:rsidRPr="00C74441">
        <w:rPr>
          <w:rFonts w:ascii="Century Gothic" w:hAnsi="Century Gothic" w:cstheme="minorHAnsi"/>
        </w:rPr>
        <w:t xml:space="preserve"> will give prompt and serious attention to any concerns that parents</w:t>
      </w:r>
      <w:r w:rsidR="00DF0626">
        <w:rPr>
          <w:rFonts w:ascii="Century Gothic" w:hAnsi="Century Gothic" w:cstheme="minorHAnsi"/>
        </w:rPr>
        <w:t xml:space="preserve"> and carers</w:t>
      </w:r>
      <w:r w:rsidRPr="00C74441">
        <w:rPr>
          <w:rFonts w:ascii="Century Gothic" w:hAnsi="Century Gothic" w:cstheme="minorHAnsi"/>
        </w:rPr>
        <w:t xml:space="preserve"> may have. Any concerns will be dealt with professionally and promptly to ensure that any issues arising from them are handled effectively and to ensure the welfare of all children, enable ongoing cooperative partnership with parents </w:t>
      </w:r>
      <w:r w:rsidR="00DF0626">
        <w:rPr>
          <w:rFonts w:ascii="Century Gothic" w:hAnsi="Century Gothic" w:cstheme="minorHAnsi"/>
        </w:rPr>
        <w:t xml:space="preserve">and carers </w:t>
      </w:r>
      <w:r w:rsidRPr="00C74441">
        <w:rPr>
          <w:rFonts w:ascii="Century Gothic" w:hAnsi="Century Gothic" w:cstheme="minorHAnsi"/>
        </w:rPr>
        <w:t xml:space="preserve">and to continually improve the quality of the nursery. </w:t>
      </w:r>
    </w:p>
    <w:p w14:paraId="0E2EE7CA" w14:textId="387EE489" w:rsidR="00FC2E5B" w:rsidRDefault="007916E5" w:rsidP="007916E5">
      <w:pPr>
        <w:rPr>
          <w:rFonts w:ascii="Century Gothic" w:hAnsi="Century Gothic" w:cstheme="minorHAnsi"/>
        </w:rPr>
      </w:pPr>
      <w:r w:rsidRPr="00C74441">
        <w:rPr>
          <w:rFonts w:ascii="Century Gothic" w:hAnsi="Century Gothic" w:cstheme="minorHAnsi"/>
        </w:rPr>
        <w:t>We have a formal procedure for dealing with complaints where we are not able to resolve a concern. Where any concern or complaint relates to child protection, we follow our Safeguarding and Child Protection Policy.</w:t>
      </w:r>
    </w:p>
    <w:p w14:paraId="10BF11ED" w14:textId="77777777" w:rsidR="00FC2E5B" w:rsidRPr="00C74441" w:rsidRDefault="00FC2E5B" w:rsidP="007916E5">
      <w:pPr>
        <w:rPr>
          <w:rFonts w:ascii="Century Gothic" w:hAnsi="Century Gothic" w:cstheme="minorHAnsi"/>
        </w:rPr>
      </w:pPr>
    </w:p>
    <w:p w14:paraId="074879C0" w14:textId="5E548D7D" w:rsidR="00FC2E5B" w:rsidRDefault="007916E5" w:rsidP="00FC2E5B">
      <w:pPr>
        <w:pStyle w:val="H2"/>
        <w:jc w:val="center"/>
        <w:rPr>
          <w:rFonts w:ascii="Century Gothic" w:hAnsi="Century Gothic"/>
          <w:sz w:val="24"/>
          <w:szCs w:val="24"/>
        </w:rPr>
      </w:pPr>
      <w:r w:rsidRPr="00FC2E5B">
        <w:rPr>
          <w:rFonts w:ascii="Century Gothic" w:hAnsi="Century Gothic"/>
          <w:sz w:val="24"/>
          <w:szCs w:val="24"/>
        </w:rPr>
        <w:t>Internal complaints procedure</w:t>
      </w:r>
    </w:p>
    <w:p w14:paraId="556B5BF2" w14:textId="77777777" w:rsidR="00FC2E5B" w:rsidRPr="00FC2E5B" w:rsidRDefault="00FC2E5B" w:rsidP="00FC2E5B"/>
    <w:p w14:paraId="29F056FC" w14:textId="0D1F5D3C" w:rsidR="007916E5" w:rsidRPr="00C74441" w:rsidRDefault="007916E5" w:rsidP="007916E5">
      <w:pPr>
        <w:rPr>
          <w:rFonts w:ascii="Century Gothic" w:hAnsi="Century Gothic" w:cstheme="minorHAnsi"/>
          <w:b/>
        </w:rPr>
      </w:pPr>
      <w:r w:rsidRPr="00C74441">
        <w:rPr>
          <w:rFonts w:ascii="Century Gothic" w:hAnsi="Century Gothic" w:cstheme="minorHAnsi"/>
          <w:b/>
        </w:rPr>
        <w:t>Stage 1</w:t>
      </w:r>
    </w:p>
    <w:p w14:paraId="049CD20F" w14:textId="3AA0935D" w:rsidR="007916E5" w:rsidRPr="00C74441" w:rsidRDefault="007916E5" w:rsidP="007916E5">
      <w:pPr>
        <w:rPr>
          <w:rFonts w:ascii="Century Gothic" w:hAnsi="Century Gothic" w:cstheme="minorHAnsi"/>
        </w:rPr>
      </w:pPr>
      <w:r w:rsidRPr="00C74441">
        <w:rPr>
          <w:rFonts w:ascii="Century Gothic" w:hAnsi="Century Gothic" w:cstheme="minorHAnsi"/>
        </w:rPr>
        <w:t xml:space="preserve">If any parent </w:t>
      </w:r>
      <w:r w:rsidR="00DF0626">
        <w:rPr>
          <w:rFonts w:ascii="Century Gothic" w:hAnsi="Century Gothic" w:cstheme="minorHAnsi"/>
        </w:rPr>
        <w:t xml:space="preserve">or carer </w:t>
      </w:r>
      <w:r w:rsidRPr="00C74441">
        <w:rPr>
          <w:rFonts w:ascii="Century Gothic" w:hAnsi="Century Gothic" w:cstheme="minorHAnsi"/>
        </w:rPr>
        <w:t xml:space="preserve">should have cause for concern or any queries regarding the care or early learning provided by the nursery, they should in the first instance take it up with the child's key person or a senior member of staff/room leader.  If this is not resolved, we ask them to discuss this verbally with the manager. </w:t>
      </w:r>
    </w:p>
    <w:p w14:paraId="0F3333C9" w14:textId="77777777" w:rsidR="007916E5" w:rsidRPr="00C74441" w:rsidRDefault="007916E5" w:rsidP="007916E5">
      <w:pPr>
        <w:rPr>
          <w:rFonts w:ascii="Century Gothic" w:hAnsi="Century Gothic" w:cstheme="minorHAnsi"/>
          <w:b/>
        </w:rPr>
      </w:pPr>
      <w:r w:rsidRPr="00C74441">
        <w:rPr>
          <w:rFonts w:ascii="Century Gothic" w:hAnsi="Century Gothic" w:cstheme="minorHAnsi"/>
          <w:b/>
        </w:rPr>
        <w:lastRenderedPageBreak/>
        <w:t>Stage 2</w:t>
      </w:r>
    </w:p>
    <w:p w14:paraId="3A56718C" w14:textId="77A5DD9F" w:rsidR="007916E5" w:rsidRPr="00C74441" w:rsidRDefault="007916E5" w:rsidP="007916E5">
      <w:pPr>
        <w:rPr>
          <w:rFonts w:ascii="Century Gothic" w:hAnsi="Century Gothic" w:cstheme="minorHAnsi"/>
        </w:rPr>
      </w:pPr>
      <w:r w:rsidRPr="00C74441">
        <w:rPr>
          <w:rFonts w:ascii="Century Gothic" w:hAnsi="Century Gothic" w:cstheme="minorHAnsi"/>
        </w:rPr>
        <w:t xml:space="preserve">If the issue </w:t>
      </w:r>
      <w:proofErr w:type="gramStart"/>
      <w:r w:rsidRPr="00C74441">
        <w:rPr>
          <w:rFonts w:ascii="Century Gothic" w:hAnsi="Century Gothic" w:cstheme="minorHAnsi"/>
        </w:rPr>
        <w:t>still remains</w:t>
      </w:r>
      <w:proofErr w:type="gramEnd"/>
      <w:r w:rsidRPr="00C74441">
        <w:rPr>
          <w:rFonts w:ascii="Century Gothic" w:hAnsi="Century Gothic" w:cstheme="minorHAnsi"/>
        </w:rPr>
        <w:t xml:space="preserve"> unresolved or parents feel they have received an unsatisfactory outcome, then they must present their concerns in writing </w:t>
      </w:r>
      <w:r w:rsidR="00DF0626">
        <w:rPr>
          <w:rFonts w:ascii="Century Gothic" w:hAnsi="Century Gothic" w:cstheme="minorHAnsi"/>
        </w:rPr>
        <w:t xml:space="preserve">and/or via email </w:t>
      </w:r>
      <w:r w:rsidRPr="00C74441">
        <w:rPr>
          <w:rFonts w:ascii="Century Gothic" w:hAnsi="Century Gothic" w:cstheme="minorHAnsi"/>
        </w:rPr>
        <w:t xml:space="preserve">as a formal complaint to the nursery manager. The manager will then investigate the complaint in relation to the fulfilment of the EYFS requirements and report back to the parent within </w:t>
      </w:r>
      <w:r w:rsidRPr="00C74441">
        <w:rPr>
          <w:rFonts w:ascii="Century Gothic" w:hAnsi="Century Gothic" w:cstheme="minorHAnsi"/>
          <w:b/>
        </w:rPr>
        <w:t xml:space="preserve">28 working days, </w:t>
      </w:r>
      <w:r w:rsidRPr="00C74441">
        <w:rPr>
          <w:rFonts w:ascii="Century Gothic" w:hAnsi="Century Gothic" w:cstheme="minorHAnsi"/>
        </w:rPr>
        <w:t xml:space="preserve">The manager will document the complaint fully, the actions taken and the outcome in relation to it in the </w:t>
      </w:r>
      <w:proofErr w:type="gramStart"/>
      <w:r w:rsidRPr="00C74441">
        <w:rPr>
          <w:rFonts w:ascii="Century Gothic" w:hAnsi="Century Gothic" w:cstheme="minorHAnsi"/>
        </w:rPr>
        <w:t>complaints</w:t>
      </w:r>
      <w:proofErr w:type="gramEnd"/>
      <w:r w:rsidRPr="00C74441">
        <w:rPr>
          <w:rFonts w:ascii="Century Gothic" w:hAnsi="Century Gothic" w:cstheme="minorHAnsi"/>
        </w:rPr>
        <w:t xml:space="preserve"> </w:t>
      </w:r>
      <w:r w:rsidR="008D2D54" w:rsidRPr="00C74441">
        <w:rPr>
          <w:rFonts w:ascii="Century Gothic" w:hAnsi="Century Gothic" w:cstheme="minorHAnsi"/>
        </w:rPr>
        <w:t>logbook</w:t>
      </w:r>
      <w:r w:rsidRPr="00C74441">
        <w:rPr>
          <w:rFonts w:ascii="Century Gothic" w:hAnsi="Century Gothic" w:cstheme="minorHAnsi"/>
        </w:rPr>
        <w:t xml:space="preserve">.   </w:t>
      </w:r>
    </w:p>
    <w:p w14:paraId="6ABF5B7D" w14:textId="6B1D0962" w:rsidR="007916E5" w:rsidRPr="00C74441" w:rsidRDefault="007916E5" w:rsidP="007916E5">
      <w:pPr>
        <w:rPr>
          <w:rFonts w:ascii="Century Gothic" w:hAnsi="Century Gothic" w:cstheme="minorHAnsi"/>
        </w:rPr>
      </w:pPr>
      <w:r w:rsidRPr="00C74441">
        <w:rPr>
          <w:rFonts w:ascii="Century Gothic" w:hAnsi="Century Gothic" w:cstheme="minorHAnsi"/>
        </w:rPr>
        <w:t>(Most complaints are usually resolved informally at stage 1 or 2.)</w:t>
      </w:r>
    </w:p>
    <w:p w14:paraId="4A25C42B" w14:textId="77777777" w:rsidR="007916E5" w:rsidRPr="00C74441" w:rsidRDefault="007916E5" w:rsidP="007916E5">
      <w:pPr>
        <w:rPr>
          <w:rFonts w:ascii="Century Gothic" w:hAnsi="Century Gothic" w:cstheme="minorHAnsi"/>
          <w:b/>
        </w:rPr>
      </w:pPr>
      <w:r w:rsidRPr="00C74441">
        <w:rPr>
          <w:rFonts w:ascii="Century Gothic" w:hAnsi="Century Gothic" w:cstheme="minorHAnsi"/>
          <w:b/>
        </w:rPr>
        <w:t>Stage 3</w:t>
      </w:r>
    </w:p>
    <w:p w14:paraId="25E385D5" w14:textId="01C55763" w:rsidR="007916E5" w:rsidRPr="00C74441" w:rsidRDefault="007916E5" w:rsidP="007916E5">
      <w:pPr>
        <w:rPr>
          <w:rFonts w:ascii="Century Gothic" w:hAnsi="Century Gothic" w:cstheme="minorHAnsi"/>
        </w:rPr>
      </w:pPr>
      <w:r w:rsidRPr="00C74441">
        <w:rPr>
          <w:rFonts w:ascii="Century Gothic" w:hAnsi="Century Gothic" w:cstheme="minorHAnsi"/>
        </w:rPr>
        <w:t xml:space="preserve">If the matter is still not resolved, the nursery will hold a formal meeting between </w:t>
      </w:r>
      <w:r w:rsidR="00121A08">
        <w:rPr>
          <w:rFonts w:ascii="Century Gothic" w:hAnsi="Century Gothic" w:cstheme="minorHAnsi"/>
        </w:rPr>
        <w:t xml:space="preserve">a member of the senior leadership team, nursery </w:t>
      </w:r>
      <w:r w:rsidRPr="00C74441">
        <w:rPr>
          <w:rFonts w:ascii="Century Gothic" w:hAnsi="Century Gothic" w:cstheme="minorHAnsi"/>
        </w:rPr>
        <w:t>manager</w:t>
      </w:r>
      <w:r w:rsidR="00121A08">
        <w:rPr>
          <w:rFonts w:ascii="Century Gothic" w:hAnsi="Century Gothic" w:cstheme="minorHAnsi"/>
        </w:rPr>
        <w:t xml:space="preserve"> and </w:t>
      </w:r>
      <w:r w:rsidRPr="00C74441">
        <w:rPr>
          <w:rFonts w:ascii="Century Gothic" w:hAnsi="Century Gothic" w:cstheme="minorHAnsi"/>
        </w:rPr>
        <w:t>parent</w:t>
      </w:r>
      <w:r w:rsidR="00121A08">
        <w:rPr>
          <w:rFonts w:ascii="Century Gothic" w:hAnsi="Century Gothic" w:cstheme="minorHAnsi"/>
        </w:rPr>
        <w:t>/carer</w:t>
      </w:r>
      <w:r w:rsidRPr="00C74441">
        <w:rPr>
          <w:rFonts w:ascii="Century Gothic" w:hAnsi="Century Gothic" w:cstheme="minorHAnsi"/>
        </w:rPr>
        <w:t xml:space="preserve"> </w:t>
      </w:r>
      <w:r w:rsidR="00121A08">
        <w:rPr>
          <w:rFonts w:ascii="Century Gothic" w:hAnsi="Century Gothic" w:cstheme="minorHAnsi"/>
        </w:rPr>
        <w:t>t</w:t>
      </w:r>
      <w:r w:rsidRPr="00C74441">
        <w:rPr>
          <w:rFonts w:ascii="Century Gothic" w:hAnsi="Century Gothic" w:cstheme="minorHAnsi"/>
        </w:rPr>
        <w:t xml:space="preserve">o ensure that it is dealt with comprehensively. The nursery will make a record of the meeting and document any actions. All parties present at the meeting will review the accuracy of the </w:t>
      </w:r>
      <w:r w:rsidR="00FC2E5B" w:rsidRPr="00C74441">
        <w:rPr>
          <w:rFonts w:ascii="Century Gothic" w:hAnsi="Century Gothic" w:cstheme="minorHAnsi"/>
        </w:rPr>
        <w:t>record and</w:t>
      </w:r>
      <w:r w:rsidRPr="00C74441">
        <w:rPr>
          <w:rFonts w:ascii="Century Gothic" w:hAnsi="Century Gothic" w:cstheme="minorHAnsi"/>
        </w:rPr>
        <w:t xml:space="preserve"> be asked to sign to agree it and receive a copy. This will signify the conclusion of the procedure.</w:t>
      </w:r>
    </w:p>
    <w:p w14:paraId="2491F88C" w14:textId="77777777" w:rsidR="007916E5" w:rsidRPr="00C74441" w:rsidRDefault="007916E5" w:rsidP="007916E5">
      <w:pPr>
        <w:rPr>
          <w:rFonts w:ascii="Century Gothic" w:hAnsi="Century Gothic" w:cstheme="minorHAnsi"/>
        </w:rPr>
      </w:pPr>
    </w:p>
    <w:p w14:paraId="0EF8E73B" w14:textId="77777777" w:rsidR="007916E5" w:rsidRPr="00C74441" w:rsidRDefault="007916E5" w:rsidP="007916E5">
      <w:pPr>
        <w:rPr>
          <w:rFonts w:ascii="Century Gothic" w:hAnsi="Century Gothic" w:cstheme="minorHAnsi"/>
          <w:b/>
        </w:rPr>
      </w:pPr>
      <w:r w:rsidRPr="00C74441">
        <w:rPr>
          <w:rFonts w:ascii="Century Gothic" w:hAnsi="Century Gothic" w:cstheme="minorHAnsi"/>
          <w:b/>
        </w:rPr>
        <w:t xml:space="preserve">Stage 4 </w:t>
      </w:r>
    </w:p>
    <w:p w14:paraId="047F5A67" w14:textId="6F5D5E68" w:rsidR="007916E5" w:rsidRPr="00C74441" w:rsidRDefault="007916E5" w:rsidP="007916E5">
      <w:pPr>
        <w:rPr>
          <w:rFonts w:ascii="Century Gothic" w:hAnsi="Century Gothic" w:cstheme="minorHAnsi"/>
        </w:rPr>
      </w:pPr>
      <w:r w:rsidRPr="00C74441">
        <w:rPr>
          <w:rFonts w:ascii="Century Gothic" w:hAnsi="Century Gothic" w:cstheme="minorHAnsi"/>
        </w:rPr>
        <w:t xml:space="preserve">If the matter cannot be resolved to their satisfaction, then parents have the right to raise the matter with Ofsted. Parents are made aware that they can contact Ofsted at any time they have a concern, including at all stages of the </w:t>
      </w:r>
      <w:r w:rsidR="00FC2E5B" w:rsidRPr="00C74441">
        <w:rPr>
          <w:rFonts w:ascii="Century Gothic" w:hAnsi="Century Gothic" w:cstheme="minorHAnsi"/>
        </w:rPr>
        <w:t>complaint’s</w:t>
      </w:r>
      <w:r w:rsidRPr="00C74441">
        <w:rPr>
          <w:rFonts w:ascii="Century Gothic" w:hAnsi="Century Gothic" w:cstheme="minorHAnsi"/>
        </w:rPr>
        <w:t xml:space="preserve"> procedure, and are given information on how to contact Ofsted. Ofsted is the registering authority for nurseries in England and investigates all complaints that suggest a provider may not be meeting the requirements of the nursery’s registration. It </w:t>
      </w:r>
      <w:proofErr w:type="gramStart"/>
      <w:r w:rsidRPr="00C74441">
        <w:rPr>
          <w:rFonts w:ascii="Century Gothic" w:hAnsi="Century Gothic" w:cstheme="minorHAnsi"/>
        </w:rPr>
        <w:t>risk</w:t>
      </w:r>
      <w:proofErr w:type="gramEnd"/>
      <w:r w:rsidRPr="00C74441">
        <w:rPr>
          <w:rFonts w:ascii="Century Gothic" w:hAnsi="Century Gothic" w:cstheme="minorHAnsi"/>
        </w:rPr>
        <w:t xml:space="preserve"> assesses all complaints made and may visit the nursery to carry out a full inspection where it believes requirements are not met. </w:t>
      </w:r>
    </w:p>
    <w:p w14:paraId="54CC27E6" w14:textId="6BFBC11B" w:rsidR="007916E5" w:rsidRPr="00C74441" w:rsidRDefault="007916E5" w:rsidP="007916E5">
      <w:pPr>
        <w:rPr>
          <w:rFonts w:ascii="Century Gothic" w:hAnsi="Century Gothic" w:cstheme="minorHAnsi"/>
        </w:rPr>
      </w:pPr>
      <w:r w:rsidRPr="00C74441">
        <w:rPr>
          <w:rFonts w:ascii="Century Gothic" w:hAnsi="Century Gothic" w:cstheme="minorHAnsi"/>
        </w:rPr>
        <w:t xml:space="preserve">A record of complaints will be kept in the nursery. The record will include the name of the complainant, the nature of the complaint, date and time complaint received, action(s) taken, outcomes of any investigations and any information given to the complainant including a dated response. </w:t>
      </w:r>
    </w:p>
    <w:p w14:paraId="6687CA73" w14:textId="3192D33C" w:rsidR="007916E5" w:rsidRPr="00C74441" w:rsidRDefault="007916E5" w:rsidP="007916E5">
      <w:pPr>
        <w:rPr>
          <w:rFonts w:ascii="Century Gothic" w:hAnsi="Century Gothic" w:cstheme="minorHAnsi"/>
        </w:rPr>
      </w:pPr>
      <w:r w:rsidRPr="00C74441">
        <w:rPr>
          <w:rFonts w:ascii="Century Gothic" w:hAnsi="Century Gothic" w:cstheme="minorHAns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026E85B5" w14:textId="77777777" w:rsidR="007916E5" w:rsidRPr="00C74441" w:rsidRDefault="007916E5" w:rsidP="007916E5">
      <w:pPr>
        <w:rPr>
          <w:rFonts w:ascii="Century Gothic" w:hAnsi="Century Gothic" w:cstheme="minorHAnsi"/>
        </w:rPr>
      </w:pPr>
      <w:r w:rsidRPr="00C74441">
        <w:rPr>
          <w:rFonts w:ascii="Century Gothic" w:hAnsi="Century Gothic" w:cstheme="minorHAnsi"/>
        </w:rPr>
        <w:t xml:space="preserve">The record of complaints is made available to Ofsted on request. </w:t>
      </w:r>
    </w:p>
    <w:p w14:paraId="650C21C1" w14:textId="77777777" w:rsidR="007916E5" w:rsidRPr="00C74441" w:rsidRDefault="007916E5" w:rsidP="007916E5">
      <w:pPr>
        <w:rPr>
          <w:rFonts w:ascii="Century Gothic" w:hAnsi="Century Gothic" w:cstheme="minorHAnsi"/>
        </w:rPr>
      </w:pPr>
      <w:r w:rsidRPr="00C74441">
        <w:rPr>
          <w:rFonts w:ascii="Century Gothic" w:hAnsi="Century Gothic" w:cstheme="minorHAnsi"/>
        </w:rPr>
        <w:t xml:space="preserve">We will follow this procedure for any other compliments and complaints received from visitors to the provider, where applicable. </w:t>
      </w:r>
    </w:p>
    <w:p w14:paraId="1D77E161" w14:textId="77777777" w:rsidR="007916E5" w:rsidRPr="00C74441" w:rsidRDefault="007916E5" w:rsidP="007916E5">
      <w:pPr>
        <w:rPr>
          <w:rFonts w:ascii="Century Gothic" w:hAnsi="Century Gothic" w:cstheme="minorHAnsi"/>
        </w:rPr>
      </w:pPr>
    </w:p>
    <w:p w14:paraId="02F52A5D" w14:textId="6E1B8FBF" w:rsidR="007916E5" w:rsidRPr="00C74441" w:rsidRDefault="007916E5" w:rsidP="007916E5">
      <w:pPr>
        <w:pStyle w:val="H2"/>
        <w:rPr>
          <w:rFonts w:ascii="Century Gothic" w:hAnsi="Century Gothic" w:cstheme="minorHAnsi"/>
        </w:rPr>
      </w:pPr>
      <w:r w:rsidRPr="00C74441">
        <w:rPr>
          <w:rFonts w:ascii="Century Gothic" w:hAnsi="Century Gothic" w:cstheme="minorHAnsi"/>
        </w:rPr>
        <w:t xml:space="preserve">Contact details for Ofsted: </w:t>
      </w:r>
    </w:p>
    <w:p w14:paraId="0EA461F8" w14:textId="3266930A" w:rsidR="007916E5" w:rsidRPr="00397F42" w:rsidRDefault="007916E5" w:rsidP="007916E5">
      <w:pPr>
        <w:rPr>
          <w:rFonts w:ascii="Century Gothic" w:hAnsi="Century Gothic" w:cstheme="minorHAnsi"/>
          <w:lang w:val="en"/>
        </w:rPr>
      </w:pPr>
      <w:r w:rsidRPr="00397F42">
        <w:rPr>
          <w:rFonts w:ascii="Century Gothic" w:hAnsi="Century Gothic" w:cstheme="minorHAnsi"/>
        </w:rPr>
        <w:t xml:space="preserve">Email: </w:t>
      </w:r>
      <w:hyperlink r:id="rId29" w:history="1">
        <w:r w:rsidRPr="00397F42">
          <w:rPr>
            <w:rStyle w:val="Hyperlink"/>
            <w:rFonts w:ascii="Century Gothic" w:hAnsi="Century Gothic" w:cstheme="minorHAnsi"/>
            <w:lang w:val="en"/>
          </w:rPr>
          <w:t>enquiries@ofsted.gov.uk</w:t>
        </w:r>
      </w:hyperlink>
    </w:p>
    <w:p w14:paraId="7B9A2E6F" w14:textId="314C6221" w:rsidR="00397F42" w:rsidRPr="00397F42" w:rsidRDefault="00397F42" w:rsidP="00397F42">
      <w:pPr>
        <w:jc w:val="both"/>
        <w:rPr>
          <w:rFonts w:ascii="Century Gothic" w:hAnsi="Century Gothic" w:cstheme="minorHAnsi"/>
          <w:color w:val="0B0C0C"/>
          <w:shd w:val="clear" w:color="auto" w:fill="FFFFFF"/>
        </w:rPr>
      </w:pPr>
      <w:r w:rsidRPr="00397F42">
        <w:rPr>
          <w:rFonts w:ascii="Century Gothic" w:hAnsi="Century Gothic" w:cs="Calibri"/>
        </w:rPr>
        <w:t xml:space="preserve">Telephone: </w:t>
      </w:r>
      <w:r w:rsidRPr="00397F42" w:rsidDel="000A1865">
        <w:rPr>
          <w:rFonts w:ascii="Century Gothic" w:hAnsi="Century Gothic" w:cstheme="minorHAnsi"/>
          <w:color w:val="0B0C0C"/>
          <w:shd w:val="clear" w:color="auto" w:fill="FFFFFF"/>
        </w:rPr>
        <w:t xml:space="preserve">0300 123 </w:t>
      </w:r>
      <w:r w:rsidRPr="00397F42">
        <w:rPr>
          <w:rFonts w:ascii="Century Gothic" w:hAnsi="Century Gothic" w:cstheme="minorHAnsi"/>
          <w:color w:val="0B0C0C"/>
          <w:shd w:val="clear" w:color="auto" w:fill="FFFFFF"/>
        </w:rPr>
        <w:t>4666</w:t>
      </w:r>
    </w:p>
    <w:p w14:paraId="64F45261" w14:textId="77777777" w:rsidR="00397F42" w:rsidRPr="00397F42" w:rsidRDefault="00397F42" w:rsidP="00397F42">
      <w:pPr>
        <w:jc w:val="both"/>
        <w:rPr>
          <w:rFonts w:ascii="Century Gothic" w:hAnsi="Century Gothic" w:cstheme="minorHAnsi"/>
          <w:color w:val="0B0C0C"/>
          <w:shd w:val="clear" w:color="auto" w:fill="FFFFFF"/>
        </w:rPr>
      </w:pPr>
      <w:r w:rsidRPr="00397F42">
        <w:rPr>
          <w:rFonts w:ascii="Century Gothic" w:hAnsi="Century Gothic" w:cstheme="minorHAnsi"/>
          <w:color w:val="0B0C0C"/>
          <w:shd w:val="clear" w:color="auto" w:fill="FFFFFF"/>
        </w:rPr>
        <w:t>For more information about Ofsted’s role see:</w:t>
      </w:r>
    </w:p>
    <w:p w14:paraId="21B5890D" w14:textId="6C80B020" w:rsidR="007916E5" w:rsidRPr="00397F42" w:rsidRDefault="00397F42" w:rsidP="00397F42">
      <w:pPr>
        <w:jc w:val="both"/>
        <w:rPr>
          <w:rFonts w:ascii="Calibri" w:hAnsi="Calibri" w:cs="Calibri"/>
          <w:bCs/>
          <w:i w:val="0"/>
          <w:color w:val="44546A" w:themeColor="text2"/>
          <w:sz w:val="19"/>
          <w:szCs w:val="19"/>
        </w:rPr>
      </w:pPr>
      <w:hyperlink r:id="rId30" w:history="1">
        <w:r w:rsidRPr="00397F42">
          <w:rPr>
            <w:rStyle w:val="Hyperlink"/>
            <w:rFonts w:ascii="Century Gothic" w:hAnsi="Century Gothic" w:cstheme="minorHAnsi"/>
            <w:shd w:val="clear" w:color="auto" w:fill="FFFFFF"/>
          </w:rPr>
          <w:t>https://www.gov.uk/government/publications/information-for-parents-about-ofsteds-role-in-regulating-childcare</w:t>
        </w:r>
      </w:hyperlink>
      <w:r>
        <w:rPr>
          <w:rFonts w:cstheme="minorHAnsi"/>
          <w:color w:val="0B0C0C"/>
          <w:shd w:val="clear" w:color="auto" w:fill="FFFFFF"/>
        </w:rPr>
        <w:t xml:space="preserve">  </w:t>
      </w:r>
    </w:p>
    <w:p w14:paraId="28DEDC8D" w14:textId="62B9E3F1" w:rsidR="007916E5" w:rsidRDefault="007916E5" w:rsidP="007916E5">
      <w:pPr>
        <w:rPr>
          <w:rFonts w:ascii="Century Gothic" w:hAnsi="Century Gothic" w:cstheme="minorHAnsi"/>
        </w:rPr>
      </w:pPr>
      <w:r w:rsidRPr="00C74441">
        <w:rPr>
          <w:rFonts w:ascii="Century Gothic" w:hAnsi="Century Gothic" w:cstheme="minorHAnsi"/>
        </w:rPr>
        <w:lastRenderedPageBreak/>
        <w:t xml:space="preserve">Parents will also be informed if the nursery becomes aware that they are going to be inspected and after inspection the nursery will provide a copy of the report to parents and/or carers of children attending on a regular basis. </w:t>
      </w:r>
    </w:p>
    <w:p w14:paraId="19571612" w14:textId="77777777" w:rsidR="00FC2E5B" w:rsidRPr="00C74441" w:rsidRDefault="00FC2E5B" w:rsidP="007916E5">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7916E5" w:rsidRPr="00C74441" w14:paraId="42930A2D" w14:textId="77777777" w:rsidTr="00A6653D">
        <w:trPr>
          <w:cantSplit/>
          <w:jc w:val="center"/>
        </w:trPr>
        <w:tc>
          <w:tcPr>
            <w:tcW w:w="1666" w:type="pct"/>
            <w:tcBorders>
              <w:top w:val="single" w:sz="4" w:space="0" w:color="auto"/>
            </w:tcBorders>
            <w:vAlign w:val="center"/>
          </w:tcPr>
          <w:p w14:paraId="08BFCDAA" w14:textId="77777777" w:rsidR="007916E5" w:rsidRPr="00C74441" w:rsidRDefault="007916E5" w:rsidP="00A6653D">
            <w:pPr>
              <w:pStyle w:val="MeetsEYFS"/>
              <w:rPr>
                <w:rFonts w:ascii="Century Gothic" w:hAnsi="Century Gothic" w:cstheme="minorHAnsi"/>
                <w:sz w:val="24"/>
              </w:rPr>
            </w:pPr>
            <w:r w:rsidRPr="00C74441">
              <w:rPr>
                <w:rFonts w:ascii="Century Gothic" w:hAnsi="Century Gothic" w:cstheme="minorHAnsi"/>
                <w:sz w:val="24"/>
              </w:rPr>
              <w:t>This policy was adopted on</w:t>
            </w:r>
          </w:p>
        </w:tc>
        <w:tc>
          <w:tcPr>
            <w:tcW w:w="1844" w:type="pct"/>
            <w:tcBorders>
              <w:top w:val="single" w:sz="4" w:space="0" w:color="auto"/>
            </w:tcBorders>
            <w:vAlign w:val="center"/>
          </w:tcPr>
          <w:p w14:paraId="4141AE53" w14:textId="77777777" w:rsidR="007916E5" w:rsidRPr="00C74441" w:rsidRDefault="007916E5" w:rsidP="00A6653D">
            <w:pPr>
              <w:pStyle w:val="MeetsEYFS"/>
              <w:rPr>
                <w:rFonts w:ascii="Century Gothic" w:hAnsi="Century Gothic" w:cstheme="minorHAnsi"/>
                <w:sz w:val="24"/>
              </w:rPr>
            </w:pPr>
            <w:r w:rsidRPr="00C74441">
              <w:rPr>
                <w:rFonts w:ascii="Century Gothic" w:hAnsi="Century Gothic" w:cstheme="minorHAnsi"/>
                <w:sz w:val="24"/>
              </w:rPr>
              <w:t>Signed on behalf of the nursery</w:t>
            </w:r>
          </w:p>
        </w:tc>
        <w:tc>
          <w:tcPr>
            <w:tcW w:w="1490" w:type="pct"/>
            <w:tcBorders>
              <w:top w:val="single" w:sz="4" w:space="0" w:color="auto"/>
            </w:tcBorders>
            <w:vAlign w:val="center"/>
          </w:tcPr>
          <w:p w14:paraId="0FC98F81" w14:textId="77777777" w:rsidR="007916E5" w:rsidRPr="00C74441" w:rsidRDefault="007916E5" w:rsidP="00A6653D">
            <w:pPr>
              <w:pStyle w:val="MeetsEYFS"/>
              <w:rPr>
                <w:rFonts w:ascii="Century Gothic" w:hAnsi="Century Gothic" w:cstheme="minorHAnsi"/>
                <w:sz w:val="24"/>
              </w:rPr>
            </w:pPr>
            <w:r w:rsidRPr="00C74441">
              <w:rPr>
                <w:rFonts w:ascii="Century Gothic" w:hAnsi="Century Gothic" w:cstheme="minorHAnsi"/>
                <w:sz w:val="24"/>
              </w:rPr>
              <w:t>Date for review</w:t>
            </w:r>
          </w:p>
        </w:tc>
      </w:tr>
      <w:tr w:rsidR="007916E5" w:rsidRPr="00C74441" w14:paraId="7C3A14C8" w14:textId="77777777" w:rsidTr="00A6653D">
        <w:trPr>
          <w:cantSplit/>
          <w:jc w:val="center"/>
        </w:trPr>
        <w:tc>
          <w:tcPr>
            <w:tcW w:w="1666" w:type="pct"/>
            <w:vAlign w:val="center"/>
          </w:tcPr>
          <w:p w14:paraId="616F7D97" w14:textId="77777777" w:rsidR="007916E5" w:rsidRDefault="007916E5" w:rsidP="00A6653D">
            <w:pPr>
              <w:pStyle w:val="MeetsEYFS"/>
              <w:rPr>
                <w:rFonts w:ascii="Century Gothic" w:hAnsi="Century Gothic" w:cstheme="minorHAnsi"/>
                <w:i w:val="0"/>
                <w:sz w:val="24"/>
              </w:rPr>
            </w:pPr>
            <w:r w:rsidRPr="00C74441">
              <w:rPr>
                <w:rFonts w:ascii="Century Gothic" w:hAnsi="Century Gothic" w:cstheme="minorHAnsi"/>
                <w:sz w:val="24"/>
              </w:rPr>
              <w:t>April 2022</w:t>
            </w:r>
          </w:p>
          <w:p w14:paraId="1DFA30AC" w14:textId="4AEDD4B3" w:rsidR="00397F42" w:rsidRPr="00C74441" w:rsidRDefault="00397F42" w:rsidP="00A6653D">
            <w:pPr>
              <w:pStyle w:val="MeetsEYFS"/>
              <w:rPr>
                <w:rFonts w:ascii="Century Gothic" w:hAnsi="Century Gothic" w:cstheme="minorHAnsi"/>
                <w:i w:val="0"/>
                <w:sz w:val="24"/>
              </w:rPr>
            </w:pPr>
            <w:r>
              <w:rPr>
                <w:rFonts w:ascii="Century Gothic" w:hAnsi="Century Gothic" w:cstheme="minorHAnsi"/>
                <w:sz w:val="24"/>
              </w:rPr>
              <w:t xml:space="preserve">Sept 24 </w:t>
            </w:r>
          </w:p>
        </w:tc>
        <w:tc>
          <w:tcPr>
            <w:tcW w:w="1844" w:type="pct"/>
          </w:tcPr>
          <w:p w14:paraId="222A0589" w14:textId="77777777" w:rsidR="007916E5" w:rsidRPr="00C74441" w:rsidRDefault="007916E5" w:rsidP="00A6653D">
            <w:pPr>
              <w:pStyle w:val="MeetsEYFS"/>
              <w:rPr>
                <w:rFonts w:ascii="Century Gothic" w:hAnsi="Century Gothic" w:cstheme="minorHAnsi"/>
                <w:i w:val="0"/>
                <w:sz w:val="24"/>
              </w:rPr>
            </w:pPr>
            <w:proofErr w:type="spellStart"/>
            <w:r w:rsidRPr="00C74441">
              <w:rPr>
                <w:rFonts w:ascii="Century Gothic" w:hAnsi="Century Gothic" w:cstheme="minorHAnsi"/>
                <w:sz w:val="24"/>
              </w:rPr>
              <w:t>M.Topal</w:t>
            </w:r>
            <w:proofErr w:type="spellEnd"/>
          </w:p>
        </w:tc>
        <w:tc>
          <w:tcPr>
            <w:tcW w:w="1490" w:type="pct"/>
          </w:tcPr>
          <w:p w14:paraId="41232473" w14:textId="7399B761" w:rsidR="00397F42" w:rsidRPr="00C74441" w:rsidRDefault="00397F42" w:rsidP="00A6653D">
            <w:pPr>
              <w:pStyle w:val="MeetsEYFS"/>
              <w:rPr>
                <w:rFonts w:ascii="Century Gothic" w:hAnsi="Century Gothic" w:cstheme="minorHAnsi"/>
                <w:i w:val="0"/>
                <w:sz w:val="24"/>
              </w:rPr>
            </w:pPr>
            <w:r>
              <w:rPr>
                <w:rFonts w:ascii="Century Gothic" w:hAnsi="Century Gothic" w:cstheme="minorHAnsi"/>
                <w:sz w:val="24"/>
              </w:rPr>
              <w:t>Sept 25</w:t>
            </w:r>
          </w:p>
        </w:tc>
      </w:tr>
    </w:tbl>
    <w:p w14:paraId="5B3C4806" w14:textId="77777777" w:rsidR="007916E5" w:rsidRDefault="007916E5" w:rsidP="007916E5">
      <w:pPr>
        <w:jc w:val="center"/>
      </w:pPr>
    </w:p>
    <w:p w14:paraId="75FC0B76" w14:textId="601E5797" w:rsidR="007916E5" w:rsidRDefault="007916E5">
      <w:r>
        <w:br w:type="page"/>
      </w:r>
    </w:p>
    <w:p w14:paraId="21CC9CBE" w14:textId="2615531D" w:rsidR="007916E5" w:rsidRPr="009A2B1E" w:rsidRDefault="009A2B1E" w:rsidP="009A2B1E">
      <w:pPr>
        <w:jc w:val="right"/>
      </w:pPr>
      <w:r w:rsidRPr="00620F92">
        <w:rPr>
          <w:rFonts w:ascii="Century Gothic" w:hAnsi="Century Gothic" w:cs="Helvetica"/>
          <w:noProof/>
          <w:color w:val="000000"/>
        </w:rPr>
        <w:lastRenderedPageBreak/>
        <w:drawing>
          <wp:inline distT="0" distB="0" distL="0" distR="0" wp14:anchorId="403D4852" wp14:editId="0A0C3DEB">
            <wp:extent cx="1345997" cy="757254"/>
            <wp:effectExtent l="0" t="0" r="635" b="5080"/>
            <wp:docPr id="858224855"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41A5D8A6" w14:textId="77777777" w:rsidR="007916E5" w:rsidRDefault="007916E5" w:rsidP="007916E5">
      <w:pPr>
        <w:jc w:val="center"/>
        <w:rPr>
          <w:rFonts w:ascii="Century Gothic" w:hAnsi="Century Gothic"/>
          <w:sz w:val="28"/>
          <w:szCs w:val="28"/>
        </w:rPr>
      </w:pPr>
    </w:p>
    <w:p w14:paraId="127537EB" w14:textId="77777777" w:rsidR="007916E5" w:rsidRPr="00C74441" w:rsidRDefault="007916E5" w:rsidP="001E222B">
      <w:pPr>
        <w:pStyle w:val="Heading2"/>
      </w:pPr>
      <w:bookmarkStart w:id="22" w:name="_Toc182566127"/>
      <w:r>
        <w:t xml:space="preserve">Conflict Resolution with Parents and Aggressive Behaviour </w:t>
      </w:r>
      <w:r w:rsidRPr="00C74441">
        <w:t>Policy</w:t>
      </w:r>
      <w:bookmarkEnd w:id="22"/>
      <w:r w:rsidRPr="00C74441">
        <w:t xml:space="preserve"> </w:t>
      </w:r>
    </w:p>
    <w:p w14:paraId="4596AD0E" w14:textId="77777777" w:rsidR="007916E5" w:rsidRPr="000C56FC" w:rsidRDefault="007916E5" w:rsidP="007916E5">
      <w:pPr>
        <w:rPr>
          <w:rFonts w:ascii="Century Gothic" w:hAnsi="Century Gothic" w:cstheme="minorHAnsi"/>
        </w:rPr>
      </w:pPr>
    </w:p>
    <w:p w14:paraId="1B3DB886" w14:textId="35B59395" w:rsidR="007916E5" w:rsidRPr="000C56FC" w:rsidRDefault="007916E5" w:rsidP="007916E5">
      <w:pPr>
        <w:rPr>
          <w:rFonts w:ascii="Century Gothic" w:hAnsi="Century Gothic" w:cstheme="minorHAnsi"/>
        </w:rPr>
      </w:pPr>
      <w:r w:rsidRPr="000C56FC">
        <w:rPr>
          <w:rFonts w:ascii="Century Gothic" w:hAnsi="Century Gothic" w:cstheme="minorHAnsi"/>
        </w:rPr>
        <w:t>At Leapfrog Nursery School we believe that we have a strong partnership with our parent</w:t>
      </w:r>
      <w:r w:rsidR="005D2847">
        <w:rPr>
          <w:rFonts w:ascii="Century Gothic" w:hAnsi="Century Gothic" w:cstheme="minorHAnsi"/>
        </w:rPr>
        <w:t>/carer</w:t>
      </w:r>
      <w:r w:rsidRPr="000C56FC">
        <w:rPr>
          <w:rFonts w:ascii="Century Gothic" w:hAnsi="Century Gothic" w:cstheme="minorHAnsi"/>
        </w:rPr>
        <w:t xml:space="preserve">s and an </w:t>
      </w:r>
      <w:r w:rsidR="008D2D54" w:rsidRPr="000C56FC">
        <w:rPr>
          <w:rFonts w:ascii="Century Gothic" w:hAnsi="Century Gothic" w:cstheme="minorHAnsi"/>
        </w:rPr>
        <w:t>open-door</w:t>
      </w:r>
      <w:r w:rsidRPr="000C56FC">
        <w:rPr>
          <w:rFonts w:ascii="Century Gothic" w:hAnsi="Century Gothic" w:cstheme="minorHAnsi"/>
        </w:rPr>
        <w:t xml:space="preserve"> policy to discuss any matters arising (if applicable). </w:t>
      </w:r>
    </w:p>
    <w:p w14:paraId="1091495A" w14:textId="5B054794" w:rsidR="007916E5" w:rsidRPr="000C56FC" w:rsidRDefault="007916E5" w:rsidP="007916E5">
      <w:pPr>
        <w:rPr>
          <w:rFonts w:ascii="Century Gothic" w:hAnsi="Century Gothic" w:cstheme="minorHAnsi"/>
        </w:rPr>
      </w:pPr>
      <w:r w:rsidRPr="000C56FC">
        <w:rPr>
          <w:rFonts w:ascii="Century Gothic" w:hAnsi="Century Gothic" w:cstheme="minorHAnsi"/>
        </w:rPr>
        <w:t>If as a parent</w:t>
      </w:r>
      <w:r w:rsidR="005D2847">
        <w:rPr>
          <w:rFonts w:ascii="Century Gothic" w:hAnsi="Century Gothic" w:cstheme="minorHAnsi"/>
        </w:rPr>
        <w:t>/carer</w:t>
      </w:r>
      <w:r w:rsidRPr="000C56FC">
        <w:rPr>
          <w:rFonts w:ascii="Century Gothic" w:hAnsi="Century Gothic" w:cstheme="minorHAnsi"/>
        </w:rPr>
        <w:t xml:space="preserve"> you have any concerns or issues you wish to raise with the nursery then please follow the complaints procedure. </w:t>
      </w:r>
    </w:p>
    <w:p w14:paraId="14603722" w14:textId="7497DB25" w:rsidR="007916E5" w:rsidRPr="000C56FC" w:rsidRDefault="007916E5" w:rsidP="007916E5">
      <w:pPr>
        <w:rPr>
          <w:rFonts w:ascii="Century Gothic" w:hAnsi="Century Gothic" w:cstheme="minorHAnsi"/>
        </w:rPr>
      </w:pPr>
      <w:r w:rsidRPr="000C56FC">
        <w:rPr>
          <w:rFonts w:ascii="Century Gothic" w:hAnsi="Century Gothic" w:cstheme="minorHAnsi"/>
        </w:rPr>
        <w:t xml:space="preserve">In the case of a parent emailing, calling or using social media to complain the nursery will direct them to the correct procedure for raising a complaint. </w:t>
      </w:r>
    </w:p>
    <w:p w14:paraId="4A2FBDE9" w14:textId="77777777" w:rsidR="007916E5" w:rsidRPr="000C56FC" w:rsidRDefault="007916E5" w:rsidP="007916E5">
      <w:pPr>
        <w:rPr>
          <w:rFonts w:ascii="Century Gothic" w:hAnsi="Century Gothic" w:cstheme="minorHAnsi"/>
        </w:rPr>
      </w:pPr>
      <w:r w:rsidRPr="000C56FC">
        <w:rPr>
          <w:rFonts w:ascii="Century Gothic" w:hAnsi="Century Gothic" w:cstheme="minorHAnsi"/>
        </w:rPr>
        <w:t>We have a zero tolerance on abusive calls, emails, social media contact and face to face confrontation.</w:t>
      </w:r>
    </w:p>
    <w:p w14:paraId="24957414" w14:textId="77777777" w:rsidR="007916E5" w:rsidRPr="000C56FC" w:rsidRDefault="007916E5" w:rsidP="007916E5">
      <w:pPr>
        <w:rPr>
          <w:rFonts w:ascii="Century Gothic" w:hAnsi="Century Gothic" w:cstheme="minorHAnsi"/>
        </w:rPr>
      </w:pPr>
      <w:r w:rsidRPr="000C56FC">
        <w:rPr>
          <w:rFonts w:ascii="Century Gothic" w:hAnsi="Century Gothic" w:cstheme="minorHAnsi"/>
        </w:rPr>
        <w:t xml:space="preserve"> </w:t>
      </w:r>
    </w:p>
    <w:p w14:paraId="1492F457" w14:textId="77777777" w:rsidR="007916E5" w:rsidRPr="000C56FC" w:rsidRDefault="007916E5" w:rsidP="007916E5">
      <w:pPr>
        <w:rPr>
          <w:rFonts w:ascii="Century Gothic" w:hAnsi="Century Gothic" w:cstheme="minorHAnsi"/>
          <w:b/>
          <w:bCs/>
        </w:rPr>
      </w:pPr>
      <w:r w:rsidRPr="000C56FC">
        <w:rPr>
          <w:rFonts w:ascii="Century Gothic" w:hAnsi="Century Gothic" w:cstheme="minorHAnsi"/>
          <w:b/>
          <w:bCs/>
        </w:rPr>
        <w:t>Calls of an aggressive/abusive manner</w:t>
      </w:r>
    </w:p>
    <w:p w14:paraId="64B4759C" w14:textId="2B0D28A3" w:rsidR="007916E5" w:rsidRPr="000C56FC" w:rsidRDefault="007916E5" w:rsidP="007916E5">
      <w:pPr>
        <w:rPr>
          <w:rFonts w:ascii="Century Gothic" w:hAnsi="Century Gothic" w:cstheme="minorHAnsi"/>
        </w:rPr>
      </w:pPr>
      <w:r w:rsidRPr="000C56FC">
        <w:rPr>
          <w:rFonts w:ascii="Century Gothic" w:hAnsi="Century Gothic" w:cstheme="minorHAnsi"/>
        </w:rPr>
        <w:t>The call taker receiving a call leading to abusive/aggressive will remain calm and professional and ask them to follow the complaints policy. If the abuse continues the call taker will end the call. Any abusive calls will be logged with an outline of the conversation.</w:t>
      </w:r>
    </w:p>
    <w:p w14:paraId="7A10D0DD" w14:textId="77777777" w:rsidR="007916E5" w:rsidRPr="000C56FC" w:rsidRDefault="007916E5" w:rsidP="007916E5">
      <w:pPr>
        <w:rPr>
          <w:rFonts w:ascii="Century Gothic" w:hAnsi="Century Gothic" w:cstheme="minorHAnsi"/>
          <w:b/>
          <w:bCs/>
        </w:rPr>
      </w:pPr>
    </w:p>
    <w:p w14:paraId="72299D67" w14:textId="32DCC876" w:rsidR="007916E5" w:rsidRPr="000C56FC" w:rsidRDefault="007916E5" w:rsidP="007916E5">
      <w:pPr>
        <w:rPr>
          <w:rFonts w:ascii="Century Gothic" w:hAnsi="Century Gothic" w:cstheme="minorHAnsi"/>
          <w:b/>
          <w:bCs/>
        </w:rPr>
      </w:pPr>
      <w:r w:rsidRPr="000C56FC">
        <w:rPr>
          <w:rFonts w:ascii="Century Gothic" w:hAnsi="Century Gothic" w:cstheme="minorHAnsi"/>
          <w:b/>
          <w:bCs/>
        </w:rPr>
        <w:t>Emails</w:t>
      </w:r>
      <w:r w:rsidRPr="000C56FC">
        <w:rPr>
          <w:rFonts w:ascii="Century Gothic" w:hAnsi="Century Gothic" w:cstheme="minorHAnsi"/>
        </w:rPr>
        <w:t xml:space="preserve"> </w:t>
      </w:r>
      <w:r w:rsidRPr="000C56FC">
        <w:rPr>
          <w:rFonts w:ascii="Century Gothic" w:hAnsi="Century Gothic" w:cstheme="minorHAnsi"/>
          <w:b/>
          <w:bCs/>
        </w:rPr>
        <w:t>of an aggressive/abusive manner</w:t>
      </w:r>
    </w:p>
    <w:p w14:paraId="418860A5" w14:textId="77777777" w:rsidR="007916E5" w:rsidRPr="000C56FC" w:rsidRDefault="007916E5" w:rsidP="007916E5">
      <w:pPr>
        <w:rPr>
          <w:rFonts w:ascii="Century Gothic" w:hAnsi="Century Gothic" w:cstheme="minorHAnsi"/>
        </w:rPr>
      </w:pPr>
      <w:r w:rsidRPr="000C56FC">
        <w:rPr>
          <w:rFonts w:ascii="Century Gothic" w:hAnsi="Century Gothic" w:cstheme="minorHAnsi"/>
        </w:rPr>
        <w:t>The responder will ask the parents to come into the setting to speak in person, as per our complaints policy. If the emails persist the manager may seek legal action. All emails will be kept as evidence until the matter is resolved.</w:t>
      </w:r>
    </w:p>
    <w:p w14:paraId="27F066E5" w14:textId="77777777" w:rsidR="007916E5" w:rsidRPr="000C56FC" w:rsidRDefault="007916E5" w:rsidP="007916E5">
      <w:pPr>
        <w:rPr>
          <w:rFonts w:ascii="Century Gothic" w:hAnsi="Century Gothic" w:cstheme="minorHAnsi"/>
          <w:b/>
          <w:bCs/>
        </w:rPr>
      </w:pPr>
    </w:p>
    <w:p w14:paraId="4CA82792" w14:textId="77777777" w:rsidR="007916E5" w:rsidRPr="000C56FC" w:rsidRDefault="007916E5" w:rsidP="007916E5">
      <w:pPr>
        <w:rPr>
          <w:rFonts w:ascii="Century Gothic" w:hAnsi="Century Gothic" w:cstheme="minorHAnsi"/>
          <w:b/>
          <w:bCs/>
        </w:rPr>
      </w:pPr>
      <w:r w:rsidRPr="000C56FC">
        <w:rPr>
          <w:rFonts w:ascii="Century Gothic" w:hAnsi="Century Gothic" w:cstheme="minorHAnsi"/>
          <w:b/>
          <w:bCs/>
        </w:rPr>
        <w:t>Social Media</w:t>
      </w:r>
    </w:p>
    <w:p w14:paraId="6A02F7B5" w14:textId="693DDDE4" w:rsidR="007916E5" w:rsidRPr="000C56FC" w:rsidRDefault="007916E5" w:rsidP="007916E5">
      <w:pPr>
        <w:rPr>
          <w:rFonts w:ascii="Century Gothic" w:hAnsi="Century Gothic" w:cstheme="minorHAnsi"/>
        </w:rPr>
      </w:pPr>
      <w:r w:rsidRPr="000C56FC">
        <w:rPr>
          <w:rFonts w:ascii="Century Gothic" w:hAnsi="Century Gothic" w:cstheme="minorHAnsi"/>
        </w:rPr>
        <w:t xml:space="preserve">If slanderous or abusive messages appear on any social media </w:t>
      </w:r>
      <w:r w:rsidR="008D2D54" w:rsidRPr="000C56FC">
        <w:rPr>
          <w:rFonts w:ascii="Century Gothic" w:hAnsi="Century Gothic" w:cstheme="minorHAnsi"/>
        </w:rPr>
        <w:t>sites,</w:t>
      </w:r>
      <w:r w:rsidRPr="000C56FC">
        <w:rPr>
          <w:rFonts w:ascii="Century Gothic" w:hAnsi="Century Gothic" w:cstheme="minorHAnsi"/>
        </w:rPr>
        <w:t xml:space="preserve"> we will address these immediately with a request to follow our complaints procedure. We will endeavour to resolve any issue raised through our </w:t>
      </w:r>
      <w:proofErr w:type="gramStart"/>
      <w:r w:rsidRPr="000C56FC">
        <w:rPr>
          <w:rFonts w:ascii="Century Gothic" w:hAnsi="Century Gothic" w:cstheme="minorHAnsi"/>
        </w:rPr>
        <w:t>complaints</w:t>
      </w:r>
      <w:proofErr w:type="gramEnd"/>
      <w:r w:rsidRPr="000C56FC">
        <w:rPr>
          <w:rFonts w:ascii="Century Gothic" w:hAnsi="Century Gothic" w:cstheme="minorHAnsi"/>
        </w:rPr>
        <w:t xml:space="preserve"> procedure. If slanderous/abusive messages continue we will seek legal action against the complainant.</w:t>
      </w:r>
    </w:p>
    <w:p w14:paraId="0EE5DBA2" w14:textId="77777777" w:rsidR="007916E5" w:rsidRPr="000C56FC" w:rsidRDefault="007916E5" w:rsidP="007916E5">
      <w:pPr>
        <w:rPr>
          <w:rFonts w:ascii="Century Gothic" w:hAnsi="Century Gothic" w:cstheme="minorHAnsi"/>
        </w:rPr>
      </w:pPr>
    </w:p>
    <w:p w14:paraId="23279984" w14:textId="77777777" w:rsidR="007916E5" w:rsidRPr="000C56FC" w:rsidRDefault="007916E5" w:rsidP="007916E5">
      <w:pPr>
        <w:rPr>
          <w:rFonts w:ascii="Century Gothic" w:hAnsi="Century Gothic" w:cstheme="minorHAnsi"/>
        </w:rPr>
      </w:pPr>
      <w:proofErr w:type="gramStart"/>
      <w:r w:rsidRPr="000C56FC">
        <w:rPr>
          <w:rFonts w:ascii="Century Gothic" w:hAnsi="Century Gothic" w:cstheme="minorHAnsi"/>
        </w:rPr>
        <w:t>In the event that</w:t>
      </w:r>
      <w:proofErr w:type="gramEnd"/>
      <w:r w:rsidRPr="000C56FC">
        <w:rPr>
          <w:rFonts w:ascii="Century Gothic" w:hAnsi="Century Gothic" w:cstheme="minorHAnsi"/>
        </w:rPr>
        <w:t xml:space="preserve"> any person inside the nursery starts to act in an aggressive manner at the nursery, our policy is to:</w:t>
      </w:r>
    </w:p>
    <w:p w14:paraId="41391141" w14:textId="77777777" w:rsidR="007916E5" w:rsidRPr="000C56FC" w:rsidRDefault="007916E5" w:rsidP="007916E5">
      <w:pPr>
        <w:numPr>
          <w:ilvl w:val="0"/>
          <w:numId w:val="41"/>
        </w:numPr>
        <w:jc w:val="both"/>
        <w:rPr>
          <w:rFonts w:ascii="Century Gothic" w:hAnsi="Century Gothic" w:cstheme="minorHAnsi"/>
        </w:rPr>
      </w:pPr>
      <w:r w:rsidRPr="000C56FC">
        <w:rPr>
          <w:rFonts w:ascii="Century Gothic" w:hAnsi="Century Gothic" w:cstheme="minorHAnsi"/>
        </w:rPr>
        <w:t xml:space="preserve">Direct the person away from the children and into a private area, such as the office (where appropriate)  </w:t>
      </w:r>
    </w:p>
    <w:p w14:paraId="4557BC36" w14:textId="77777777" w:rsidR="007916E5" w:rsidRPr="000C56FC" w:rsidRDefault="007916E5" w:rsidP="007916E5">
      <w:pPr>
        <w:numPr>
          <w:ilvl w:val="0"/>
          <w:numId w:val="41"/>
        </w:numPr>
        <w:jc w:val="both"/>
        <w:rPr>
          <w:rFonts w:ascii="Century Gothic" w:hAnsi="Century Gothic" w:cstheme="minorHAnsi"/>
        </w:rPr>
      </w:pPr>
      <w:r w:rsidRPr="000C56FC">
        <w:rPr>
          <w:rFonts w:ascii="Century Gothic" w:hAnsi="Century Gothic" w:cstheme="minorHAnsi"/>
        </w:rPr>
        <w:lastRenderedPageBreak/>
        <w:t>Ensure that a second member of staff is in attendance, where possible, whilst continuing to ensure the safe supervision of the children</w:t>
      </w:r>
    </w:p>
    <w:p w14:paraId="51DC360A" w14:textId="77777777" w:rsidR="007916E5" w:rsidRPr="000C56FC" w:rsidRDefault="007916E5" w:rsidP="007916E5">
      <w:pPr>
        <w:numPr>
          <w:ilvl w:val="0"/>
          <w:numId w:val="41"/>
        </w:numPr>
        <w:jc w:val="both"/>
        <w:rPr>
          <w:rFonts w:ascii="Century Gothic" w:hAnsi="Century Gothic" w:cstheme="minorHAnsi"/>
        </w:rPr>
      </w:pPr>
      <w:r w:rsidRPr="000C56FC">
        <w:rPr>
          <w:rFonts w:ascii="Century Gothic" w:hAnsi="Century Gothic" w:cstheme="minorHAnsi"/>
        </w:rPr>
        <w:t xml:space="preserve">Remain calm and professional </w:t>
      </w:r>
      <w:proofErr w:type="gramStart"/>
      <w:r w:rsidRPr="000C56FC">
        <w:rPr>
          <w:rFonts w:ascii="Century Gothic" w:hAnsi="Century Gothic" w:cstheme="minorHAnsi"/>
        </w:rPr>
        <w:t>in order to</w:t>
      </w:r>
      <w:proofErr w:type="gramEnd"/>
      <w:r w:rsidRPr="000C56FC">
        <w:rPr>
          <w:rFonts w:ascii="Century Gothic" w:hAnsi="Century Gothic" w:cstheme="minorHAnsi"/>
        </w:rPr>
        <w:t xml:space="preserve"> calm the aggressive person, making it clear that we do not tolerate aggressive or abusive language or behaviour </w:t>
      </w:r>
    </w:p>
    <w:p w14:paraId="0811EFFC" w14:textId="7128F596" w:rsidR="007916E5" w:rsidRPr="000C56FC" w:rsidRDefault="007916E5" w:rsidP="007916E5">
      <w:pPr>
        <w:numPr>
          <w:ilvl w:val="0"/>
          <w:numId w:val="41"/>
        </w:numPr>
        <w:jc w:val="both"/>
        <w:rPr>
          <w:rFonts w:ascii="Century Gothic" w:hAnsi="Century Gothic" w:cstheme="minorHAnsi"/>
        </w:rPr>
      </w:pPr>
      <w:r w:rsidRPr="000C56FC">
        <w:rPr>
          <w:rFonts w:ascii="Century Gothic" w:hAnsi="Century Gothic" w:cstheme="minorHAnsi"/>
        </w:rPr>
        <w:t xml:space="preserve">If the aggressive behaviour continues or </w:t>
      </w:r>
      <w:r w:rsidR="008D2D54" w:rsidRPr="000C56FC">
        <w:rPr>
          <w:rFonts w:ascii="Century Gothic" w:hAnsi="Century Gothic" w:cstheme="minorHAnsi"/>
        </w:rPr>
        <w:t>escalates,</w:t>
      </w:r>
      <w:r w:rsidRPr="000C56FC">
        <w:rPr>
          <w:rFonts w:ascii="Century Gothic" w:hAnsi="Century Gothic" w:cstheme="minorHAnsi"/>
        </w:rPr>
        <w:t xml:space="preserve"> we will contact the police </w:t>
      </w:r>
      <w:proofErr w:type="gramStart"/>
      <w:r w:rsidRPr="000C56FC">
        <w:rPr>
          <w:rFonts w:ascii="Century Gothic" w:hAnsi="Century Gothic" w:cstheme="minorHAnsi"/>
        </w:rPr>
        <w:t>in order to</w:t>
      </w:r>
      <w:proofErr w:type="gramEnd"/>
      <w:r w:rsidRPr="000C56FC">
        <w:rPr>
          <w:rFonts w:ascii="Century Gothic" w:hAnsi="Century Gothic" w:cstheme="minorHAnsi"/>
        </w:rPr>
        <w:t xml:space="preserve"> ensure the safety of our staff team, children and families</w:t>
      </w:r>
    </w:p>
    <w:p w14:paraId="33303B90" w14:textId="77777777" w:rsidR="007916E5" w:rsidRPr="000C56FC" w:rsidRDefault="007916E5" w:rsidP="007916E5">
      <w:pPr>
        <w:numPr>
          <w:ilvl w:val="0"/>
          <w:numId w:val="41"/>
        </w:numPr>
        <w:jc w:val="both"/>
        <w:rPr>
          <w:rFonts w:ascii="Century Gothic" w:hAnsi="Century Gothic" w:cstheme="minorHAnsi"/>
        </w:rPr>
      </w:pPr>
      <w:r w:rsidRPr="000C56FC">
        <w:rPr>
          <w:rFonts w:ascii="Century Gothic" w:hAnsi="Century Gothic" w:cstheme="minorHAnsi"/>
        </w:rPr>
        <w:t>If the person calms down and stops the aggressive behaviour a member of staff will listen to their concerns and try to resolve the issue</w:t>
      </w:r>
    </w:p>
    <w:p w14:paraId="5C69D2CF" w14:textId="77777777" w:rsidR="007916E5" w:rsidRPr="000C56FC" w:rsidRDefault="007916E5" w:rsidP="007916E5">
      <w:pPr>
        <w:numPr>
          <w:ilvl w:val="0"/>
          <w:numId w:val="41"/>
        </w:numPr>
        <w:jc w:val="both"/>
        <w:rPr>
          <w:rFonts w:ascii="Century Gothic" w:hAnsi="Century Gothic" w:cstheme="minorHAnsi"/>
        </w:rPr>
      </w:pPr>
      <w:r w:rsidRPr="000C56FC">
        <w:rPr>
          <w:rFonts w:ascii="Century Gothic" w:hAnsi="Century Gothic" w:cstheme="minorHAnsi"/>
        </w:rPr>
        <w:t xml:space="preserve">Following an aggressive confrontation an incident form will be completed detailing the time, reason and any action taken </w:t>
      </w:r>
    </w:p>
    <w:p w14:paraId="62C944AF" w14:textId="08F5B3C5" w:rsidR="007916E5" w:rsidRPr="000C56FC" w:rsidRDefault="007916E5" w:rsidP="007916E5">
      <w:pPr>
        <w:numPr>
          <w:ilvl w:val="0"/>
          <w:numId w:val="41"/>
        </w:numPr>
        <w:jc w:val="both"/>
        <w:rPr>
          <w:rFonts w:ascii="Century Gothic" w:hAnsi="Century Gothic" w:cstheme="minorHAnsi"/>
        </w:rPr>
      </w:pPr>
      <w:r w:rsidRPr="000C56FC">
        <w:rPr>
          <w:rFonts w:ascii="Century Gothic" w:hAnsi="Century Gothic" w:cstheme="minorHAnsi"/>
        </w:rPr>
        <w:t xml:space="preserve">Any aggressive behaviour from a parent could result in the withdrawal of </w:t>
      </w:r>
      <w:r w:rsidR="009A2B1E">
        <w:rPr>
          <w:rFonts w:ascii="Century Gothic" w:hAnsi="Century Gothic" w:cstheme="minorHAnsi"/>
        </w:rPr>
        <w:t xml:space="preserve">their child’s </w:t>
      </w:r>
      <w:r w:rsidRPr="000C56FC">
        <w:rPr>
          <w:rFonts w:ascii="Century Gothic" w:hAnsi="Century Gothic" w:cstheme="minorHAnsi"/>
        </w:rPr>
        <w:t>place. Parents will be informed, by the management team, in writing within 3 days of any incident that involved aggressive or threatening behaviour to their staff</w:t>
      </w:r>
    </w:p>
    <w:p w14:paraId="5E5CE695" w14:textId="77777777" w:rsidR="007916E5" w:rsidRPr="000C56FC" w:rsidRDefault="007916E5" w:rsidP="007916E5">
      <w:pPr>
        <w:numPr>
          <w:ilvl w:val="0"/>
          <w:numId w:val="41"/>
        </w:numPr>
        <w:jc w:val="both"/>
        <w:rPr>
          <w:rFonts w:ascii="Century Gothic" w:hAnsi="Century Gothic" w:cstheme="minorHAnsi"/>
        </w:rPr>
      </w:pPr>
      <w:r w:rsidRPr="000C56FC">
        <w:rPr>
          <w:rFonts w:ascii="Century Gothic" w:hAnsi="Century Gothic" w:cstheme="minorHAnsi"/>
        </w:rPr>
        <w:t xml:space="preserve">Management will provide support and reassurance to any staff member involved in such an incident </w:t>
      </w:r>
    </w:p>
    <w:p w14:paraId="2D06C962" w14:textId="77777777" w:rsidR="007916E5" w:rsidRPr="000C56FC" w:rsidRDefault="007916E5" w:rsidP="007916E5">
      <w:pPr>
        <w:numPr>
          <w:ilvl w:val="0"/>
          <w:numId w:val="41"/>
        </w:numPr>
        <w:jc w:val="both"/>
        <w:rPr>
          <w:rFonts w:ascii="Century Gothic" w:hAnsi="Century Gothic" w:cstheme="minorHAnsi"/>
        </w:rPr>
      </w:pPr>
      <w:r w:rsidRPr="000C56FC">
        <w:rPr>
          <w:rFonts w:ascii="Century Gothic" w:hAnsi="Century Gothic" w:cstheme="minorHAnsi"/>
        </w:rPr>
        <w:t>Management will signpost parents to organisations/professionals that can offer support if applicable.</w:t>
      </w:r>
    </w:p>
    <w:p w14:paraId="7868739D" w14:textId="77777777" w:rsidR="007916E5" w:rsidRPr="000C56FC" w:rsidRDefault="007916E5" w:rsidP="007916E5">
      <w:pPr>
        <w:rPr>
          <w:rFonts w:ascii="Century Gothic" w:hAnsi="Century Gothic" w:cstheme="minorHAnsi"/>
        </w:rPr>
      </w:pPr>
    </w:p>
    <w:p w14:paraId="5A284505" w14:textId="77777777" w:rsidR="007916E5" w:rsidRPr="000C56FC" w:rsidRDefault="007916E5" w:rsidP="007916E5">
      <w:pPr>
        <w:rPr>
          <w:rFonts w:ascii="Century Gothic" w:hAnsi="Century Gothic" w:cstheme="minorHAnsi"/>
        </w:rPr>
      </w:pPr>
      <w:r w:rsidRPr="000C56FC">
        <w:rPr>
          <w:rFonts w:ascii="Century Gothic" w:hAnsi="Century Gothic" w:cstheme="minorHAnsi"/>
        </w:rPr>
        <w:t xml:space="preserve">This policy will be followed in the event of any other visitors/member of the public displaying this type of behaviour either by phone, email, social media or in person. </w:t>
      </w:r>
    </w:p>
    <w:p w14:paraId="55ECBBBD" w14:textId="77777777" w:rsidR="007916E5" w:rsidRPr="000C56FC" w:rsidRDefault="007916E5" w:rsidP="007916E5">
      <w:pPr>
        <w:rPr>
          <w:rFonts w:ascii="Century Gothic" w:hAnsi="Century Gothic" w:cstheme="minorHAnsi"/>
        </w:rPr>
      </w:pPr>
    </w:p>
    <w:p w14:paraId="75EB2337" w14:textId="77777777" w:rsidR="007916E5" w:rsidRPr="000C56FC" w:rsidRDefault="007916E5" w:rsidP="007916E5">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7916E5" w:rsidRPr="000C56FC" w14:paraId="46535318" w14:textId="77777777" w:rsidTr="00A6653D">
        <w:trPr>
          <w:cantSplit/>
          <w:jc w:val="center"/>
        </w:trPr>
        <w:tc>
          <w:tcPr>
            <w:tcW w:w="1666" w:type="pct"/>
            <w:tcBorders>
              <w:top w:val="single" w:sz="4" w:space="0" w:color="auto"/>
            </w:tcBorders>
            <w:vAlign w:val="center"/>
          </w:tcPr>
          <w:p w14:paraId="58B2E1DA" w14:textId="77777777" w:rsidR="007916E5" w:rsidRPr="000C56FC" w:rsidRDefault="007916E5" w:rsidP="00A6653D">
            <w:pPr>
              <w:pStyle w:val="MeetsEYFS"/>
              <w:rPr>
                <w:rFonts w:ascii="Century Gothic" w:hAnsi="Century Gothic" w:cstheme="minorHAnsi"/>
                <w:sz w:val="24"/>
              </w:rPr>
            </w:pPr>
            <w:r w:rsidRPr="000C56FC">
              <w:rPr>
                <w:rFonts w:ascii="Century Gothic" w:hAnsi="Century Gothic" w:cstheme="minorHAnsi"/>
                <w:sz w:val="24"/>
              </w:rPr>
              <w:t>This policy was adopted on</w:t>
            </w:r>
          </w:p>
        </w:tc>
        <w:tc>
          <w:tcPr>
            <w:tcW w:w="1844" w:type="pct"/>
            <w:tcBorders>
              <w:top w:val="single" w:sz="4" w:space="0" w:color="auto"/>
            </w:tcBorders>
            <w:vAlign w:val="center"/>
          </w:tcPr>
          <w:p w14:paraId="618F3F2F" w14:textId="77777777" w:rsidR="007916E5" w:rsidRPr="000C56FC" w:rsidRDefault="007916E5" w:rsidP="00A6653D">
            <w:pPr>
              <w:pStyle w:val="MeetsEYFS"/>
              <w:rPr>
                <w:rFonts w:ascii="Century Gothic" w:hAnsi="Century Gothic" w:cstheme="minorHAnsi"/>
                <w:sz w:val="24"/>
              </w:rPr>
            </w:pPr>
            <w:r w:rsidRPr="000C56FC">
              <w:rPr>
                <w:rFonts w:ascii="Century Gothic" w:hAnsi="Century Gothic" w:cstheme="minorHAnsi"/>
                <w:sz w:val="24"/>
              </w:rPr>
              <w:t>Signed on behalf of the nursery</w:t>
            </w:r>
          </w:p>
        </w:tc>
        <w:tc>
          <w:tcPr>
            <w:tcW w:w="1490" w:type="pct"/>
            <w:tcBorders>
              <w:top w:val="single" w:sz="4" w:space="0" w:color="auto"/>
            </w:tcBorders>
            <w:vAlign w:val="center"/>
          </w:tcPr>
          <w:p w14:paraId="4F77E9DB" w14:textId="77777777" w:rsidR="007916E5" w:rsidRPr="000C56FC" w:rsidRDefault="007916E5" w:rsidP="00A6653D">
            <w:pPr>
              <w:pStyle w:val="MeetsEYFS"/>
              <w:rPr>
                <w:rFonts w:ascii="Century Gothic" w:hAnsi="Century Gothic" w:cstheme="minorHAnsi"/>
                <w:sz w:val="24"/>
              </w:rPr>
            </w:pPr>
            <w:r w:rsidRPr="000C56FC">
              <w:rPr>
                <w:rFonts w:ascii="Century Gothic" w:hAnsi="Century Gothic" w:cstheme="minorHAnsi"/>
                <w:sz w:val="24"/>
              </w:rPr>
              <w:t>Date for review</w:t>
            </w:r>
          </w:p>
        </w:tc>
      </w:tr>
      <w:tr w:rsidR="007916E5" w:rsidRPr="0066083C" w14:paraId="4E104541" w14:textId="77777777" w:rsidTr="00A6653D">
        <w:trPr>
          <w:cantSplit/>
          <w:jc w:val="center"/>
        </w:trPr>
        <w:tc>
          <w:tcPr>
            <w:tcW w:w="1666" w:type="pct"/>
            <w:vAlign w:val="center"/>
          </w:tcPr>
          <w:p w14:paraId="601BB4F1" w14:textId="77777777" w:rsidR="007916E5" w:rsidRDefault="007916E5" w:rsidP="00A6653D">
            <w:pPr>
              <w:pStyle w:val="MeetsEYFS"/>
              <w:rPr>
                <w:rFonts w:ascii="Century Gothic" w:hAnsi="Century Gothic" w:cstheme="minorHAnsi"/>
                <w:i w:val="0"/>
                <w:sz w:val="24"/>
              </w:rPr>
            </w:pPr>
            <w:r w:rsidRPr="000C56FC">
              <w:rPr>
                <w:rFonts w:ascii="Century Gothic" w:hAnsi="Century Gothic" w:cstheme="minorHAnsi"/>
                <w:sz w:val="24"/>
              </w:rPr>
              <w:t>April 2022</w:t>
            </w:r>
          </w:p>
          <w:p w14:paraId="05A7A613" w14:textId="0C2AF2B3" w:rsidR="005D2847" w:rsidRPr="000C56FC" w:rsidRDefault="005D2847" w:rsidP="00A6653D">
            <w:pPr>
              <w:pStyle w:val="MeetsEYFS"/>
              <w:rPr>
                <w:rFonts w:ascii="Century Gothic" w:hAnsi="Century Gothic" w:cstheme="minorHAnsi"/>
                <w:i w:val="0"/>
                <w:sz w:val="24"/>
              </w:rPr>
            </w:pPr>
            <w:r>
              <w:rPr>
                <w:rFonts w:ascii="Century Gothic" w:hAnsi="Century Gothic" w:cstheme="minorHAnsi"/>
                <w:sz w:val="24"/>
              </w:rPr>
              <w:t>Sept 24</w:t>
            </w:r>
          </w:p>
        </w:tc>
        <w:tc>
          <w:tcPr>
            <w:tcW w:w="1844" w:type="pct"/>
          </w:tcPr>
          <w:p w14:paraId="0B9ADF07" w14:textId="77777777" w:rsidR="007916E5" w:rsidRPr="000C56FC" w:rsidRDefault="007916E5" w:rsidP="00A6653D">
            <w:pPr>
              <w:pStyle w:val="MeetsEYFS"/>
              <w:rPr>
                <w:rFonts w:ascii="Century Gothic" w:hAnsi="Century Gothic" w:cstheme="minorHAnsi"/>
                <w:i w:val="0"/>
                <w:sz w:val="24"/>
              </w:rPr>
            </w:pPr>
            <w:proofErr w:type="spellStart"/>
            <w:r w:rsidRPr="000C56FC">
              <w:rPr>
                <w:rFonts w:ascii="Century Gothic" w:hAnsi="Century Gothic" w:cstheme="minorHAnsi"/>
                <w:sz w:val="24"/>
              </w:rPr>
              <w:t>M.Topal</w:t>
            </w:r>
            <w:proofErr w:type="spellEnd"/>
          </w:p>
        </w:tc>
        <w:tc>
          <w:tcPr>
            <w:tcW w:w="1490" w:type="pct"/>
          </w:tcPr>
          <w:p w14:paraId="4F6AC4E4" w14:textId="3803FC0A" w:rsidR="005D2847" w:rsidRPr="0066083C" w:rsidRDefault="005D2847" w:rsidP="00A6653D">
            <w:pPr>
              <w:pStyle w:val="MeetsEYFS"/>
              <w:rPr>
                <w:rFonts w:ascii="Century Gothic" w:hAnsi="Century Gothic" w:cstheme="minorHAnsi"/>
                <w:i w:val="0"/>
                <w:sz w:val="24"/>
              </w:rPr>
            </w:pPr>
            <w:r>
              <w:rPr>
                <w:rFonts w:ascii="Century Gothic" w:hAnsi="Century Gothic" w:cstheme="minorHAnsi"/>
                <w:sz w:val="24"/>
              </w:rPr>
              <w:t>Sept 25</w:t>
            </w:r>
          </w:p>
        </w:tc>
      </w:tr>
    </w:tbl>
    <w:p w14:paraId="613DB411" w14:textId="77777777" w:rsidR="007916E5" w:rsidRDefault="007916E5" w:rsidP="007916E5">
      <w:pPr>
        <w:jc w:val="center"/>
      </w:pPr>
    </w:p>
    <w:p w14:paraId="071315C6" w14:textId="5AD5D9A2" w:rsidR="007916E5" w:rsidRDefault="007916E5">
      <w:r>
        <w:br w:type="page"/>
      </w:r>
    </w:p>
    <w:p w14:paraId="3EE18470" w14:textId="5F88818B" w:rsidR="00964C35" w:rsidRDefault="00FA5FA7" w:rsidP="00FA5FA7">
      <w:pPr>
        <w:jc w:val="right"/>
      </w:pPr>
      <w:r w:rsidRPr="00620F92">
        <w:rPr>
          <w:rFonts w:ascii="Century Gothic" w:hAnsi="Century Gothic" w:cs="Helvetica"/>
          <w:noProof/>
          <w:color w:val="000000"/>
        </w:rPr>
        <w:lastRenderedPageBreak/>
        <w:drawing>
          <wp:inline distT="0" distB="0" distL="0" distR="0" wp14:anchorId="4247FA57" wp14:editId="5E5BBEBC">
            <wp:extent cx="1345997" cy="757254"/>
            <wp:effectExtent l="0" t="0" r="635" b="5080"/>
            <wp:docPr id="695438206"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590AF953" w14:textId="77777777" w:rsidR="007916E5" w:rsidRDefault="007916E5" w:rsidP="007916E5">
      <w:pPr>
        <w:jc w:val="center"/>
        <w:rPr>
          <w:rFonts w:ascii="Century Gothic" w:hAnsi="Century Gothic"/>
          <w:b/>
          <w:sz w:val="28"/>
          <w:szCs w:val="28"/>
        </w:rPr>
      </w:pPr>
    </w:p>
    <w:p w14:paraId="3697B9E4" w14:textId="64F8046C" w:rsidR="007916E5" w:rsidRPr="00A1521F" w:rsidRDefault="007916E5" w:rsidP="001E222B">
      <w:pPr>
        <w:pStyle w:val="Heading2"/>
      </w:pPr>
      <w:bookmarkStart w:id="23" w:name="_Toc182566128"/>
      <w:r>
        <w:t>Critical Incident Policy</w:t>
      </w:r>
      <w:bookmarkEnd w:id="23"/>
      <w:r w:rsidRPr="00975419">
        <w:rPr>
          <w:rFonts w:cstheme="minorHAnsi"/>
          <w:sz w:val="24"/>
        </w:rPr>
        <w:t xml:space="preserve"> </w:t>
      </w:r>
    </w:p>
    <w:p w14:paraId="75C3413B" w14:textId="77777777" w:rsidR="007916E5" w:rsidRPr="00975419" w:rsidRDefault="007916E5" w:rsidP="007916E5">
      <w:pPr>
        <w:rPr>
          <w:rFonts w:ascii="Century Gothic" w:hAnsi="Century Gothic" w:cstheme="minorHAnsi"/>
        </w:rPr>
      </w:pPr>
      <w:r w:rsidRPr="00975419">
        <w:rPr>
          <w:rFonts w:ascii="Century Gothic" w:hAnsi="Century Gothic" w:cstheme="minorHAnsi"/>
        </w:rPr>
        <w:t>At</w:t>
      </w:r>
      <w:r>
        <w:rPr>
          <w:rFonts w:ascii="Century Gothic" w:hAnsi="Century Gothic" w:cstheme="minorHAnsi"/>
        </w:rPr>
        <w:t xml:space="preserve"> </w:t>
      </w:r>
      <w:r w:rsidRPr="00975419">
        <w:rPr>
          <w:rFonts w:ascii="Century Gothic" w:hAnsi="Century Gothic" w:cstheme="minorHAnsi"/>
        </w:rPr>
        <w:t>Leapfrog Nursery School</w:t>
      </w:r>
      <w:r>
        <w:rPr>
          <w:rFonts w:ascii="Century Gothic" w:hAnsi="Century Gothic" w:cstheme="minorHAnsi"/>
        </w:rPr>
        <w:t xml:space="preserve"> </w:t>
      </w:r>
      <w:r w:rsidRPr="00975419">
        <w:rPr>
          <w:rFonts w:ascii="Century Gothic" w:hAnsi="Century Gothic" w:cstheme="minorHAnsi"/>
        </w:rPr>
        <w:t xml:space="preserve">we understand we need to plan for all eventualities to ensure the health, safety and welfare of all the children we care for. With this in mind, we have a critical incident policy in place to ensure our nursery </w:t>
      </w:r>
      <w:proofErr w:type="gramStart"/>
      <w:r w:rsidRPr="00975419">
        <w:rPr>
          <w:rFonts w:ascii="Century Gothic" w:hAnsi="Century Gothic" w:cstheme="minorHAnsi"/>
        </w:rPr>
        <w:t>is able to</w:t>
      </w:r>
      <w:proofErr w:type="gramEnd"/>
      <w:r w:rsidRPr="00975419">
        <w:rPr>
          <w:rFonts w:ascii="Century Gothic" w:hAnsi="Century Gothic" w:cstheme="minorHAnsi"/>
        </w:rPr>
        <w:t xml:space="preserve"> operate effectively in the case of a critical incident. These include: </w:t>
      </w:r>
    </w:p>
    <w:p w14:paraId="5EAA79BB" w14:textId="77777777" w:rsidR="007916E5" w:rsidRPr="00975419" w:rsidRDefault="007916E5" w:rsidP="007916E5">
      <w:pPr>
        <w:numPr>
          <w:ilvl w:val="0"/>
          <w:numId w:val="43"/>
        </w:numPr>
        <w:jc w:val="both"/>
        <w:rPr>
          <w:rFonts w:ascii="Century Gothic" w:hAnsi="Century Gothic" w:cstheme="minorHAnsi"/>
        </w:rPr>
      </w:pPr>
      <w:r w:rsidRPr="00975419">
        <w:rPr>
          <w:rFonts w:ascii="Century Gothic" w:hAnsi="Century Gothic" w:cstheme="minorHAnsi"/>
        </w:rPr>
        <w:t>Flood</w:t>
      </w:r>
    </w:p>
    <w:p w14:paraId="4D0CDA2B" w14:textId="77777777" w:rsidR="007916E5" w:rsidRPr="00975419" w:rsidRDefault="007916E5" w:rsidP="007916E5">
      <w:pPr>
        <w:numPr>
          <w:ilvl w:val="0"/>
          <w:numId w:val="43"/>
        </w:numPr>
        <w:jc w:val="both"/>
        <w:rPr>
          <w:rFonts w:ascii="Century Gothic" w:hAnsi="Century Gothic" w:cstheme="minorHAnsi"/>
        </w:rPr>
      </w:pPr>
      <w:r w:rsidRPr="00975419">
        <w:rPr>
          <w:rFonts w:ascii="Century Gothic" w:hAnsi="Century Gothic" w:cstheme="minorHAnsi"/>
        </w:rPr>
        <w:t>Fire</w:t>
      </w:r>
    </w:p>
    <w:p w14:paraId="011A784B" w14:textId="77777777" w:rsidR="007916E5" w:rsidRPr="00975419" w:rsidRDefault="007916E5" w:rsidP="007916E5">
      <w:pPr>
        <w:numPr>
          <w:ilvl w:val="0"/>
          <w:numId w:val="43"/>
        </w:numPr>
        <w:jc w:val="both"/>
        <w:rPr>
          <w:rFonts w:ascii="Century Gothic" w:hAnsi="Century Gothic" w:cstheme="minorHAnsi"/>
        </w:rPr>
      </w:pPr>
      <w:r w:rsidRPr="00975419">
        <w:rPr>
          <w:rFonts w:ascii="Century Gothic" w:hAnsi="Century Gothic" w:cstheme="minorHAnsi"/>
        </w:rPr>
        <w:t>Burglary</w:t>
      </w:r>
    </w:p>
    <w:p w14:paraId="6F859276" w14:textId="77777777" w:rsidR="007916E5" w:rsidRPr="00975419" w:rsidRDefault="007916E5" w:rsidP="007916E5">
      <w:pPr>
        <w:numPr>
          <w:ilvl w:val="0"/>
          <w:numId w:val="43"/>
        </w:numPr>
        <w:jc w:val="both"/>
        <w:rPr>
          <w:rFonts w:ascii="Century Gothic" w:hAnsi="Century Gothic" w:cstheme="minorHAnsi"/>
        </w:rPr>
      </w:pPr>
      <w:r w:rsidRPr="00975419">
        <w:rPr>
          <w:rFonts w:ascii="Century Gothic" w:hAnsi="Century Gothic" w:cstheme="minorHAnsi"/>
        </w:rPr>
        <w:t xml:space="preserve">Abduction or threatened abduction of a child </w:t>
      </w:r>
    </w:p>
    <w:p w14:paraId="7250A211" w14:textId="77777777" w:rsidR="007916E5" w:rsidRPr="00975419" w:rsidRDefault="007916E5" w:rsidP="007916E5">
      <w:pPr>
        <w:numPr>
          <w:ilvl w:val="0"/>
          <w:numId w:val="43"/>
        </w:numPr>
        <w:jc w:val="both"/>
        <w:rPr>
          <w:rFonts w:ascii="Century Gothic" w:hAnsi="Century Gothic" w:cstheme="minorHAnsi"/>
        </w:rPr>
      </w:pPr>
      <w:r w:rsidRPr="00975419">
        <w:rPr>
          <w:rFonts w:ascii="Century Gothic" w:hAnsi="Century Gothic" w:cstheme="minorHAnsi"/>
        </w:rPr>
        <w:t xml:space="preserve">Bomb threat/terrorism attack  </w:t>
      </w:r>
    </w:p>
    <w:p w14:paraId="1A664C75" w14:textId="77777777" w:rsidR="007916E5" w:rsidRPr="00975419" w:rsidRDefault="007916E5" w:rsidP="007916E5">
      <w:pPr>
        <w:numPr>
          <w:ilvl w:val="0"/>
          <w:numId w:val="43"/>
        </w:numPr>
        <w:jc w:val="both"/>
        <w:rPr>
          <w:rFonts w:ascii="Century Gothic" w:hAnsi="Century Gothic" w:cstheme="minorHAnsi"/>
        </w:rPr>
      </w:pPr>
      <w:r w:rsidRPr="00975419">
        <w:rPr>
          <w:rFonts w:ascii="Century Gothic" w:hAnsi="Century Gothic" w:cstheme="minorHAnsi"/>
        </w:rPr>
        <w:t xml:space="preserve">National outbreaks of infection/health pandemics </w:t>
      </w:r>
    </w:p>
    <w:p w14:paraId="09325028" w14:textId="7DB5394E" w:rsidR="00FA5FA7" w:rsidRPr="00FA5FA7" w:rsidRDefault="007916E5" w:rsidP="00FA5FA7">
      <w:pPr>
        <w:numPr>
          <w:ilvl w:val="0"/>
          <w:numId w:val="43"/>
        </w:numPr>
        <w:jc w:val="both"/>
        <w:rPr>
          <w:rFonts w:ascii="Century Gothic" w:hAnsi="Century Gothic" w:cstheme="minorHAnsi"/>
        </w:rPr>
      </w:pPr>
      <w:r w:rsidRPr="00975419">
        <w:rPr>
          <w:rFonts w:ascii="Century Gothic" w:hAnsi="Century Gothic" w:cstheme="minorHAnsi"/>
        </w:rPr>
        <w:t>Any other incident that may affect the care of the children in the nursery</w:t>
      </w:r>
    </w:p>
    <w:p w14:paraId="03A8256C" w14:textId="2A1CF705" w:rsidR="007916E5" w:rsidRPr="00975419" w:rsidRDefault="007916E5" w:rsidP="007916E5">
      <w:pPr>
        <w:rPr>
          <w:rFonts w:ascii="Century Gothic" w:hAnsi="Century Gothic" w:cstheme="minorHAnsi"/>
        </w:rPr>
      </w:pPr>
      <w:r w:rsidRPr="00975419">
        <w:rPr>
          <w:rFonts w:ascii="Century Gothic" w:hAnsi="Century Gothic" w:cstheme="minorHAnsi"/>
        </w:rPr>
        <w:t xml:space="preserve">If any of these </w:t>
      </w:r>
      <w:proofErr w:type="gramStart"/>
      <w:r w:rsidRPr="00975419">
        <w:rPr>
          <w:rFonts w:ascii="Century Gothic" w:hAnsi="Century Gothic" w:cstheme="minorHAnsi"/>
        </w:rPr>
        <w:t>incidents</w:t>
      </w:r>
      <w:proofErr w:type="gramEnd"/>
      <w:r w:rsidRPr="00975419">
        <w:rPr>
          <w:rFonts w:ascii="Century Gothic" w:hAnsi="Century Gothic" w:cstheme="minorHAnsi"/>
        </w:rPr>
        <w:t xml:space="preserve"> impact on the ability of the nursery to operat</w:t>
      </w:r>
      <w:r>
        <w:rPr>
          <w:rFonts w:ascii="Century Gothic" w:hAnsi="Century Gothic" w:cstheme="minorHAnsi"/>
        </w:rPr>
        <w:t>e, we will contact parents via phone/email</w:t>
      </w:r>
      <w:r w:rsidR="00FA5FA7">
        <w:rPr>
          <w:rFonts w:ascii="Century Gothic" w:hAnsi="Century Gothic" w:cstheme="minorHAnsi"/>
        </w:rPr>
        <w:t>/</w:t>
      </w:r>
      <w:proofErr w:type="spellStart"/>
      <w:r w:rsidR="00FA5FA7">
        <w:rPr>
          <w:rFonts w:ascii="Century Gothic" w:hAnsi="Century Gothic" w:cstheme="minorHAnsi"/>
        </w:rPr>
        <w:t>famly</w:t>
      </w:r>
      <w:proofErr w:type="spellEnd"/>
      <w:r w:rsidR="00FA5FA7">
        <w:rPr>
          <w:rFonts w:ascii="Century Gothic" w:hAnsi="Century Gothic" w:cstheme="minorHAnsi"/>
        </w:rPr>
        <w:t xml:space="preserve"> </w:t>
      </w:r>
      <w:r w:rsidRPr="00975419">
        <w:rPr>
          <w:rFonts w:ascii="Century Gothic" w:hAnsi="Century Gothic" w:cstheme="minorHAnsi"/>
        </w:rPr>
        <w:t xml:space="preserve">at the earliest opportunity, e.g. before the start of the nursery day. </w:t>
      </w:r>
    </w:p>
    <w:p w14:paraId="64B0628B" w14:textId="77777777" w:rsidR="007916E5" w:rsidRPr="00975419" w:rsidRDefault="007916E5" w:rsidP="007916E5">
      <w:pPr>
        <w:pStyle w:val="H2"/>
        <w:rPr>
          <w:rFonts w:ascii="Century Gothic" w:hAnsi="Century Gothic" w:cstheme="minorHAnsi"/>
        </w:rPr>
      </w:pPr>
      <w:r w:rsidRPr="00975419">
        <w:rPr>
          <w:rFonts w:ascii="Century Gothic" w:hAnsi="Century Gothic" w:cstheme="minorHAnsi"/>
        </w:rPr>
        <w:t>Flood</w:t>
      </w:r>
    </w:p>
    <w:p w14:paraId="5F538B1F" w14:textId="79F0C0C2" w:rsidR="007916E5" w:rsidRPr="00975419" w:rsidRDefault="007916E5" w:rsidP="007916E5">
      <w:pPr>
        <w:rPr>
          <w:rFonts w:ascii="Century Gothic" w:hAnsi="Century Gothic" w:cstheme="minorHAnsi"/>
        </w:rPr>
      </w:pPr>
      <w:r w:rsidRPr="00975419">
        <w:rPr>
          <w:rFonts w:ascii="Century Gothic" w:hAnsi="Century Gothic" w:cstheme="minorHAnsi"/>
        </w:rPr>
        <w:t xml:space="preserve">There is always a danger of flooding from adverse weather conditions or through the water/central heating systems. We cannot anticipate adverse weather; however, we can ensure that we take care of all our water and heating systems through regular maintenance and checks to reduce the </w:t>
      </w:r>
      <w:r w:rsidR="00FA5FA7" w:rsidRPr="00975419">
        <w:rPr>
          <w:rFonts w:ascii="Century Gothic" w:hAnsi="Century Gothic" w:cstheme="minorHAnsi"/>
        </w:rPr>
        <w:t>o</w:t>
      </w:r>
      <w:r w:rsidR="00FA5FA7">
        <w:rPr>
          <w:rFonts w:ascii="Century Gothic" w:hAnsi="Century Gothic" w:cstheme="minorHAnsi"/>
        </w:rPr>
        <w:t>ccurrence</w:t>
      </w:r>
      <w:r w:rsidRPr="00975419">
        <w:rPr>
          <w:rFonts w:ascii="Century Gothic" w:hAnsi="Century Gothic" w:cstheme="minorHAnsi"/>
        </w:rPr>
        <w:t xml:space="preserve"> of flooding in this way. Our central heating systems are checked and serviced annually by a registered gas </w:t>
      </w:r>
      <w:r w:rsidR="008D2D54" w:rsidRPr="00975419">
        <w:rPr>
          <w:rFonts w:ascii="Century Gothic" w:hAnsi="Century Gothic" w:cstheme="minorHAnsi"/>
        </w:rPr>
        <w:t>engineer,</w:t>
      </w:r>
      <w:r w:rsidRPr="00975419">
        <w:rPr>
          <w:rFonts w:ascii="Century Gothic" w:hAnsi="Century Gothic" w:cstheme="minorHAnsi"/>
        </w:rPr>
        <w:t xml:space="preserve"> and they conform to all appropriate guidelines and legislation. </w:t>
      </w:r>
    </w:p>
    <w:p w14:paraId="481D7358" w14:textId="0E54E004" w:rsidR="007916E5" w:rsidRPr="00975419" w:rsidRDefault="007916E5" w:rsidP="007916E5">
      <w:pPr>
        <w:rPr>
          <w:rFonts w:ascii="Century Gothic" w:hAnsi="Century Gothic" w:cstheme="minorHAnsi"/>
        </w:rPr>
      </w:pPr>
      <w:r w:rsidRPr="00975419">
        <w:rPr>
          <w:rFonts w:ascii="Century Gothic" w:hAnsi="Century Gothic" w:cstheme="minorHAnsi"/>
        </w:rPr>
        <w:t xml:space="preserve">If flooding occurs during the nursery day, the nursery manager will </w:t>
      </w:r>
      <w:proofErr w:type="gramStart"/>
      <w:r w:rsidRPr="00975419">
        <w:rPr>
          <w:rFonts w:ascii="Century Gothic" w:hAnsi="Century Gothic" w:cstheme="minorHAnsi"/>
        </w:rPr>
        <w:t>make a decision</w:t>
      </w:r>
      <w:proofErr w:type="gramEnd"/>
      <w:r w:rsidRPr="00975419">
        <w:rPr>
          <w:rFonts w:ascii="Century Gothic" w:hAnsi="Century Gothic" w:cstheme="minorHAnsi"/>
        </w:rPr>
        <w:t xml:space="preserve"> based on the severity and location of this flooding, and it may be deemed necessary to follow the same procedure as the fire evacuation procedure. In this instance children will be kept </w:t>
      </w:r>
      <w:r w:rsidR="008D2D54" w:rsidRPr="00975419">
        <w:rPr>
          <w:rFonts w:ascii="Century Gothic" w:hAnsi="Century Gothic" w:cstheme="minorHAnsi"/>
        </w:rPr>
        <w:t>safe,</w:t>
      </w:r>
      <w:r w:rsidRPr="00975419">
        <w:rPr>
          <w:rFonts w:ascii="Century Gothic" w:hAnsi="Century Gothic" w:cstheme="minorHAnsi"/>
        </w:rPr>
        <w:t xml:space="preserve"> and parents will be notified in the same way as the fire procedure (see Fire Safety Policy). </w:t>
      </w:r>
    </w:p>
    <w:p w14:paraId="2CDEDBF9" w14:textId="77777777" w:rsidR="007916E5" w:rsidRPr="00975419" w:rsidRDefault="007916E5" w:rsidP="007916E5">
      <w:pPr>
        <w:rPr>
          <w:rFonts w:ascii="Century Gothic" w:hAnsi="Century Gothic" w:cstheme="minorHAnsi"/>
        </w:rPr>
      </w:pPr>
      <w:r w:rsidRPr="00975419">
        <w:rPr>
          <w:rFonts w:ascii="Century Gothic" w:hAnsi="Century Gothic" w:cstheme="minorHAnsi"/>
        </w:rPr>
        <w:t xml:space="preserve">Should the nursery be assessed as unsafe through flooding, fire or any other incident we will follow our operational </w:t>
      </w:r>
      <w:r>
        <w:rPr>
          <w:rFonts w:ascii="Century Gothic" w:hAnsi="Century Gothic" w:cstheme="minorHAnsi"/>
        </w:rPr>
        <w:t xml:space="preserve">plan and provide care in another </w:t>
      </w:r>
      <w:proofErr w:type="gramStart"/>
      <w:r>
        <w:rPr>
          <w:rFonts w:ascii="Century Gothic" w:hAnsi="Century Gothic" w:cstheme="minorHAnsi"/>
        </w:rPr>
        <w:t>location;</w:t>
      </w:r>
      <w:proofErr w:type="gramEnd"/>
      <w:r>
        <w:rPr>
          <w:rFonts w:ascii="Century Gothic" w:hAnsi="Century Gothic" w:cstheme="minorHAnsi"/>
        </w:rPr>
        <w:t xml:space="preserve"> the closest of our other Leapfrog Nursery sites.  For longer term placement the nursery will provide </w:t>
      </w:r>
      <w:r w:rsidRPr="00975419">
        <w:rPr>
          <w:rFonts w:ascii="Century Gothic" w:hAnsi="Century Gothic" w:cstheme="minorHAnsi"/>
        </w:rPr>
        <w:t xml:space="preserve">parents with alternative arrangements in sister nurseries.  </w:t>
      </w:r>
    </w:p>
    <w:p w14:paraId="7CA9B399" w14:textId="77777777" w:rsidR="007916E5" w:rsidRPr="00975419" w:rsidRDefault="007916E5" w:rsidP="007916E5">
      <w:pPr>
        <w:rPr>
          <w:rFonts w:ascii="Century Gothic" w:hAnsi="Century Gothic" w:cstheme="minorHAnsi"/>
        </w:rPr>
      </w:pPr>
    </w:p>
    <w:p w14:paraId="155BF41D" w14:textId="77777777" w:rsidR="007916E5" w:rsidRPr="00975419" w:rsidRDefault="007916E5" w:rsidP="007916E5">
      <w:pPr>
        <w:pStyle w:val="H2"/>
        <w:rPr>
          <w:rFonts w:ascii="Century Gothic" w:hAnsi="Century Gothic" w:cstheme="minorHAnsi"/>
        </w:rPr>
      </w:pPr>
      <w:r w:rsidRPr="00975419">
        <w:rPr>
          <w:rFonts w:ascii="Century Gothic" w:hAnsi="Century Gothic" w:cstheme="minorHAnsi"/>
        </w:rPr>
        <w:t>Fire</w:t>
      </w:r>
    </w:p>
    <w:p w14:paraId="03B0B602" w14:textId="77777777" w:rsidR="007916E5" w:rsidRPr="00975419" w:rsidRDefault="007916E5" w:rsidP="007916E5">
      <w:pPr>
        <w:rPr>
          <w:rFonts w:ascii="Century Gothic" w:hAnsi="Century Gothic" w:cstheme="minorHAnsi"/>
        </w:rPr>
      </w:pPr>
      <w:r w:rsidRPr="00975419">
        <w:rPr>
          <w:rFonts w:ascii="Century Gothic" w:hAnsi="Century Gothic" w:cstheme="minorHAnsi"/>
        </w:rPr>
        <w:t xml:space="preserve">Please refer to the fire safety policy.  </w:t>
      </w:r>
    </w:p>
    <w:p w14:paraId="2D432A6B" w14:textId="77777777" w:rsidR="007916E5" w:rsidRPr="00975419" w:rsidRDefault="007916E5" w:rsidP="007916E5">
      <w:pPr>
        <w:rPr>
          <w:rFonts w:ascii="Century Gothic" w:hAnsi="Century Gothic" w:cstheme="minorHAnsi"/>
        </w:rPr>
      </w:pPr>
    </w:p>
    <w:p w14:paraId="04BF0D7C" w14:textId="77777777" w:rsidR="007916E5" w:rsidRPr="00975419" w:rsidRDefault="007916E5" w:rsidP="007916E5">
      <w:pPr>
        <w:pStyle w:val="H2"/>
        <w:rPr>
          <w:rFonts w:ascii="Century Gothic" w:hAnsi="Century Gothic" w:cstheme="minorHAnsi"/>
        </w:rPr>
      </w:pPr>
      <w:r w:rsidRPr="00975419">
        <w:rPr>
          <w:rFonts w:ascii="Century Gothic" w:hAnsi="Century Gothic" w:cstheme="minorHAnsi"/>
        </w:rPr>
        <w:lastRenderedPageBreak/>
        <w:t>Burglary</w:t>
      </w:r>
    </w:p>
    <w:p w14:paraId="168883AB" w14:textId="186883DF" w:rsidR="007916E5" w:rsidRPr="00975419" w:rsidRDefault="007916E5" w:rsidP="007916E5">
      <w:pPr>
        <w:rPr>
          <w:rFonts w:ascii="Century Gothic" w:hAnsi="Century Gothic" w:cstheme="minorHAnsi"/>
        </w:rPr>
      </w:pPr>
      <w:r w:rsidRPr="00975419">
        <w:rPr>
          <w:rFonts w:ascii="Century Gothic" w:hAnsi="Century Gothic" w:cstheme="minorHAnsi"/>
        </w:rPr>
        <w:t xml:space="preserve">The management of the nursery follow a lock up procedure which ensures all doors and windows are closed and locked before vacating the premises. </w:t>
      </w:r>
      <w:r w:rsidR="00FA5FA7">
        <w:rPr>
          <w:rFonts w:ascii="Century Gothic" w:hAnsi="Century Gothic" w:cstheme="minorHAnsi"/>
        </w:rPr>
        <w:t xml:space="preserve"> Our </w:t>
      </w:r>
      <w:r w:rsidR="00361147">
        <w:rPr>
          <w:rFonts w:ascii="Century Gothic" w:hAnsi="Century Gothic" w:cstheme="minorHAnsi"/>
        </w:rPr>
        <w:t>halls do operate as</w:t>
      </w:r>
      <w:r w:rsidR="00FA5FA7">
        <w:rPr>
          <w:rFonts w:ascii="Century Gothic" w:hAnsi="Century Gothic" w:cstheme="minorHAnsi"/>
        </w:rPr>
        <w:t xml:space="preserve"> shared usage with other clubs and </w:t>
      </w:r>
      <w:r w:rsidR="00361147">
        <w:rPr>
          <w:rFonts w:ascii="Century Gothic" w:hAnsi="Century Gothic" w:cstheme="minorHAnsi"/>
        </w:rPr>
        <w:t xml:space="preserve">outside </w:t>
      </w:r>
      <w:r w:rsidR="00FA5FA7">
        <w:rPr>
          <w:rFonts w:ascii="Century Gothic" w:hAnsi="Century Gothic" w:cstheme="minorHAnsi"/>
        </w:rPr>
        <w:t>users out of</w:t>
      </w:r>
      <w:r w:rsidR="00361147">
        <w:rPr>
          <w:rFonts w:ascii="Century Gothic" w:hAnsi="Century Gothic" w:cstheme="minorHAnsi"/>
        </w:rPr>
        <w:t xml:space="preserve"> our</w:t>
      </w:r>
      <w:r w:rsidR="00FA5FA7">
        <w:rPr>
          <w:rFonts w:ascii="Century Gothic" w:hAnsi="Century Gothic" w:cstheme="minorHAnsi"/>
        </w:rPr>
        <w:t xml:space="preserve"> nursery hours, however the areas we store our furniture and resources are only accessed by nursery staff, these areas are locked securely</w:t>
      </w:r>
      <w:r w:rsidR="00361147">
        <w:rPr>
          <w:rFonts w:ascii="Century Gothic" w:hAnsi="Century Gothic" w:cstheme="minorHAnsi"/>
        </w:rPr>
        <w:t xml:space="preserve"> at the end of our session.</w:t>
      </w:r>
    </w:p>
    <w:p w14:paraId="0E30044D" w14:textId="77777777" w:rsidR="007916E5" w:rsidRPr="00975419" w:rsidRDefault="007916E5" w:rsidP="007916E5">
      <w:pPr>
        <w:rPr>
          <w:rFonts w:ascii="Century Gothic" w:hAnsi="Century Gothic" w:cstheme="minorHAnsi"/>
        </w:rPr>
      </w:pPr>
      <w:r w:rsidRPr="00975419">
        <w:rPr>
          <w:rFonts w:ascii="Century Gothic" w:hAnsi="Century Gothic" w:cstheme="minorHAnsi"/>
        </w:rPr>
        <w:t xml:space="preserve">The manager or most senior member of staff on site will always check the premises as they arrive in the morning. Should they discover that the nursery has been broken into they will follow the procedure below: </w:t>
      </w:r>
    </w:p>
    <w:p w14:paraId="6321B4E5" w14:textId="2EE799FF" w:rsidR="007916E5" w:rsidRPr="00975419" w:rsidRDefault="007916E5" w:rsidP="007916E5">
      <w:pPr>
        <w:numPr>
          <w:ilvl w:val="0"/>
          <w:numId w:val="44"/>
        </w:numPr>
        <w:jc w:val="both"/>
        <w:rPr>
          <w:rFonts w:ascii="Century Gothic" w:hAnsi="Century Gothic" w:cstheme="minorHAnsi"/>
        </w:rPr>
      </w:pPr>
      <w:r w:rsidRPr="00975419">
        <w:rPr>
          <w:rFonts w:ascii="Century Gothic" w:hAnsi="Century Gothic" w:cstheme="minorHAnsi"/>
        </w:rPr>
        <w:t xml:space="preserve">In an emergency dial 999 or non-emergency dial 101 with as many details as possible, i.e. name and location, details of what </w:t>
      </w:r>
      <w:r w:rsidR="00361147">
        <w:rPr>
          <w:rFonts w:ascii="Century Gothic" w:hAnsi="Century Gothic" w:cstheme="minorHAnsi"/>
        </w:rPr>
        <w:t>has been</w:t>
      </w:r>
      <w:r w:rsidRPr="00975419">
        <w:rPr>
          <w:rFonts w:ascii="Century Gothic" w:hAnsi="Century Gothic" w:cstheme="minorHAnsi"/>
        </w:rPr>
        <w:t xml:space="preserve"> found and emphasise this is a </w:t>
      </w:r>
      <w:r w:rsidR="008D2D54" w:rsidRPr="00975419">
        <w:rPr>
          <w:rFonts w:ascii="Century Gothic" w:hAnsi="Century Gothic" w:cstheme="minorHAnsi"/>
        </w:rPr>
        <w:t>nursery,</w:t>
      </w:r>
      <w:r w:rsidRPr="00975419">
        <w:rPr>
          <w:rFonts w:ascii="Century Gothic" w:hAnsi="Century Gothic" w:cstheme="minorHAnsi"/>
        </w:rPr>
        <w:t xml:space="preserve"> and children will be arriving soon </w:t>
      </w:r>
    </w:p>
    <w:p w14:paraId="1F259481" w14:textId="77777777" w:rsidR="007916E5" w:rsidRPr="00975419" w:rsidRDefault="007916E5" w:rsidP="007916E5">
      <w:pPr>
        <w:numPr>
          <w:ilvl w:val="0"/>
          <w:numId w:val="44"/>
        </w:numPr>
        <w:jc w:val="both"/>
        <w:rPr>
          <w:rFonts w:ascii="Century Gothic" w:hAnsi="Century Gothic" w:cstheme="minorHAnsi"/>
        </w:rPr>
      </w:pPr>
      <w:r w:rsidRPr="00975419">
        <w:rPr>
          <w:rFonts w:ascii="Century Gothic" w:hAnsi="Century Gothic" w:cstheme="minorHAnsi"/>
        </w:rPr>
        <w:t xml:space="preserve">Contain the area to ensure no-one enters until the police arrive. </w:t>
      </w:r>
    </w:p>
    <w:p w14:paraId="7FBECE22" w14:textId="08734403" w:rsidR="007916E5" w:rsidRPr="00975419" w:rsidRDefault="007916E5" w:rsidP="007916E5">
      <w:pPr>
        <w:numPr>
          <w:ilvl w:val="0"/>
          <w:numId w:val="44"/>
        </w:numPr>
        <w:jc w:val="both"/>
        <w:rPr>
          <w:rFonts w:ascii="Century Gothic" w:hAnsi="Century Gothic" w:cstheme="minorHAnsi"/>
        </w:rPr>
      </w:pPr>
      <w:r w:rsidRPr="00975419">
        <w:rPr>
          <w:rFonts w:ascii="Century Gothic" w:hAnsi="Century Gothic" w:cstheme="minorHAnsi"/>
        </w:rPr>
        <w:t xml:space="preserve">Where it is safe to do so, the staff will direct parents and children to a separate area as they arrive. If all areas have been disturbed staff will follow police advice. This may include temporary </w:t>
      </w:r>
      <w:r w:rsidR="008D2D54" w:rsidRPr="00975419">
        <w:rPr>
          <w:rFonts w:ascii="Century Gothic" w:hAnsi="Century Gothic" w:cstheme="minorHAnsi"/>
        </w:rPr>
        <w:t>short-term</w:t>
      </w:r>
      <w:r w:rsidRPr="00975419">
        <w:rPr>
          <w:rFonts w:ascii="Century Gothic" w:hAnsi="Century Gothic" w:cstheme="minorHAnsi"/>
        </w:rPr>
        <w:t xml:space="preserve"> closure and/or following the relocation procedure under the flood section wherever necessary to ensure the safety of the children</w:t>
      </w:r>
    </w:p>
    <w:p w14:paraId="55F6F42C" w14:textId="77777777" w:rsidR="007916E5" w:rsidRPr="00975419" w:rsidRDefault="007916E5" w:rsidP="007916E5">
      <w:pPr>
        <w:numPr>
          <w:ilvl w:val="0"/>
          <w:numId w:val="44"/>
        </w:numPr>
        <w:jc w:val="both"/>
        <w:rPr>
          <w:rFonts w:ascii="Century Gothic" w:hAnsi="Century Gothic" w:cstheme="minorHAnsi"/>
        </w:rPr>
      </w:pPr>
      <w:r w:rsidRPr="00975419">
        <w:rPr>
          <w:rFonts w:ascii="Century Gothic" w:hAnsi="Century Gothic" w:cstheme="minorHAnsi"/>
        </w:rPr>
        <w:t xml:space="preserve">The manager on duty will help the police with enquiries, e.g. by identifying items missing, areas of entry etc. </w:t>
      </w:r>
    </w:p>
    <w:p w14:paraId="7E0225B4" w14:textId="3B55A8E6" w:rsidR="007916E5" w:rsidRPr="00975419" w:rsidRDefault="007916E5" w:rsidP="007916E5">
      <w:pPr>
        <w:numPr>
          <w:ilvl w:val="0"/>
          <w:numId w:val="44"/>
        </w:numPr>
        <w:jc w:val="both"/>
        <w:rPr>
          <w:rFonts w:ascii="Century Gothic" w:hAnsi="Century Gothic" w:cstheme="minorHAnsi"/>
        </w:rPr>
      </w:pPr>
      <w:r w:rsidRPr="00975419">
        <w:rPr>
          <w:rFonts w:ascii="Century Gothic" w:hAnsi="Century Gothic" w:cstheme="minorHAnsi"/>
        </w:rPr>
        <w:t xml:space="preserve">A manager </w:t>
      </w:r>
      <w:r w:rsidR="00361147">
        <w:rPr>
          <w:rFonts w:ascii="Century Gothic" w:hAnsi="Century Gothic" w:cstheme="minorHAnsi"/>
        </w:rPr>
        <w:t xml:space="preserve">or SLT </w:t>
      </w:r>
      <w:r w:rsidRPr="00975419">
        <w:rPr>
          <w:rFonts w:ascii="Century Gothic" w:hAnsi="Century Gothic" w:cstheme="minorHAnsi"/>
        </w:rPr>
        <w:t xml:space="preserve">will </w:t>
      </w:r>
      <w:proofErr w:type="gramStart"/>
      <w:r w:rsidRPr="00975419">
        <w:rPr>
          <w:rFonts w:ascii="Century Gothic" w:hAnsi="Century Gothic" w:cstheme="minorHAnsi"/>
        </w:rPr>
        <w:t>be available at all times</w:t>
      </w:r>
      <w:proofErr w:type="gramEnd"/>
      <w:r w:rsidRPr="00975419">
        <w:rPr>
          <w:rFonts w:ascii="Century Gothic" w:hAnsi="Century Gothic" w:cstheme="minorHAnsi"/>
        </w:rPr>
        <w:t xml:space="preserve"> during this time to speak to parents, reassure children and direct enquires</w:t>
      </w:r>
    </w:p>
    <w:p w14:paraId="336D75E9" w14:textId="77777777" w:rsidR="007916E5" w:rsidRPr="00975419" w:rsidRDefault="007916E5" w:rsidP="007916E5">
      <w:pPr>
        <w:numPr>
          <w:ilvl w:val="0"/>
          <w:numId w:val="44"/>
        </w:numPr>
        <w:jc w:val="both"/>
        <w:rPr>
          <w:rFonts w:ascii="Century Gothic" w:hAnsi="Century Gothic" w:cstheme="minorHAnsi"/>
        </w:rPr>
      </w:pPr>
      <w:r w:rsidRPr="00975419">
        <w:rPr>
          <w:rFonts w:ascii="Century Gothic" w:hAnsi="Century Gothic" w:cstheme="minorHAnsi"/>
        </w:rPr>
        <w:t>Management will assess the situation following a theft and ensure parents are kept up to date with developments relating to the operation of the nursery</w:t>
      </w:r>
    </w:p>
    <w:p w14:paraId="09512784" w14:textId="77777777" w:rsidR="007916E5" w:rsidRPr="00975419" w:rsidRDefault="007916E5" w:rsidP="007916E5">
      <w:pPr>
        <w:numPr>
          <w:ilvl w:val="0"/>
          <w:numId w:val="44"/>
        </w:numPr>
        <w:jc w:val="both"/>
        <w:rPr>
          <w:rFonts w:ascii="Century Gothic" w:hAnsi="Century Gothic" w:cstheme="minorHAnsi"/>
        </w:rPr>
      </w:pPr>
      <w:r w:rsidRPr="00975419">
        <w:rPr>
          <w:rFonts w:ascii="Century Gothic" w:hAnsi="Century Gothic" w:cstheme="minorHAnsi"/>
        </w:rPr>
        <w:t xml:space="preserve">Arrangements will be made to ensure the nursery is made safe and secure again. </w:t>
      </w:r>
    </w:p>
    <w:p w14:paraId="0965AB74" w14:textId="77777777" w:rsidR="007916E5" w:rsidRPr="00975419" w:rsidRDefault="007916E5" w:rsidP="007916E5">
      <w:pPr>
        <w:rPr>
          <w:rFonts w:ascii="Century Gothic" w:hAnsi="Century Gothic" w:cstheme="minorHAnsi"/>
        </w:rPr>
      </w:pPr>
    </w:p>
    <w:p w14:paraId="1C6F32F8" w14:textId="77777777" w:rsidR="007916E5" w:rsidRPr="00975419" w:rsidRDefault="007916E5" w:rsidP="007916E5">
      <w:pPr>
        <w:pStyle w:val="H2"/>
        <w:rPr>
          <w:rFonts w:ascii="Century Gothic" w:hAnsi="Century Gothic" w:cstheme="minorHAnsi"/>
        </w:rPr>
      </w:pPr>
      <w:r w:rsidRPr="00975419">
        <w:rPr>
          <w:rFonts w:ascii="Century Gothic" w:hAnsi="Century Gothic" w:cstheme="minorHAnsi"/>
        </w:rPr>
        <w:t>Abduction or threatened abduction of a child</w:t>
      </w:r>
    </w:p>
    <w:p w14:paraId="7039028F" w14:textId="5F26104E" w:rsidR="00361147" w:rsidRPr="00975419" w:rsidRDefault="007916E5" w:rsidP="007916E5">
      <w:pPr>
        <w:rPr>
          <w:rFonts w:ascii="Century Gothic" w:hAnsi="Century Gothic" w:cstheme="minorHAnsi"/>
        </w:rPr>
      </w:pPr>
      <w:r w:rsidRPr="00975419">
        <w:rPr>
          <w:rFonts w:ascii="Century Gothic" w:hAnsi="Century Gothic" w:cstheme="minorHAnsi"/>
        </w:rPr>
        <w:t xml:space="preserve">We have secure safety procedures in place to ensure children are safe while in our care, including taking reasonable steps to ensure that children do not leave the premises unsupervised and to prevent unauthorised persons entering the premises and at risk of abduction. Staff </w:t>
      </w:r>
      <w:proofErr w:type="gramStart"/>
      <w:r w:rsidRPr="00975419">
        <w:rPr>
          <w:rFonts w:ascii="Century Gothic" w:hAnsi="Century Gothic" w:cstheme="minorHAnsi"/>
        </w:rPr>
        <w:t>are vigilant at all times</w:t>
      </w:r>
      <w:proofErr w:type="gramEnd"/>
      <w:r w:rsidRPr="00975419">
        <w:rPr>
          <w:rFonts w:ascii="Century Gothic" w:hAnsi="Century Gothic" w:cstheme="minorHAnsi"/>
        </w:rPr>
        <w:t xml:space="preserve"> and report any persons lingering on nursery property immediately. All doors and gates to the nursery are locked and cannot be accessed unless staff members allow individuals in. Parents are reminded on a regular basis not to allow anyone into the building whether they are known to them or not. We also have visual reminders about closing the door behind them to prevent tailgating (another person accessing entry behind them).   Visitors and general security are covered in more detail in the supervision of visitor’s policy. </w:t>
      </w:r>
      <w:r w:rsidR="00361147">
        <w:rPr>
          <w:rFonts w:ascii="Century Gothic" w:hAnsi="Century Gothic" w:cstheme="minorHAnsi"/>
        </w:rPr>
        <w:t xml:space="preserve">Although our premises are multi usage and may have outside users accessing parts of the building, we do have security systems in place in </w:t>
      </w:r>
      <w:proofErr w:type="gramStart"/>
      <w:r w:rsidR="00361147">
        <w:rPr>
          <w:rFonts w:ascii="Century Gothic" w:hAnsi="Century Gothic" w:cstheme="minorHAnsi"/>
        </w:rPr>
        <w:t>all of</w:t>
      </w:r>
      <w:proofErr w:type="gramEnd"/>
      <w:r w:rsidR="00361147">
        <w:rPr>
          <w:rFonts w:ascii="Century Gothic" w:hAnsi="Century Gothic" w:cstheme="minorHAnsi"/>
        </w:rPr>
        <w:t xml:space="preserve"> our nurseries with the use of fobs, only permanent staff members will have a fob issued to them.  </w:t>
      </w:r>
      <w:r w:rsidR="002D778E">
        <w:rPr>
          <w:rFonts w:ascii="Century Gothic" w:hAnsi="Century Gothic" w:cstheme="minorHAnsi"/>
        </w:rPr>
        <w:t xml:space="preserve">Entrance into the nursery rooms will only be allowed for parents and carers or other family members and pre booked visitors. </w:t>
      </w:r>
      <w:r w:rsidR="00361147">
        <w:rPr>
          <w:rFonts w:ascii="Century Gothic" w:hAnsi="Century Gothic" w:cstheme="minorHAnsi"/>
        </w:rPr>
        <w:t xml:space="preserve"> </w:t>
      </w:r>
    </w:p>
    <w:p w14:paraId="5A091588" w14:textId="0197EB3B" w:rsidR="002D778E" w:rsidRDefault="007916E5" w:rsidP="007916E5">
      <w:pPr>
        <w:rPr>
          <w:rFonts w:ascii="Century Gothic" w:hAnsi="Century Gothic" w:cstheme="minorHAnsi"/>
        </w:rPr>
      </w:pPr>
      <w:r w:rsidRPr="00975419">
        <w:rPr>
          <w:rFonts w:ascii="Century Gothic" w:hAnsi="Century Gothic" w:cstheme="minorHAnsi"/>
        </w:rPr>
        <w:t xml:space="preserve">Children will only be released into the care of a designated adult; see the arrivals and departures policy for more details. Parents are requested to inform the nursery of any potential custody proceedings or family concerns as soon as they </w:t>
      </w:r>
      <w:r w:rsidR="008D2D54" w:rsidRPr="00975419">
        <w:rPr>
          <w:rFonts w:ascii="Century Gothic" w:hAnsi="Century Gothic" w:cstheme="minorHAnsi"/>
        </w:rPr>
        <w:t>arise,</w:t>
      </w:r>
      <w:r w:rsidRPr="00975419">
        <w:rPr>
          <w:rFonts w:ascii="Century Gothic" w:hAnsi="Century Gothic" w:cstheme="minorHAnsi"/>
        </w:rPr>
        <w:t xml:space="preserve"> so the nursery </w:t>
      </w:r>
      <w:proofErr w:type="gramStart"/>
      <w:r w:rsidRPr="00975419">
        <w:rPr>
          <w:rFonts w:ascii="Century Gothic" w:hAnsi="Century Gothic" w:cstheme="minorHAnsi"/>
        </w:rPr>
        <w:t>is able to</w:t>
      </w:r>
      <w:proofErr w:type="gramEnd"/>
      <w:r w:rsidRPr="00975419">
        <w:rPr>
          <w:rFonts w:ascii="Century Gothic" w:hAnsi="Century Gothic" w:cstheme="minorHAnsi"/>
        </w:rPr>
        <w:t xml:space="preserve"> support the child. </w:t>
      </w:r>
    </w:p>
    <w:p w14:paraId="363A3372" w14:textId="0E249BEC" w:rsidR="007916E5" w:rsidRPr="00975419" w:rsidRDefault="007916E5" w:rsidP="007916E5">
      <w:pPr>
        <w:rPr>
          <w:rFonts w:ascii="Century Gothic" w:hAnsi="Century Gothic" w:cstheme="minorHAnsi"/>
        </w:rPr>
      </w:pPr>
      <w:r w:rsidRPr="00975419">
        <w:rPr>
          <w:rFonts w:ascii="Century Gothic" w:hAnsi="Century Gothic" w:cstheme="minorHAnsi"/>
        </w:rPr>
        <w:lastRenderedPageBreak/>
        <w:t xml:space="preserve">The nursery will not take sides in relation to any custody arrangements and will remain neutral for the child. If an absent parent </w:t>
      </w:r>
      <w:r w:rsidR="002D778E">
        <w:rPr>
          <w:rFonts w:ascii="Century Gothic" w:hAnsi="Century Gothic" w:cstheme="minorHAnsi"/>
        </w:rPr>
        <w:t xml:space="preserve">who has previously been known to the nursery </w:t>
      </w:r>
      <w:r w:rsidRPr="00975419">
        <w:rPr>
          <w:rFonts w:ascii="Century Gothic" w:hAnsi="Century Gothic" w:cstheme="minorHAnsi"/>
        </w:rPr>
        <w:t xml:space="preserve">arrives to collect their child, the nursery will not restrict access </w:t>
      </w:r>
      <w:r w:rsidRPr="00975419">
        <w:rPr>
          <w:rFonts w:ascii="Century Gothic" w:hAnsi="Century Gothic" w:cstheme="minorHAnsi"/>
          <w:b/>
        </w:rPr>
        <w:t>unless</w:t>
      </w:r>
      <w:r w:rsidRPr="00975419">
        <w:rPr>
          <w:rFonts w:ascii="Century Gothic" w:hAnsi="Century Gothic" w:cstheme="minorHAnsi"/>
        </w:rPr>
        <w:t xml:space="preserve"> a court order is in place. Parents are requested to issue the nursery with a copy of these documents should they be in place. We will consult our </w:t>
      </w:r>
      <w:r w:rsidR="002D778E">
        <w:rPr>
          <w:rFonts w:ascii="Century Gothic" w:hAnsi="Century Gothic" w:cstheme="minorHAnsi"/>
        </w:rPr>
        <w:t xml:space="preserve">advisors </w:t>
      </w:r>
      <w:r w:rsidRPr="00975419">
        <w:rPr>
          <w:rFonts w:ascii="Century Gothic" w:hAnsi="Century Gothic" w:cstheme="minorHAnsi"/>
        </w:rPr>
        <w:t xml:space="preserve">with regards to any concerns over custody and relay any information back to the parties involved. </w:t>
      </w:r>
    </w:p>
    <w:p w14:paraId="71D45D39" w14:textId="0D43EBBB" w:rsidR="007916E5" w:rsidRPr="00975419" w:rsidRDefault="007916E5" w:rsidP="007916E5">
      <w:pPr>
        <w:rPr>
          <w:rFonts w:ascii="Century Gothic" w:hAnsi="Century Gothic" w:cstheme="minorHAnsi"/>
        </w:rPr>
      </w:pPr>
      <w:r w:rsidRPr="00975419">
        <w:rPr>
          <w:rFonts w:ascii="Century Gothic" w:hAnsi="Century Gothic" w:cstheme="minorHAnsi"/>
        </w:rPr>
        <w:t xml:space="preserve">If a member of staff witnesses an actual or potential abduction from </w:t>
      </w:r>
      <w:r w:rsidR="008D2D54" w:rsidRPr="00975419">
        <w:rPr>
          <w:rFonts w:ascii="Century Gothic" w:hAnsi="Century Gothic" w:cstheme="minorHAnsi"/>
        </w:rPr>
        <w:t>nursery,</w:t>
      </w:r>
      <w:r w:rsidRPr="00975419">
        <w:rPr>
          <w:rFonts w:ascii="Century Gothic" w:hAnsi="Century Gothic" w:cstheme="minorHAnsi"/>
        </w:rPr>
        <w:t xml:space="preserve"> we have the following procedures which are followed immediately:</w:t>
      </w:r>
    </w:p>
    <w:p w14:paraId="7B09587A" w14:textId="77777777" w:rsidR="007916E5" w:rsidRPr="00975419" w:rsidRDefault="007916E5" w:rsidP="007916E5">
      <w:pPr>
        <w:ind w:left="720"/>
        <w:rPr>
          <w:rFonts w:ascii="Century Gothic" w:hAnsi="Century Gothic" w:cstheme="minorHAnsi"/>
        </w:rPr>
      </w:pPr>
    </w:p>
    <w:p w14:paraId="30943B6E" w14:textId="77777777" w:rsidR="007916E5" w:rsidRPr="00975419" w:rsidRDefault="007916E5" w:rsidP="007916E5">
      <w:pPr>
        <w:numPr>
          <w:ilvl w:val="0"/>
          <w:numId w:val="42"/>
        </w:numPr>
        <w:jc w:val="both"/>
        <w:rPr>
          <w:rFonts w:ascii="Century Gothic" w:hAnsi="Century Gothic" w:cstheme="minorHAnsi"/>
        </w:rPr>
      </w:pPr>
      <w:r w:rsidRPr="00975419">
        <w:rPr>
          <w:rFonts w:ascii="Century Gothic" w:hAnsi="Century Gothic" w:cstheme="minorHAnsi"/>
        </w:rPr>
        <w:t xml:space="preserve">The staff member will notify management immediately and the manager will take control, dialling 999 and requesting the police, instructions from the emergency response team will be followed </w:t>
      </w:r>
    </w:p>
    <w:p w14:paraId="41B8AF39" w14:textId="663EFC30" w:rsidR="007916E5" w:rsidRPr="00975419" w:rsidRDefault="002D778E" w:rsidP="007916E5">
      <w:pPr>
        <w:numPr>
          <w:ilvl w:val="0"/>
          <w:numId w:val="42"/>
        </w:numPr>
        <w:jc w:val="both"/>
        <w:rPr>
          <w:rFonts w:ascii="Century Gothic" w:hAnsi="Century Gothic" w:cstheme="minorHAnsi"/>
        </w:rPr>
      </w:pPr>
      <w:r>
        <w:rPr>
          <w:rFonts w:ascii="Century Gothic" w:hAnsi="Century Gothic" w:cstheme="minorHAnsi"/>
        </w:rPr>
        <w:t xml:space="preserve">SLT and </w:t>
      </w:r>
      <w:r w:rsidR="008D2D54" w:rsidRPr="00975419">
        <w:rPr>
          <w:rFonts w:ascii="Century Gothic" w:hAnsi="Century Gothic" w:cstheme="minorHAnsi"/>
        </w:rPr>
        <w:t>the</w:t>
      </w:r>
      <w:r w:rsidR="007916E5" w:rsidRPr="00975419">
        <w:rPr>
          <w:rFonts w:ascii="Century Gothic" w:hAnsi="Century Gothic" w:cstheme="minorHAnsi"/>
        </w:rPr>
        <w:t xml:space="preserve"> parent(s) </w:t>
      </w:r>
      <w:r>
        <w:rPr>
          <w:rFonts w:ascii="Century Gothic" w:hAnsi="Century Gothic" w:cstheme="minorHAnsi"/>
        </w:rPr>
        <w:t xml:space="preserve">or nominated carers </w:t>
      </w:r>
      <w:r w:rsidR="007916E5" w:rsidRPr="00975419">
        <w:rPr>
          <w:rFonts w:ascii="Century Gothic" w:hAnsi="Century Gothic" w:cstheme="minorHAnsi"/>
        </w:rPr>
        <w:t>will be contacted</w:t>
      </w:r>
    </w:p>
    <w:p w14:paraId="6526E363" w14:textId="77777777" w:rsidR="007916E5" w:rsidRPr="00975419" w:rsidRDefault="007916E5" w:rsidP="007916E5">
      <w:pPr>
        <w:numPr>
          <w:ilvl w:val="0"/>
          <w:numId w:val="42"/>
        </w:numPr>
        <w:jc w:val="both"/>
        <w:rPr>
          <w:rFonts w:ascii="Century Gothic" w:hAnsi="Century Gothic" w:cstheme="minorHAnsi"/>
        </w:rPr>
      </w:pPr>
      <w:r w:rsidRPr="00975419">
        <w:rPr>
          <w:rFonts w:ascii="Century Gothic" w:hAnsi="Century Gothic" w:cstheme="minorHAnsi"/>
        </w:rPr>
        <w:t xml:space="preserve">All other children will be kept safe and secure, reassured and calmed where necessary </w:t>
      </w:r>
    </w:p>
    <w:p w14:paraId="1FEE4A52" w14:textId="77777777" w:rsidR="007916E5" w:rsidRPr="00975419" w:rsidRDefault="007916E5" w:rsidP="007916E5">
      <w:pPr>
        <w:numPr>
          <w:ilvl w:val="0"/>
          <w:numId w:val="42"/>
        </w:numPr>
        <w:jc w:val="both"/>
        <w:rPr>
          <w:rFonts w:ascii="Century Gothic" w:hAnsi="Century Gothic" w:cstheme="minorHAnsi"/>
        </w:rPr>
      </w:pPr>
      <w:r w:rsidRPr="00975419">
        <w:rPr>
          <w:rFonts w:ascii="Century Gothic" w:hAnsi="Century Gothic" w:cstheme="minorHAnsi"/>
        </w:rPr>
        <w:t>The police will be given as many details as possible including details of the child, description of the abductor, car registration number if used, time and direction of travel if seen and any family situations that may have impacted on this abduction.</w:t>
      </w:r>
    </w:p>
    <w:p w14:paraId="13A60136" w14:textId="77777777" w:rsidR="007916E5" w:rsidRPr="00975419" w:rsidRDefault="007916E5" w:rsidP="007916E5">
      <w:pPr>
        <w:numPr>
          <w:ilvl w:val="0"/>
          <w:numId w:val="42"/>
        </w:numPr>
        <w:jc w:val="both"/>
        <w:rPr>
          <w:rFonts w:ascii="Century Gothic" w:hAnsi="Century Gothic" w:cstheme="minorHAnsi"/>
        </w:rPr>
      </w:pPr>
      <w:r w:rsidRPr="00975419">
        <w:rPr>
          <w:rFonts w:ascii="Century Gothic" w:hAnsi="Century Gothic" w:cstheme="minorHAnsi"/>
        </w:rPr>
        <w:t>Any incidents must be recorded in writing as soon as practicably possible including the outcome, who was abducted, time identified, notification to police and findings</w:t>
      </w:r>
    </w:p>
    <w:p w14:paraId="62892ACA" w14:textId="77777777" w:rsidR="007916E5" w:rsidRPr="00975419" w:rsidRDefault="007916E5" w:rsidP="007916E5">
      <w:pPr>
        <w:numPr>
          <w:ilvl w:val="0"/>
          <w:numId w:val="42"/>
        </w:numPr>
        <w:jc w:val="both"/>
        <w:rPr>
          <w:rFonts w:ascii="Century Gothic" w:hAnsi="Century Gothic" w:cstheme="minorHAnsi"/>
        </w:rPr>
      </w:pPr>
      <w:r w:rsidRPr="00975419">
        <w:rPr>
          <w:rFonts w:ascii="Century Gothic" w:hAnsi="Century Gothic" w:cstheme="minorHAnsi"/>
        </w:rPr>
        <w:t>In the unlikely event that the child is not found, the nursery will follow the local authority and police procedure</w:t>
      </w:r>
    </w:p>
    <w:p w14:paraId="433B6DBC" w14:textId="77777777" w:rsidR="007916E5" w:rsidRPr="00975419" w:rsidRDefault="007916E5" w:rsidP="007916E5">
      <w:pPr>
        <w:numPr>
          <w:ilvl w:val="0"/>
          <w:numId w:val="42"/>
        </w:numPr>
        <w:jc w:val="both"/>
        <w:rPr>
          <w:rFonts w:ascii="Century Gothic" w:hAnsi="Century Gothic" w:cstheme="minorHAnsi"/>
        </w:rPr>
      </w:pPr>
      <w:r w:rsidRPr="00975419">
        <w:rPr>
          <w:rFonts w:ascii="Century Gothic" w:hAnsi="Century Gothic" w:cstheme="minorHAnsi"/>
        </w:rPr>
        <w:t>Ofsted will be contacted and informed of any incidents</w:t>
      </w:r>
    </w:p>
    <w:p w14:paraId="59EDA3C8" w14:textId="77777777" w:rsidR="007916E5" w:rsidRPr="00975419" w:rsidRDefault="007916E5" w:rsidP="007916E5">
      <w:pPr>
        <w:numPr>
          <w:ilvl w:val="0"/>
          <w:numId w:val="42"/>
        </w:numPr>
        <w:jc w:val="both"/>
        <w:rPr>
          <w:rFonts w:ascii="Century Gothic" w:hAnsi="Century Gothic" w:cstheme="minorHAnsi"/>
        </w:rPr>
      </w:pPr>
      <w:r w:rsidRPr="00975419">
        <w:rPr>
          <w:rFonts w:ascii="Century Gothic" w:hAnsi="Century Gothic" w:cstheme="minorHAnsi"/>
        </w:rPr>
        <w:t>With incidents of this nature parents, carers, children and staff may require support and reassurance following the traumatic experience. Management will provide this or seek further support where necessary</w:t>
      </w:r>
    </w:p>
    <w:p w14:paraId="0CB10B5F" w14:textId="77777777" w:rsidR="007916E5" w:rsidRPr="00975419" w:rsidRDefault="007916E5" w:rsidP="007916E5">
      <w:pPr>
        <w:numPr>
          <w:ilvl w:val="0"/>
          <w:numId w:val="42"/>
        </w:numPr>
        <w:jc w:val="both"/>
        <w:rPr>
          <w:rFonts w:ascii="Century Gothic" w:hAnsi="Century Gothic" w:cstheme="minorHAnsi"/>
        </w:rPr>
      </w:pPr>
      <w:r w:rsidRPr="00975419">
        <w:rPr>
          <w:rFonts w:ascii="Century Gothic" w:hAnsi="Century Gothic" w:cstheme="minorHAnsi"/>
        </w:rPr>
        <w:t xml:space="preserve">In any cases with media attention staff will not speak to any media representatives </w:t>
      </w:r>
    </w:p>
    <w:p w14:paraId="7F0DFB92" w14:textId="4A37520C" w:rsidR="007916E5" w:rsidRPr="00975419" w:rsidRDefault="002D778E" w:rsidP="007916E5">
      <w:pPr>
        <w:numPr>
          <w:ilvl w:val="0"/>
          <w:numId w:val="42"/>
        </w:numPr>
        <w:jc w:val="both"/>
        <w:rPr>
          <w:rFonts w:ascii="Century Gothic" w:hAnsi="Century Gothic" w:cstheme="minorHAnsi"/>
        </w:rPr>
      </w:pPr>
      <w:r>
        <w:rPr>
          <w:rFonts w:ascii="Century Gothic" w:hAnsi="Century Gothic" w:cstheme="minorHAnsi"/>
        </w:rPr>
        <w:t>SLT will conduct p</w:t>
      </w:r>
      <w:r w:rsidR="007916E5" w:rsidRPr="00975419">
        <w:rPr>
          <w:rFonts w:ascii="Century Gothic" w:hAnsi="Century Gothic" w:cstheme="minorHAnsi"/>
        </w:rPr>
        <w:t>ost-incident risk assessments following any incident of this nature to enable the chance of this reoccurring being reduced.</w:t>
      </w:r>
    </w:p>
    <w:p w14:paraId="56791BDB" w14:textId="77777777" w:rsidR="007916E5" w:rsidRPr="00975419" w:rsidRDefault="007916E5" w:rsidP="007916E5">
      <w:pPr>
        <w:rPr>
          <w:rFonts w:ascii="Century Gothic" w:hAnsi="Century Gothic" w:cstheme="minorHAnsi"/>
        </w:rPr>
      </w:pPr>
    </w:p>
    <w:p w14:paraId="7F2E784C" w14:textId="77777777" w:rsidR="007916E5" w:rsidRPr="00975419" w:rsidRDefault="007916E5" w:rsidP="007916E5">
      <w:pPr>
        <w:pStyle w:val="H2"/>
        <w:rPr>
          <w:rFonts w:ascii="Century Gothic" w:hAnsi="Century Gothic" w:cstheme="minorHAnsi"/>
        </w:rPr>
      </w:pPr>
      <w:r w:rsidRPr="00975419">
        <w:rPr>
          <w:rFonts w:ascii="Century Gothic" w:hAnsi="Century Gothic" w:cstheme="minorHAnsi"/>
        </w:rPr>
        <w:t>Bomb threat/terrorism attack</w:t>
      </w:r>
    </w:p>
    <w:p w14:paraId="34C9F059" w14:textId="77777777" w:rsidR="007916E5" w:rsidRPr="00975419" w:rsidRDefault="007916E5" w:rsidP="007916E5">
      <w:pPr>
        <w:rPr>
          <w:rFonts w:ascii="Century Gothic" w:hAnsi="Century Gothic" w:cstheme="minorHAnsi"/>
        </w:rPr>
      </w:pPr>
      <w:r w:rsidRPr="00975419">
        <w:rPr>
          <w:rFonts w:ascii="Century Gothic" w:hAnsi="Century Gothic" w:cstheme="minorHAnsi"/>
        </w:rPr>
        <w:t xml:space="preserve">If a bomb threat is received at the nursery, the person taking the call will record all details given over the phone as soon as possible and raise the alarm/contact emergency services as soon as the phone call has ended. The management will follow the fire evacuation procedure and guidance from the emergency services to ensure the safety of all on the premises. The person who took the call will provide as much detail to the emergency services as possible. Ofsted will be notified. With incidents of this nature parents, carers, children and staff may require support and reassurance following the traumatic experience. Management will provide this or seek further support where necessary. </w:t>
      </w:r>
    </w:p>
    <w:p w14:paraId="4216602C" w14:textId="77777777" w:rsidR="007916E5" w:rsidRPr="00975419" w:rsidRDefault="007916E5" w:rsidP="007916E5">
      <w:pPr>
        <w:rPr>
          <w:rFonts w:ascii="Century Gothic" w:hAnsi="Century Gothic" w:cstheme="minorHAnsi"/>
        </w:rPr>
      </w:pPr>
    </w:p>
    <w:p w14:paraId="6F7449A7" w14:textId="77777777" w:rsidR="007916E5" w:rsidRPr="00975419" w:rsidRDefault="007916E5" w:rsidP="007916E5">
      <w:pPr>
        <w:pStyle w:val="H2"/>
        <w:rPr>
          <w:rFonts w:ascii="Century Gothic" w:hAnsi="Century Gothic" w:cstheme="minorHAnsi"/>
        </w:rPr>
      </w:pPr>
      <w:r w:rsidRPr="00975419">
        <w:rPr>
          <w:rFonts w:ascii="Century Gothic" w:hAnsi="Century Gothic" w:cstheme="minorHAnsi"/>
        </w:rPr>
        <w:lastRenderedPageBreak/>
        <w:t>Any other significant incidents</w:t>
      </w:r>
    </w:p>
    <w:p w14:paraId="70037C88" w14:textId="47538015" w:rsidR="007916E5" w:rsidRPr="00975419" w:rsidRDefault="007916E5" w:rsidP="007916E5">
      <w:pPr>
        <w:rPr>
          <w:rFonts w:ascii="Century Gothic" w:hAnsi="Century Gothic" w:cstheme="minorHAnsi"/>
        </w:rPr>
      </w:pPr>
      <w:r w:rsidRPr="00975419">
        <w:rPr>
          <w:rFonts w:ascii="Century Gothic" w:hAnsi="Century Gothic" w:cstheme="minorHAnsi"/>
        </w:rPr>
        <w:t xml:space="preserve">All incidents will be managed by the manager on duty and all staff will co-operate with any emergency services on the scene, where applicable. The fire evacuation procedure will be followed for any other incident that requires an emergency evacuation. Other incidents e.g. no water supply, will be dealt with on an individual basis </w:t>
      </w:r>
      <w:proofErr w:type="gramStart"/>
      <w:r w:rsidRPr="00975419">
        <w:rPr>
          <w:rFonts w:ascii="Century Gothic" w:hAnsi="Century Gothic" w:cstheme="minorHAnsi"/>
        </w:rPr>
        <w:t>taking into account</w:t>
      </w:r>
      <w:proofErr w:type="gramEnd"/>
      <w:r w:rsidRPr="00975419">
        <w:rPr>
          <w:rFonts w:ascii="Century Gothic" w:hAnsi="Century Gothic" w:cstheme="minorHAnsi"/>
        </w:rPr>
        <w:t xml:space="preserve"> the effect on the safety, health and welfare of the children and staff in the nursery. </w:t>
      </w:r>
    </w:p>
    <w:p w14:paraId="72E1B7A0" w14:textId="11935403" w:rsidR="007916E5" w:rsidRPr="00975419" w:rsidRDefault="007916E5" w:rsidP="007916E5">
      <w:pPr>
        <w:rPr>
          <w:rFonts w:ascii="Century Gothic" w:hAnsi="Century Gothic" w:cstheme="minorHAnsi"/>
        </w:rPr>
      </w:pPr>
      <w:r w:rsidRPr="00975419">
        <w:rPr>
          <w:rFonts w:ascii="Century Gothic" w:hAnsi="Century Gothic" w:cstheme="minorHAnsi"/>
        </w:rPr>
        <w:t>If there is an incident outside of the nursery building and it is safer to stay inside the building will put into place the lockdown procedure. Emergency advice would be taken</w:t>
      </w:r>
      <w:r w:rsidR="002D778E">
        <w:rPr>
          <w:rFonts w:ascii="Century Gothic" w:hAnsi="Century Gothic" w:cstheme="minorHAnsi"/>
        </w:rPr>
        <w:t xml:space="preserve"> from the police or local authority.</w:t>
      </w:r>
    </w:p>
    <w:p w14:paraId="584E7CBE" w14:textId="77777777" w:rsidR="007916E5" w:rsidRPr="00975419" w:rsidRDefault="007916E5" w:rsidP="007916E5">
      <w:pPr>
        <w:rPr>
          <w:rFonts w:ascii="Century Gothic" w:hAnsi="Century Gothic" w:cstheme="minorHAnsi"/>
          <w:b/>
        </w:rPr>
      </w:pPr>
      <w:r w:rsidRPr="00975419">
        <w:rPr>
          <w:rFonts w:ascii="Century Gothic" w:hAnsi="Century Gothic" w:cstheme="minorHAnsi"/>
          <w:b/>
        </w:rPr>
        <w:t>National outbreaks of infection/Health Pandemics</w:t>
      </w:r>
    </w:p>
    <w:p w14:paraId="6AFA62BE" w14:textId="21DC3BBA" w:rsidR="007916E5" w:rsidRPr="00975419" w:rsidRDefault="007916E5" w:rsidP="007916E5">
      <w:pPr>
        <w:rPr>
          <w:rFonts w:ascii="Century Gothic" w:hAnsi="Century Gothic" w:cstheme="minorHAnsi"/>
        </w:rPr>
      </w:pPr>
      <w:r w:rsidRPr="00975419">
        <w:rPr>
          <w:rFonts w:ascii="Century Gothic" w:hAnsi="Century Gothic" w:cstheme="minorHAnsi"/>
        </w:rPr>
        <w:t>In the event of a national outbreak of a health pandemic, we will follow Government health advice and guidance</w:t>
      </w:r>
      <w:r w:rsidRPr="00975419">
        <w:rPr>
          <w:rFonts w:ascii="Century Gothic" w:hAnsi="Century Gothic" w:cstheme="minorHAnsi"/>
          <w:color w:val="1F497D"/>
        </w:rPr>
        <w:t xml:space="preserve">, </w:t>
      </w:r>
      <w:r w:rsidRPr="00975419">
        <w:rPr>
          <w:rFonts w:ascii="Century Gothic" w:hAnsi="Century Gothic" w:cstheme="minorHAnsi"/>
        </w:rPr>
        <w:t>legal advice and advice from our insurance provider.</w:t>
      </w:r>
    </w:p>
    <w:p w14:paraId="22AAFE19" w14:textId="77777777" w:rsidR="007916E5" w:rsidRPr="00975419" w:rsidRDefault="007916E5" w:rsidP="007916E5">
      <w:pPr>
        <w:rPr>
          <w:rFonts w:ascii="Century Gothic" w:hAnsi="Century Gothic" w:cstheme="minorHAnsi"/>
        </w:rPr>
      </w:pPr>
      <w:r w:rsidRPr="00975419">
        <w:rPr>
          <w:rFonts w:ascii="Century Gothic" w:hAnsi="Century Gothic" w:cstheme="minorHAnsi"/>
        </w:rPr>
        <w:t>The setting will remain open as long as we have sufficient staff to care for the children. Depending on the nature of the pandemic we will</w:t>
      </w:r>
      <w:r w:rsidRPr="00975419">
        <w:rPr>
          <w:rFonts w:ascii="Century Gothic" w:hAnsi="Century Gothic" w:cstheme="minorHAnsi"/>
          <w:color w:val="1F497D"/>
        </w:rPr>
        <w:t xml:space="preserve"> </w:t>
      </w:r>
      <w:r w:rsidRPr="00975419">
        <w:rPr>
          <w:rFonts w:ascii="Century Gothic" w:hAnsi="Century Gothic" w:cstheme="minorHAnsi"/>
        </w:rPr>
        <w:t>follow all advice and implement measures to ensure that risks to vulnerable children and staff are minimised. This may include excluding infected children/staff</w:t>
      </w:r>
      <w:r w:rsidRPr="00975419">
        <w:rPr>
          <w:rFonts w:ascii="Century Gothic" w:hAnsi="Century Gothic" w:cstheme="minorHAnsi"/>
          <w:color w:val="1F497D"/>
        </w:rPr>
        <w:t>/</w:t>
      </w:r>
      <w:r w:rsidRPr="00975419">
        <w:rPr>
          <w:rFonts w:ascii="Century Gothic" w:hAnsi="Century Gothic" w:cstheme="minorHAnsi"/>
        </w:rPr>
        <w:t xml:space="preserve">parents or family members from the setting for a set </w:t>
      </w:r>
      <w:proofErr w:type="gramStart"/>
      <w:r w:rsidRPr="00975419">
        <w:rPr>
          <w:rFonts w:ascii="Century Gothic" w:hAnsi="Century Gothic" w:cstheme="minorHAnsi"/>
        </w:rPr>
        <w:t>period of time</w:t>
      </w:r>
      <w:proofErr w:type="gramEnd"/>
      <w:r w:rsidRPr="00975419">
        <w:rPr>
          <w:rFonts w:ascii="Century Gothic" w:hAnsi="Century Gothic" w:cstheme="minorHAnsi"/>
        </w:rPr>
        <w:t>, to prevent the spread of infection. This decision will be done in consultation with parents</w:t>
      </w:r>
      <w:r w:rsidRPr="00975419">
        <w:rPr>
          <w:rFonts w:ascii="Century Gothic" w:hAnsi="Century Gothic" w:cstheme="minorHAnsi"/>
          <w:color w:val="1F497D"/>
        </w:rPr>
        <w:t xml:space="preserve">, </w:t>
      </w:r>
      <w:r w:rsidRPr="00975419">
        <w:rPr>
          <w:rFonts w:ascii="Century Gothic" w:hAnsi="Century Gothic" w:cstheme="minorHAnsi"/>
        </w:rPr>
        <w:t>staff</w:t>
      </w:r>
      <w:r w:rsidRPr="00975419">
        <w:rPr>
          <w:rFonts w:ascii="Century Gothic" w:hAnsi="Century Gothic" w:cstheme="minorHAnsi"/>
          <w:color w:val="1F497D"/>
        </w:rPr>
        <w:t xml:space="preserve">, </w:t>
      </w:r>
      <w:r w:rsidRPr="00975419">
        <w:rPr>
          <w:rFonts w:ascii="Century Gothic" w:hAnsi="Century Gothic" w:cstheme="minorHAnsi"/>
        </w:rPr>
        <w:t>legal advice and our insurance provider. Each case will be reviewed on an individual basis.</w:t>
      </w:r>
    </w:p>
    <w:p w14:paraId="14E2CE4A" w14:textId="77777777" w:rsidR="007916E5" w:rsidRPr="00975419" w:rsidRDefault="007916E5" w:rsidP="007916E5">
      <w:pPr>
        <w:rPr>
          <w:rFonts w:ascii="Century Gothic" w:hAnsi="Century Gothic" w:cstheme="minorHAnsi"/>
        </w:rPr>
      </w:pPr>
    </w:p>
    <w:p w14:paraId="5C10B21D" w14:textId="77777777" w:rsidR="007916E5" w:rsidRPr="00975419" w:rsidRDefault="007916E5" w:rsidP="007916E5">
      <w:pPr>
        <w:rPr>
          <w:rFonts w:ascii="Century Gothic" w:hAnsi="Century Gothic" w:cstheme="minorHAnsi"/>
        </w:rPr>
      </w:pPr>
      <w:r w:rsidRPr="00975419">
        <w:rPr>
          <w:rFonts w:ascii="Century Gothic" w:hAnsi="Century Gothic" w:cstheme="minorHAnsi"/>
        </w:rPr>
        <w:t>The nursery manager will notify Ofsted in the event of a critical incident.</w:t>
      </w:r>
    </w:p>
    <w:p w14:paraId="078DFC72" w14:textId="77777777" w:rsidR="007916E5" w:rsidRPr="009F553A" w:rsidRDefault="007916E5" w:rsidP="007916E5">
      <w:pPr>
        <w:ind w:left="720"/>
        <w:jc w:val="both"/>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7916E5" w:rsidRPr="009F553A" w14:paraId="2FBACAE0" w14:textId="77777777" w:rsidTr="00A6653D">
        <w:trPr>
          <w:cantSplit/>
          <w:jc w:val="center"/>
        </w:trPr>
        <w:tc>
          <w:tcPr>
            <w:tcW w:w="1666" w:type="pct"/>
            <w:tcBorders>
              <w:top w:val="single" w:sz="4" w:space="0" w:color="auto"/>
            </w:tcBorders>
            <w:vAlign w:val="center"/>
          </w:tcPr>
          <w:p w14:paraId="6D1A6931" w14:textId="77777777" w:rsidR="007916E5" w:rsidRPr="009F553A" w:rsidRDefault="007916E5" w:rsidP="00A6653D">
            <w:pPr>
              <w:pStyle w:val="MeetsEYFS"/>
              <w:rPr>
                <w:rFonts w:ascii="Century Gothic" w:hAnsi="Century Gothic" w:cstheme="minorHAnsi"/>
                <w:b/>
                <w:sz w:val="24"/>
              </w:rPr>
            </w:pPr>
            <w:r w:rsidRPr="009F553A">
              <w:rPr>
                <w:rFonts w:ascii="Century Gothic" w:hAnsi="Century Gothic" w:cstheme="minorHAnsi"/>
                <w:b/>
                <w:sz w:val="24"/>
              </w:rPr>
              <w:t>This policy was adopted on</w:t>
            </w:r>
          </w:p>
        </w:tc>
        <w:tc>
          <w:tcPr>
            <w:tcW w:w="1844" w:type="pct"/>
            <w:tcBorders>
              <w:top w:val="single" w:sz="4" w:space="0" w:color="auto"/>
            </w:tcBorders>
            <w:vAlign w:val="center"/>
          </w:tcPr>
          <w:p w14:paraId="29427D74" w14:textId="77777777" w:rsidR="007916E5" w:rsidRPr="009F553A" w:rsidRDefault="007916E5" w:rsidP="00A6653D">
            <w:pPr>
              <w:pStyle w:val="MeetsEYFS"/>
              <w:rPr>
                <w:rFonts w:ascii="Century Gothic" w:hAnsi="Century Gothic" w:cstheme="minorHAnsi"/>
                <w:b/>
                <w:sz w:val="24"/>
              </w:rPr>
            </w:pPr>
            <w:r w:rsidRPr="009F553A">
              <w:rPr>
                <w:rFonts w:ascii="Century Gothic" w:hAnsi="Century Gothic" w:cstheme="minorHAnsi"/>
                <w:b/>
                <w:sz w:val="24"/>
              </w:rPr>
              <w:t>Signed on behalf of the nursery</w:t>
            </w:r>
          </w:p>
        </w:tc>
        <w:tc>
          <w:tcPr>
            <w:tcW w:w="1490" w:type="pct"/>
            <w:tcBorders>
              <w:top w:val="single" w:sz="4" w:space="0" w:color="auto"/>
            </w:tcBorders>
            <w:vAlign w:val="center"/>
          </w:tcPr>
          <w:p w14:paraId="76D3A055" w14:textId="77777777" w:rsidR="007916E5" w:rsidRPr="009F553A" w:rsidRDefault="007916E5" w:rsidP="00A6653D">
            <w:pPr>
              <w:pStyle w:val="MeetsEYFS"/>
              <w:rPr>
                <w:rFonts w:ascii="Century Gothic" w:hAnsi="Century Gothic" w:cstheme="minorHAnsi"/>
                <w:b/>
                <w:sz w:val="24"/>
              </w:rPr>
            </w:pPr>
            <w:r w:rsidRPr="009F553A">
              <w:rPr>
                <w:rFonts w:ascii="Century Gothic" w:hAnsi="Century Gothic" w:cstheme="minorHAnsi"/>
                <w:b/>
                <w:sz w:val="24"/>
              </w:rPr>
              <w:t>Date for review</w:t>
            </w:r>
          </w:p>
        </w:tc>
      </w:tr>
      <w:tr w:rsidR="007916E5" w:rsidRPr="00F83126" w14:paraId="2149D141" w14:textId="77777777" w:rsidTr="00A6653D">
        <w:trPr>
          <w:cantSplit/>
          <w:jc w:val="center"/>
        </w:trPr>
        <w:tc>
          <w:tcPr>
            <w:tcW w:w="1666" w:type="pct"/>
            <w:vAlign w:val="center"/>
          </w:tcPr>
          <w:p w14:paraId="20169F6C" w14:textId="77777777" w:rsidR="007916E5" w:rsidRDefault="007916E5" w:rsidP="00A6653D">
            <w:pPr>
              <w:pStyle w:val="MeetsEYFS"/>
              <w:rPr>
                <w:rFonts w:ascii="Century Gothic" w:hAnsi="Century Gothic" w:cstheme="minorHAnsi"/>
                <w:i w:val="0"/>
                <w:sz w:val="24"/>
              </w:rPr>
            </w:pPr>
            <w:r w:rsidRPr="009F553A">
              <w:rPr>
                <w:rFonts w:ascii="Century Gothic" w:hAnsi="Century Gothic" w:cstheme="minorHAnsi"/>
                <w:sz w:val="24"/>
              </w:rPr>
              <w:t>April 2022</w:t>
            </w:r>
          </w:p>
          <w:p w14:paraId="2C05BFBA" w14:textId="4D3D58CC" w:rsidR="0093307D" w:rsidRPr="009F553A" w:rsidRDefault="0093307D" w:rsidP="00A6653D">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73991FEE" w14:textId="77777777" w:rsidR="007916E5" w:rsidRPr="009F553A" w:rsidRDefault="007916E5" w:rsidP="00A6653D">
            <w:pPr>
              <w:pStyle w:val="MeetsEYFS"/>
              <w:rPr>
                <w:rFonts w:ascii="Century Gothic" w:hAnsi="Century Gothic" w:cstheme="minorHAnsi"/>
                <w:i w:val="0"/>
                <w:sz w:val="24"/>
              </w:rPr>
            </w:pPr>
            <w:proofErr w:type="spellStart"/>
            <w:r w:rsidRPr="009F553A">
              <w:rPr>
                <w:rFonts w:ascii="Century Gothic" w:hAnsi="Century Gothic" w:cstheme="minorHAnsi"/>
                <w:sz w:val="24"/>
              </w:rPr>
              <w:t>M.Topal</w:t>
            </w:r>
            <w:proofErr w:type="spellEnd"/>
          </w:p>
        </w:tc>
        <w:tc>
          <w:tcPr>
            <w:tcW w:w="1490" w:type="pct"/>
          </w:tcPr>
          <w:p w14:paraId="546AD3BD" w14:textId="6B1A33DD" w:rsidR="0093307D" w:rsidRPr="00F83126" w:rsidRDefault="0093307D" w:rsidP="00A6653D">
            <w:pPr>
              <w:pStyle w:val="MeetsEYFS"/>
              <w:rPr>
                <w:rFonts w:ascii="Century Gothic" w:hAnsi="Century Gothic" w:cstheme="minorHAnsi"/>
                <w:i w:val="0"/>
                <w:sz w:val="24"/>
              </w:rPr>
            </w:pPr>
            <w:r>
              <w:rPr>
                <w:rFonts w:ascii="Century Gothic" w:hAnsi="Century Gothic" w:cstheme="minorHAnsi"/>
                <w:sz w:val="24"/>
              </w:rPr>
              <w:t>September 2025</w:t>
            </w:r>
          </w:p>
        </w:tc>
      </w:tr>
    </w:tbl>
    <w:p w14:paraId="27ED6B0E" w14:textId="77777777" w:rsidR="007916E5" w:rsidRDefault="007916E5" w:rsidP="007916E5">
      <w:pPr>
        <w:jc w:val="center"/>
      </w:pPr>
    </w:p>
    <w:p w14:paraId="590AFF6E" w14:textId="0A16B730" w:rsidR="007916E5" w:rsidRDefault="007916E5">
      <w:r>
        <w:br w:type="page"/>
      </w:r>
    </w:p>
    <w:p w14:paraId="33733897" w14:textId="370F6DD0" w:rsidR="007916E5" w:rsidRPr="00A1521F" w:rsidRDefault="00A1521F" w:rsidP="00A1521F">
      <w:pPr>
        <w:jc w:val="right"/>
      </w:pPr>
      <w:r w:rsidRPr="00620F92">
        <w:rPr>
          <w:rFonts w:ascii="Century Gothic" w:hAnsi="Century Gothic" w:cs="Helvetica"/>
          <w:noProof/>
          <w:color w:val="000000"/>
        </w:rPr>
        <w:lastRenderedPageBreak/>
        <w:drawing>
          <wp:inline distT="0" distB="0" distL="0" distR="0" wp14:anchorId="2939D809" wp14:editId="2B219348">
            <wp:extent cx="1345997" cy="757254"/>
            <wp:effectExtent l="0" t="0" r="635" b="5080"/>
            <wp:docPr id="1607539671"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3103126B" w14:textId="77777777" w:rsidR="00964C35" w:rsidRDefault="00964C35" w:rsidP="00A1521F">
      <w:pPr>
        <w:rPr>
          <w:rFonts w:ascii="Century Gothic" w:hAnsi="Century Gothic"/>
          <w:sz w:val="28"/>
          <w:szCs w:val="28"/>
        </w:rPr>
      </w:pPr>
    </w:p>
    <w:p w14:paraId="24904CCA" w14:textId="65F4A78A" w:rsidR="007916E5" w:rsidRDefault="007916E5" w:rsidP="001E222B">
      <w:pPr>
        <w:pStyle w:val="Heading2"/>
      </w:pPr>
      <w:bookmarkStart w:id="24" w:name="_Toc182566129"/>
      <w:r>
        <w:t>Data Protection and Confidentiality</w:t>
      </w:r>
      <w:r w:rsidRPr="00802C82">
        <w:t xml:space="preserve"> Policy</w:t>
      </w:r>
      <w:bookmarkEnd w:id="24"/>
    </w:p>
    <w:p w14:paraId="3B3E6D68" w14:textId="77777777" w:rsidR="00A1521F" w:rsidRPr="00A1521F" w:rsidRDefault="00A1521F" w:rsidP="00A1521F">
      <w:pPr>
        <w:jc w:val="center"/>
        <w:rPr>
          <w:rFonts w:ascii="Century Gothic" w:hAnsi="Century Gothic"/>
          <w:b/>
          <w:sz w:val="28"/>
          <w:szCs w:val="28"/>
        </w:rPr>
      </w:pPr>
    </w:p>
    <w:p w14:paraId="4EDE94C8" w14:textId="77777777" w:rsidR="007916E5" w:rsidRDefault="007916E5" w:rsidP="007916E5">
      <w:pPr>
        <w:rPr>
          <w:rFonts w:ascii="Century Gothic" w:hAnsi="Century Gothic" w:cstheme="minorHAnsi"/>
        </w:rPr>
      </w:pPr>
      <w:r w:rsidRPr="00586CB1">
        <w:rPr>
          <w:rFonts w:ascii="Century Gothic" w:hAnsi="Century Gothic" w:cstheme="minorHAnsi"/>
        </w:rPr>
        <w:t>At Leapfrog Nursery School we recognise that we hold sensitive/confidential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works alongside the Privacy Notice to ensure compliance under General Data Protection Regulation (Regulation (EU) 2016/679 (GDPR) and Data Protection Act 2018.</w:t>
      </w:r>
    </w:p>
    <w:p w14:paraId="4BFEADB9" w14:textId="61EEA153" w:rsidR="007916E5" w:rsidRPr="00DB6734" w:rsidRDefault="00A1521F" w:rsidP="007916E5">
      <w:pPr>
        <w:rPr>
          <w:rFonts w:ascii="Century Gothic" w:hAnsi="Century Gothic" w:cstheme="minorHAnsi"/>
          <w:iCs w:val="0"/>
        </w:rPr>
      </w:pPr>
      <w:r>
        <w:rPr>
          <w:rFonts w:ascii="Century Gothic" w:hAnsi="Century Gothic" w:cstheme="minorHAnsi"/>
        </w:rPr>
        <w:t>We have a</w:t>
      </w:r>
      <w:r w:rsidR="008E0B1B">
        <w:rPr>
          <w:rFonts w:ascii="Century Gothic" w:hAnsi="Century Gothic" w:cstheme="minorHAnsi"/>
        </w:rPr>
        <w:t xml:space="preserve">n annual </w:t>
      </w:r>
      <w:r>
        <w:rPr>
          <w:rFonts w:ascii="Century Gothic" w:hAnsi="Century Gothic" w:cstheme="minorHAnsi"/>
        </w:rPr>
        <w:t>policy with the ICO – Information</w:t>
      </w:r>
      <w:r w:rsidR="008E0B1B">
        <w:rPr>
          <w:rFonts w:ascii="Century Gothic" w:hAnsi="Century Gothic" w:cstheme="minorHAnsi"/>
        </w:rPr>
        <w:t xml:space="preserve"> Commissioners Office </w:t>
      </w:r>
      <w:hyperlink r:id="rId31" w:history="1">
        <w:r w:rsidR="008E0B1B" w:rsidRPr="000A3762">
          <w:rPr>
            <w:rStyle w:val="Hyperlink"/>
            <w:rFonts w:ascii="Century Gothic" w:hAnsi="Century Gothic" w:cstheme="minorHAnsi"/>
          </w:rPr>
          <w:t>https://ico.org.uk/</w:t>
        </w:r>
      </w:hyperlink>
      <w:r w:rsidR="008E0B1B">
        <w:rPr>
          <w:rFonts w:ascii="Century Gothic" w:hAnsi="Century Gothic" w:cstheme="minorHAnsi"/>
        </w:rPr>
        <w:t xml:space="preserve"> </w:t>
      </w:r>
      <w:r w:rsidR="008E0B1B">
        <w:rPr>
          <w:rStyle w:val="Hyperlink"/>
          <w:rFonts w:ascii="Century Gothic" w:hAnsi="Century Gothic" w:cstheme="minorHAnsi"/>
          <w:color w:val="auto"/>
          <w:u w:val="none"/>
        </w:rPr>
        <w:t xml:space="preserve">this ensures we meet all data protection and GDPR guidelines and store records </w:t>
      </w:r>
      <w:r w:rsidR="00DB6734">
        <w:rPr>
          <w:rStyle w:val="Hyperlink"/>
          <w:rFonts w:ascii="Century Gothic" w:hAnsi="Century Gothic" w:cstheme="minorHAnsi"/>
          <w:color w:val="auto"/>
          <w:u w:val="none"/>
        </w:rPr>
        <w:t xml:space="preserve">appropriately </w:t>
      </w:r>
      <w:r w:rsidR="008E0B1B">
        <w:rPr>
          <w:rStyle w:val="Hyperlink"/>
          <w:rFonts w:ascii="Century Gothic" w:hAnsi="Century Gothic" w:cstheme="minorHAnsi"/>
          <w:color w:val="auto"/>
          <w:u w:val="none"/>
        </w:rPr>
        <w:t xml:space="preserve">within the law.  </w:t>
      </w:r>
      <w:r w:rsidR="00DB6734">
        <w:rPr>
          <w:rStyle w:val="Hyperlink"/>
          <w:rFonts w:ascii="Century Gothic" w:hAnsi="Century Gothic" w:cstheme="minorHAnsi"/>
          <w:color w:val="auto"/>
          <w:u w:val="none"/>
        </w:rPr>
        <w:t>Our certificates are displayed on our parent notice board.</w:t>
      </w:r>
    </w:p>
    <w:p w14:paraId="045B6FB9" w14:textId="77777777" w:rsidR="007916E5" w:rsidRPr="00586CB1" w:rsidRDefault="007916E5" w:rsidP="007916E5">
      <w:pPr>
        <w:rPr>
          <w:rFonts w:ascii="Century Gothic" w:hAnsi="Century Gothic" w:cstheme="minorHAnsi"/>
          <w:b/>
        </w:rPr>
      </w:pPr>
      <w:r w:rsidRPr="00586CB1">
        <w:rPr>
          <w:rFonts w:ascii="Century Gothic" w:hAnsi="Century Gothic" w:cstheme="minorHAnsi"/>
          <w:b/>
        </w:rPr>
        <w:t>Legal requirements</w:t>
      </w:r>
    </w:p>
    <w:p w14:paraId="42D9B3B2" w14:textId="77777777" w:rsidR="007916E5" w:rsidRPr="00586CB1" w:rsidRDefault="007916E5" w:rsidP="007916E5">
      <w:pPr>
        <w:numPr>
          <w:ilvl w:val="0"/>
          <w:numId w:val="45"/>
        </w:numPr>
        <w:jc w:val="both"/>
        <w:rPr>
          <w:rFonts w:ascii="Century Gothic" w:hAnsi="Century Gothic" w:cstheme="minorHAnsi"/>
        </w:rPr>
      </w:pPr>
      <w:r w:rsidRPr="00586CB1">
        <w:rPr>
          <w:rFonts w:ascii="Century Gothic" w:hAnsi="Century Gothic" w:cstheme="minorHAnsi"/>
        </w:rPr>
        <w:t xml:space="preserve">We follow the legal requirements set out in the Statutory Framework for the Early Years Foundation Stage (EYFS) 2021 and accompanying regulations about the information we must hold about registered children and their families and the staff working at the nursery </w:t>
      </w:r>
    </w:p>
    <w:p w14:paraId="34CF82F0" w14:textId="77777777" w:rsidR="007916E5" w:rsidRPr="00586CB1" w:rsidRDefault="007916E5" w:rsidP="007916E5">
      <w:pPr>
        <w:numPr>
          <w:ilvl w:val="0"/>
          <w:numId w:val="45"/>
        </w:numPr>
        <w:jc w:val="both"/>
        <w:rPr>
          <w:rFonts w:ascii="Century Gothic" w:hAnsi="Century Gothic" w:cstheme="minorHAnsi"/>
        </w:rPr>
      </w:pPr>
      <w:r w:rsidRPr="00586CB1">
        <w:rPr>
          <w:rFonts w:ascii="Century Gothic" w:hAnsi="Century Gothic" w:cstheme="minorHAnsi"/>
        </w:rPr>
        <w:t xml:space="preserve">We follow the requirements of the General Data Protection Regulation (Regulation (EU) 2016/679 (GDPR), Data Protection Act 2018 and the Freedom of Information Act 2000 </w:t>
      </w:r>
      <w:proofErr w:type="gramStart"/>
      <w:r w:rsidRPr="00586CB1">
        <w:rPr>
          <w:rFonts w:ascii="Century Gothic" w:hAnsi="Century Gothic" w:cstheme="minorHAnsi"/>
        </w:rPr>
        <w:t>with regard to</w:t>
      </w:r>
      <w:proofErr w:type="gramEnd"/>
      <w:r w:rsidRPr="00586CB1">
        <w:rPr>
          <w:rFonts w:ascii="Century Gothic" w:hAnsi="Century Gothic" w:cstheme="minorHAnsi"/>
        </w:rPr>
        <w:t xml:space="preserve"> the storage of data and access to it. </w:t>
      </w:r>
    </w:p>
    <w:p w14:paraId="17DF11C6" w14:textId="77777777" w:rsidR="007916E5" w:rsidRPr="00586CB1" w:rsidRDefault="007916E5" w:rsidP="007916E5">
      <w:pPr>
        <w:rPr>
          <w:rFonts w:ascii="Century Gothic" w:hAnsi="Century Gothic" w:cstheme="minorHAnsi"/>
        </w:rPr>
      </w:pPr>
    </w:p>
    <w:p w14:paraId="63B99193" w14:textId="77777777" w:rsidR="007916E5" w:rsidRPr="00586CB1" w:rsidRDefault="007916E5" w:rsidP="007916E5">
      <w:pPr>
        <w:rPr>
          <w:rFonts w:ascii="Century Gothic" w:hAnsi="Century Gothic" w:cstheme="minorHAnsi"/>
          <w:b/>
        </w:rPr>
      </w:pPr>
      <w:r w:rsidRPr="00586CB1">
        <w:rPr>
          <w:rFonts w:ascii="Century Gothic" w:hAnsi="Century Gothic" w:cstheme="minorHAnsi"/>
          <w:b/>
        </w:rPr>
        <w:t>Procedures</w:t>
      </w:r>
    </w:p>
    <w:p w14:paraId="61129A87" w14:textId="540268E1" w:rsidR="007916E5" w:rsidRPr="00586CB1" w:rsidRDefault="007916E5" w:rsidP="007916E5">
      <w:pPr>
        <w:rPr>
          <w:rFonts w:ascii="Century Gothic" w:hAnsi="Century Gothic" w:cstheme="minorHAnsi"/>
        </w:rPr>
      </w:pPr>
      <w:r w:rsidRPr="00586CB1">
        <w:rPr>
          <w:rFonts w:ascii="Century Gothic" w:hAnsi="Century Gothic" w:cstheme="minorHAnsi"/>
        </w:rPr>
        <w:t xml:space="preserve">It is our intention to respect the privacy of children and their </w:t>
      </w:r>
      <w:r w:rsidR="008D2D54" w:rsidRPr="00586CB1">
        <w:rPr>
          <w:rFonts w:ascii="Century Gothic" w:hAnsi="Century Gothic" w:cstheme="minorHAnsi"/>
        </w:rPr>
        <w:t>families,</w:t>
      </w:r>
      <w:r w:rsidRPr="00586CB1">
        <w:rPr>
          <w:rFonts w:ascii="Century Gothic" w:hAnsi="Century Gothic" w:cstheme="minorHAnsi"/>
        </w:rPr>
        <w:t xml:space="preserve"> and we do so by:</w:t>
      </w:r>
    </w:p>
    <w:p w14:paraId="21BF1CFD" w14:textId="77777777" w:rsidR="007916E5" w:rsidRPr="00586CB1" w:rsidRDefault="007916E5" w:rsidP="007916E5">
      <w:pPr>
        <w:numPr>
          <w:ilvl w:val="0"/>
          <w:numId w:val="46"/>
        </w:numPr>
        <w:jc w:val="both"/>
        <w:rPr>
          <w:rFonts w:ascii="Century Gothic" w:hAnsi="Century Gothic" w:cstheme="minorHAnsi"/>
        </w:rPr>
      </w:pPr>
      <w:r w:rsidRPr="00586CB1">
        <w:rPr>
          <w:rFonts w:ascii="Century Gothic" w:hAnsi="Century Gothic" w:cstheme="minorHAnsi"/>
        </w:rPr>
        <w:t>Storing confidential records in a locked filing cabinet or on the office computer with files that are password protected</w:t>
      </w:r>
    </w:p>
    <w:p w14:paraId="3BC7D79F" w14:textId="77777777" w:rsidR="007916E5" w:rsidRPr="00586CB1" w:rsidRDefault="007916E5" w:rsidP="007916E5">
      <w:pPr>
        <w:numPr>
          <w:ilvl w:val="0"/>
          <w:numId w:val="46"/>
        </w:numPr>
        <w:jc w:val="both"/>
        <w:rPr>
          <w:rFonts w:ascii="Century Gothic" w:hAnsi="Century Gothic" w:cstheme="minorHAnsi"/>
        </w:rPr>
      </w:pPr>
      <w:r w:rsidRPr="00586CB1">
        <w:rPr>
          <w:rFonts w:ascii="Century Gothic" w:hAnsi="Century Gothic" w:cstheme="minorHAnsi"/>
        </w:rPr>
        <w:t>Ensuring staff, student and volunteer inductions include an awareness of the importance of the need to protect the privacy of the children in their care as well as the legal requirements that exist to ensure that information relating to the child is handled in a way that ensures confidentiality. This includes ensuring that information about the child and family is not shared outside of the nursery other than with relevant professionals who need to know that information. It is not shared with friends and family, discussions on the bus or at the local bar/coffee shops. If staff breach any confidentiality provisions, this may result in disciplinary action and, in serious cases, dismissal. Students on placement in the nursery are advised of our confidentiality policy and required to respect it</w:t>
      </w:r>
    </w:p>
    <w:p w14:paraId="7CA7D410" w14:textId="77777777" w:rsidR="007916E5" w:rsidRPr="00586CB1" w:rsidRDefault="007916E5" w:rsidP="007916E5">
      <w:pPr>
        <w:numPr>
          <w:ilvl w:val="0"/>
          <w:numId w:val="46"/>
        </w:numPr>
        <w:jc w:val="both"/>
        <w:rPr>
          <w:rFonts w:ascii="Century Gothic" w:hAnsi="Century Gothic" w:cstheme="minorHAnsi"/>
        </w:rPr>
      </w:pPr>
      <w:r w:rsidRPr="00586CB1">
        <w:rPr>
          <w:rFonts w:ascii="Century Gothic" w:hAnsi="Century Gothic" w:cstheme="minorHAnsi"/>
        </w:rPr>
        <w:lastRenderedPageBreak/>
        <w:t>Ensuring that all staff, volunteers and students are aware that information about children and families is confidential and only for use within the nursery and to support the child’s best interests with parental permission</w:t>
      </w:r>
    </w:p>
    <w:p w14:paraId="4D7F59D4" w14:textId="77777777" w:rsidR="007916E5" w:rsidRPr="00586CB1" w:rsidRDefault="007916E5" w:rsidP="007916E5">
      <w:pPr>
        <w:numPr>
          <w:ilvl w:val="0"/>
          <w:numId w:val="46"/>
        </w:numPr>
        <w:jc w:val="both"/>
        <w:rPr>
          <w:rFonts w:ascii="Century Gothic" w:hAnsi="Century Gothic" w:cstheme="minorHAnsi"/>
        </w:rPr>
      </w:pPr>
      <w:r w:rsidRPr="00586CB1">
        <w:rPr>
          <w:rFonts w:ascii="Century Gothic" w:hAnsi="Century Gothic" w:cstheme="minorHAnsi"/>
        </w:rPr>
        <w:t>Ensuring that parents have access to files and records of their own children but not to those of any other child, other than where relevant professionals such as the police or local authority children’s social care team decide this is not in the child’s best interest</w:t>
      </w:r>
    </w:p>
    <w:p w14:paraId="29A60923" w14:textId="77777777" w:rsidR="007916E5" w:rsidRPr="00586CB1" w:rsidRDefault="007916E5" w:rsidP="007916E5">
      <w:pPr>
        <w:numPr>
          <w:ilvl w:val="0"/>
          <w:numId w:val="46"/>
        </w:numPr>
        <w:jc w:val="both"/>
        <w:rPr>
          <w:rFonts w:ascii="Century Gothic" w:hAnsi="Century Gothic" w:cstheme="minorHAnsi"/>
        </w:rPr>
      </w:pPr>
      <w:r w:rsidRPr="00586CB1">
        <w:rPr>
          <w:rFonts w:ascii="Century Gothic" w:hAnsi="Century Gothic" w:cstheme="minorHAnsi"/>
        </w:rPr>
        <w:t>Ensuring all staff are aware that this information is confidential and only for use within the nursery setting. If any of this information is requested for whatever reason, the parent’s permission will always be sought other than in the safeguarding circumstances above</w:t>
      </w:r>
    </w:p>
    <w:p w14:paraId="61B94580" w14:textId="77777777" w:rsidR="007916E5" w:rsidRPr="00586CB1" w:rsidRDefault="007916E5" w:rsidP="007916E5">
      <w:pPr>
        <w:numPr>
          <w:ilvl w:val="0"/>
          <w:numId w:val="46"/>
        </w:numPr>
        <w:jc w:val="both"/>
        <w:rPr>
          <w:rFonts w:ascii="Century Gothic" w:hAnsi="Century Gothic" w:cstheme="minorHAnsi"/>
        </w:rPr>
      </w:pPr>
      <w:r w:rsidRPr="00586CB1">
        <w:rPr>
          <w:rFonts w:ascii="Century Gothic" w:hAnsi="Century Gothic" w:cstheme="minorHAnsi"/>
        </w:rPr>
        <w:t>Ensuring staff do not discuss personal information given by parents with other members of staff, except where it affects planning for the child's needs</w:t>
      </w:r>
    </w:p>
    <w:p w14:paraId="1BAC2BC6" w14:textId="77777777" w:rsidR="007916E5" w:rsidRPr="00586CB1" w:rsidRDefault="007916E5" w:rsidP="007916E5">
      <w:pPr>
        <w:numPr>
          <w:ilvl w:val="0"/>
          <w:numId w:val="46"/>
        </w:numPr>
        <w:jc w:val="both"/>
        <w:rPr>
          <w:rFonts w:ascii="Century Gothic" w:hAnsi="Century Gothic" w:cstheme="minorHAnsi"/>
        </w:rPr>
      </w:pPr>
      <w:r w:rsidRPr="00586CB1">
        <w:rPr>
          <w:rFonts w:ascii="Century Gothic" w:hAnsi="Century Gothic" w:cstheme="minorHAnsi"/>
        </w:rPr>
        <w:t xml:space="preserve">Ensuring staff, students and volunteers are aware of and follow our social networking policy in relation to confidentiality </w:t>
      </w:r>
    </w:p>
    <w:p w14:paraId="37181077" w14:textId="77777777" w:rsidR="007916E5" w:rsidRPr="00586CB1" w:rsidRDefault="007916E5" w:rsidP="007916E5">
      <w:pPr>
        <w:numPr>
          <w:ilvl w:val="0"/>
          <w:numId w:val="46"/>
        </w:numPr>
        <w:jc w:val="both"/>
        <w:rPr>
          <w:rFonts w:ascii="Century Gothic" w:hAnsi="Century Gothic" w:cstheme="minorHAnsi"/>
        </w:rPr>
      </w:pPr>
      <w:r w:rsidRPr="00586CB1">
        <w:rPr>
          <w:rFonts w:ascii="Century Gothic" w:hAnsi="Century Gothic" w:cstheme="minorHAnsi"/>
        </w:rPr>
        <w:t>Ensuring issues concerning the employment of staff remain confidential to the people directly involved with making personnel decisions</w:t>
      </w:r>
    </w:p>
    <w:p w14:paraId="313C6E49" w14:textId="77777777" w:rsidR="007916E5" w:rsidRPr="00586CB1" w:rsidRDefault="007916E5" w:rsidP="007916E5">
      <w:pPr>
        <w:numPr>
          <w:ilvl w:val="0"/>
          <w:numId w:val="46"/>
        </w:numPr>
        <w:jc w:val="both"/>
        <w:rPr>
          <w:rFonts w:ascii="Century Gothic" w:hAnsi="Century Gothic" w:cstheme="minorHAnsi"/>
        </w:rPr>
      </w:pPr>
      <w:r w:rsidRPr="00586CB1">
        <w:rPr>
          <w:rFonts w:ascii="Century Gothic" w:hAnsi="Century Gothic" w:cstheme="minorHAnsi"/>
        </w:rPr>
        <w:t xml:space="preserve">Ensuring any concerns/evidence relating to a child's personal safety are kept in a secure, confidential file and are shared with as few people as possible on a ‘need-to-know’ basis. If, however, a child is considered at risk, our safeguarding/child protection policy will override confidentiality. </w:t>
      </w:r>
    </w:p>
    <w:p w14:paraId="765FC42D" w14:textId="77777777" w:rsidR="007916E5" w:rsidRPr="00586CB1" w:rsidRDefault="007916E5" w:rsidP="007916E5">
      <w:pPr>
        <w:rPr>
          <w:rFonts w:ascii="Century Gothic" w:hAnsi="Century Gothic" w:cstheme="minorHAnsi"/>
        </w:rPr>
      </w:pPr>
    </w:p>
    <w:p w14:paraId="52F5F47F" w14:textId="77777777" w:rsidR="007916E5" w:rsidRPr="00586CB1" w:rsidRDefault="007916E5" w:rsidP="007916E5">
      <w:pPr>
        <w:rPr>
          <w:rFonts w:ascii="Century Gothic" w:hAnsi="Century Gothic" w:cstheme="minorHAnsi"/>
        </w:rPr>
      </w:pPr>
      <w:r w:rsidRPr="00586CB1">
        <w:rPr>
          <w:rFonts w:ascii="Century Gothic" w:hAnsi="Century Gothic" w:cstheme="minorHAnsi"/>
        </w:rPr>
        <w:t>All the undertakings above are subject to the paramount commitment of the nursery, which is to the safety and well-being of the child.</w:t>
      </w:r>
    </w:p>
    <w:p w14:paraId="40B1999B" w14:textId="77777777" w:rsidR="007916E5" w:rsidRPr="00586CB1" w:rsidRDefault="007916E5" w:rsidP="007916E5">
      <w:pPr>
        <w:rPr>
          <w:rFonts w:ascii="Century Gothic" w:hAnsi="Century Gothic" w:cstheme="minorHAnsi"/>
        </w:rPr>
      </w:pPr>
    </w:p>
    <w:p w14:paraId="785EB79B" w14:textId="77777777" w:rsidR="007916E5" w:rsidRPr="00586CB1" w:rsidRDefault="007916E5" w:rsidP="007916E5">
      <w:pPr>
        <w:rPr>
          <w:rFonts w:ascii="Century Gothic" w:hAnsi="Century Gothic" w:cstheme="minorHAnsi"/>
          <w:b/>
        </w:rPr>
      </w:pPr>
      <w:r w:rsidRPr="00586CB1">
        <w:rPr>
          <w:rFonts w:ascii="Century Gothic" w:hAnsi="Century Gothic" w:cstheme="minorHAnsi"/>
          <w:b/>
        </w:rPr>
        <w:t xml:space="preserve">General Data Protection Regulation (Regulation (EU) 2016/679 (GDPR) compliance </w:t>
      </w:r>
    </w:p>
    <w:p w14:paraId="64B6AF84" w14:textId="77777777" w:rsidR="007916E5" w:rsidRPr="00586CB1" w:rsidRDefault="007916E5" w:rsidP="007916E5">
      <w:pPr>
        <w:rPr>
          <w:rFonts w:ascii="Century Gothic" w:hAnsi="Century Gothic" w:cstheme="minorHAnsi"/>
        </w:rPr>
      </w:pPr>
      <w:proofErr w:type="gramStart"/>
      <w:r w:rsidRPr="00586CB1">
        <w:rPr>
          <w:rFonts w:ascii="Century Gothic" w:hAnsi="Century Gothic" w:cstheme="minorHAnsi"/>
        </w:rPr>
        <w:t>In order to</w:t>
      </w:r>
      <w:proofErr w:type="gramEnd"/>
      <w:r w:rsidRPr="00586CB1">
        <w:rPr>
          <w:rFonts w:ascii="Century Gothic" w:hAnsi="Century Gothic" w:cstheme="minorHAnsi"/>
        </w:rPr>
        <w:t xml:space="preserve"> meet our requirements under GDPR we will also undertake the following:</w:t>
      </w:r>
    </w:p>
    <w:p w14:paraId="4F783EAF" w14:textId="77777777" w:rsidR="007916E5" w:rsidRPr="00586CB1" w:rsidRDefault="007916E5" w:rsidP="007916E5">
      <w:pPr>
        <w:pStyle w:val="ListParagraph"/>
        <w:numPr>
          <w:ilvl w:val="0"/>
          <w:numId w:val="48"/>
        </w:numPr>
        <w:spacing w:line="276" w:lineRule="auto"/>
        <w:rPr>
          <w:rFonts w:ascii="Century Gothic" w:hAnsi="Century Gothic" w:cstheme="minorHAnsi"/>
        </w:rPr>
      </w:pPr>
      <w:r w:rsidRPr="00586CB1">
        <w:rPr>
          <w:rFonts w:ascii="Century Gothic" w:hAnsi="Century Gothic" w:cstheme="minorHAnsi"/>
        </w:rPr>
        <w:t xml:space="preserve">We will ensure our terms &amp; conditions, privacy and consent notices are easily accessed/made available in accurate and easy to understand language </w:t>
      </w:r>
    </w:p>
    <w:p w14:paraId="53099059" w14:textId="77777777" w:rsidR="007916E5" w:rsidRPr="00586CB1" w:rsidRDefault="007916E5" w:rsidP="007916E5">
      <w:pPr>
        <w:pStyle w:val="ListParagraph"/>
        <w:numPr>
          <w:ilvl w:val="0"/>
          <w:numId w:val="48"/>
        </w:numPr>
        <w:spacing w:line="276" w:lineRule="auto"/>
        <w:rPr>
          <w:rFonts w:ascii="Century Gothic" w:hAnsi="Century Gothic" w:cstheme="minorHAnsi"/>
        </w:rPr>
      </w:pPr>
      <w:r w:rsidRPr="00586CB1">
        <w:rPr>
          <w:rFonts w:ascii="Century Gothic" w:hAnsi="Century Gothic" w:cstheme="minorHAnsi"/>
        </w:rPr>
        <w:t>We will use your data to ensure the safe, operational and regulatory requirements of running our Nursery.  We will only contact you in relation to the safe, operational and regulatory requirements of running our Nursery.  We will not share or use your data for other purposes. Further detail can be found in our GDPR policy [insert document name].</w:t>
      </w:r>
    </w:p>
    <w:p w14:paraId="30F378D4" w14:textId="77777777" w:rsidR="007916E5" w:rsidRPr="00586CB1" w:rsidRDefault="007916E5" w:rsidP="007916E5">
      <w:pPr>
        <w:pStyle w:val="ListParagraph"/>
        <w:numPr>
          <w:ilvl w:val="0"/>
          <w:numId w:val="48"/>
        </w:numPr>
        <w:spacing w:line="276" w:lineRule="auto"/>
        <w:rPr>
          <w:rFonts w:ascii="Century Gothic" w:hAnsi="Century Gothic" w:cstheme="minorHAnsi"/>
        </w:rPr>
      </w:pPr>
      <w:r w:rsidRPr="00586CB1">
        <w:rPr>
          <w:rFonts w:ascii="Century Gothic" w:hAnsi="Century Gothic" w:cstheme="minorHAnsi"/>
        </w:rPr>
        <w:t>Everyone in our nursery understands that people have the right to access their records or have their records amended or deleted (subject to other laws and regulations).</w:t>
      </w:r>
    </w:p>
    <w:p w14:paraId="076F3655" w14:textId="77777777" w:rsidR="007916E5" w:rsidRPr="00586CB1" w:rsidRDefault="007916E5" w:rsidP="007916E5">
      <w:pPr>
        <w:pStyle w:val="ListParagraph"/>
        <w:numPr>
          <w:ilvl w:val="0"/>
          <w:numId w:val="48"/>
        </w:numPr>
        <w:spacing w:line="276" w:lineRule="auto"/>
        <w:rPr>
          <w:rFonts w:ascii="Century Gothic" w:hAnsi="Century Gothic" w:cstheme="minorHAnsi"/>
        </w:rPr>
      </w:pPr>
      <w:r w:rsidRPr="00586CB1">
        <w:rPr>
          <w:rFonts w:ascii="Century Gothic" w:hAnsi="Century Gothic" w:cstheme="minorHAnsi"/>
        </w:rPr>
        <w:t>We will ensure staff have due regard to the relevant data protection principles, which allow them to share (and withhold) personal information, as provided for in the Data Protection Ac 2018 and the GDPR. This includes:</w:t>
      </w:r>
    </w:p>
    <w:p w14:paraId="50842223" w14:textId="77777777" w:rsidR="007916E5" w:rsidRPr="00586CB1" w:rsidRDefault="007916E5" w:rsidP="007916E5">
      <w:pPr>
        <w:pStyle w:val="ListParagraph"/>
        <w:numPr>
          <w:ilvl w:val="0"/>
          <w:numId w:val="49"/>
        </w:numPr>
        <w:spacing w:line="276" w:lineRule="auto"/>
        <w:rPr>
          <w:rFonts w:ascii="Century Gothic" w:hAnsi="Century Gothic" w:cstheme="minorHAnsi"/>
        </w:rPr>
      </w:pPr>
      <w:r w:rsidRPr="00586CB1">
        <w:rPr>
          <w:rFonts w:ascii="Century Gothic" w:hAnsi="Century Gothic" w:cstheme="minorHAnsi"/>
        </w:rPr>
        <w:t xml:space="preserve">Being confident of the processing conditions which allow them to store and share information for safeguarding purposes, including </w:t>
      </w:r>
      <w:proofErr w:type="gramStart"/>
      <w:r w:rsidRPr="00586CB1">
        <w:rPr>
          <w:rFonts w:ascii="Century Gothic" w:hAnsi="Century Gothic" w:cstheme="minorHAnsi"/>
        </w:rPr>
        <w:t>information</w:t>
      </w:r>
      <w:proofErr w:type="gramEnd"/>
      <w:r w:rsidRPr="00586CB1">
        <w:rPr>
          <w:rFonts w:ascii="Century Gothic" w:hAnsi="Century Gothic" w:cstheme="minorHAnsi"/>
        </w:rPr>
        <w:t xml:space="preserve"> which is sensitive and personal, and should be treated as ‘special category personal data.’</w:t>
      </w:r>
    </w:p>
    <w:p w14:paraId="781E6896" w14:textId="77777777" w:rsidR="007916E5" w:rsidRPr="00586CB1" w:rsidRDefault="007916E5" w:rsidP="007916E5">
      <w:pPr>
        <w:pStyle w:val="ListParagraph"/>
        <w:numPr>
          <w:ilvl w:val="0"/>
          <w:numId w:val="49"/>
        </w:numPr>
        <w:spacing w:line="276" w:lineRule="auto"/>
        <w:rPr>
          <w:rFonts w:ascii="Century Gothic" w:hAnsi="Century Gothic" w:cstheme="minorHAnsi"/>
        </w:rPr>
      </w:pPr>
      <w:r w:rsidRPr="00586CB1">
        <w:rPr>
          <w:rFonts w:ascii="Century Gothic" w:hAnsi="Century Gothic" w:cstheme="minorHAnsi"/>
        </w:rPr>
        <w:t xml:space="preserve">Understanding that ‘safeguarding of children and individuals at risk’ is a processing condition that allows practitioners to share special category personal data.  This includes allowing practitioners to share information without consent where there is good reason to do so, and that </w:t>
      </w:r>
      <w:r w:rsidRPr="00586CB1">
        <w:rPr>
          <w:rFonts w:ascii="Century Gothic" w:hAnsi="Century Gothic" w:cstheme="minorHAnsi"/>
        </w:rPr>
        <w:lastRenderedPageBreak/>
        <w:t xml:space="preserve">the sharing of information will enhance the safeguarding of a child in a timely </w:t>
      </w:r>
      <w:proofErr w:type="gramStart"/>
      <w:r w:rsidRPr="00586CB1">
        <w:rPr>
          <w:rFonts w:ascii="Century Gothic" w:hAnsi="Century Gothic" w:cstheme="minorHAnsi"/>
        </w:rPr>
        <w:t>manner</w:t>
      </w:r>
      <w:proofErr w:type="gramEnd"/>
      <w:r w:rsidRPr="00586CB1">
        <w:rPr>
          <w:rFonts w:ascii="Century Gothic" w:hAnsi="Century Gothic" w:cstheme="minorHAnsi"/>
        </w:rPr>
        <w:t xml:space="preserve"> but it is not possible to gain consent, it cannot be reasonably expected that a practitioner gains consent, or if to gain consent would place a child at risk.</w:t>
      </w:r>
    </w:p>
    <w:p w14:paraId="419F3475" w14:textId="77777777" w:rsidR="007916E5" w:rsidRPr="00586CB1" w:rsidRDefault="007916E5" w:rsidP="007916E5">
      <w:pPr>
        <w:rPr>
          <w:rFonts w:ascii="Century Gothic" w:hAnsi="Century Gothic" w:cstheme="minorHAnsi"/>
          <w:b/>
        </w:rPr>
      </w:pPr>
      <w:r w:rsidRPr="00586CB1">
        <w:rPr>
          <w:rFonts w:ascii="Century Gothic" w:hAnsi="Century Gothic" w:cstheme="minorHAnsi"/>
          <w:b/>
        </w:rPr>
        <w:t>Staff and volunteer information</w:t>
      </w:r>
    </w:p>
    <w:p w14:paraId="13AC50FC" w14:textId="77777777" w:rsidR="007916E5" w:rsidRPr="00586CB1" w:rsidRDefault="007916E5" w:rsidP="007916E5">
      <w:pPr>
        <w:pStyle w:val="ListParagraph"/>
        <w:numPr>
          <w:ilvl w:val="0"/>
          <w:numId w:val="47"/>
        </w:numPr>
        <w:rPr>
          <w:rFonts w:ascii="Century Gothic" w:hAnsi="Century Gothic" w:cstheme="minorHAnsi"/>
        </w:rPr>
      </w:pPr>
      <w:r w:rsidRPr="00586CB1">
        <w:rPr>
          <w:rFonts w:ascii="Century Gothic" w:hAnsi="Century Gothic" w:cstheme="minorHAnsi"/>
        </w:rPr>
        <w:t>All information and records relating to staff/volunteers will be kept confidentially in a locked cabinet</w:t>
      </w:r>
    </w:p>
    <w:p w14:paraId="54AB9D46" w14:textId="77777777" w:rsidR="007916E5" w:rsidRPr="00586CB1" w:rsidRDefault="007916E5" w:rsidP="007916E5">
      <w:pPr>
        <w:pStyle w:val="ListParagraph"/>
        <w:numPr>
          <w:ilvl w:val="0"/>
          <w:numId w:val="47"/>
        </w:numPr>
        <w:rPr>
          <w:rFonts w:ascii="Century Gothic" w:hAnsi="Century Gothic" w:cstheme="minorHAnsi"/>
        </w:rPr>
      </w:pPr>
      <w:r w:rsidRPr="00586CB1">
        <w:rPr>
          <w:rFonts w:ascii="Century Gothic" w:hAnsi="Century Gothic" w:cstheme="minorHAnsi"/>
        </w:rPr>
        <w:t>Individual staff may request to see their own personal file at any time.</w:t>
      </w:r>
    </w:p>
    <w:p w14:paraId="647E9AF0" w14:textId="1AAFD41B" w:rsidR="007916E5" w:rsidRPr="00586CB1" w:rsidRDefault="007916E5" w:rsidP="00DB6734">
      <w:pPr>
        <w:rPr>
          <w:rFonts w:ascii="Century Gothic" w:hAnsi="Century Gothic" w:cstheme="minorHAnsi"/>
          <w:i w:val="0"/>
        </w:rPr>
      </w:pPr>
      <w:r w:rsidRPr="00586CB1">
        <w:rPr>
          <w:rFonts w:ascii="Century Gothic" w:hAnsi="Century Gothic" w:cstheme="minorHAnsi"/>
        </w:rPr>
        <w:t xml:space="preserve"> </w:t>
      </w:r>
    </w:p>
    <w:p w14:paraId="680AD130" w14:textId="77777777" w:rsidR="007916E5" w:rsidRPr="00586CB1" w:rsidRDefault="007916E5" w:rsidP="007916E5">
      <w:pPr>
        <w:rPr>
          <w:rFonts w:ascii="Century Gothic" w:hAnsi="Century Gothic" w:cstheme="minorHAnsi"/>
          <w:i w:val="0"/>
        </w:rPr>
      </w:pPr>
    </w:p>
    <w:p w14:paraId="0207FCC7" w14:textId="77777777" w:rsidR="007916E5" w:rsidRPr="00586CB1" w:rsidRDefault="007916E5" w:rsidP="007916E5">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7916E5" w:rsidRPr="00F83126" w14:paraId="633F2816" w14:textId="77777777" w:rsidTr="00A6653D">
        <w:trPr>
          <w:cantSplit/>
          <w:jc w:val="center"/>
        </w:trPr>
        <w:tc>
          <w:tcPr>
            <w:tcW w:w="1666" w:type="pct"/>
            <w:tcBorders>
              <w:top w:val="single" w:sz="4" w:space="0" w:color="auto"/>
            </w:tcBorders>
            <w:vAlign w:val="center"/>
          </w:tcPr>
          <w:p w14:paraId="077905B6" w14:textId="77777777" w:rsidR="007916E5" w:rsidRPr="00F83126" w:rsidRDefault="007916E5" w:rsidP="00A6653D">
            <w:pPr>
              <w:pStyle w:val="MeetsEYFS"/>
              <w:rPr>
                <w:rFonts w:ascii="Century Gothic" w:hAnsi="Century Gothic" w:cstheme="minorHAnsi"/>
                <w:b/>
                <w:sz w:val="24"/>
              </w:rPr>
            </w:pPr>
            <w:r w:rsidRPr="00F83126">
              <w:rPr>
                <w:rFonts w:ascii="Century Gothic" w:hAnsi="Century Gothic" w:cstheme="minorHAnsi"/>
                <w:b/>
                <w:sz w:val="24"/>
              </w:rPr>
              <w:t>This policy was adopted on</w:t>
            </w:r>
          </w:p>
        </w:tc>
        <w:tc>
          <w:tcPr>
            <w:tcW w:w="1844" w:type="pct"/>
            <w:tcBorders>
              <w:top w:val="single" w:sz="4" w:space="0" w:color="auto"/>
            </w:tcBorders>
            <w:vAlign w:val="center"/>
          </w:tcPr>
          <w:p w14:paraId="48DCB910" w14:textId="77777777" w:rsidR="007916E5" w:rsidRPr="00F83126" w:rsidRDefault="007916E5" w:rsidP="00A6653D">
            <w:pPr>
              <w:pStyle w:val="MeetsEYFS"/>
              <w:rPr>
                <w:rFonts w:ascii="Century Gothic" w:hAnsi="Century Gothic" w:cstheme="minorHAnsi"/>
                <w:b/>
                <w:sz w:val="24"/>
              </w:rPr>
            </w:pPr>
            <w:r w:rsidRPr="00F83126">
              <w:rPr>
                <w:rFonts w:ascii="Century Gothic" w:hAnsi="Century Gothic" w:cstheme="minorHAnsi"/>
                <w:b/>
                <w:sz w:val="24"/>
              </w:rPr>
              <w:t>Signed on behalf of the nursery</w:t>
            </w:r>
          </w:p>
        </w:tc>
        <w:tc>
          <w:tcPr>
            <w:tcW w:w="1490" w:type="pct"/>
            <w:tcBorders>
              <w:top w:val="single" w:sz="4" w:space="0" w:color="auto"/>
            </w:tcBorders>
            <w:vAlign w:val="center"/>
          </w:tcPr>
          <w:p w14:paraId="56B47025" w14:textId="77777777" w:rsidR="007916E5" w:rsidRPr="00F83126" w:rsidRDefault="007916E5" w:rsidP="00A6653D">
            <w:pPr>
              <w:pStyle w:val="MeetsEYFS"/>
              <w:rPr>
                <w:rFonts w:ascii="Century Gothic" w:hAnsi="Century Gothic" w:cstheme="minorHAnsi"/>
                <w:b/>
                <w:sz w:val="24"/>
              </w:rPr>
            </w:pPr>
            <w:r w:rsidRPr="00F83126">
              <w:rPr>
                <w:rFonts w:ascii="Century Gothic" w:hAnsi="Century Gothic" w:cstheme="minorHAnsi"/>
                <w:b/>
                <w:sz w:val="24"/>
              </w:rPr>
              <w:t>Date for review</w:t>
            </w:r>
          </w:p>
        </w:tc>
      </w:tr>
      <w:tr w:rsidR="007916E5" w:rsidRPr="00F83126" w14:paraId="1517D01A" w14:textId="77777777" w:rsidTr="00A6653D">
        <w:trPr>
          <w:cantSplit/>
          <w:jc w:val="center"/>
        </w:trPr>
        <w:tc>
          <w:tcPr>
            <w:tcW w:w="1666" w:type="pct"/>
            <w:vAlign w:val="center"/>
          </w:tcPr>
          <w:p w14:paraId="5F65B32B" w14:textId="77777777" w:rsidR="007916E5" w:rsidRDefault="007916E5" w:rsidP="00A6653D">
            <w:pPr>
              <w:pStyle w:val="MeetsEYFS"/>
              <w:rPr>
                <w:rFonts w:ascii="Century Gothic" w:hAnsi="Century Gothic" w:cstheme="minorHAnsi"/>
                <w:i w:val="0"/>
                <w:sz w:val="24"/>
              </w:rPr>
            </w:pPr>
            <w:r>
              <w:rPr>
                <w:rFonts w:ascii="Century Gothic" w:hAnsi="Century Gothic" w:cstheme="minorHAnsi"/>
                <w:sz w:val="24"/>
              </w:rPr>
              <w:t>April 2022</w:t>
            </w:r>
          </w:p>
          <w:p w14:paraId="08F1BC5F" w14:textId="0891409C" w:rsidR="00DB6734" w:rsidRPr="00DB6734" w:rsidRDefault="00DB6734" w:rsidP="00A6653D">
            <w:pPr>
              <w:pStyle w:val="MeetsEYFS"/>
              <w:rPr>
                <w:rFonts w:ascii="Century Gothic" w:hAnsi="Century Gothic" w:cstheme="minorHAnsi"/>
                <w:iCs w:val="0"/>
                <w:sz w:val="24"/>
              </w:rPr>
            </w:pPr>
            <w:r>
              <w:rPr>
                <w:rFonts w:ascii="Century Gothic" w:hAnsi="Century Gothic" w:cstheme="minorHAnsi"/>
                <w:sz w:val="24"/>
              </w:rPr>
              <w:t xml:space="preserve">October 2024 </w:t>
            </w:r>
          </w:p>
        </w:tc>
        <w:tc>
          <w:tcPr>
            <w:tcW w:w="1844" w:type="pct"/>
          </w:tcPr>
          <w:p w14:paraId="3CD43CF6" w14:textId="77777777" w:rsidR="007916E5" w:rsidRPr="00F83126" w:rsidRDefault="007916E5" w:rsidP="00A6653D">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p>
        </w:tc>
        <w:tc>
          <w:tcPr>
            <w:tcW w:w="1490" w:type="pct"/>
          </w:tcPr>
          <w:p w14:paraId="353388E7" w14:textId="0DB72082" w:rsidR="00DB6734" w:rsidRPr="00F83126" w:rsidRDefault="00DB6734" w:rsidP="00A6653D">
            <w:pPr>
              <w:pStyle w:val="MeetsEYFS"/>
              <w:rPr>
                <w:rFonts w:ascii="Century Gothic" w:hAnsi="Century Gothic" w:cstheme="minorHAnsi"/>
                <w:i w:val="0"/>
                <w:sz w:val="24"/>
              </w:rPr>
            </w:pPr>
            <w:r>
              <w:rPr>
                <w:rFonts w:ascii="Century Gothic" w:hAnsi="Century Gothic" w:cstheme="minorHAnsi"/>
                <w:sz w:val="24"/>
              </w:rPr>
              <w:t xml:space="preserve">September 2025 </w:t>
            </w:r>
          </w:p>
        </w:tc>
      </w:tr>
    </w:tbl>
    <w:p w14:paraId="4D97222D" w14:textId="77777777" w:rsidR="007916E5" w:rsidRDefault="007916E5" w:rsidP="007916E5">
      <w:pPr>
        <w:jc w:val="center"/>
      </w:pPr>
    </w:p>
    <w:p w14:paraId="247E56ED" w14:textId="58A32E65" w:rsidR="007916E5" w:rsidRDefault="007916E5">
      <w:r>
        <w:br w:type="page"/>
      </w:r>
    </w:p>
    <w:p w14:paraId="6B781757" w14:textId="3B5E0B00" w:rsidR="007916E5" w:rsidRDefault="007916E5" w:rsidP="007916E5"/>
    <w:p w14:paraId="640BAA8D" w14:textId="0BD24317" w:rsidR="007916E5" w:rsidRDefault="00900277" w:rsidP="00900277">
      <w:pPr>
        <w:jc w:val="right"/>
      </w:pPr>
      <w:r w:rsidRPr="00620F92">
        <w:rPr>
          <w:rFonts w:ascii="Century Gothic" w:hAnsi="Century Gothic" w:cs="Helvetica"/>
          <w:noProof/>
          <w:color w:val="000000"/>
        </w:rPr>
        <w:drawing>
          <wp:inline distT="0" distB="0" distL="0" distR="0" wp14:anchorId="2D939CE2" wp14:editId="12F652C9">
            <wp:extent cx="1345997" cy="757254"/>
            <wp:effectExtent l="0" t="0" r="635" b="5080"/>
            <wp:docPr id="1533477767"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2E9AD7AA" w14:textId="77777777" w:rsidR="007916E5" w:rsidRDefault="007916E5" w:rsidP="007916E5">
      <w:pPr>
        <w:jc w:val="center"/>
        <w:rPr>
          <w:rFonts w:ascii="Century Gothic" w:hAnsi="Century Gothic"/>
          <w:sz w:val="28"/>
          <w:szCs w:val="28"/>
        </w:rPr>
      </w:pPr>
    </w:p>
    <w:p w14:paraId="05505294" w14:textId="77777777" w:rsidR="007916E5" w:rsidRPr="00802C82" w:rsidRDefault="007916E5" w:rsidP="001E222B">
      <w:pPr>
        <w:pStyle w:val="Heading2"/>
      </w:pPr>
      <w:bookmarkStart w:id="25" w:name="_Toc182566130"/>
      <w:r>
        <w:t>Disciplinary Procedure</w:t>
      </w:r>
      <w:bookmarkEnd w:id="25"/>
    </w:p>
    <w:p w14:paraId="1C26647A" w14:textId="77777777" w:rsidR="007916E5" w:rsidRPr="00A1048F" w:rsidRDefault="007916E5" w:rsidP="007916E5">
      <w:pPr>
        <w:rPr>
          <w:rFonts w:ascii="Century Gothic" w:hAnsi="Century Gothic" w:cstheme="minorHAnsi"/>
        </w:rPr>
      </w:pPr>
    </w:p>
    <w:p w14:paraId="07E95F89" w14:textId="77777777" w:rsidR="007916E5" w:rsidRPr="00A1048F" w:rsidRDefault="007916E5" w:rsidP="007916E5">
      <w:pPr>
        <w:rPr>
          <w:rFonts w:ascii="Century Gothic" w:hAnsi="Century Gothic" w:cstheme="minorHAnsi"/>
        </w:rPr>
      </w:pPr>
      <w:r w:rsidRPr="00A1048F">
        <w:rPr>
          <w:rFonts w:ascii="Century Gothic" w:hAnsi="Century Gothic" w:cstheme="minorHAnsi"/>
        </w:rPr>
        <w:t xml:space="preserve">At Leapfrog Nursery School we </w:t>
      </w:r>
      <w:proofErr w:type="gramStart"/>
      <w:r w:rsidRPr="00A1048F">
        <w:rPr>
          <w:rFonts w:ascii="Century Gothic" w:hAnsi="Century Gothic" w:cstheme="minorHAnsi"/>
        </w:rPr>
        <w:t>follow our legal obligations as an employer at all times</w:t>
      </w:r>
      <w:proofErr w:type="gramEnd"/>
      <w:r w:rsidRPr="00A1048F">
        <w:rPr>
          <w:rFonts w:ascii="Century Gothic" w:hAnsi="Century Gothic" w:cstheme="minorHAnsi"/>
        </w:rPr>
        <w:t xml:space="preserve"> including dealing with any disciplinary matter in a fair and consistent manner. We have the following policy and procedure that sets out our process.</w:t>
      </w:r>
    </w:p>
    <w:p w14:paraId="1F02BBA0" w14:textId="77777777" w:rsidR="007916E5" w:rsidRPr="00A1048F" w:rsidRDefault="007916E5" w:rsidP="007916E5">
      <w:pPr>
        <w:rPr>
          <w:rFonts w:ascii="Century Gothic" w:hAnsi="Century Gothic" w:cstheme="minorHAnsi"/>
        </w:rPr>
      </w:pPr>
    </w:p>
    <w:p w14:paraId="46E4AD16" w14:textId="77777777" w:rsidR="007916E5" w:rsidRPr="00A1048F" w:rsidRDefault="007916E5" w:rsidP="007916E5">
      <w:pPr>
        <w:rPr>
          <w:rFonts w:ascii="Century Gothic" w:hAnsi="Century Gothic" w:cstheme="minorHAnsi"/>
          <w:b/>
        </w:rPr>
      </w:pPr>
      <w:r w:rsidRPr="00A1048F">
        <w:rPr>
          <w:rFonts w:ascii="Century Gothic" w:hAnsi="Century Gothic" w:cstheme="minorHAnsi"/>
          <w:b/>
        </w:rPr>
        <w:t>Legal obligations</w:t>
      </w:r>
    </w:p>
    <w:p w14:paraId="645A33BB" w14:textId="15554593" w:rsidR="007916E5" w:rsidRPr="00A1048F" w:rsidRDefault="007916E5" w:rsidP="007916E5">
      <w:pPr>
        <w:rPr>
          <w:rFonts w:ascii="Century Gothic" w:hAnsi="Century Gothic" w:cstheme="minorHAnsi"/>
        </w:rPr>
      </w:pPr>
      <w:r w:rsidRPr="00A1048F">
        <w:rPr>
          <w:rFonts w:ascii="Century Gothic" w:hAnsi="Century Gothic" w:cstheme="minorHAnsi"/>
        </w:rPr>
        <w:t xml:space="preserve">Our legal obligations as an employer are detailed in the ACAS Code of Practice on disciplinary and grievance procedures (2015). A full copy of the ACAS Code of Practice and the accompanying guidance can be obtained from the ACAS website </w:t>
      </w:r>
      <w:hyperlink r:id="rId32" w:history="1">
        <w:r w:rsidRPr="00A1048F">
          <w:rPr>
            <w:rStyle w:val="Hyperlink"/>
            <w:rFonts w:ascii="Century Gothic" w:hAnsi="Century Gothic" w:cstheme="minorHAnsi"/>
          </w:rPr>
          <w:t>http://www.acas.org.uk</w:t>
        </w:r>
      </w:hyperlink>
      <w:r w:rsidRPr="00A1048F">
        <w:rPr>
          <w:rFonts w:ascii="Century Gothic" w:hAnsi="Century Gothic" w:cstheme="minorHAnsi"/>
        </w:rPr>
        <w:t>.</w:t>
      </w:r>
    </w:p>
    <w:p w14:paraId="737F8737" w14:textId="77777777" w:rsidR="007916E5" w:rsidRPr="00A1048F" w:rsidRDefault="007916E5" w:rsidP="007916E5">
      <w:pPr>
        <w:rPr>
          <w:rFonts w:ascii="Century Gothic" w:hAnsi="Century Gothic" w:cstheme="minorHAnsi"/>
        </w:rPr>
      </w:pPr>
      <w:r w:rsidRPr="00A1048F">
        <w:rPr>
          <w:rFonts w:ascii="Century Gothic" w:hAnsi="Century Gothic" w:cstheme="minorHAnsi"/>
        </w:rPr>
        <w:t>We note that a failure to follow the code does not</w:t>
      </w:r>
      <w:proofErr w:type="gramStart"/>
      <w:r w:rsidRPr="00A1048F">
        <w:rPr>
          <w:rFonts w:ascii="Century Gothic" w:hAnsi="Century Gothic" w:cstheme="minorHAnsi"/>
        </w:rPr>
        <w:t>, in itself, make</w:t>
      </w:r>
      <w:proofErr w:type="gramEnd"/>
      <w:r w:rsidRPr="00A1048F">
        <w:rPr>
          <w:rFonts w:ascii="Century Gothic" w:hAnsi="Century Gothic" w:cstheme="minorHAnsi"/>
        </w:rPr>
        <w:t xml:space="preserve"> an organisation liable to formal proceedings at an employment tribunal, but failure to follow the code may result in any compensation award payable to be increased by up to 25% or reduced by 25% if the employee does not comply.</w:t>
      </w:r>
    </w:p>
    <w:p w14:paraId="7E73339A" w14:textId="77777777" w:rsidR="007916E5" w:rsidRPr="00A1048F" w:rsidRDefault="007916E5" w:rsidP="007916E5">
      <w:pPr>
        <w:rPr>
          <w:rFonts w:ascii="Century Gothic" w:hAnsi="Century Gothic" w:cstheme="minorHAnsi"/>
        </w:rPr>
      </w:pPr>
    </w:p>
    <w:p w14:paraId="248F8712" w14:textId="77777777" w:rsidR="007916E5" w:rsidRPr="00A1048F" w:rsidRDefault="007916E5" w:rsidP="007916E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ascii="Century Gothic" w:hAnsi="Century Gothic" w:cstheme="minorHAnsi"/>
          <w:b/>
        </w:rPr>
      </w:pPr>
      <w:r w:rsidRPr="00A1048F">
        <w:rPr>
          <w:rFonts w:ascii="Century Gothic" w:hAnsi="Century Gothic" w:cstheme="minorHAnsi"/>
          <w:b/>
        </w:rPr>
        <w:t xml:space="preserve">Objectives and guiding principles </w:t>
      </w:r>
    </w:p>
    <w:p w14:paraId="1DC670E3" w14:textId="1C6487FF" w:rsidR="007916E5" w:rsidRPr="00A1048F"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rPr>
      </w:pPr>
      <w:r w:rsidRPr="00A1048F">
        <w:rPr>
          <w:rFonts w:ascii="Century Gothic" w:hAnsi="Century Gothic" w:cstheme="minorHAnsi"/>
        </w:rPr>
        <w:t>The objective of this procedure is to set out the standards of conduct expected of all staff and to provide a framework within which our managers can work with employees to maintain satisfactory standards of conduct and to encourage improvement where necessary.</w:t>
      </w:r>
    </w:p>
    <w:p w14:paraId="5BA91C08" w14:textId="57C215C8" w:rsidR="007916E5" w:rsidRPr="00A1048F"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rPr>
      </w:pPr>
      <w:r w:rsidRPr="00A1048F">
        <w:rPr>
          <w:rFonts w:ascii="Century Gothic" w:hAnsi="Century Gothic" w:cstheme="minorHAnsi"/>
        </w:rPr>
        <w:t xml:space="preserve">It is our policy to ensure that any disciplinary matter is dealt with fairly and consistently. We will take the necessary steps to establish the facts and to give employees the opportunity to respond before taking any formal action. </w:t>
      </w:r>
    </w:p>
    <w:p w14:paraId="3D532878" w14:textId="4BCA72D2" w:rsidR="007916E5" w:rsidRPr="00A1048F"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rPr>
      </w:pPr>
      <w:r w:rsidRPr="00A1048F">
        <w:rPr>
          <w:rFonts w:ascii="Century Gothic" w:hAnsi="Century Gothic" w:cstheme="minorHAnsi"/>
        </w:rPr>
        <w:t xml:space="preserve">This procedure does not form part of any employee’s contract of </w:t>
      </w:r>
      <w:proofErr w:type="gramStart"/>
      <w:r w:rsidRPr="00A1048F">
        <w:rPr>
          <w:rFonts w:ascii="Century Gothic" w:hAnsi="Century Gothic" w:cstheme="minorHAnsi"/>
        </w:rPr>
        <w:t>employment</w:t>
      </w:r>
      <w:proofErr w:type="gramEnd"/>
      <w:r w:rsidRPr="00A1048F">
        <w:rPr>
          <w:rFonts w:ascii="Century Gothic" w:hAnsi="Century Gothic" w:cstheme="minorHAnsi"/>
        </w:rPr>
        <w:t xml:space="preserve"> and it may be amended at any time. We may also vary this procedure, including any time limits, as appropriate in any case.</w:t>
      </w:r>
    </w:p>
    <w:p w14:paraId="6B488DE4" w14:textId="30A3C1F9" w:rsidR="007916E5" w:rsidRPr="00A1048F"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rPr>
      </w:pPr>
      <w:r w:rsidRPr="00A1048F">
        <w:rPr>
          <w:rFonts w:ascii="Century Gothic" w:hAnsi="Century Gothic" w:cstheme="minorHAnsi"/>
        </w:rPr>
        <w:t>The procedure applies to all employees regardless of length of service.</w:t>
      </w:r>
    </w:p>
    <w:p w14:paraId="597848D5" w14:textId="77777777" w:rsidR="007916E5" w:rsidRPr="00A1048F"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rPr>
      </w:pPr>
      <w:r w:rsidRPr="00A1048F">
        <w:rPr>
          <w:rFonts w:ascii="Century Gothic" w:hAnsi="Century Gothic" w:cstheme="minorHAnsi"/>
        </w:rPr>
        <w:t xml:space="preserve">Minor conduct issues can often be resolved informally between the employee and their line manager. These discussions should be held in private and without undue delay whenever there is a cause for concern. Where appropriate a note of any such discussions may be held on the employee’s </w:t>
      </w:r>
      <w:proofErr w:type="gramStart"/>
      <w:r w:rsidRPr="00A1048F">
        <w:rPr>
          <w:rFonts w:ascii="Century Gothic" w:hAnsi="Century Gothic" w:cstheme="minorHAnsi"/>
        </w:rPr>
        <w:t>personnel file, but</w:t>
      </w:r>
      <w:proofErr w:type="gramEnd"/>
      <w:r w:rsidRPr="00A1048F">
        <w:rPr>
          <w:rFonts w:ascii="Century Gothic" w:hAnsi="Century Gothic" w:cstheme="minorHAnsi"/>
        </w:rPr>
        <w:t xml:space="preserve"> will be ignored for the purpose of future disciplinary issues. </w:t>
      </w:r>
    </w:p>
    <w:p w14:paraId="768EE785" w14:textId="77777777" w:rsidR="007916E5" w:rsidRPr="00A1048F"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rPr>
      </w:pPr>
    </w:p>
    <w:p w14:paraId="6354D8D8" w14:textId="77777777" w:rsidR="007916E5" w:rsidRPr="00A1048F"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rPr>
      </w:pPr>
      <w:r w:rsidRPr="00A1048F">
        <w:rPr>
          <w:rFonts w:ascii="Century Gothic" w:hAnsi="Century Gothic" w:cstheme="minorHAnsi"/>
        </w:rPr>
        <w:lastRenderedPageBreak/>
        <w:t xml:space="preserve">Formal steps will be taken under this procedure if the matter is not resolved, or if informal discussion is not appropriate (due to the serious nature of the allegation against you). </w:t>
      </w:r>
    </w:p>
    <w:p w14:paraId="490FB64D" w14:textId="77777777" w:rsidR="007916E5" w:rsidRPr="00A1048F"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rPr>
      </w:pPr>
    </w:p>
    <w:p w14:paraId="7AD18E06" w14:textId="3D47FFAE" w:rsidR="007916E5" w:rsidRPr="00A1048F"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rPr>
      </w:pPr>
      <w:r w:rsidRPr="00A1048F">
        <w:rPr>
          <w:rFonts w:ascii="Century Gothic" w:hAnsi="Century Gothic" w:cstheme="minorHAnsi"/>
        </w:rPr>
        <w:t xml:space="preserve">The employee will not normally be dismissed for a first act of misconduct, unless it is decided it amounts to gross </w:t>
      </w:r>
      <w:r w:rsidR="008D2D54" w:rsidRPr="00A1048F">
        <w:rPr>
          <w:rFonts w:ascii="Century Gothic" w:hAnsi="Century Gothic" w:cstheme="minorHAnsi"/>
        </w:rPr>
        <w:t>misconduct,</w:t>
      </w:r>
      <w:r w:rsidRPr="00A1048F">
        <w:rPr>
          <w:rFonts w:ascii="Century Gothic" w:hAnsi="Century Gothic" w:cstheme="minorHAnsi"/>
        </w:rPr>
        <w:t xml:space="preserve"> or the employee has not yet completed their probationary period.</w:t>
      </w:r>
    </w:p>
    <w:p w14:paraId="54426527" w14:textId="77777777" w:rsidR="007916E5" w:rsidRPr="00A1048F"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b/>
        </w:rPr>
      </w:pPr>
      <w:r w:rsidRPr="00A1048F">
        <w:rPr>
          <w:rFonts w:ascii="Century Gothic" w:hAnsi="Century Gothic" w:cstheme="minorHAnsi"/>
          <w:b/>
          <w:bCs/>
        </w:rPr>
        <w:t xml:space="preserve">The procedure </w:t>
      </w:r>
    </w:p>
    <w:p w14:paraId="41B93596" w14:textId="035AE342" w:rsidR="007916E5" w:rsidRPr="00A1048F"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rPr>
      </w:pPr>
      <w:r w:rsidRPr="00A1048F">
        <w:rPr>
          <w:rFonts w:ascii="Century Gothic" w:hAnsi="Century Gothic" w:cstheme="minorHAnsi"/>
        </w:rPr>
        <w:t xml:space="preserve">Our aim is to deal with disciplinary matters sensitively and fairly. All employees must treat all information in connection with the disciplinary procedure and its investigation as confidential.  </w:t>
      </w:r>
    </w:p>
    <w:p w14:paraId="7949848B" w14:textId="73A5826F" w:rsidR="007916E5" w:rsidRPr="00A1048F" w:rsidRDefault="007916E5" w:rsidP="007916E5">
      <w:pPr>
        <w:rPr>
          <w:rFonts w:ascii="Century Gothic" w:hAnsi="Century Gothic" w:cstheme="minorHAnsi"/>
        </w:rPr>
      </w:pPr>
      <w:r w:rsidRPr="00A1048F">
        <w:rPr>
          <w:rFonts w:ascii="Century Gothic" w:hAnsi="Century Gothic" w:cstheme="minorHAnsi"/>
        </w:rPr>
        <w:t xml:space="preserve">Where there has been a serious allegation of misconduct or gross misconduct and/or there are serious concerns regarding the employee’s capability, we aim to establish the facts quickly and no disciplinary action will be taken until the matter has been fully investigated. The employee will be informed if a formal complaint is made against them, and if </w:t>
      </w:r>
      <w:r w:rsidR="008D2D54" w:rsidRPr="00A1048F">
        <w:rPr>
          <w:rFonts w:ascii="Century Gothic" w:hAnsi="Century Gothic" w:cstheme="minorHAnsi"/>
        </w:rPr>
        <w:t>necessary,</w:t>
      </w:r>
      <w:r w:rsidRPr="00A1048F">
        <w:rPr>
          <w:rFonts w:ascii="Century Gothic" w:hAnsi="Century Gothic" w:cstheme="minorHAnsi"/>
        </w:rPr>
        <w:t xml:space="preserve"> they may be suspended on full pay pending the outcome of the investigation and disciplinary procedure.</w:t>
      </w:r>
    </w:p>
    <w:p w14:paraId="146ECC86" w14:textId="77777777" w:rsidR="007916E5" w:rsidRPr="00A1048F" w:rsidRDefault="007916E5" w:rsidP="007916E5">
      <w:pPr>
        <w:rPr>
          <w:rFonts w:ascii="Century Gothic" w:hAnsi="Century Gothic" w:cstheme="minorHAnsi"/>
        </w:rPr>
      </w:pPr>
    </w:p>
    <w:p w14:paraId="79A8E640" w14:textId="77777777" w:rsidR="007916E5" w:rsidRPr="00A1048F" w:rsidRDefault="007916E5" w:rsidP="007916E5">
      <w:pPr>
        <w:rPr>
          <w:rFonts w:ascii="Century Gothic" w:hAnsi="Century Gothic" w:cstheme="minorHAnsi"/>
          <w:b/>
        </w:rPr>
      </w:pPr>
      <w:r w:rsidRPr="00A1048F">
        <w:rPr>
          <w:rFonts w:ascii="Century Gothic" w:hAnsi="Century Gothic" w:cstheme="minorHAnsi"/>
          <w:b/>
        </w:rPr>
        <w:t xml:space="preserve">Stage 1: Investigation </w:t>
      </w:r>
    </w:p>
    <w:p w14:paraId="5F962095" w14:textId="77777777" w:rsidR="007916E5" w:rsidRPr="00A1048F" w:rsidRDefault="007916E5" w:rsidP="007916E5">
      <w:pPr>
        <w:numPr>
          <w:ilvl w:val="0"/>
          <w:numId w:val="50"/>
        </w:numPr>
        <w:jc w:val="both"/>
        <w:rPr>
          <w:rFonts w:ascii="Century Gothic" w:hAnsi="Century Gothic" w:cstheme="minorHAnsi"/>
        </w:rPr>
      </w:pPr>
      <w:r w:rsidRPr="00A1048F">
        <w:rPr>
          <w:rFonts w:ascii="Century Gothic" w:hAnsi="Century Gothic" w:cstheme="minorHAnsi"/>
        </w:rPr>
        <w:t>The Headteacher or General Manager will investigate any allegations/concerns quickly and thoroughly to establish whether a disciplinary hearing should be held</w:t>
      </w:r>
    </w:p>
    <w:p w14:paraId="1D6CCD5F" w14:textId="77777777" w:rsidR="007916E5" w:rsidRPr="00A1048F" w:rsidRDefault="007916E5" w:rsidP="007916E5">
      <w:pPr>
        <w:numPr>
          <w:ilvl w:val="0"/>
          <w:numId w:val="50"/>
        </w:numPr>
        <w:jc w:val="both"/>
        <w:rPr>
          <w:rFonts w:ascii="Century Gothic" w:hAnsi="Century Gothic" w:cstheme="minorHAnsi"/>
        </w:rPr>
      </w:pPr>
      <w:r w:rsidRPr="00A1048F">
        <w:rPr>
          <w:rFonts w:ascii="Century Gothic" w:hAnsi="Century Gothic" w:cstheme="minorHAnsi"/>
        </w:rPr>
        <w:t>The purpose of the investigation is to establish a balanced view of the facts relating to the allegations against the employee. The amount of investigation will depend on the nature of the allegations and will vary from case to case. It may involve interviewing and taking statements from the employee and any witnesses, and/or reviewing relevant documents</w:t>
      </w:r>
    </w:p>
    <w:p w14:paraId="720F75CC" w14:textId="77777777" w:rsidR="007916E5" w:rsidRPr="00A1048F" w:rsidRDefault="007916E5" w:rsidP="007916E5">
      <w:pPr>
        <w:numPr>
          <w:ilvl w:val="0"/>
          <w:numId w:val="50"/>
        </w:numPr>
        <w:jc w:val="both"/>
        <w:rPr>
          <w:rFonts w:ascii="Century Gothic" w:hAnsi="Century Gothic" w:cstheme="minorHAnsi"/>
        </w:rPr>
      </w:pPr>
      <w:r w:rsidRPr="00A1048F">
        <w:rPr>
          <w:rFonts w:ascii="Century Gothic" w:hAnsi="Century Gothic" w:cstheme="minorHAnsi"/>
        </w:rPr>
        <w:t>Investigation interviews are solely for the purpose of fact finding and no decision on the disciplinary procedure will be taken until after the disciplinary hearing</w:t>
      </w:r>
    </w:p>
    <w:p w14:paraId="56270D77" w14:textId="0368347D" w:rsidR="007916E5" w:rsidRPr="00A1048F" w:rsidRDefault="007916E5" w:rsidP="007916E5">
      <w:pPr>
        <w:numPr>
          <w:ilvl w:val="0"/>
          <w:numId w:val="50"/>
        </w:numPr>
        <w:jc w:val="both"/>
        <w:rPr>
          <w:rFonts w:ascii="Century Gothic" w:hAnsi="Century Gothic" w:cstheme="minorHAnsi"/>
        </w:rPr>
      </w:pPr>
      <w:r w:rsidRPr="00A1048F">
        <w:rPr>
          <w:rFonts w:ascii="Century Gothic" w:hAnsi="Century Gothic" w:cstheme="minorHAnsi"/>
        </w:rPr>
        <w:t xml:space="preserve">The employee is not normally allowed to bring a companion to an investigatory interview. However, we may allow them to bring a work colleague or trade union representative in exceptional circumstances and if the employee wishes to be </w:t>
      </w:r>
      <w:r w:rsidR="008D2D54" w:rsidRPr="00A1048F">
        <w:rPr>
          <w:rFonts w:ascii="Century Gothic" w:hAnsi="Century Gothic" w:cstheme="minorHAnsi"/>
        </w:rPr>
        <w:t>accompanied,</w:t>
      </w:r>
      <w:r w:rsidRPr="00A1048F">
        <w:rPr>
          <w:rFonts w:ascii="Century Gothic" w:hAnsi="Century Gothic" w:cstheme="minorHAnsi"/>
        </w:rPr>
        <w:t xml:space="preserve"> they should contact the Headteacher/Business Manager to discuss the reasons for their request</w:t>
      </w:r>
    </w:p>
    <w:p w14:paraId="333C7FE6" w14:textId="77777777" w:rsidR="007916E5" w:rsidRPr="00A1048F" w:rsidRDefault="007916E5" w:rsidP="007916E5">
      <w:pPr>
        <w:numPr>
          <w:ilvl w:val="0"/>
          <w:numId w:val="50"/>
        </w:numPr>
        <w:jc w:val="both"/>
        <w:rPr>
          <w:rFonts w:ascii="Century Gothic" w:hAnsi="Century Gothic" w:cstheme="minorHAnsi"/>
        </w:rPr>
      </w:pPr>
      <w:r w:rsidRPr="00A1048F">
        <w:rPr>
          <w:rFonts w:ascii="Century Gothic" w:hAnsi="Century Gothic" w:cstheme="minorHAnsi"/>
        </w:rPr>
        <w:t>If the investigations lead us to reasonably believe there are grounds for disciplinary action, with legal advice the nursery will write to the employee outlining the allegations against them, the basis of the allegations and the potential consequences. The employee will be invited to a disciplinary hearing to discuss the matter. They will be sent any copies of evidence which may be referred to in the hearing (e.g. witness statements, or a summary of the statements if the witness’s identity is to remain confidential, and minutes of meetings).</w:t>
      </w:r>
    </w:p>
    <w:p w14:paraId="33036316" w14:textId="77777777" w:rsidR="007916E5" w:rsidRPr="00A1048F" w:rsidRDefault="007916E5" w:rsidP="007916E5">
      <w:pPr>
        <w:rPr>
          <w:rFonts w:ascii="Century Gothic" w:hAnsi="Century Gothic" w:cstheme="minorHAnsi"/>
        </w:rPr>
      </w:pPr>
    </w:p>
    <w:p w14:paraId="23FD163D" w14:textId="77777777" w:rsidR="007916E5" w:rsidRPr="00A1048F" w:rsidRDefault="007916E5" w:rsidP="007916E5">
      <w:pPr>
        <w:rPr>
          <w:rFonts w:ascii="Century Gothic" w:hAnsi="Century Gothic" w:cstheme="minorHAnsi"/>
          <w:b/>
        </w:rPr>
      </w:pPr>
      <w:r w:rsidRPr="00A1048F">
        <w:rPr>
          <w:rFonts w:ascii="Century Gothic" w:hAnsi="Century Gothic" w:cstheme="minorHAnsi"/>
          <w:b/>
        </w:rPr>
        <w:t>Suspension</w:t>
      </w:r>
    </w:p>
    <w:p w14:paraId="3F4AF46F" w14:textId="77777777" w:rsidR="007916E5" w:rsidRPr="00A1048F" w:rsidRDefault="007916E5" w:rsidP="007916E5">
      <w:pPr>
        <w:pStyle w:val="BodyText2"/>
        <w:numPr>
          <w:ilvl w:val="0"/>
          <w:numId w:val="60"/>
        </w:numPr>
        <w:rPr>
          <w:rFonts w:ascii="Century Gothic" w:hAnsi="Century Gothic" w:cstheme="minorHAnsi"/>
          <w:i/>
        </w:rPr>
      </w:pPr>
      <w:r w:rsidRPr="00A1048F">
        <w:rPr>
          <w:rFonts w:ascii="Century Gothic" w:hAnsi="Century Gothic" w:cstheme="minorHAnsi"/>
        </w:rPr>
        <w:t xml:space="preserve">If the nursery  believes that the employee may be guilty of misconduct, which is considered (at the settings absolute discretion) to be serious misconduct, where relationships have broken down, or where we have any grounds to consider that nursery property or responsibilities to other parties are at risk, or where we consider in the settings absolute discretion that the employees continued presence </w:t>
      </w:r>
      <w:r w:rsidRPr="00A1048F">
        <w:rPr>
          <w:rFonts w:ascii="Century Gothic" w:hAnsi="Century Gothic" w:cstheme="minorHAnsi"/>
        </w:rPr>
        <w:lastRenderedPageBreak/>
        <w:t xml:space="preserve">at the Company's premises would hinder an investigation, the nursery is entitled to suspend the employee on full pay </w:t>
      </w:r>
    </w:p>
    <w:p w14:paraId="39900ABC" w14:textId="77777777" w:rsidR="007916E5" w:rsidRPr="00A1048F" w:rsidRDefault="007916E5" w:rsidP="007916E5">
      <w:pPr>
        <w:pStyle w:val="BodyText2"/>
        <w:numPr>
          <w:ilvl w:val="0"/>
          <w:numId w:val="60"/>
        </w:numPr>
        <w:rPr>
          <w:rFonts w:ascii="Century Gothic" w:hAnsi="Century Gothic" w:cstheme="minorHAnsi"/>
          <w:i/>
        </w:rPr>
      </w:pPr>
      <w:r w:rsidRPr="00A1048F">
        <w:rPr>
          <w:rFonts w:ascii="Century Gothic" w:hAnsi="Century Gothic" w:cstheme="minorHAnsi"/>
        </w:rPr>
        <w:t xml:space="preserve">Any such suspension will normally last only as long as required to enable an investigation into the circumstances giving rise to such belief of serious misconduct to be carried out and any disciplinary hearing to be convened </w:t>
      </w:r>
    </w:p>
    <w:p w14:paraId="65F8A1EA" w14:textId="77777777" w:rsidR="007916E5" w:rsidRPr="00A1048F" w:rsidRDefault="007916E5" w:rsidP="007916E5">
      <w:pPr>
        <w:pStyle w:val="BodyText2"/>
        <w:numPr>
          <w:ilvl w:val="0"/>
          <w:numId w:val="60"/>
        </w:numPr>
        <w:rPr>
          <w:rFonts w:ascii="Century Gothic" w:hAnsi="Century Gothic" w:cstheme="minorHAnsi"/>
          <w:i/>
        </w:rPr>
      </w:pPr>
      <w:r w:rsidRPr="00A1048F">
        <w:rPr>
          <w:rFonts w:ascii="Century Gothic" w:hAnsi="Century Gothic" w:cstheme="minorHAnsi"/>
        </w:rPr>
        <w:t>Any such period of suspension is not a punishment, nor considered as disciplinary action against the employee, nor does it imply that any decision has been taken about the employee’s case.</w:t>
      </w:r>
    </w:p>
    <w:p w14:paraId="0E688320" w14:textId="77777777" w:rsidR="007916E5" w:rsidRPr="00A1048F" w:rsidRDefault="007916E5" w:rsidP="007916E5">
      <w:pPr>
        <w:rPr>
          <w:rFonts w:ascii="Century Gothic" w:hAnsi="Century Gothic" w:cstheme="minorHAnsi"/>
        </w:rPr>
      </w:pPr>
    </w:p>
    <w:p w14:paraId="5A7B126E" w14:textId="77777777" w:rsidR="007916E5" w:rsidRPr="00A1048F" w:rsidRDefault="007916E5" w:rsidP="007916E5">
      <w:pPr>
        <w:rPr>
          <w:rFonts w:ascii="Century Gothic" w:hAnsi="Century Gothic" w:cstheme="minorHAnsi"/>
          <w:b/>
        </w:rPr>
      </w:pPr>
      <w:r w:rsidRPr="00A1048F">
        <w:rPr>
          <w:rFonts w:ascii="Century Gothic" w:hAnsi="Century Gothic" w:cstheme="minorHAnsi"/>
          <w:b/>
        </w:rPr>
        <w:t>Stage 2: Invite to disciplinary hearing</w:t>
      </w:r>
    </w:p>
    <w:p w14:paraId="3E7EDB74" w14:textId="77777777" w:rsidR="007916E5" w:rsidRPr="00A1048F" w:rsidRDefault="007916E5" w:rsidP="007916E5">
      <w:pPr>
        <w:numPr>
          <w:ilvl w:val="0"/>
          <w:numId w:val="51"/>
        </w:numPr>
        <w:jc w:val="both"/>
        <w:rPr>
          <w:rFonts w:ascii="Century Gothic" w:hAnsi="Century Gothic" w:cstheme="minorHAnsi"/>
        </w:rPr>
      </w:pPr>
      <w:r w:rsidRPr="00A1048F">
        <w:rPr>
          <w:rFonts w:ascii="Century Gothic" w:hAnsi="Century Gothic" w:cstheme="minorHAnsi"/>
        </w:rPr>
        <w:t>The nursery will hold the disciplinary meeting to discuss the allegations. The employee will have the right to bring a companion to the meeting. A companion may be a work colleague or trade union representative. The employee must inform the Headteacher/Business Manager prior to the meeting who their chosen companion is. If their companion is unreasonable, for example, there may be a conflict of interest, the Headteacher/Business Manager may require the employee to choose someone else</w:t>
      </w:r>
    </w:p>
    <w:p w14:paraId="23B5D4A6" w14:textId="77777777" w:rsidR="007916E5" w:rsidRPr="00A1048F" w:rsidRDefault="007916E5" w:rsidP="007916E5">
      <w:pPr>
        <w:numPr>
          <w:ilvl w:val="0"/>
          <w:numId w:val="51"/>
        </w:numPr>
        <w:jc w:val="both"/>
        <w:rPr>
          <w:rFonts w:ascii="Century Gothic" w:hAnsi="Century Gothic" w:cstheme="minorHAnsi"/>
        </w:rPr>
      </w:pPr>
      <w:r w:rsidRPr="00A1048F">
        <w:rPr>
          <w:rFonts w:ascii="Century Gothic" w:hAnsi="Century Gothic" w:cstheme="minorHAnsi"/>
        </w:rPr>
        <w:t xml:space="preserve">If the employee or their companion is unable to attend the meeting the employee should inform the Headteacher/Business Manager immediately and an alternative time and date, where applicable will be arranged. The employee must make every effort to attend the meeting and failure to do so without good cause may be treated as </w:t>
      </w:r>
      <w:proofErr w:type="gramStart"/>
      <w:r w:rsidRPr="00A1048F">
        <w:rPr>
          <w:rFonts w:ascii="Century Gothic" w:hAnsi="Century Gothic" w:cstheme="minorHAnsi"/>
        </w:rPr>
        <w:t>misconduct in itself</w:t>
      </w:r>
      <w:proofErr w:type="gramEnd"/>
      <w:r w:rsidRPr="00A1048F">
        <w:rPr>
          <w:rFonts w:ascii="Century Gothic" w:hAnsi="Century Gothic" w:cstheme="minorHAnsi"/>
        </w:rPr>
        <w:t>.</w:t>
      </w:r>
    </w:p>
    <w:p w14:paraId="11ABA02D" w14:textId="77777777" w:rsidR="007916E5" w:rsidRPr="00A1048F" w:rsidRDefault="007916E5" w:rsidP="007916E5">
      <w:pPr>
        <w:rPr>
          <w:rFonts w:ascii="Century Gothic" w:hAnsi="Century Gothic" w:cstheme="minorHAnsi"/>
          <w:b/>
        </w:rPr>
      </w:pPr>
    </w:p>
    <w:p w14:paraId="002C96D9" w14:textId="77777777" w:rsidR="007916E5" w:rsidRPr="00A1048F" w:rsidRDefault="007916E5" w:rsidP="007916E5">
      <w:pPr>
        <w:rPr>
          <w:rFonts w:ascii="Century Gothic" w:hAnsi="Century Gothic" w:cstheme="minorHAnsi"/>
          <w:b/>
        </w:rPr>
      </w:pPr>
      <w:r w:rsidRPr="00A1048F">
        <w:rPr>
          <w:rFonts w:ascii="Century Gothic" w:hAnsi="Century Gothic" w:cstheme="minorHAnsi"/>
          <w:b/>
        </w:rPr>
        <w:t>Disciplinary hearing</w:t>
      </w:r>
    </w:p>
    <w:p w14:paraId="49A3B4A9" w14:textId="77777777" w:rsidR="007916E5" w:rsidRPr="00A1048F" w:rsidRDefault="007916E5" w:rsidP="007916E5">
      <w:pPr>
        <w:numPr>
          <w:ilvl w:val="0"/>
          <w:numId w:val="51"/>
        </w:numPr>
        <w:jc w:val="both"/>
        <w:rPr>
          <w:rFonts w:ascii="Century Gothic" w:hAnsi="Century Gothic" w:cstheme="minorHAnsi"/>
        </w:rPr>
      </w:pPr>
      <w:r w:rsidRPr="00A1048F">
        <w:rPr>
          <w:rFonts w:ascii="Century Gothic" w:hAnsi="Century Gothic" w:cstheme="minorHAnsi"/>
        </w:rPr>
        <w:t>During the meeting the Headteacher or designated person leading the meeting will go through the allegations against the employee and the evidence that has been collated. The employee will be able to state their case and call relevant witnesses (provided the employee gives advance notice and we agree to their attendance) to support the case</w:t>
      </w:r>
    </w:p>
    <w:p w14:paraId="28568938" w14:textId="77777777" w:rsidR="007916E5" w:rsidRPr="00A1048F" w:rsidRDefault="007916E5" w:rsidP="007916E5">
      <w:pPr>
        <w:numPr>
          <w:ilvl w:val="0"/>
          <w:numId w:val="51"/>
        </w:numPr>
        <w:jc w:val="both"/>
        <w:rPr>
          <w:rFonts w:ascii="Century Gothic" w:hAnsi="Century Gothic" w:cstheme="minorHAnsi"/>
        </w:rPr>
      </w:pPr>
      <w:r w:rsidRPr="00A1048F">
        <w:rPr>
          <w:rFonts w:ascii="Century Gothic" w:hAnsi="Century Gothic" w:cstheme="minorHAnsi"/>
        </w:rPr>
        <w:t>The nursery may adjourn the disciplinary meeting if further investigations need to be carried out and the employee will be given reasonable opportunity to consider new information</w:t>
      </w:r>
    </w:p>
    <w:p w14:paraId="1ADAF8B2" w14:textId="77777777" w:rsidR="007916E5" w:rsidRPr="00A1048F" w:rsidRDefault="007916E5" w:rsidP="007916E5">
      <w:pPr>
        <w:numPr>
          <w:ilvl w:val="0"/>
          <w:numId w:val="51"/>
        </w:numPr>
        <w:jc w:val="both"/>
        <w:rPr>
          <w:rFonts w:ascii="Century Gothic" w:hAnsi="Century Gothic" w:cstheme="minorHAnsi"/>
        </w:rPr>
      </w:pPr>
      <w:r w:rsidRPr="00A1048F">
        <w:rPr>
          <w:rFonts w:ascii="Century Gothic" w:hAnsi="Century Gothic" w:cstheme="minorHAnsi"/>
        </w:rPr>
        <w:t xml:space="preserve">The employee will be notified of the decision in writing, usually within </w:t>
      </w:r>
      <w:r w:rsidRPr="00A1048F">
        <w:rPr>
          <w:rFonts w:ascii="Century Gothic" w:hAnsi="Century Gothic" w:cstheme="minorHAnsi"/>
          <w:b/>
        </w:rPr>
        <w:t xml:space="preserve">seven </w:t>
      </w:r>
      <w:r w:rsidRPr="00A1048F">
        <w:rPr>
          <w:rFonts w:ascii="Century Gothic" w:hAnsi="Century Gothic" w:cstheme="minorHAnsi"/>
        </w:rPr>
        <w:t>working days of the hearing</w:t>
      </w:r>
    </w:p>
    <w:p w14:paraId="5D8385DA" w14:textId="0498FD5E" w:rsidR="007916E5" w:rsidRPr="00A1048F" w:rsidRDefault="007916E5" w:rsidP="007916E5">
      <w:pPr>
        <w:numPr>
          <w:ilvl w:val="0"/>
          <w:numId w:val="51"/>
        </w:numPr>
        <w:jc w:val="both"/>
        <w:rPr>
          <w:rFonts w:ascii="Century Gothic" w:hAnsi="Century Gothic" w:cstheme="minorHAnsi"/>
        </w:rPr>
      </w:pPr>
      <w:r w:rsidRPr="00A1048F">
        <w:rPr>
          <w:rFonts w:ascii="Century Gothic" w:hAnsi="Century Gothic" w:cstheme="minorHAnsi"/>
        </w:rPr>
        <w:t xml:space="preserve">If the employee persistently fails to reply to </w:t>
      </w:r>
      <w:r w:rsidR="008D2D54" w:rsidRPr="00A1048F">
        <w:rPr>
          <w:rFonts w:ascii="Century Gothic" w:hAnsi="Century Gothic" w:cstheme="minorHAnsi"/>
        </w:rPr>
        <w:t>invitations or</w:t>
      </w:r>
      <w:r w:rsidRPr="00A1048F">
        <w:rPr>
          <w:rFonts w:ascii="Century Gothic" w:hAnsi="Century Gothic" w:cstheme="minorHAnsi"/>
        </w:rPr>
        <w:t xml:space="preserve"> persistently fails to attend the arranged hearing without good cause, it may be carried out in their </w:t>
      </w:r>
      <w:proofErr w:type="gramStart"/>
      <w:r w:rsidRPr="00A1048F">
        <w:rPr>
          <w:rFonts w:ascii="Century Gothic" w:hAnsi="Century Gothic" w:cstheme="minorHAnsi"/>
        </w:rPr>
        <w:t>absence</w:t>
      </w:r>
      <w:proofErr w:type="gramEnd"/>
      <w:r w:rsidRPr="00A1048F">
        <w:rPr>
          <w:rFonts w:ascii="Century Gothic" w:hAnsi="Century Gothic" w:cstheme="minorHAnsi"/>
        </w:rPr>
        <w:t xml:space="preserve"> and they will be notified of the decision in writing. The employee will retain the right to appeal.</w:t>
      </w:r>
    </w:p>
    <w:p w14:paraId="19B2D716" w14:textId="77777777" w:rsidR="007916E5" w:rsidRPr="00A1048F" w:rsidRDefault="007916E5" w:rsidP="007916E5">
      <w:pPr>
        <w:ind w:left="360"/>
        <w:rPr>
          <w:rFonts w:ascii="Century Gothic" w:hAnsi="Century Gothic" w:cstheme="minorHAnsi"/>
        </w:rPr>
      </w:pPr>
    </w:p>
    <w:p w14:paraId="7CF22721" w14:textId="77777777" w:rsidR="007916E5" w:rsidRPr="00A1048F" w:rsidRDefault="007916E5" w:rsidP="007916E5">
      <w:pPr>
        <w:rPr>
          <w:rFonts w:ascii="Century Gothic" w:hAnsi="Century Gothic" w:cstheme="minorHAnsi"/>
          <w:b/>
        </w:rPr>
      </w:pPr>
      <w:r w:rsidRPr="00A1048F">
        <w:rPr>
          <w:rFonts w:ascii="Century Gothic" w:hAnsi="Century Gothic" w:cstheme="minorHAnsi"/>
          <w:b/>
        </w:rPr>
        <w:t>Appeal</w:t>
      </w:r>
    </w:p>
    <w:p w14:paraId="70D40968" w14:textId="653F467F" w:rsidR="007916E5" w:rsidRPr="00A1048F" w:rsidRDefault="007916E5" w:rsidP="007916E5">
      <w:pPr>
        <w:numPr>
          <w:ilvl w:val="0"/>
          <w:numId w:val="52"/>
        </w:numPr>
        <w:jc w:val="both"/>
        <w:rPr>
          <w:rFonts w:ascii="Century Gothic" w:hAnsi="Century Gothic" w:cstheme="minorHAnsi"/>
        </w:rPr>
      </w:pPr>
      <w:r w:rsidRPr="00A1048F">
        <w:rPr>
          <w:rFonts w:ascii="Century Gothic" w:hAnsi="Century Gothic" w:cstheme="minorHAnsi"/>
        </w:rPr>
        <w:t>The employee will be given the opportunity to appeal the decision. If they wish to appeal, the employee should state their full grounds in writing and the letter should be sent</w:t>
      </w:r>
      <w:r w:rsidR="004767B6">
        <w:rPr>
          <w:rFonts w:ascii="Century Gothic" w:hAnsi="Century Gothic" w:cstheme="minorHAnsi"/>
        </w:rPr>
        <w:t xml:space="preserve"> via email</w:t>
      </w:r>
      <w:r w:rsidRPr="00A1048F">
        <w:rPr>
          <w:rFonts w:ascii="Century Gothic" w:hAnsi="Century Gothic" w:cstheme="minorHAnsi"/>
        </w:rPr>
        <w:t xml:space="preserve"> to </w:t>
      </w:r>
      <w:r w:rsidRPr="00A1048F">
        <w:rPr>
          <w:rFonts w:ascii="Century Gothic" w:hAnsi="Century Gothic" w:cstheme="minorHAnsi"/>
          <w:b/>
        </w:rPr>
        <w:t>Sara Vincent</w:t>
      </w:r>
      <w:r w:rsidRPr="00A1048F">
        <w:rPr>
          <w:rFonts w:ascii="Century Gothic" w:hAnsi="Century Gothic" w:cstheme="minorHAnsi"/>
        </w:rPr>
        <w:t xml:space="preserve"> within </w:t>
      </w:r>
      <w:r w:rsidRPr="00A1048F">
        <w:rPr>
          <w:rFonts w:ascii="Century Gothic" w:hAnsi="Century Gothic" w:cstheme="minorHAnsi"/>
          <w:b/>
        </w:rPr>
        <w:t>five working days</w:t>
      </w:r>
      <w:r w:rsidRPr="00A1048F">
        <w:rPr>
          <w:rFonts w:ascii="Century Gothic" w:hAnsi="Century Gothic" w:cstheme="minorHAnsi"/>
        </w:rPr>
        <w:t xml:space="preserve"> from the date the decision was communicated to them </w:t>
      </w:r>
    </w:p>
    <w:p w14:paraId="1179D4B1" w14:textId="41246435" w:rsidR="007916E5" w:rsidRPr="00A1048F" w:rsidRDefault="007916E5" w:rsidP="007916E5">
      <w:pPr>
        <w:numPr>
          <w:ilvl w:val="0"/>
          <w:numId w:val="52"/>
        </w:numPr>
        <w:jc w:val="both"/>
        <w:rPr>
          <w:rFonts w:ascii="Century Gothic" w:hAnsi="Century Gothic" w:cstheme="minorHAnsi"/>
        </w:rPr>
      </w:pPr>
      <w:r w:rsidRPr="00A1048F">
        <w:rPr>
          <w:rFonts w:ascii="Century Gothic" w:hAnsi="Century Gothic" w:cstheme="minorHAnsi"/>
        </w:rPr>
        <w:t xml:space="preserve">The appeal meeting may be conducted impartially </w:t>
      </w:r>
      <w:r w:rsidR="008D2D54" w:rsidRPr="00A1048F">
        <w:rPr>
          <w:rFonts w:ascii="Century Gothic" w:hAnsi="Century Gothic" w:cstheme="minorHAnsi"/>
        </w:rPr>
        <w:t>by</w:t>
      </w:r>
      <w:r w:rsidRPr="00A1048F">
        <w:rPr>
          <w:rFonts w:ascii="Century Gothic" w:hAnsi="Century Gothic" w:cstheme="minorHAnsi"/>
        </w:rPr>
        <w:t xml:space="preserve"> </w:t>
      </w:r>
      <w:r w:rsidR="004767B6">
        <w:rPr>
          <w:rFonts w:ascii="Century Gothic" w:hAnsi="Century Gothic" w:cstheme="minorHAnsi"/>
          <w:b/>
        </w:rPr>
        <w:t>Nicola Ellwood</w:t>
      </w:r>
      <w:r w:rsidRPr="00A1048F">
        <w:rPr>
          <w:rFonts w:ascii="Century Gothic" w:hAnsi="Century Gothic" w:cstheme="minorHAnsi"/>
        </w:rPr>
        <w:t xml:space="preserve"> where possible, who has not previously been involved in the case</w:t>
      </w:r>
    </w:p>
    <w:p w14:paraId="09E15229" w14:textId="77777777" w:rsidR="007916E5" w:rsidRPr="00A1048F" w:rsidRDefault="007916E5" w:rsidP="007916E5">
      <w:pPr>
        <w:numPr>
          <w:ilvl w:val="0"/>
          <w:numId w:val="52"/>
        </w:numPr>
        <w:jc w:val="both"/>
        <w:rPr>
          <w:rFonts w:ascii="Century Gothic" w:hAnsi="Century Gothic" w:cstheme="minorHAnsi"/>
        </w:rPr>
      </w:pPr>
      <w:r w:rsidRPr="00A1048F">
        <w:rPr>
          <w:rFonts w:ascii="Century Gothic" w:hAnsi="Century Gothic" w:cstheme="minorHAnsi"/>
        </w:rPr>
        <w:lastRenderedPageBreak/>
        <w:t>The employee will be able to bring a companion to the meeting and the companion may be a work colleague or trade union representative (as stated above)</w:t>
      </w:r>
    </w:p>
    <w:p w14:paraId="2419A9CA" w14:textId="77777777" w:rsidR="007916E5" w:rsidRPr="00A1048F" w:rsidRDefault="007916E5" w:rsidP="007916E5">
      <w:pPr>
        <w:numPr>
          <w:ilvl w:val="0"/>
          <w:numId w:val="52"/>
        </w:numPr>
        <w:jc w:val="both"/>
        <w:rPr>
          <w:rFonts w:ascii="Century Gothic" w:hAnsi="Century Gothic" w:cstheme="minorHAnsi"/>
        </w:rPr>
      </w:pPr>
      <w:r w:rsidRPr="00A1048F">
        <w:rPr>
          <w:rFonts w:ascii="Century Gothic" w:hAnsi="Century Gothic" w:cstheme="minorHAnsi"/>
        </w:rPr>
        <w:t>The nursery may adjourn the appeal hearing if further investigations need to be carried out and the employee will be given reasonable opportunity to consider any new information before the hearing is reconvened</w:t>
      </w:r>
    </w:p>
    <w:p w14:paraId="07937B62" w14:textId="77777777" w:rsidR="007916E5" w:rsidRPr="00A1048F" w:rsidRDefault="007916E5" w:rsidP="007916E5">
      <w:pPr>
        <w:numPr>
          <w:ilvl w:val="0"/>
          <w:numId w:val="52"/>
        </w:numPr>
        <w:jc w:val="both"/>
        <w:rPr>
          <w:rFonts w:ascii="Century Gothic" w:hAnsi="Century Gothic" w:cstheme="minorHAnsi"/>
        </w:rPr>
      </w:pPr>
      <w:r w:rsidRPr="00A1048F">
        <w:rPr>
          <w:rFonts w:ascii="Century Gothic" w:hAnsi="Century Gothic" w:cstheme="minorHAnsi"/>
        </w:rPr>
        <w:t>The nursery will inform the employee in writing of the final decision as soon as possible, usually within</w:t>
      </w:r>
      <w:r w:rsidRPr="00A1048F">
        <w:rPr>
          <w:rFonts w:ascii="Century Gothic" w:hAnsi="Century Gothic" w:cstheme="minorHAnsi"/>
          <w:b/>
        </w:rPr>
        <w:t xml:space="preserve"> five </w:t>
      </w:r>
      <w:r w:rsidRPr="00A1048F">
        <w:rPr>
          <w:rFonts w:ascii="Century Gothic" w:hAnsi="Century Gothic" w:cstheme="minorHAnsi"/>
        </w:rPr>
        <w:t xml:space="preserve">working days of the appeal hearing. </w:t>
      </w:r>
    </w:p>
    <w:p w14:paraId="3FF11FA4" w14:textId="77777777" w:rsidR="007916E5" w:rsidRPr="00A1048F" w:rsidRDefault="007916E5" w:rsidP="007916E5">
      <w:pPr>
        <w:rPr>
          <w:rFonts w:ascii="Century Gothic" w:hAnsi="Century Gothic" w:cstheme="minorHAnsi"/>
        </w:rPr>
      </w:pPr>
    </w:p>
    <w:p w14:paraId="2057A388" w14:textId="77777777" w:rsidR="007916E5" w:rsidRPr="00A1048F" w:rsidRDefault="007916E5" w:rsidP="007916E5">
      <w:pPr>
        <w:rPr>
          <w:rFonts w:ascii="Century Gothic" w:hAnsi="Century Gothic" w:cstheme="minorHAnsi"/>
        </w:rPr>
      </w:pPr>
      <w:r w:rsidRPr="00A1048F">
        <w:rPr>
          <w:rFonts w:ascii="Century Gothic" w:hAnsi="Century Gothic" w:cstheme="minorHAnsi"/>
        </w:rPr>
        <w:t>There is no legal right to appeal beyond this stage.</w:t>
      </w:r>
    </w:p>
    <w:p w14:paraId="5D2960C9" w14:textId="77777777" w:rsidR="007916E5" w:rsidRPr="00A1048F" w:rsidRDefault="007916E5" w:rsidP="007916E5">
      <w:pPr>
        <w:rPr>
          <w:rFonts w:ascii="Century Gothic" w:hAnsi="Century Gothic" w:cstheme="minorHAnsi"/>
        </w:rPr>
      </w:pPr>
    </w:p>
    <w:p w14:paraId="1772EAB2" w14:textId="77777777" w:rsidR="007916E5" w:rsidRPr="00A1048F"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b/>
        </w:rPr>
      </w:pPr>
      <w:r w:rsidRPr="00A1048F">
        <w:rPr>
          <w:rFonts w:ascii="Century Gothic" w:hAnsi="Century Gothic" w:cstheme="minorHAnsi"/>
          <w:b/>
        </w:rPr>
        <w:t>Disciplinary penalties</w:t>
      </w:r>
    </w:p>
    <w:p w14:paraId="07A01538" w14:textId="235AB573" w:rsidR="004767B6" w:rsidRPr="00A1048F" w:rsidRDefault="007916E5" w:rsidP="004767B6">
      <w:p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ascii="Century Gothic" w:hAnsi="Century Gothic" w:cstheme="minorHAnsi"/>
        </w:rPr>
      </w:pPr>
      <w:r w:rsidRPr="00A1048F">
        <w:rPr>
          <w:rFonts w:ascii="Century Gothic" w:hAnsi="Century Gothic" w:cstheme="minorHAnsi"/>
        </w:rPr>
        <w:t xml:space="preserve">In the first instance, where less serious offences are concerned, the nursery </w:t>
      </w:r>
      <w:proofErr w:type="gramStart"/>
      <w:r w:rsidRPr="00A1048F">
        <w:rPr>
          <w:rFonts w:ascii="Century Gothic" w:hAnsi="Century Gothic" w:cstheme="minorHAnsi"/>
        </w:rPr>
        <w:t>are</w:t>
      </w:r>
      <w:proofErr w:type="gramEnd"/>
      <w:r w:rsidRPr="00A1048F">
        <w:rPr>
          <w:rFonts w:ascii="Century Gothic" w:hAnsi="Century Gothic" w:cstheme="minorHAnsi"/>
        </w:rPr>
        <w:t xml:space="preserve"> most likely to give the employee a verbal warning. This warning will be recorded and a copy maintained in the employee’s personnel file with a time scale for improvement or to not re-offend.</w:t>
      </w:r>
    </w:p>
    <w:p w14:paraId="4D601821" w14:textId="2332ED82" w:rsidR="007916E5" w:rsidRPr="004767B6"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i w:val="0"/>
        </w:rPr>
      </w:pPr>
      <w:r w:rsidRPr="00A1048F">
        <w:rPr>
          <w:rFonts w:ascii="Century Gothic" w:hAnsi="Century Gothic" w:cstheme="minorHAnsi"/>
        </w:rPr>
        <w:t xml:space="preserve">[Note: the right to a verbal warning is not part of the ACAS code. Many employers use verbal warnings as a first </w:t>
      </w:r>
      <w:r w:rsidR="008D2D54" w:rsidRPr="00A1048F">
        <w:rPr>
          <w:rFonts w:ascii="Century Gothic" w:hAnsi="Century Gothic" w:cstheme="minorHAnsi"/>
        </w:rPr>
        <w:t>stage,</w:t>
      </w:r>
      <w:r w:rsidRPr="00A1048F">
        <w:rPr>
          <w:rFonts w:ascii="Century Gothic" w:hAnsi="Century Gothic" w:cstheme="minorHAnsi"/>
        </w:rPr>
        <w:t xml:space="preserve"> but you may prefer to use a written warning as the first stage depending on the circumstances.]</w:t>
      </w:r>
    </w:p>
    <w:p w14:paraId="2DD39A7E" w14:textId="165E1227" w:rsidR="007916E5" w:rsidRPr="00A1048F" w:rsidRDefault="007916E5" w:rsidP="007916E5">
      <w:pPr>
        <w:pStyle w:val="NormalWeb"/>
        <w:rPr>
          <w:rFonts w:ascii="Century Gothic" w:hAnsi="Century Gothic" w:cstheme="minorHAnsi"/>
        </w:rPr>
      </w:pPr>
      <w:r w:rsidRPr="00A1048F">
        <w:rPr>
          <w:rFonts w:ascii="Century Gothic" w:hAnsi="Century Gothic" w:cstheme="minorHAnsi"/>
        </w:rPr>
        <w:t xml:space="preserve">The usual penalties for misconduct are set out below. No penalty should be imposed without a hearing. </w:t>
      </w:r>
      <w:r w:rsidR="008D2D54" w:rsidRPr="00A1048F">
        <w:rPr>
          <w:rFonts w:ascii="Century Gothic" w:hAnsi="Century Gothic" w:cstheme="minorHAnsi"/>
        </w:rPr>
        <w:t>We</w:t>
      </w:r>
      <w:r w:rsidRPr="00A1048F">
        <w:rPr>
          <w:rFonts w:ascii="Century Gothic" w:hAnsi="Century Gothic" w:cstheme="minorHAnsi"/>
        </w:rPr>
        <w:t xml:space="preserve"> aim to treat all employees fairly and consistently, and a penalty imposed on another employee for similar misconduct will usually be </w:t>
      </w:r>
      <w:proofErr w:type="gramStart"/>
      <w:r w:rsidRPr="00A1048F">
        <w:rPr>
          <w:rFonts w:ascii="Century Gothic" w:hAnsi="Century Gothic" w:cstheme="minorHAnsi"/>
        </w:rPr>
        <w:t>taken into account</w:t>
      </w:r>
      <w:proofErr w:type="gramEnd"/>
      <w:r w:rsidRPr="00A1048F">
        <w:rPr>
          <w:rFonts w:ascii="Century Gothic" w:hAnsi="Century Gothic" w:cstheme="minorHAnsi"/>
        </w:rPr>
        <w:t xml:space="preserve"> but should not be treated as a precedent. Each case will be assessed on its own merits.</w:t>
      </w:r>
    </w:p>
    <w:p w14:paraId="29DA9F3A" w14:textId="34AA0780" w:rsidR="007916E5" w:rsidRPr="00A1048F" w:rsidRDefault="007916E5" w:rsidP="007916E5">
      <w:pPr>
        <w:pStyle w:val="NormalWeb"/>
        <w:rPr>
          <w:rFonts w:ascii="Century Gothic" w:hAnsi="Century Gothic" w:cstheme="minorHAnsi"/>
        </w:rPr>
      </w:pPr>
      <w:bookmarkStart w:id="26" w:name="a952413"/>
      <w:bookmarkEnd w:id="26"/>
      <w:r w:rsidRPr="00A1048F">
        <w:rPr>
          <w:rFonts w:ascii="Century Gothic" w:hAnsi="Century Gothic" w:cstheme="minorHAnsi"/>
        </w:rPr>
        <w:t xml:space="preserve">The employee will not normally be dismissed for a first act of misconduct, unless it is decided that it amounts to gross </w:t>
      </w:r>
      <w:r w:rsidR="008D2D54" w:rsidRPr="00A1048F">
        <w:rPr>
          <w:rFonts w:ascii="Century Gothic" w:hAnsi="Century Gothic" w:cstheme="minorHAnsi"/>
        </w:rPr>
        <w:t>misconduct,</w:t>
      </w:r>
      <w:r w:rsidRPr="00A1048F">
        <w:rPr>
          <w:rFonts w:ascii="Century Gothic" w:hAnsi="Century Gothic" w:cstheme="minorHAnsi"/>
        </w:rPr>
        <w:t xml:space="preserve"> or the employee has not yet completed their probationary period. </w:t>
      </w:r>
      <w:bookmarkStart w:id="27" w:name="a656024"/>
      <w:bookmarkStart w:id="28" w:name="d1851e885"/>
      <w:bookmarkEnd w:id="27"/>
      <w:bookmarkEnd w:id="28"/>
    </w:p>
    <w:p w14:paraId="431B4A8A" w14:textId="77777777" w:rsidR="007916E5" w:rsidRPr="00A1048F" w:rsidRDefault="007916E5" w:rsidP="007916E5">
      <w:pPr>
        <w:pStyle w:val="NormalWeb"/>
        <w:rPr>
          <w:rStyle w:val="Strong"/>
          <w:rFonts w:ascii="Century Gothic" w:hAnsi="Century Gothic" w:cstheme="minorHAnsi"/>
        </w:rPr>
      </w:pPr>
      <w:bookmarkStart w:id="29" w:name="a179410"/>
      <w:bookmarkStart w:id="30" w:name="a65458"/>
      <w:bookmarkEnd w:id="29"/>
      <w:bookmarkEnd w:id="30"/>
    </w:p>
    <w:p w14:paraId="09075B24" w14:textId="77777777" w:rsidR="007916E5" w:rsidRPr="00A1048F" w:rsidRDefault="007916E5" w:rsidP="007916E5">
      <w:pPr>
        <w:pStyle w:val="NormalWeb"/>
        <w:rPr>
          <w:rFonts w:ascii="Century Gothic" w:hAnsi="Century Gothic" w:cstheme="minorHAnsi"/>
        </w:rPr>
      </w:pPr>
      <w:r w:rsidRPr="00A1048F">
        <w:rPr>
          <w:rStyle w:val="Strong"/>
          <w:rFonts w:ascii="Century Gothic" w:hAnsi="Century Gothic" w:cstheme="minorHAnsi"/>
        </w:rPr>
        <w:t>First written warning</w:t>
      </w:r>
      <w:r w:rsidRPr="00A1048F">
        <w:rPr>
          <w:rFonts w:ascii="Century Gothic" w:hAnsi="Century Gothic" w:cstheme="minorHAnsi"/>
        </w:rPr>
        <w:t xml:space="preserve"> </w:t>
      </w:r>
    </w:p>
    <w:p w14:paraId="7A4020BB" w14:textId="4FF089C7" w:rsidR="007916E5" w:rsidRPr="00A1048F" w:rsidRDefault="007916E5" w:rsidP="007916E5">
      <w:pPr>
        <w:pStyle w:val="NormalWeb"/>
        <w:rPr>
          <w:rFonts w:ascii="Century Gothic" w:hAnsi="Century Gothic" w:cstheme="minorHAnsi"/>
        </w:rPr>
      </w:pPr>
      <w:r w:rsidRPr="00A1048F">
        <w:rPr>
          <w:rFonts w:ascii="Century Gothic" w:hAnsi="Century Gothic" w:cstheme="minorHAnsi"/>
        </w:rPr>
        <w:t xml:space="preserve">A first written warning may be authorised by </w:t>
      </w:r>
      <w:r w:rsidRPr="00A1048F">
        <w:rPr>
          <w:rFonts w:ascii="Century Gothic" w:hAnsi="Century Gothic" w:cstheme="minorHAnsi"/>
          <w:b/>
        </w:rPr>
        <w:t xml:space="preserve">the General Manager, </w:t>
      </w:r>
      <w:r w:rsidR="008D2D54" w:rsidRPr="00A1048F">
        <w:rPr>
          <w:rFonts w:ascii="Century Gothic" w:hAnsi="Century Gothic" w:cstheme="minorHAnsi"/>
        </w:rPr>
        <w:t>it</w:t>
      </w:r>
      <w:r w:rsidRPr="00A1048F">
        <w:rPr>
          <w:rFonts w:ascii="Century Gothic" w:hAnsi="Century Gothic" w:cstheme="minorHAnsi"/>
        </w:rPr>
        <w:t xml:space="preserve"> will usually be appropriate for a first act of misconduct where there are no other active written warnings on the employee disciplinary record.</w:t>
      </w:r>
    </w:p>
    <w:p w14:paraId="0934B008" w14:textId="77777777" w:rsidR="007916E5" w:rsidRPr="00A1048F" w:rsidRDefault="007916E5" w:rsidP="007916E5">
      <w:pPr>
        <w:pStyle w:val="NormalWeb"/>
        <w:rPr>
          <w:rStyle w:val="Strong"/>
          <w:rFonts w:ascii="Century Gothic" w:hAnsi="Century Gothic" w:cstheme="minorHAnsi"/>
        </w:rPr>
      </w:pPr>
      <w:bookmarkStart w:id="31" w:name="a452576"/>
      <w:bookmarkStart w:id="32" w:name="d1851e908"/>
      <w:bookmarkStart w:id="33" w:name="a822377"/>
      <w:bookmarkStart w:id="34" w:name="a712973"/>
      <w:bookmarkEnd w:id="31"/>
      <w:bookmarkEnd w:id="32"/>
      <w:bookmarkEnd w:id="33"/>
      <w:bookmarkEnd w:id="34"/>
    </w:p>
    <w:p w14:paraId="4551CD64" w14:textId="77777777" w:rsidR="007916E5" w:rsidRPr="00A1048F" w:rsidRDefault="007916E5" w:rsidP="007916E5">
      <w:pPr>
        <w:pStyle w:val="NormalWeb"/>
        <w:rPr>
          <w:rStyle w:val="Strong"/>
          <w:rFonts w:ascii="Century Gothic" w:hAnsi="Century Gothic" w:cstheme="minorHAnsi"/>
        </w:rPr>
      </w:pPr>
      <w:r w:rsidRPr="00A1048F">
        <w:rPr>
          <w:rStyle w:val="Strong"/>
          <w:rFonts w:ascii="Century Gothic" w:hAnsi="Century Gothic" w:cstheme="minorHAnsi"/>
        </w:rPr>
        <w:t>Final written warning</w:t>
      </w:r>
    </w:p>
    <w:p w14:paraId="6E414ECA" w14:textId="605CE88A" w:rsidR="007916E5" w:rsidRPr="00A1048F" w:rsidRDefault="007916E5" w:rsidP="007916E5">
      <w:pPr>
        <w:pStyle w:val="NormalWeb"/>
        <w:rPr>
          <w:rFonts w:ascii="Century Gothic" w:hAnsi="Century Gothic" w:cstheme="minorHAnsi"/>
        </w:rPr>
      </w:pPr>
      <w:r w:rsidRPr="00A1048F">
        <w:rPr>
          <w:rFonts w:ascii="Century Gothic" w:hAnsi="Century Gothic" w:cstheme="minorHAnsi"/>
        </w:rPr>
        <w:t>A final written warning may be authorised by</w:t>
      </w:r>
      <w:r w:rsidRPr="00A1048F">
        <w:rPr>
          <w:rFonts w:ascii="Century Gothic" w:hAnsi="Century Gothic" w:cstheme="minorHAnsi"/>
          <w:b/>
        </w:rPr>
        <w:t xml:space="preserve"> The Headteacher, </w:t>
      </w:r>
      <w:r w:rsidR="008D2D54" w:rsidRPr="00A1048F">
        <w:rPr>
          <w:rFonts w:ascii="Century Gothic" w:hAnsi="Century Gothic" w:cstheme="minorHAnsi"/>
        </w:rPr>
        <w:t>it</w:t>
      </w:r>
      <w:r w:rsidRPr="00A1048F">
        <w:rPr>
          <w:rFonts w:ascii="Century Gothic" w:hAnsi="Century Gothic" w:cstheme="minorHAnsi"/>
        </w:rPr>
        <w:t xml:space="preserve"> will usually be appropriate for:</w:t>
      </w:r>
    </w:p>
    <w:p w14:paraId="5A7896F0" w14:textId="77777777" w:rsidR="007916E5" w:rsidRPr="00A1048F" w:rsidRDefault="007916E5" w:rsidP="007916E5">
      <w:pPr>
        <w:pStyle w:val="ListParagraph"/>
        <w:numPr>
          <w:ilvl w:val="0"/>
          <w:numId w:val="58"/>
        </w:num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ascii="Century Gothic" w:hAnsi="Century Gothic" w:cstheme="minorHAnsi"/>
        </w:rPr>
      </w:pPr>
      <w:r w:rsidRPr="00A1048F">
        <w:rPr>
          <w:rFonts w:ascii="Century Gothic" w:hAnsi="Century Gothic" w:cstheme="minorHAnsi"/>
        </w:rPr>
        <w:t>misconduct where there is already an active written warning on the employee record,</w:t>
      </w:r>
    </w:p>
    <w:p w14:paraId="5F436341" w14:textId="77777777" w:rsidR="007916E5" w:rsidRPr="00A1048F" w:rsidRDefault="007916E5" w:rsidP="007916E5">
      <w:pPr>
        <w:pStyle w:val="ListParagraph"/>
        <w:numPr>
          <w:ilvl w:val="0"/>
          <w:numId w:val="58"/>
        </w:num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ascii="Century Gothic" w:hAnsi="Century Gothic" w:cstheme="minorHAnsi"/>
        </w:rPr>
      </w:pPr>
      <w:r w:rsidRPr="00A1048F">
        <w:rPr>
          <w:rFonts w:ascii="Century Gothic" w:hAnsi="Century Gothic" w:cstheme="minorHAnsi"/>
        </w:rPr>
        <w:t>misconduct that we consider is sufficiently serious, to warrant a final written warning even though there are no active warnings on the employee record.</w:t>
      </w:r>
    </w:p>
    <w:p w14:paraId="3743AE4C" w14:textId="77777777" w:rsidR="007916E5" w:rsidRPr="00A1048F" w:rsidRDefault="007916E5" w:rsidP="007916E5">
      <w:p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s>
        <w:rPr>
          <w:rFonts w:ascii="Century Gothic" w:hAnsi="Century Gothic" w:cstheme="minorHAnsi"/>
        </w:rPr>
      </w:pPr>
    </w:p>
    <w:p w14:paraId="3A8272DA" w14:textId="77777777" w:rsidR="007916E5" w:rsidRPr="00A1048F" w:rsidRDefault="007916E5" w:rsidP="007916E5">
      <w:pPr>
        <w:pStyle w:val="NormalWeb"/>
        <w:rPr>
          <w:rStyle w:val="Strong"/>
          <w:rFonts w:ascii="Century Gothic" w:hAnsi="Century Gothic" w:cstheme="minorHAnsi"/>
        </w:rPr>
      </w:pPr>
      <w:r w:rsidRPr="00A1048F">
        <w:rPr>
          <w:rStyle w:val="Strong"/>
          <w:rFonts w:ascii="Century Gothic" w:hAnsi="Century Gothic" w:cstheme="minorHAnsi"/>
        </w:rPr>
        <w:t>Dismissal</w:t>
      </w:r>
    </w:p>
    <w:p w14:paraId="397CD57C" w14:textId="77777777" w:rsidR="007916E5" w:rsidRPr="00A1048F" w:rsidRDefault="007916E5" w:rsidP="007916E5">
      <w:pPr>
        <w:pStyle w:val="NormalWeb"/>
        <w:rPr>
          <w:rFonts w:ascii="Century Gothic" w:hAnsi="Century Gothic" w:cstheme="minorHAnsi"/>
        </w:rPr>
      </w:pPr>
      <w:r w:rsidRPr="00A1048F">
        <w:rPr>
          <w:rFonts w:ascii="Century Gothic" w:hAnsi="Century Gothic" w:cstheme="minorHAnsi"/>
        </w:rPr>
        <w:t xml:space="preserve">Dismissal may be authorised by </w:t>
      </w:r>
      <w:r w:rsidRPr="00A1048F">
        <w:rPr>
          <w:rFonts w:ascii="Century Gothic" w:hAnsi="Century Gothic" w:cstheme="minorHAnsi"/>
          <w:b/>
        </w:rPr>
        <w:t>The Headteacher.</w:t>
      </w:r>
      <w:r w:rsidRPr="00A1048F">
        <w:rPr>
          <w:rFonts w:ascii="Century Gothic" w:hAnsi="Century Gothic" w:cstheme="minorHAnsi"/>
        </w:rPr>
        <w:t xml:space="preserve">  It will usually only be appropriate for:</w:t>
      </w:r>
    </w:p>
    <w:p w14:paraId="0516CA0C" w14:textId="77777777" w:rsidR="007916E5" w:rsidRPr="00A1048F" w:rsidRDefault="007916E5" w:rsidP="007916E5">
      <w:pPr>
        <w:numPr>
          <w:ilvl w:val="0"/>
          <w:numId w:val="59"/>
        </w:numPr>
        <w:jc w:val="both"/>
        <w:rPr>
          <w:rFonts w:ascii="Century Gothic" w:hAnsi="Century Gothic" w:cstheme="minorHAnsi"/>
        </w:rPr>
      </w:pPr>
      <w:bookmarkStart w:id="35" w:name="a276451"/>
      <w:bookmarkEnd w:id="35"/>
      <w:r w:rsidRPr="00A1048F">
        <w:rPr>
          <w:rFonts w:ascii="Century Gothic" w:hAnsi="Century Gothic" w:cstheme="minorHAnsi"/>
        </w:rPr>
        <w:lastRenderedPageBreak/>
        <w:t xml:space="preserve">any misconduct during the employee probationary </w:t>
      </w:r>
      <w:proofErr w:type="gramStart"/>
      <w:r w:rsidRPr="00A1048F">
        <w:rPr>
          <w:rFonts w:ascii="Century Gothic" w:hAnsi="Century Gothic" w:cstheme="minorHAnsi"/>
        </w:rPr>
        <w:t>period;</w:t>
      </w:r>
      <w:proofErr w:type="gramEnd"/>
    </w:p>
    <w:p w14:paraId="5651D339" w14:textId="77777777" w:rsidR="007916E5" w:rsidRPr="00A1048F" w:rsidRDefault="007916E5" w:rsidP="007916E5">
      <w:pPr>
        <w:numPr>
          <w:ilvl w:val="0"/>
          <w:numId w:val="59"/>
        </w:numPr>
        <w:jc w:val="both"/>
        <w:rPr>
          <w:rFonts w:ascii="Century Gothic" w:hAnsi="Century Gothic" w:cstheme="minorHAnsi"/>
        </w:rPr>
      </w:pPr>
      <w:bookmarkStart w:id="36" w:name="a663998"/>
      <w:bookmarkStart w:id="37" w:name="d1851e946"/>
      <w:bookmarkStart w:id="38" w:name="a581138"/>
      <w:bookmarkStart w:id="39" w:name="a218999"/>
      <w:bookmarkEnd w:id="36"/>
      <w:bookmarkEnd w:id="37"/>
      <w:bookmarkEnd w:id="38"/>
      <w:bookmarkEnd w:id="39"/>
      <w:r w:rsidRPr="00A1048F">
        <w:rPr>
          <w:rFonts w:ascii="Century Gothic" w:hAnsi="Century Gothic" w:cstheme="minorHAnsi"/>
        </w:rPr>
        <w:t>further misconduct where there is an active final written warning on the employee record; or</w:t>
      </w:r>
    </w:p>
    <w:p w14:paraId="1C2119A3" w14:textId="77777777" w:rsidR="007916E5" w:rsidRPr="00A1048F" w:rsidRDefault="007916E5" w:rsidP="007916E5">
      <w:pPr>
        <w:numPr>
          <w:ilvl w:val="0"/>
          <w:numId w:val="59"/>
        </w:numPr>
        <w:jc w:val="both"/>
        <w:rPr>
          <w:rFonts w:ascii="Century Gothic" w:hAnsi="Century Gothic" w:cstheme="minorHAnsi"/>
        </w:rPr>
      </w:pPr>
      <w:bookmarkStart w:id="40" w:name="a656933"/>
      <w:bookmarkEnd w:id="40"/>
      <w:r w:rsidRPr="00A1048F">
        <w:rPr>
          <w:rFonts w:ascii="Century Gothic" w:hAnsi="Century Gothic" w:cstheme="minorHAnsi"/>
        </w:rPr>
        <w:t>any gross misconduct regardless of whether there are active warnings on the employee record. Gross misconduct will usually result in immediate dismissal without notice or payment in lieu of notice (summary dismissal). Examples of gross misconduct are set out below.</w:t>
      </w:r>
    </w:p>
    <w:p w14:paraId="3CE13338" w14:textId="77777777" w:rsidR="007916E5" w:rsidRPr="00A1048F"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rPr>
      </w:pPr>
    </w:p>
    <w:p w14:paraId="2676BD3E" w14:textId="77777777" w:rsidR="007916E5" w:rsidRPr="00A1048F" w:rsidRDefault="007916E5" w:rsidP="007916E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ascii="Century Gothic" w:hAnsi="Century Gothic" w:cstheme="minorHAnsi"/>
          <w:b/>
          <w:bCs/>
        </w:rPr>
      </w:pPr>
      <w:r w:rsidRPr="00A1048F">
        <w:rPr>
          <w:rFonts w:ascii="Century Gothic" w:hAnsi="Century Gothic" w:cstheme="minorHAnsi"/>
          <w:b/>
          <w:bCs/>
        </w:rPr>
        <w:t xml:space="preserve">Levels of authority </w:t>
      </w:r>
    </w:p>
    <w:p w14:paraId="3446BB75" w14:textId="77777777" w:rsidR="007916E5" w:rsidRPr="00A1048F"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rPr>
      </w:pPr>
      <w:r w:rsidRPr="00A1048F">
        <w:rPr>
          <w:rFonts w:ascii="Century Gothic" w:hAnsi="Century Gothic" w:cstheme="minorHAnsi"/>
        </w:rPr>
        <w:t>Only the Nursery Manager (including officer in charge) have the authority to suspend an employee pending investigation. Only members of Leapfrog Nursery School ‘s Senior Leadership Team (SLT) have the authority to dismiss an employee as set out above.</w:t>
      </w:r>
    </w:p>
    <w:p w14:paraId="1892395E" w14:textId="77777777" w:rsidR="007916E5" w:rsidRPr="00A1048F" w:rsidRDefault="007916E5" w:rsidP="007916E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ascii="Century Gothic" w:hAnsi="Century Gothic" w:cstheme="minorHAnsi"/>
          <w:b/>
        </w:rPr>
      </w:pPr>
    </w:p>
    <w:p w14:paraId="3CAF9807" w14:textId="77777777" w:rsidR="007916E5" w:rsidRPr="00A1048F" w:rsidRDefault="007916E5" w:rsidP="007916E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ascii="Century Gothic" w:hAnsi="Century Gothic" w:cstheme="minorHAnsi"/>
          <w:b/>
        </w:rPr>
      </w:pPr>
      <w:r w:rsidRPr="00A1048F">
        <w:rPr>
          <w:rFonts w:ascii="Century Gothic" w:hAnsi="Century Gothic" w:cstheme="minorHAnsi"/>
          <w:b/>
        </w:rPr>
        <w:t xml:space="preserve">Gross misconduct </w:t>
      </w:r>
    </w:p>
    <w:p w14:paraId="376805F5" w14:textId="77777777" w:rsidR="007916E5" w:rsidRPr="00A1048F"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rPr>
      </w:pPr>
      <w:r w:rsidRPr="00A1048F">
        <w:rPr>
          <w:rFonts w:ascii="Century Gothic" w:hAnsi="Century Gothic" w:cstheme="minorHAnsi"/>
        </w:rPr>
        <w:t xml:space="preserve">In the case of gross misconduct, the nursery reserves the right to dismiss an employee without notice (or payment in lieu of notice) if, after investigation and a hearing, the management are satisfied that there is sufficient justification for so doing. </w:t>
      </w:r>
    </w:p>
    <w:p w14:paraId="104DFBA4" w14:textId="77777777" w:rsidR="004767B6" w:rsidRDefault="004767B6"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rPr>
      </w:pPr>
    </w:p>
    <w:p w14:paraId="7572DA3B" w14:textId="6ED584A1" w:rsidR="007916E5" w:rsidRPr="00A1048F"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b/>
        </w:rPr>
      </w:pPr>
      <w:r w:rsidRPr="00A1048F">
        <w:rPr>
          <w:rFonts w:ascii="Century Gothic" w:hAnsi="Century Gothic" w:cstheme="minorHAnsi"/>
          <w:b/>
          <w:bCs/>
        </w:rPr>
        <w:t xml:space="preserve">Duration of warnings </w:t>
      </w:r>
    </w:p>
    <w:p w14:paraId="522AED76" w14:textId="77777777" w:rsidR="007916E5" w:rsidRPr="00A1048F"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rPr>
      </w:pPr>
      <w:r w:rsidRPr="00A1048F">
        <w:rPr>
          <w:rFonts w:ascii="Century Gothic" w:hAnsi="Century Gothic" w:cstheme="minorHAnsi"/>
        </w:rPr>
        <w:t>Under normal circumstances warnings will be valid for the following time periods, although these may vary according to the nature of the occurrence and may therefore be determined by mutual agreement at the time of issue:</w:t>
      </w:r>
    </w:p>
    <w:p w14:paraId="53E4B496" w14:textId="77777777" w:rsidR="007916E5" w:rsidRPr="00A1048F" w:rsidRDefault="007916E5" w:rsidP="007916E5">
      <w:pPr>
        <w:numPr>
          <w:ilvl w:val="0"/>
          <w:numId w:val="53"/>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jc w:val="both"/>
        <w:rPr>
          <w:rFonts w:ascii="Century Gothic" w:hAnsi="Century Gothic" w:cstheme="minorHAnsi"/>
          <w:bCs/>
        </w:rPr>
      </w:pPr>
      <w:r w:rsidRPr="00A1048F">
        <w:rPr>
          <w:rFonts w:ascii="Century Gothic" w:hAnsi="Century Gothic" w:cstheme="minorHAnsi"/>
          <w:bCs/>
        </w:rPr>
        <w:t>Verbal warning - six months</w:t>
      </w:r>
    </w:p>
    <w:p w14:paraId="07F0CDD7" w14:textId="77777777" w:rsidR="007916E5" w:rsidRPr="00A1048F" w:rsidRDefault="007916E5" w:rsidP="007916E5">
      <w:pPr>
        <w:numPr>
          <w:ilvl w:val="0"/>
          <w:numId w:val="53"/>
        </w:numPr>
        <w:tabs>
          <w:tab w:val="left" w:pos="-5040"/>
          <w:tab w:val="left" w:pos="-4320"/>
          <w:tab w:val="left" w:pos="-3600"/>
          <w:tab w:val="left" w:pos="-2880"/>
          <w:tab w:val="left" w:pos="-2160"/>
          <w:tab w:val="left" w:pos="-1440"/>
          <w:tab w:val="left" w:pos="-720"/>
          <w:tab w:val="left" w:pos="0"/>
          <w:tab w:val="left" w:pos="709"/>
          <w:tab w:val="left" w:pos="2160"/>
          <w:tab w:val="left" w:pos="2880"/>
          <w:tab w:val="left" w:pos="3600"/>
          <w:tab w:val="left" w:pos="4320"/>
        </w:tabs>
        <w:jc w:val="both"/>
        <w:rPr>
          <w:rFonts w:ascii="Century Gothic" w:hAnsi="Century Gothic" w:cstheme="minorHAnsi"/>
          <w:bCs/>
        </w:rPr>
      </w:pPr>
      <w:r w:rsidRPr="00A1048F">
        <w:rPr>
          <w:rFonts w:ascii="Century Gothic" w:hAnsi="Century Gothic" w:cstheme="minorHAnsi"/>
          <w:bCs/>
        </w:rPr>
        <w:t>First written warning - six months</w:t>
      </w:r>
    </w:p>
    <w:p w14:paraId="1B47BF3C" w14:textId="00728542" w:rsidR="007916E5" w:rsidRPr="004767B6" w:rsidRDefault="007916E5" w:rsidP="004767B6">
      <w:pPr>
        <w:numPr>
          <w:ilvl w:val="0"/>
          <w:numId w:val="53"/>
        </w:numPr>
        <w:tabs>
          <w:tab w:val="left" w:pos="-5040"/>
          <w:tab w:val="left" w:pos="-4320"/>
          <w:tab w:val="left" w:pos="-3600"/>
          <w:tab w:val="left" w:pos="-2880"/>
          <w:tab w:val="left" w:pos="-2160"/>
          <w:tab w:val="left" w:pos="-1440"/>
          <w:tab w:val="left" w:pos="-720"/>
          <w:tab w:val="left" w:pos="0"/>
          <w:tab w:val="left" w:pos="720"/>
          <w:tab w:val="left" w:pos="2160"/>
          <w:tab w:val="left" w:pos="2880"/>
          <w:tab w:val="left" w:pos="3600"/>
          <w:tab w:val="left" w:pos="4320"/>
        </w:tabs>
        <w:jc w:val="both"/>
        <w:rPr>
          <w:rFonts w:ascii="Century Gothic" w:hAnsi="Century Gothic" w:cstheme="minorHAnsi"/>
        </w:rPr>
      </w:pPr>
      <w:r w:rsidRPr="00A1048F">
        <w:rPr>
          <w:rFonts w:ascii="Century Gothic" w:hAnsi="Century Gothic" w:cstheme="minorHAnsi"/>
          <w:bCs/>
        </w:rPr>
        <w:t>Final written warning - 12 months.</w:t>
      </w:r>
    </w:p>
    <w:p w14:paraId="2A802775" w14:textId="77777777" w:rsidR="007916E5" w:rsidRPr="00A1048F"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rPr>
      </w:pPr>
      <w:r w:rsidRPr="00A1048F">
        <w:rPr>
          <w:rFonts w:ascii="Century Gothic" w:hAnsi="Century Gothic" w:cstheme="minorHAnsi"/>
        </w:rPr>
        <w:t>On expiry, warnings will be disregarded for future disciplinary purposes.</w:t>
      </w:r>
    </w:p>
    <w:p w14:paraId="117671FF" w14:textId="77777777" w:rsidR="007916E5" w:rsidRPr="00A1048F"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rPr>
      </w:pPr>
    </w:p>
    <w:p w14:paraId="080009D9" w14:textId="77777777" w:rsidR="007916E5" w:rsidRPr="00A1048F"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b/>
        </w:rPr>
      </w:pPr>
      <w:r w:rsidRPr="00A1048F">
        <w:rPr>
          <w:rFonts w:ascii="Century Gothic" w:hAnsi="Century Gothic" w:cstheme="minorHAnsi"/>
          <w:b/>
        </w:rPr>
        <w:t>Alternatives to dismissal</w:t>
      </w:r>
    </w:p>
    <w:p w14:paraId="048684E1" w14:textId="695592C8" w:rsidR="007916E5" w:rsidRPr="00A1048F"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rPr>
      </w:pPr>
      <w:r w:rsidRPr="00A1048F">
        <w:rPr>
          <w:rFonts w:ascii="Century Gothic" w:hAnsi="Century Gothic" w:cstheme="minorHAnsi"/>
        </w:rPr>
        <w:t xml:space="preserve">In some </w:t>
      </w:r>
      <w:r w:rsidR="008D2D54" w:rsidRPr="00A1048F">
        <w:rPr>
          <w:rFonts w:ascii="Century Gothic" w:hAnsi="Century Gothic" w:cstheme="minorHAnsi"/>
        </w:rPr>
        <w:t>cases,</w:t>
      </w:r>
      <w:r w:rsidRPr="00A1048F">
        <w:rPr>
          <w:rFonts w:ascii="Century Gothic" w:hAnsi="Century Gothic" w:cstheme="minorHAnsi"/>
        </w:rPr>
        <w:t xml:space="preserve"> the nursery may, at the setting’s discretion, consider alternatives to dismissal. These must be authorised by </w:t>
      </w:r>
      <w:r w:rsidRPr="00A1048F">
        <w:rPr>
          <w:rFonts w:ascii="Century Gothic" w:hAnsi="Century Gothic" w:cstheme="minorHAnsi"/>
          <w:b/>
        </w:rPr>
        <w:t>SLT</w:t>
      </w:r>
      <w:r w:rsidRPr="00A1048F">
        <w:rPr>
          <w:rFonts w:ascii="Century Gothic" w:hAnsi="Century Gothic" w:cstheme="minorHAnsi"/>
        </w:rPr>
        <w:t xml:space="preserve"> and will usually be accompanied by a final written warning. Examples include:</w:t>
      </w:r>
    </w:p>
    <w:p w14:paraId="37A4644F" w14:textId="77777777" w:rsidR="007916E5" w:rsidRPr="00A1048F" w:rsidRDefault="007916E5" w:rsidP="007916E5">
      <w:pPr>
        <w:pStyle w:val="ListParagraph"/>
        <w:numPr>
          <w:ilvl w:val="0"/>
          <w:numId w:val="56"/>
        </w:numPr>
        <w:rPr>
          <w:rFonts w:ascii="Century Gothic" w:hAnsi="Century Gothic" w:cstheme="minorHAnsi"/>
        </w:rPr>
      </w:pPr>
      <w:r w:rsidRPr="00A1048F">
        <w:rPr>
          <w:rFonts w:ascii="Century Gothic" w:hAnsi="Century Gothic" w:cstheme="minorHAnsi"/>
        </w:rPr>
        <w:t>Demotion/Loss of seniority</w:t>
      </w:r>
    </w:p>
    <w:p w14:paraId="38A909DC" w14:textId="77777777" w:rsidR="007916E5" w:rsidRPr="00A1048F" w:rsidRDefault="007916E5" w:rsidP="007916E5">
      <w:pPr>
        <w:numPr>
          <w:ilvl w:val="0"/>
          <w:numId w:val="56"/>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Century Gothic" w:hAnsi="Century Gothic" w:cstheme="minorHAnsi"/>
        </w:rPr>
      </w:pPr>
      <w:r w:rsidRPr="00A1048F">
        <w:rPr>
          <w:rFonts w:ascii="Century Gothic" w:hAnsi="Century Gothic" w:cstheme="minorHAnsi"/>
        </w:rPr>
        <w:t>Change to job role</w:t>
      </w:r>
    </w:p>
    <w:p w14:paraId="47EC0A9F" w14:textId="77777777" w:rsidR="007916E5" w:rsidRPr="00A1048F" w:rsidRDefault="007916E5" w:rsidP="007916E5">
      <w:pPr>
        <w:numPr>
          <w:ilvl w:val="0"/>
          <w:numId w:val="56"/>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Century Gothic" w:hAnsi="Century Gothic" w:cstheme="minorHAnsi"/>
        </w:rPr>
      </w:pPr>
      <w:r w:rsidRPr="00A1048F">
        <w:rPr>
          <w:rFonts w:ascii="Century Gothic" w:hAnsi="Century Gothic" w:cstheme="minorHAnsi"/>
        </w:rPr>
        <w:t xml:space="preserve">A period of suspension without </w:t>
      </w:r>
      <w:proofErr w:type="gramStart"/>
      <w:r w:rsidRPr="00A1048F">
        <w:rPr>
          <w:rFonts w:ascii="Century Gothic" w:hAnsi="Century Gothic" w:cstheme="minorHAnsi"/>
        </w:rPr>
        <w:t>pay</w:t>
      </w:r>
      <w:proofErr w:type="gramEnd"/>
    </w:p>
    <w:p w14:paraId="45605D76" w14:textId="77777777" w:rsidR="007916E5" w:rsidRPr="00A1048F" w:rsidRDefault="007916E5" w:rsidP="007916E5">
      <w:pPr>
        <w:numPr>
          <w:ilvl w:val="0"/>
          <w:numId w:val="56"/>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Century Gothic" w:hAnsi="Century Gothic" w:cstheme="minorHAnsi"/>
        </w:rPr>
      </w:pPr>
      <w:r w:rsidRPr="00A1048F">
        <w:rPr>
          <w:rFonts w:ascii="Century Gothic" w:hAnsi="Century Gothic" w:cstheme="minorHAnsi"/>
        </w:rPr>
        <w:t>Loss of additional hours/overtime.</w:t>
      </w:r>
    </w:p>
    <w:p w14:paraId="1CEE60B2" w14:textId="77777777" w:rsidR="007916E5" w:rsidRPr="00A1048F" w:rsidRDefault="007916E5" w:rsidP="007916E5">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Century Gothic" w:hAnsi="Century Gothic" w:cstheme="minorHAnsi"/>
        </w:rPr>
      </w:pPr>
    </w:p>
    <w:p w14:paraId="00004491" w14:textId="77777777" w:rsidR="007916E5" w:rsidRPr="00A1048F" w:rsidRDefault="007916E5" w:rsidP="007916E5">
      <w:pPr>
        <w:keepNext/>
        <w:outlineLvl w:val="5"/>
        <w:rPr>
          <w:rFonts w:ascii="Century Gothic" w:hAnsi="Century Gothic" w:cstheme="minorHAnsi"/>
          <w:b/>
        </w:rPr>
      </w:pPr>
      <w:r w:rsidRPr="00A1048F">
        <w:rPr>
          <w:rFonts w:ascii="Century Gothic" w:hAnsi="Century Gothic" w:cstheme="minorHAnsi"/>
          <w:b/>
        </w:rPr>
        <w:lastRenderedPageBreak/>
        <w:t xml:space="preserve">Examples of gross misconduct </w:t>
      </w:r>
    </w:p>
    <w:p w14:paraId="25530F1F" w14:textId="77777777" w:rsidR="007916E5" w:rsidRPr="00A1048F" w:rsidRDefault="007916E5" w:rsidP="007916E5">
      <w:pPr>
        <w:rPr>
          <w:rFonts w:ascii="Century Gothic" w:hAnsi="Century Gothic" w:cstheme="minorHAnsi"/>
        </w:rPr>
      </w:pPr>
      <w:r w:rsidRPr="00A1048F">
        <w:rPr>
          <w:rFonts w:ascii="Century Gothic" w:hAnsi="Century Gothic" w:cstheme="minorHAnsi"/>
        </w:rPr>
        <w:t>Examples of what would constitute a gross misconduct offence include:</w:t>
      </w:r>
    </w:p>
    <w:p w14:paraId="7E77E4B0" w14:textId="77777777" w:rsidR="007916E5" w:rsidRPr="00A1048F" w:rsidRDefault="007916E5" w:rsidP="007916E5">
      <w:pPr>
        <w:numPr>
          <w:ilvl w:val="0"/>
          <w:numId w:val="57"/>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ind w:left="714" w:hanging="357"/>
        <w:jc w:val="both"/>
        <w:rPr>
          <w:rFonts w:ascii="Century Gothic" w:hAnsi="Century Gothic" w:cstheme="minorHAnsi"/>
        </w:rPr>
      </w:pPr>
      <w:r w:rsidRPr="00A1048F">
        <w:rPr>
          <w:rFonts w:ascii="Century Gothic" w:hAnsi="Century Gothic" w:cstheme="minorHAnsi"/>
        </w:rPr>
        <w:t>Failure to inform the employer of a disqualification, either personally or a person living in the same household as the registered provider, or a person employed in that household</w:t>
      </w:r>
    </w:p>
    <w:p w14:paraId="588D260D" w14:textId="77777777" w:rsidR="007916E5" w:rsidRPr="00A1048F" w:rsidRDefault="007916E5" w:rsidP="007916E5">
      <w:pPr>
        <w:numPr>
          <w:ilvl w:val="0"/>
          <w:numId w:val="54"/>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entury Gothic" w:hAnsi="Century Gothic" w:cstheme="minorHAnsi"/>
        </w:rPr>
      </w:pPr>
      <w:r w:rsidRPr="00A1048F">
        <w:rPr>
          <w:rFonts w:ascii="Century Gothic" w:hAnsi="Century Gothic" w:cstheme="minorHAnsi"/>
        </w:rPr>
        <w:t>Theft or the unauthorised possession of property belonging to the nursery, its employees or customers</w:t>
      </w:r>
    </w:p>
    <w:p w14:paraId="39F9B324" w14:textId="2C13BEC5" w:rsidR="007916E5" w:rsidRPr="00A1048F" w:rsidRDefault="007916E5" w:rsidP="007916E5">
      <w:pPr>
        <w:numPr>
          <w:ilvl w:val="0"/>
          <w:numId w:val="54"/>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entury Gothic" w:hAnsi="Century Gothic" w:cstheme="minorHAnsi"/>
        </w:rPr>
      </w:pPr>
      <w:r w:rsidRPr="00A1048F">
        <w:rPr>
          <w:rFonts w:ascii="Century Gothic" w:hAnsi="Century Gothic" w:cstheme="minorHAnsi"/>
        </w:rPr>
        <w:t xml:space="preserve">Assault on any </w:t>
      </w:r>
      <w:r w:rsidR="004767B6">
        <w:rPr>
          <w:rFonts w:ascii="Century Gothic" w:hAnsi="Century Gothic" w:cstheme="minorHAnsi"/>
        </w:rPr>
        <w:t xml:space="preserve">child, </w:t>
      </w:r>
      <w:r w:rsidRPr="00A1048F">
        <w:rPr>
          <w:rFonts w:ascii="Century Gothic" w:hAnsi="Century Gothic" w:cstheme="minorHAnsi"/>
        </w:rPr>
        <w:t>employee or persons associated with the nursery</w:t>
      </w:r>
    </w:p>
    <w:p w14:paraId="3B5A2D91" w14:textId="77777777" w:rsidR="007916E5" w:rsidRPr="00A1048F" w:rsidRDefault="007916E5" w:rsidP="007916E5">
      <w:pPr>
        <w:numPr>
          <w:ilvl w:val="0"/>
          <w:numId w:val="54"/>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entury Gothic" w:hAnsi="Century Gothic" w:cstheme="minorHAnsi"/>
        </w:rPr>
      </w:pPr>
      <w:r w:rsidRPr="00A1048F">
        <w:rPr>
          <w:rFonts w:ascii="Century Gothic" w:hAnsi="Century Gothic" w:cstheme="minorHAnsi"/>
        </w:rPr>
        <w:t>Breach of confidence i.e. the divulging of confidential information relating to the nursery, its employees or clients</w:t>
      </w:r>
    </w:p>
    <w:p w14:paraId="0D92E414" w14:textId="77777777" w:rsidR="007916E5" w:rsidRPr="00A1048F" w:rsidRDefault="007916E5" w:rsidP="007916E5">
      <w:pPr>
        <w:numPr>
          <w:ilvl w:val="0"/>
          <w:numId w:val="54"/>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entury Gothic" w:hAnsi="Century Gothic" w:cstheme="minorHAnsi"/>
        </w:rPr>
      </w:pPr>
      <w:r w:rsidRPr="00A1048F">
        <w:rPr>
          <w:rFonts w:ascii="Century Gothic" w:hAnsi="Century Gothic" w:cstheme="minorHAnsi"/>
        </w:rPr>
        <w:t>Dishonesty, including the use of any funds, expenses or allowances for any other purpose than that for which they have been delegated by the nursery</w:t>
      </w:r>
    </w:p>
    <w:p w14:paraId="574482EB" w14:textId="77777777" w:rsidR="007916E5" w:rsidRPr="00A1048F" w:rsidRDefault="007916E5" w:rsidP="007916E5">
      <w:pPr>
        <w:numPr>
          <w:ilvl w:val="0"/>
          <w:numId w:val="54"/>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entury Gothic" w:hAnsi="Century Gothic" w:cstheme="minorHAnsi"/>
        </w:rPr>
      </w:pPr>
      <w:r w:rsidRPr="00A1048F">
        <w:rPr>
          <w:rFonts w:ascii="Century Gothic" w:hAnsi="Century Gothic" w:cstheme="minorHAnsi"/>
        </w:rPr>
        <w:t>Being under the influence of drugs or alcohol whilst on duty</w:t>
      </w:r>
    </w:p>
    <w:p w14:paraId="7A5F5F4A" w14:textId="77777777" w:rsidR="007916E5" w:rsidRPr="00A1048F" w:rsidRDefault="007916E5" w:rsidP="007916E5">
      <w:pPr>
        <w:numPr>
          <w:ilvl w:val="0"/>
          <w:numId w:val="54"/>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entury Gothic" w:hAnsi="Century Gothic" w:cstheme="minorHAnsi"/>
        </w:rPr>
      </w:pPr>
      <w:r w:rsidRPr="00A1048F">
        <w:rPr>
          <w:rFonts w:ascii="Century Gothic" w:hAnsi="Century Gothic" w:cstheme="minorHAnsi"/>
        </w:rPr>
        <w:t>Serious or persistent breaches of safety rules</w:t>
      </w:r>
    </w:p>
    <w:p w14:paraId="37D785A1" w14:textId="77777777" w:rsidR="007916E5" w:rsidRPr="00A1048F" w:rsidRDefault="007916E5" w:rsidP="007916E5">
      <w:pPr>
        <w:numPr>
          <w:ilvl w:val="0"/>
          <w:numId w:val="54"/>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entury Gothic" w:hAnsi="Century Gothic" w:cstheme="minorHAnsi"/>
        </w:rPr>
      </w:pPr>
      <w:r w:rsidRPr="00A1048F">
        <w:rPr>
          <w:rFonts w:ascii="Century Gothic" w:hAnsi="Century Gothic" w:cstheme="minorHAnsi"/>
        </w:rPr>
        <w:t>Fraud including falsification of work records and expense claims</w:t>
      </w:r>
    </w:p>
    <w:p w14:paraId="622E531E" w14:textId="77777777" w:rsidR="007916E5" w:rsidRPr="00A1048F" w:rsidRDefault="007916E5" w:rsidP="007916E5">
      <w:pPr>
        <w:numPr>
          <w:ilvl w:val="0"/>
          <w:numId w:val="54"/>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entury Gothic" w:hAnsi="Century Gothic" w:cstheme="minorHAnsi"/>
        </w:rPr>
      </w:pPr>
      <w:r w:rsidRPr="00A1048F">
        <w:rPr>
          <w:rFonts w:ascii="Century Gothic" w:hAnsi="Century Gothic" w:cstheme="minorHAnsi"/>
        </w:rPr>
        <w:t>Signing/clocking in or out for another employee</w:t>
      </w:r>
    </w:p>
    <w:p w14:paraId="263799BD" w14:textId="77777777" w:rsidR="007916E5" w:rsidRPr="00A1048F" w:rsidRDefault="007916E5" w:rsidP="007916E5">
      <w:pPr>
        <w:numPr>
          <w:ilvl w:val="0"/>
          <w:numId w:val="54"/>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entury Gothic" w:hAnsi="Century Gothic" w:cstheme="minorHAnsi"/>
        </w:rPr>
      </w:pPr>
      <w:r w:rsidRPr="00A1048F">
        <w:rPr>
          <w:rFonts w:ascii="Century Gothic" w:hAnsi="Century Gothic" w:cstheme="minorHAnsi"/>
        </w:rPr>
        <w:t>Physical assault/punishment or abuse towards a child e.g. hitting a child in chastisement or harsh disciplinary actions and/or threatening the use of corporal punishment which could adversely affect a child’s well-being</w:t>
      </w:r>
    </w:p>
    <w:p w14:paraId="3E11BA75" w14:textId="77777777" w:rsidR="007916E5" w:rsidRPr="00A1048F" w:rsidRDefault="007916E5" w:rsidP="007916E5">
      <w:pPr>
        <w:numPr>
          <w:ilvl w:val="0"/>
          <w:numId w:val="54"/>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entury Gothic" w:hAnsi="Century Gothic" w:cstheme="minorHAnsi"/>
        </w:rPr>
      </w:pPr>
      <w:r w:rsidRPr="00A1048F">
        <w:rPr>
          <w:rFonts w:ascii="Century Gothic" w:hAnsi="Century Gothic" w:cstheme="minorHAnsi"/>
        </w:rPr>
        <w:t xml:space="preserve">Discrimination/harassment in any way against a child/person </w:t>
      </w:r>
    </w:p>
    <w:p w14:paraId="492AE954" w14:textId="77777777" w:rsidR="007916E5" w:rsidRPr="00A1048F" w:rsidRDefault="007916E5" w:rsidP="007916E5">
      <w:pPr>
        <w:numPr>
          <w:ilvl w:val="0"/>
          <w:numId w:val="54"/>
        </w:numPr>
        <w:tabs>
          <w:tab w:val="left" w:pos="-360"/>
          <w:tab w:val="left" w:pos="0"/>
          <w:tab w:val="left" w:pos="709"/>
          <w:tab w:val="left" w:pos="2160"/>
          <w:tab w:val="left" w:pos="2880"/>
          <w:tab w:val="left" w:pos="3600"/>
          <w:tab w:val="left" w:pos="4320"/>
          <w:tab w:val="left" w:pos="5040"/>
          <w:tab w:val="left" w:pos="5760"/>
          <w:tab w:val="left" w:pos="6480"/>
          <w:tab w:val="left" w:pos="7200"/>
          <w:tab w:val="left" w:pos="7944"/>
        </w:tabs>
        <w:jc w:val="both"/>
        <w:rPr>
          <w:rFonts w:ascii="Century Gothic" w:hAnsi="Century Gothic" w:cstheme="minorHAnsi"/>
        </w:rPr>
      </w:pPr>
      <w:r w:rsidRPr="00A1048F">
        <w:rPr>
          <w:rFonts w:ascii="Century Gothic" w:hAnsi="Century Gothic" w:cstheme="minorHAnsi"/>
        </w:rPr>
        <w:t>Persistent failure to follow nursery documentary systems and procedures</w:t>
      </w:r>
    </w:p>
    <w:p w14:paraId="0E4618A8" w14:textId="77777777" w:rsidR="007916E5" w:rsidRPr="00A1048F" w:rsidRDefault="007916E5" w:rsidP="007916E5">
      <w:pPr>
        <w:numPr>
          <w:ilvl w:val="0"/>
          <w:numId w:val="54"/>
        </w:numPr>
        <w:spacing w:before="100" w:beforeAutospacing="1" w:after="100" w:afterAutospacing="1"/>
        <w:jc w:val="both"/>
        <w:rPr>
          <w:rFonts w:ascii="Century Gothic" w:hAnsi="Century Gothic" w:cstheme="minorHAnsi"/>
        </w:rPr>
      </w:pPr>
      <w:r w:rsidRPr="00A1048F">
        <w:rPr>
          <w:rFonts w:ascii="Century Gothic" w:hAnsi="Century Gothic" w:cstheme="minorHAnsi"/>
        </w:rPr>
        <w:t>Unauthorised absence from work/unacceptable attendance levels</w:t>
      </w:r>
    </w:p>
    <w:p w14:paraId="322C900B" w14:textId="77777777" w:rsidR="007916E5" w:rsidRPr="00A1048F" w:rsidRDefault="007916E5" w:rsidP="007916E5">
      <w:pPr>
        <w:numPr>
          <w:ilvl w:val="0"/>
          <w:numId w:val="54"/>
        </w:numPr>
        <w:spacing w:before="100" w:beforeAutospacing="1" w:after="100" w:afterAutospacing="1"/>
        <w:jc w:val="both"/>
        <w:rPr>
          <w:rFonts w:ascii="Century Gothic" w:hAnsi="Century Gothic" w:cstheme="minorHAnsi"/>
        </w:rPr>
      </w:pPr>
      <w:r w:rsidRPr="00A1048F">
        <w:rPr>
          <w:rFonts w:ascii="Century Gothic" w:hAnsi="Century Gothic" w:cstheme="minorHAnsi"/>
        </w:rPr>
        <w:t>Obscene language or other offensive behaviour</w:t>
      </w:r>
    </w:p>
    <w:p w14:paraId="729EB382" w14:textId="77777777" w:rsidR="007916E5" w:rsidRPr="00A1048F" w:rsidRDefault="007916E5" w:rsidP="007916E5">
      <w:pPr>
        <w:numPr>
          <w:ilvl w:val="0"/>
          <w:numId w:val="54"/>
        </w:numPr>
        <w:spacing w:before="100" w:beforeAutospacing="1" w:after="100" w:afterAutospacing="1"/>
        <w:jc w:val="both"/>
        <w:rPr>
          <w:rFonts w:ascii="Century Gothic" w:hAnsi="Century Gothic" w:cstheme="minorHAnsi"/>
        </w:rPr>
      </w:pPr>
      <w:r w:rsidRPr="00A1048F">
        <w:rPr>
          <w:rFonts w:ascii="Century Gothic" w:hAnsi="Century Gothic" w:cstheme="minorHAnsi"/>
        </w:rPr>
        <w:t>Negligence in the performance of the employee duties.</w:t>
      </w:r>
    </w:p>
    <w:p w14:paraId="4D59874C" w14:textId="77777777" w:rsidR="007916E5" w:rsidRPr="00A1048F" w:rsidRDefault="007916E5" w:rsidP="007916E5">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ascii="Century Gothic" w:hAnsi="Century Gothic" w:cstheme="minorHAnsi"/>
        </w:rPr>
      </w:pPr>
      <w:r w:rsidRPr="00A1048F">
        <w:rPr>
          <w:rFonts w:ascii="Century Gothic" w:hAnsi="Century Gothic" w:cstheme="minorHAnsi"/>
        </w:rPr>
        <w:t>Further behaviour that could constitute gross misconduct is not limited by the above list.</w:t>
      </w:r>
    </w:p>
    <w:p w14:paraId="7EA85F39" w14:textId="77777777" w:rsidR="007916E5" w:rsidRPr="00A1048F" w:rsidRDefault="007916E5" w:rsidP="007916E5">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ascii="Century Gothic" w:hAnsi="Century Gothic" w:cstheme="minorHAnsi"/>
        </w:rPr>
      </w:pPr>
    </w:p>
    <w:p w14:paraId="1C5A0E23" w14:textId="77777777" w:rsidR="007916E5" w:rsidRPr="00A1048F" w:rsidRDefault="007916E5" w:rsidP="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entury Gothic" w:hAnsi="Century Gothic" w:cstheme="minorHAnsi"/>
          <w:b/>
        </w:rPr>
      </w:pPr>
      <w:r w:rsidRPr="00A1048F">
        <w:rPr>
          <w:rFonts w:ascii="Century Gothic" w:hAnsi="Century Gothic" w:cstheme="minorHAnsi"/>
          <w:b/>
        </w:rPr>
        <w:t>Examples of misconduct</w:t>
      </w:r>
    </w:p>
    <w:p w14:paraId="45DD1514" w14:textId="77777777" w:rsidR="007916E5" w:rsidRPr="00A1048F" w:rsidRDefault="007916E5" w:rsidP="007916E5">
      <w:pPr>
        <w:rPr>
          <w:rFonts w:ascii="Century Gothic" w:hAnsi="Century Gothic" w:cstheme="minorHAnsi"/>
        </w:rPr>
      </w:pPr>
      <w:r w:rsidRPr="00A1048F">
        <w:rPr>
          <w:rFonts w:ascii="Century Gothic" w:hAnsi="Century Gothic" w:cstheme="minorHAnsi"/>
        </w:rPr>
        <w:t>Examples of what would constitute a misconduct offence include:</w:t>
      </w:r>
    </w:p>
    <w:p w14:paraId="4D7E7B3A" w14:textId="77777777" w:rsidR="007916E5" w:rsidRPr="00A1048F" w:rsidRDefault="007916E5" w:rsidP="007916E5">
      <w:pPr>
        <w:numPr>
          <w:ilvl w:val="0"/>
          <w:numId w:val="55"/>
        </w:numPr>
        <w:jc w:val="both"/>
        <w:rPr>
          <w:rFonts w:ascii="Century Gothic" w:hAnsi="Century Gothic" w:cstheme="minorHAnsi"/>
        </w:rPr>
      </w:pPr>
      <w:r w:rsidRPr="00A1048F">
        <w:rPr>
          <w:rFonts w:ascii="Century Gothic" w:hAnsi="Century Gothic" w:cstheme="minorHAnsi"/>
        </w:rPr>
        <w:t xml:space="preserve">Minor breaches of our policies including the Sickness Absence Policy, Mobile Phone, Smartwatches and Social Networking Policy, and Health and Safety Policies </w:t>
      </w:r>
    </w:p>
    <w:p w14:paraId="084A4D8B" w14:textId="77777777" w:rsidR="007916E5" w:rsidRPr="00A1048F" w:rsidRDefault="007916E5" w:rsidP="007916E5">
      <w:pPr>
        <w:numPr>
          <w:ilvl w:val="0"/>
          <w:numId w:val="55"/>
        </w:numPr>
        <w:spacing w:before="100" w:beforeAutospacing="1" w:after="100" w:afterAutospacing="1"/>
        <w:jc w:val="both"/>
        <w:rPr>
          <w:rFonts w:ascii="Century Gothic" w:hAnsi="Century Gothic" w:cstheme="minorHAnsi"/>
        </w:rPr>
      </w:pPr>
      <w:r w:rsidRPr="00A1048F">
        <w:rPr>
          <w:rFonts w:ascii="Century Gothic" w:hAnsi="Century Gothic" w:cstheme="minorHAnsi"/>
        </w:rPr>
        <w:t>Minor breaches of the employee contract</w:t>
      </w:r>
    </w:p>
    <w:p w14:paraId="258D8F6F" w14:textId="77777777" w:rsidR="007916E5" w:rsidRPr="00A1048F" w:rsidRDefault="007916E5" w:rsidP="007916E5">
      <w:pPr>
        <w:numPr>
          <w:ilvl w:val="0"/>
          <w:numId w:val="55"/>
        </w:numPr>
        <w:spacing w:before="100" w:beforeAutospacing="1" w:after="100" w:afterAutospacing="1"/>
        <w:jc w:val="both"/>
        <w:rPr>
          <w:rFonts w:ascii="Century Gothic" w:hAnsi="Century Gothic" w:cstheme="minorHAnsi"/>
        </w:rPr>
      </w:pPr>
      <w:r w:rsidRPr="00A1048F">
        <w:rPr>
          <w:rFonts w:ascii="Century Gothic" w:hAnsi="Century Gothic" w:cstheme="minorHAnsi"/>
        </w:rPr>
        <w:t>Minor damage to, or unauthorised use of nursery property</w:t>
      </w:r>
    </w:p>
    <w:p w14:paraId="42C4692B" w14:textId="77777777" w:rsidR="007916E5" w:rsidRPr="00A1048F" w:rsidRDefault="007916E5" w:rsidP="007916E5">
      <w:pPr>
        <w:numPr>
          <w:ilvl w:val="0"/>
          <w:numId w:val="55"/>
        </w:numPr>
        <w:spacing w:before="100" w:beforeAutospacing="1" w:after="100" w:afterAutospacing="1"/>
        <w:jc w:val="both"/>
        <w:rPr>
          <w:rFonts w:ascii="Century Gothic" w:hAnsi="Century Gothic" w:cstheme="minorHAnsi"/>
        </w:rPr>
      </w:pPr>
      <w:r w:rsidRPr="00A1048F">
        <w:rPr>
          <w:rFonts w:ascii="Century Gothic" w:hAnsi="Century Gothic" w:cstheme="minorHAnsi"/>
        </w:rPr>
        <w:t>Poor timekeeping</w:t>
      </w:r>
    </w:p>
    <w:p w14:paraId="04037A48" w14:textId="77777777" w:rsidR="007916E5" w:rsidRPr="00A1048F" w:rsidRDefault="007916E5" w:rsidP="007916E5">
      <w:pPr>
        <w:numPr>
          <w:ilvl w:val="0"/>
          <w:numId w:val="55"/>
        </w:numPr>
        <w:spacing w:before="100" w:beforeAutospacing="1" w:after="100" w:afterAutospacing="1"/>
        <w:jc w:val="both"/>
        <w:rPr>
          <w:rFonts w:ascii="Century Gothic" w:hAnsi="Century Gothic" w:cstheme="minorHAnsi"/>
        </w:rPr>
      </w:pPr>
      <w:r w:rsidRPr="00A1048F">
        <w:rPr>
          <w:rFonts w:ascii="Century Gothic" w:hAnsi="Century Gothic" w:cstheme="minorHAnsi"/>
        </w:rPr>
        <w:t>Time-wasting</w:t>
      </w:r>
    </w:p>
    <w:p w14:paraId="1476BF9A" w14:textId="77777777" w:rsidR="007916E5" w:rsidRPr="00A1048F" w:rsidRDefault="007916E5" w:rsidP="007916E5">
      <w:pPr>
        <w:numPr>
          <w:ilvl w:val="0"/>
          <w:numId w:val="55"/>
        </w:numPr>
        <w:spacing w:before="100" w:beforeAutospacing="1" w:after="100" w:afterAutospacing="1"/>
        <w:jc w:val="both"/>
        <w:rPr>
          <w:rFonts w:ascii="Century Gothic" w:hAnsi="Century Gothic" w:cstheme="minorHAnsi"/>
        </w:rPr>
      </w:pPr>
      <w:r w:rsidRPr="00A1048F">
        <w:rPr>
          <w:rFonts w:ascii="Century Gothic" w:hAnsi="Century Gothic" w:cstheme="minorHAnsi"/>
        </w:rPr>
        <w:t>Refusal to follow instructions</w:t>
      </w:r>
    </w:p>
    <w:p w14:paraId="2AA12733" w14:textId="77777777" w:rsidR="007916E5" w:rsidRPr="00A1048F" w:rsidRDefault="007916E5" w:rsidP="007916E5">
      <w:pPr>
        <w:numPr>
          <w:ilvl w:val="0"/>
          <w:numId w:val="55"/>
        </w:numPr>
        <w:spacing w:before="100" w:beforeAutospacing="1" w:after="100" w:afterAutospacing="1"/>
        <w:jc w:val="both"/>
        <w:rPr>
          <w:rFonts w:ascii="Century Gothic" w:hAnsi="Century Gothic" w:cstheme="minorHAnsi"/>
        </w:rPr>
      </w:pPr>
      <w:r w:rsidRPr="00A1048F">
        <w:rPr>
          <w:rFonts w:ascii="Century Gothic" w:hAnsi="Century Gothic" w:cstheme="minorHAnsi"/>
        </w:rPr>
        <w:t>Excessive use of our telephones for personal calls</w:t>
      </w:r>
    </w:p>
    <w:p w14:paraId="0369A879" w14:textId="77777777" w:rsidR="007916E5" w:rsidRPr="00A1048F" w:rsidRDefault="007916E5" w:rsidP="007916E5">
      <w:pPr>
        <w:numPr>
          <w:ilvl w:val="0"/>
          <w:numId w:val="55"/>
        </w:numPr>
        <w:spacing w:before="100" w:beforeAutospacing="1" w:after="100" w:afterAutospacing="1"/>
        <w:jc w:val="both"/>
        <w:rPr>
          <w:rFonts w:ascii="Century Gothic" w:hAnsi="Century Gothic" w:cstheme="minorHAnsi"/>
        </w:rPr>
      </w:pPr>
      <w:r w:rsidRPr="00A1048F">
        <w:rPr>
          <w:rFonts w:ascii="Century Gothic" w:hAnsi="Century Gothic" w:cstheme="minorHAnsi"/>
        </w:rPr>
        <w:t>Excessive personal email or internet usage</w:t>
      </w:r>
    </w:p>
    <w:p w14:paraId="0770CE60" w14:textId="77777777" w:rsidR="007916E5" w:rsidRPr="00A1048F" w:rsidRDefault="007916E5" w:rsidP="007916E5">
      <w:pPr>
        <w:numPr>
          <w:ilvl w:val="0"/>
          <w:numId w:val="55"/>
        </w:numPr>
        <w:jc w:val="both"/>
        <w:rPr>
          <w:rFonts w:ascii="Century Gothic" w:hAnsi="Century Gothic" w:cstheme="minorHAnsi"/>
        </w:rPr>
      </w:pPr>
      <w:r w:rsidRPr="00A1048F">
        <w:rPr>
          <w:rFonts w:ascii="Century Gothic" w:hAnsi="Century Gothic" w:cstheme="minorHAnsi"/>
        </w:rPr>
        <w:lastRenderedPageBreak/>
        <w:t>Smoking in no smoking areas.</w:t>
      </w:r>
    </w:p>
    <w:p w14:paraId="0DA9F6FE" w14:textId="77777777" w:rsidR="007916E5" w:rsidRPr="00A1048F" w:rsidRDefault="007916E5" w:rsidP="007916E5">
      <w:pPr>
        <w:rPr>
          <w:rFonts w:ascii="Century Gothic" w:hAnsi="Century Gothic" w:cstheme="minorHAnsi"/>
        </w:rPr>
      </w:pPr>
    </w:p>
    <w:p w14:paraId="4C753801" w14:textId="77777777" w:rsidR="007916E5" w:rsidRPr="00A1048F" w:rsidRDefault="007916E5" w:rsidP="007916E5">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ascii="Century Gothic" w:hAnsi="Century Gothic" w:cstheme="minorHAnsi"/>
        </w:rPr>
      </w:pPr>
      <w:bookmarkStart w:id="41" w:name="a465568"/>
      <w:bookmarkStart w:id="42" w:name="a408116"/>
      <w:bookmarkStart w:id="43" w:name="a846051"/>
      <w:bookmarkStart w:id="44" w:name="a266668"/>
      <w:bookmarkStart w:id="45" w:name="a739237"/>
      <w:bookmarkStart w:id="46" w:name="a852687"/>
      <w:bookmarkStart w:id="47" w:name="a777918"/>
      <w:bookmarkStart w:id="48" w:name="a1002225"/>
      <w:bookmarkStart w:id="49" w:name="a63723"/>
      <w:bookmarkStart w:id="50" w:name="a348074"/>
      <w:bookmarkStart w:id="51" w:name="a760600"/>
      <w:bookmarkEnd w:id="41"/>
      <w:bookmarkEnd w:id="42"/>
      <w:bookmarkEnd w:id="43"/>
      <w:bookmarkEnd w:id="44"/>
      <w:bookmarkEnd w:id="45"/>
      <w:bookmarkEnd w:id="46"/>
      <w:bookmarkEnd w:id="47"/>
      <w:bookmarkEnd w:id="48"/>
      <w:bookmarkEnd w:id="49"/>
      <w:bookmarkEnd w:id="50"/>
      <w:bookmarkEnd w:id="51"/>
      <w:r w:rsidRPr="00A1048F">
        <w:rPr>
          <w:rFonts w:ascii="Century Gothic" w:hAnsi="Century Gothic" w:cstheme="minorHAnsi"/>
        </w:rPr>
        <w:t>N.B. Some of the misconduct offences above may, dependent on the circumstances and having followed a detailed investigation, also be classed as gross misconduct offences.</w:t>
      </w:r>
    </w:p>
    <w:p w14:paraId="47F24E03" w14:textId="77777777" w:rsidR="007916E5" w:rsidRPr="00A1048F" w:rsidRDefault="007916E5" w:rsidP="007916E5">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rPr>
          <w:rFonts w:ascii="Century Gothic" w:hAnsi="Century Gothic" w:cstheme="minorHAnsi"/>
        </w:rPr>
      </w:pPr>
    </w:p>
    <w:p w14:paraId="35A7A627" w14:textId="77777777" w:rsidR="007916E5" w:rsidRPr="00A1048F" w:rsidRDefault="007916E5" w:rsidP="007916E5">
      <w:pPr>
        <w:rPr>
          <w:rFonts w:ascii="Century Gothic" w:hAnsi="Century Gothic" w:cstheme="minorHAnsi"/>
        </w:rPr>
      </w:pPr>
      <w:r w:rsidRPr="00A1048F">
        <w:rPr>
          <w:rFonts w:ascii="Century Gothic" w:hAnsi="Century Gothic" w:cstheme="minorHAnsi"/>
        </w:rPr>
        <w:t>As an organisation we take the health and wellbeing of staff and children seriously. As such, we would expect all members of staff working within the setting to abide by any government recommendations, laws and guidelines set for example rules on social distancing whether at work or in their private lives. Any breaches of government guidelines will be dealt with in accordance with our disciplinary procedures and may also be treated as misconduct.</w:t>
      </w:r>
    </w:p>
    <w:p w14:paraId="59B8D2F7" w14:textId="77777777" w:rsidR="007916E5" w:rsidRPr="00A1048F" w:rsidRDefault="007916E5" w:rsidP="007916E5">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7916E5" w:rsidRPr="00A1048F" w14:paraId="2FE658E7" w14:textId="77777777" w:rsidTr="00A6653D">
        <w:trPr>
          <w:cantSplit/>
          <w:jc w:val="center"/>
        </w:trPr>
        <w:tc>
          <w:tcPr>
            <w:tcW w:w="1666" w:type="pct"/>
            <w:tcBorders>
              <w:top w:val="single" w:sz="4" w:space="0" w:color="auto"/>
            </w:tcBorders>
            <w:vAlign w:val="center"/>
          </w:tcPr>
          <w:p w14:paraId="228241F2" w14:textId="77777777" w:rsidR="007916E5" w:rsidRPr="00A1048F" w:rsidRDefault="007916E5" w:rsidP="00A6653D">
            <w:pPr>
              <w:pStyle w:val="MeetsEYFS"/>
              <w:rPr>
                <w:rFonts w:ascii="Century Gothic" w:hAnsi="Century Gothic" w:cstheme="minorHAnsi"/>
                <w:b/>
                <w:sz w:val="24"/>
              </w:rPr>
            </w:pPr>
            <w:r w:rsidRPr="00A1048F">
              <w:rPr>
                <w:rFonts w:ascii="Century Gothic" w:hAnsi="Century Gothic" w:cstheme="minorHAnsi"/>
                <w:b/>
                <w:sz w:val="24"/>
              </w:rPr>
              <w:t>This policy was adopted on</w:t>
            </w:r>
          </w:p>
        </w:tc>
        <w:tc>
          <w:tcPr>
            <w:tcW w:w="1844" w:type="pct"/>
            <w:tcBorders>
              <w:top w:val="single" w:sz="4" w:space="0" w:color="auto"/>
            </w:tcBorders>
            <w:vAlign w:val="center"/>
          </w:tcPr>
          <w:p w14:paraId="7A28B02F" w14:textId="77777777" w:rsidR="007916E5" w:rsidRPr="00A1048F" w:rsidRDefault="007916E5" w:rsidP="00A6653D">
            <w:pPr>
              <w:pStyle w:val="MeetsEYFS"/>
              <w:rPr>
                <w:rFonts w:ascii="Century Gothic" w:hAnsi="Century Gothic" w:cstheme="minorHAnsi"/>
                <w:b/>
                <w:sz w:val="24"/>
              </w:rPr>
            </w:pPr>
            <w:r w:rsidRPr="00A1048F">
              <w:rPr>
                <w:rFonts w:ascii="Century Gothic" w:hAnsi="Century Gothic" w:cstheme="minorHAnsi"/>
                <w:b/>
                <w:sz w:val="24"/>
              </w:rPr>
              <w:t>Signed on behalf of the nursery</w:t>
            </w:r>
          </w:p>
        </w:tc>
        <w:tc>
          <w:tcPr>
            <w:tcW w:w="1490" w:type="pct"/>
            <w:tcBorders>
              <w:top w:val="single" w:sz="4" w:space="0" w:color="auto"/>
            </w:tcBorders>
            <w:vAlign w:val="center"/>
          </w:tcPr>
          <w:p w14:paraId="05FC0206" w14:textId="77777777" w:rsidR="007916E5" w:rsidRPr="00A1048F" w:rsidRDefault="007916E5" w:rsidP="00A6653D">
            <w:pPr>
              <w:pStyle w:val="MeetsEYFS"/>
              <w:rPr>
                <w:rFonts w:ascii="Century Gothic" w:hAnsi="Century Gothic" w:cstheme="minorHAnsi"/>
                <w:b/>
                <w:sz w:val="24"/>
              </w:rPr>
            </w:pPr>
            <w:r w:rsidRPr="00A1048F">
              <w:rPr>
                <w:rFonts w:ascii="Century Gothic" w:hAnsi="Century Gothic" w:cstheme="minorHAnsi"/>
                <w:b/>
                <w:sz w:val="24"/>
              </w:rPr>
              <w:t>Date for review</w:t>
            </w:r>
          </w:p>
        </w:tc>
      </w:tr>
      <w:tr w:rsidR="007916E5" w:rsidRPr="00F83126" w14:paraId="400216AF" w14:textId="77777777" w:rsidTr="00A6653D">
        <w:trPr>
          <w:cantSplit/>
          <w:jc w:val="center"/>
        </w:trPr>
        <w:tc>
          <w:tcPr>
            <w:tcW w:w="1666" w:type="pct"/>
            <w:vAlign w:val="center"/>
          </w:tcPr>
          <w:p w14:paraId="333BE5A5" w14:textId="77777777" w:rsidR="007916E5" w:rsidRDefault="007916E5" w:rsidP="00A6653D">
            <w:pPr>
              <w:pStyle w:val="MeetsEYFS"/>
              <w:rPr>
                <w:rFonts w:ascii="Century Gothic" w:hAnsi="Century Gothic" w:cstheme="minorHAnsi"/>
                <w:i w:val="0"/>
                <w:sz w:val="24"/>
              </w:rPr>
            </w:pPr>
            <w:r w:rsidRPr="00A1048F">
              <w:rPr>
                <w:rFonts w:ascii="Century Gothic" w:hAnsi="Century Gothic" w:cstheme="minorHAnsi"/>
                <w:sz w:val="24"/>
              </w:rPr>
              <w:t>April 2022</w:t>
            </w:r>
          </w:p>
          <w:p w14:paraId="32ED5CA7" w14:textId="5772DD4C" w:rsidR="004767B6" w:rsidRPr="00A1048F" w:rsidRDefault="004767B6" w:rsidP="00A6653D">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57083820" w14:textId="77777777" w:rsidR="007916E5" w:rsidRPr="00A1048F" w:rsidRDefault="007916E5" w:rsidP="00A6653D">
            <w:pPr>
              <w:pStyle w:val="MeetsEYFS"/>
              <w:rPr>
                <w:rFonts w:ascii="Century Gothic" w:hAnsi="Century Gothic" w:cstheme="minorHAnsi"/>
                <w:i w:val="0"/>
                <w:sz w:val="24"/>
              </w:rPr>
            </w:pPr>
            <w:proofErr w:type="spellStart"/>
            <w:r w:rsidRPr="00A1048F">
              <w:rPr>
                <w:rFonts w:ascii="Century Gothic" w:hAnsi="Century Gothic" w:cstheme="minorHAnsi"/>
                <w:sz w:val="24"/>
              </w:rPr>
              <w:t>M.Topal</w:t>
            </w:r>
            <w:proofErr w:type="spellEnd"/>
          </w:p>
        </w:tc>
        <w:tc>
          <w:tcPr>
            <w:tcW w:w="1490" w:type="pct"/>
          </w:tcPr>
          <w:p w14:paraId="715E0C13" w14:textId="1770CEF2" w:rsidR="004767B6" w:rsidRPr="00F83126" w:rsidRDefault="004767B6" w:rsidP="00A6653D">
            <w:pPr>
              <w:pStyle w:val="MeetsEYFS"/>
              <w:rPr>
                <w:rFonts w:ascii="Century Gothic" w:hAnsi="Century Gothic" w:cstheme="minorHAnsi"/>
                <w:i w:val="0"/>
                <w:sz w:val="24"/>
              </w:rPr>
            </w:pPr>
            <w:r>
              <w:rPr>
                <w:rFonts w:ascii="Century Gothic" w:hAnsi="Century Gothic" w:cstheme="minorHAnsi"/>
                <w:sz w:val="24"/>
              </w:rPr>
              <w:t xml:space="preserve">September 2025 </w:t>
            </w:r>
          </w:p>
        </w:tc>
      </w:tr>
    </w:tbl>
    <w:p w14:paraId="0737B36F" w14:textId="5DBFD99A" w:rsidR="007916E5" w:rsidRDefault="007916E5"/>
    <w:p w14:paraId="1DD887FD" w14:textId="4C4A2D38" w:rsidR="00964C35" w:rsidRDefault="004767B6" w:rsidP="004767B6">
      <w:pPr>
        <w:jc w:val="right"/>
      </w:pPr>
      <w:r w:rsidRPr="00620F92">
        <w:rPr>
          <w:rFonts w:ascii="Century Gothic" w:hAnsi="Century Gothic" w:cs="Helvetica"/>
          <w:noProof/>
          <w:color w:val="000000"/>
        </w:rPr>
        <w:drawing>
          <wp:inline distT="0" distB="0" distL="0" distR="0" wp14:anchorId="16656F9B" wp14:editId="4C775A8F">
            <wp:extent cx="1345997" cy="757254"/>
            <wp:effectExtent l="0" t="0" r="635" b="5080"/>
            <wp:docPr id="1703523412"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4150FFEB" w14:textId="77777777" w:rsidR="00A245C0" w:rsidRDefault="00A245C0" w:rsidP="00A245C0">
      <w:pPr>
        <w:jc w:val="center"/>
        <w:rPr>
          <w:rFonts w:ascii="Century Gothic" w:hAnsi="Century Gothic"/>
          <w:sz w:val="28"/>
          <w:szCs w:val="28"/>
        </w:rPr>
      </w:pPr>
    </w:p>
    <w:p w14:paraId="5B76C0CC" w14:textId="77777777" w:rsidR="00A245C0" w:rsidRPr="007F6A89" w:rsidRDefault="00A245C0" w:rsidP="001E222B">
      <w:pPr>
        <w:pStyle w:val="Heading2"/>
      </w:pPr>
      <w:bookmarkStart w:id="52" w:name="_Toc182566131"/>
      <w:r>
        <w:t>Dealing with Discriminatory Behaviour</w:t>
      </w:r>
      <w:r w:rsidRPr="007F6A89">
        <w:t xml:space="preserve"> Policy</w:t>
      </w:r>
      <w:bookmarkEnd w:id="52"/>
    </w:p>
    <w:p w14:paraId="35501D0E" w14:textId="77777777" w:rsidR="004767B6" w:rsidRDefault="004767B6" w:rsidP="00A245C0">
      <w:pPr>
        <w:rPr>
          <w:rFonts w:ascii="Century Gothic" w:hAnsi="Century Gothic" w:cstheme="minorHAnsi"/>
          <w:i w:val="0"/>
        </w:rPr>
      </w:pPr>
    </w:p>
    <w:p w14:paraId="7DCEEBAB" w14:textId="5D778511" w:rsidR="00A245C0" w:rsidRPr="004767B6" w:rsidRDefault="00A245C0" w:rsidP="00A245C0">
      <w:pPr>
        <w:rPr>
          <w:rFonts w:ascii="Century Gothic" w:hAnsi="Century Gothic" w:cstheme="minorHAnsi"/>
          <w:i w:val="0"/>
        </w:rPr>
      </w:pPr>
      <w:r w:rsidRPr="003F15EB">
        <w:rPr>
          <w:rFonts w:ascii="Century Gothic" w:hAnsi="Century Gothic" w:cstheme="minorHAnsi"/>
        </w:rPr>
        <w:t>This policy also links to safeguarding and child protection, prevent duty and radicalisation and whistleblowing policies.</w:t>
      </w:r>
    </w:p>
    <w:p w14:paraId="0633F24A" w14:textId="77777777" w:rsidR="00A245C0" w:rsidRPr="003F15EB" w:rsidRDefault="00A245C0" w:rsidP="00A245C0">
      <w:pPr>
        <w:rPr>
          <w:rFonts w:ascii="Century Gothic" w:hAnsi="Century Gothic" w:cstheme="minorHAnsi"/>
        </w:rPr>
      </w:pPr>
      <w:r w:rsidRPr="003F15EB">
        <w:rPr>
          <w:rFonts w:ascii="Century Gothic" w:hAnsi="Century Gothic" w:cstheme="minorHAnsi"/>
        </w:rPr>
        <w:t>At</w:t>
      </w:r>
      <w:r>
        <w:rPr>
          <w:rFonts w:ascii="Century Gothic" w:hAnsi="Century Gothic" w:cstheme="minorHAnsi"/>
        </w:rPr>
        <w:t xml:space="preserve"> </w:t>
      </w:r>
      <w:r w:rsidRPr="003F15EB">
        <w:rPr>
          <w:rFonts w:ascii="Century Gothic" w:hAnsi="Century Gothic" w:cstheme="minorHAnsi"/>
        </w:rPr>
        <w:t>Leapfrog Nursery School we do not tolerate discriminatory behaviour and take action to tackle discrimination. We believe that parents have a right to know if discrimination occurs and what actions the nursery will take to tackle it. We follow our legal duties in relation to discrimination and record all incidents of any perceived or actual relating to discrimination on any grounds and report these where relevant to children’s parents and the registering authority.</w:t>
      </w:r>
    </w:p>
    <w:p w14:paraId="11E2BB68" w14:textId="77777777" w:rsidR="00A245C0" w:rsidRPr="003F15EB" w:rsidRDefault="00A245C0" w:rsidP="00A245C0">
      <w:pPr>
        <w:rPr>
          <w:rFonts w:ascii="Century Gothic" w:hAnsi="Century Gothic" w:cstheme="minorHAnsi"/>
        </w:rPr>
      </w:pPr>
    </w:p>
    <w:p w14:paraId="1A7AF6D5" w14:textId="555D7755" w:rsidR="00A245C0" w:rsidRPr="003F15EB" w:rsidRDefault="00A245C0" w:rsidP="00A245C0">
      <w:pPr>
        <w:pStyle w:val="H2"/>
        <w:rPr>
          <w:rFonts w:ascii="Century Gothic" w:hAnsi="Century Gothic" w:cstheme="minorHAnsi"/>
        </w:rPr>
      </w:pPr>
      <w:r w:rsidRPr="003F15EB">
        <w:rPr>
          <w:rFonts w:ascii="Century Gothic" w:hAnsi="Century Gothic" w:cstheme="minorHAnsi"/>
        </w:rPr>
        <w:t>Definition and legal framework</w:t>
      </w:r>
    </w:p>
    <w:p w14:paraId="7A5C1474" w14:textId="77777777" w:rsidR="00A245C0" w:rsidRPr="003F15EB" w:rsidRDefault="00A245C0" w:rsidP="00A245C0">
      <w:pPr>
        <w:pStyle w:val="H2"/>
        <w:rPr>
          <w:rFonts w:ascii="Century Gothic" w:hAnsi="Century Gothic" w:cstheme="minorHAnsi"/>
        </w:rPr>
      </w:pPr>
      <w:r w:rsidRPr="003F15EB">
        <w:rPr>
          <w:rFonts w:ascii="Century Gothic" w:hAnsi="Century Gothic" w:cstheme="minorHAnsi"/>
        </w:rPr>
        <w:t>Types of discrimination</w:t>
      </w:r>
    </w:p>
    <w:p w14:paraId="3989A67E" w14:textId="77777777" w:rsidR="00A245C0" w:rsidRPr="003F15EB" w:rsidRDefault="00A245C0" w:rsidP="00A245C0">
      <w:pPr>
        <w:numPr>
          <w:ilvl w:val="0"/>
          <w:numId w:val="61"/>
        </w:numPr>
        <w:jc w:val="both"/>
        <w:rPr>
          <w:rFonts w:ascii="Century Gothic" w:hAnsi="Century Gothic" w:cstheme="minorHAnsi"/>
        </w:rPr>
      </w:pPr>
      <w:r w:rsidRPr="003F15EB">
        <w:rPr>
          <w:rFonts w:ascii="Century Gothic" w:hAnsi="Century Gothic" w:cstheme="minorHAnsi"/>
          <w:b/>
        </w:rPr>
        <w:t>Direct discrimination</w:t>
      </w:r>
      <w:r w:rsidRPr="003F15EB">
        <w:rPr>
          <w:rFonts w:ascii="Century Gothic" w:hAnsi="Century Gothic" w:cstheme="minorHAnsi"/>
        </w:rPr>
        <w:t xml:space="preserve"> occurs when someone is treated less favourably than another person because of a protected characteristic </w:t>
      </w:r>
    </w:p>
    <w:p w14:paraId="70C50F74" w14:textId="77777777" w:rsidR="00A245C0" w:rsidRPr="003F15EB" w:rsidRDefault="00A245C0" w:rsidP="00A245C0">
      <w:pPr>
        <w:numPr>
          <w:ilvl w:val="0"/>
          <w:numId w:val="61"/>
        </w:numPr>
        <w:jc w:val="both"/>
        <w:rPr>
          <w:rFonts w:ascii="Century Gothic" w:hAnsi="Century Gothic" w:cstheme="minorHAnsi"/>
        </w:rPr>
      </w:pPr>
      <w:r w:rsidRPr="003F15EB">
        <w:rPr>
          <w:rFonts w:ascii="Century Gothic" w:hAnsi="Century Gothic" w:cstheme="minorHAnsi"/>
          <w:b/>
        </w:rPr>
        <w:lastRenderedPageBreak/>
        <w:t>Discrimination by</w:t>
      </w:r>
      <w:r w:rsidRPr="003F15EB">
        <w:rPr>
          <w:rFonts w:ascii="Century Gothic" w:hAnsi="Century Gothic" w:cstheme="minorHAnsi"/>
        </w:rPr>
        <w:t xml:space="preserve"> </w:t>
      </w:r>
      <w:r w:rsidRPr="003F15EB">
        <w:rPr>
          <w:rFonts w:ascii="Century Gothic" w:hAnsi="Century Gothic" w:cstheme="minorHAnsi"/>
          <w:b/>
        </w:rPr>
        <w:t>association</w:t>
      </w:r>
      <w:r w:rsidRPr="003F15EB">
        <w:rPr>
          <w:rFonts w:ascii="Century Gothic" w:hAnsi="Century Gothic" w:cstheme="minorHAnsi"/>
        </w:rPr>
        <w:t xml:space="preserve"> occurs when there is a direct discrimination against a person because they associate with a person who has a protected characteristic</w:t>
      </w:r>
    </w:p>
    <w:p w14:paraId="52EED39E" w14:textId="77777777" w:rsidR="00A245C0" w:rsidRPr="003F15EB" w:rsidRDefault="00A245C0" w:rsidP="00A245C0">
      <w:pPr>
        <w:numPr>
          <w:ilvl w:val="0"/>
          <w:numId w:val="61"/>
        </w:numPr>
        <w:jc w:val="both"/>
        <w:rPr>
          <w:rFonts w:ascii="Century Gothic" w:hAnsi="Century Gothic" w:cstheme="minorHAnsi"/>
        </w:rPr>
      </w:pPr>
      <w:r w:rsidRPr="003F15EB">
        <w:rPr>
          <w:rFonts w:ascii="Century Gothic" w:hAnsi="Century Gothic" w:cstheme="minorHAnsi"/>
          <w:b/>
        </w:rPr>
        <w:t>Discrimination by perception</w:t>
      </w:r>
      <w:r w:rsidRPr="003F15EB">
        <w:rPr>
          <w:rFonts w:ascii="Century Gothic" w:hAnsi="Century Gothic" w:cstheme="minorHAnsi"/>
        </w:rPr>
        <w:t xml:space="preserve"> occurs when there is a direct discrimination against a person because they are perceived to have a protected characteristic</w:t>
      </w:r>
    </w:p>
    <w:p w14:paraId="2F39459E" w14:textId="77777777" w:rsidR="00A245C0" w:rsidRPr="003F15EB" w:rsidRDefault="00A245C0" w:rsidP="00A245C0">
      <w:pPr>
        <w:numPr>
          <w:ilvl w:val="0"/>
          <w:numId w:val="61"/>
        </w:numPr>
        <w:jc w:val="both"/>
        <w:rPr>
          <w:rFonts w:ascii="Century Gothic" w:hAnsi="Century Gothic" w:cstheme="minorHAnsi"/>
        </w:rPr>
      </w:pPr>
      <w:r w:rsidRPr="003F15EB">
        <w:rPr>
          <w:rFonts w:ascii="Century Gothic" w:hAnsi="Century Gothic" w:cstheme="minorHAnsi"/>
          <w:b/>
        </w:rPr>
        <w:t>Indirect discrimination</w:t>
      </w:r>
      <w:r w:rsidRPr="003F15EB">
        <w:rPr>
          <w:rFonts w:ascii="Century Gothic" w:hAnsi="Century Gothic" w:cstheme="minorHAnsi"/>
        </w:rPr>
        <w:t xml:space="preserve"> can occur where a provision, criterion or practice is in place which applies to everyone in the organisation but particularly disadvantages people who share a protected characteristic and that provision, criterion or practice cannot be justified as a proportionate means of achieving a legitimate aim</w:t>
      </w:r>
    </w:p>
    <w:p w14:paraId="4330837C" w14:textId="77777777" w:rsidR="00A245C0" w:rsidRPr="003F15EB" w:rsidRDefault="00A245C0" w:rsidP="00A245C0">
      <w:pPr>
        <w:numPr>
          <w:ilvl w:val="0"/>
          <w:numId w:val="61"/>
        </w:numPr>
        <w:jc w:val="both"/>
        <w:rPr>
          <w:rFonts w:ascii="Century Gothic" w:hAnsi="Century Gothic" w:cstheme="minorHAnsi"/>
        </w:rPr>
      </w:pPr>
      <w:r w:rsidRPr="003F15EB">
        <w:rPr>
          <w:rFonts w:ascii="Century Gothic" w:hAnsi="Century Gothic" w:cstheme="minorHAnsi"/>
          <w:b/>
        </w:rPr>
        <w:t xml:space="preserve">Harassment </w:t>
      </w:r>
      <w:r w:rsidRPr="003F15EB">
        <w:rPr>
          <w:rFonts w:ascii="Century Gothic" w:hAnsi="Century Gothic" w:cstheme="minorHAnsi"/>
        </w:rPr>
        <w:t>is defined as ‘unwanted conduct related to a relevant protected characteristic, which has the purpose or effect of violating an individual’s dignity or creating an intimidating, hostile, degrading, humiliating or offensive environment for that individual’</w:t>
      </w:r>
    </w:p>
    <w:p w14:paraId="6BB38A0D" w14:textId="75FAA223" w:rsidR="00A245C0" w:rsidRPr="00027459" w:rsidRDefault="00A245C0" w:rsidP="00A245C0">
      <w:pPr>
        <w:numPr>
          <w:ilvl w:val="0"/>
          <w:numId w:val="61"/>
        </w:numPr>
        <w:jc w:val="both"/>
        <w:rPr>
          <w:rFonts w:ascii="Century Gothic" w:hAnsi="Century Gothic" w:cstheme="minorHAnsi"/>
        </w:rPr>
      </w:pPr>
      <w:r w:rsidRPr="003F15EB">
        <w:rPr>
          <w:rFonts w:ascii="Century Gothic" w:hAnsi="Century Gothic" w:cstheme="minorHAnsi"/>
          <w:b/>
        </w:rPr>
        <w:t>Victimisation</w:t>
      </w:r>
      <w:r w:rsidRPr="003F15EB">
        <w:rPr>
          <w:rFonts w:ascii="Century Gothic" w:hAnsi="Century Gothic" w:cstheme="minorHAnsi"/>
        </w:rPr>
        <w:t xml:space="preserve"> occurs when an employee is treated badly or put to detriment because they have made or supported a complaint or raised grievance under the Equality Act 2010 or have been suspected of doing so. </w:t>
      </w:r>
    </w:p>
    <w:p w14:paraId="61C414A0" w14:textId="77777777" w:rsidR="00A245C0" w:rsidRPr="003F15EB" w:rsidRDefault="00A245C0" w:rsidP="00A245C0">
      <w:pPr>
        <w:pStyle w:val="H2"/>
        <w:rPr>
          <w:rFonts w:ascii="Century Gothic" w:hAnsi="Century Gothic" w:cstheme="minorHAnsi"/>
        </w:rPr>
      </w:pPr>
      <w:r w:rsidRPr="003F15EB">
        <w:rPr>
          <w:rFonts w:ascii="Century Gothic" w:hAnsi="Century Gothic" w:cstheme="minorHAnsi"/>
        </w:rPr>
        <w:t>Protected characteristics</w:t>
      </w:r>
    </w:p>
    <w:p w14:paraId="3A581A5D" w14:textId="77777777" w:rsidR="00A245C0" w:rsidRPr="003F15EB" w:rsidRDefault="00A245C0" w:rsidP="00A245C0">
      <w:pPr>
        <w:rPr>
          <w:rFonts w:ascii="Century Gothic" w:hAnsi="Century Gothic" w:cstheme="minorHAnsi"/>
        </w:rPr>
      </w:pPr>
      <w:r w:rsidRPr="003F15EB">
        <w:rPr>
          <w:rFonts w:ascii="Century Gothic" w:hAnsi="Century Gothic" w:cstheme="minorHAnsi"/>
        </w:rPr>
        <w:t xml:space="preserve">The nine protected characteristics under the Equality Act 2010 are: </w:t>
      </w:r>
    </w:p>
    <w:p w14:paraId="60F82C43" w14:textId="77777777" w:rsidR="00A245C0" w:rsidRPr="003F15EB" w:rsidRDefault="00A245C0" w:rsidP="00A245C0">
      <w:pPr>
        <w:numPr>
          <w:ilvl w:val="0"/>
          <w:numId w:val="62"/>
        </w:numPr>
        <w:jc w:val="both"/>
        <w:rPr>
          <w:rFonts w:ascii="Century Gothic" w:hAnsi="Century Gothic" w:cstheme="minorHAnsi"/>
        </w:rPr>
      </w:pPr>
      <w:r w:rsidRPr="003F15EB">
        <w:rPr>
          <w:rFonts w:ascii="Century Gothic" w:hAnsi="Century Gothic" w:cstheme="minorHAnsi"/>
        </w:rPr>
        <w:t>Age</w:t>
      </w:r>
    </w:p>
    <w:p w14:paraId="2BC6F54F" w14:textId="77777777" w:rsidR="00A245C0" w:rsidRPr="003F15EB" w:rsidRDefault="00A245C0" w:rsidP="00A245C0">
      <w:pPr>
        <w:numPr>
          <w:ilvl w:val="0"/>
          <w:numId w:val="62"/>
        </w:numPr>
        <w:jc w:val="both"/>
        <w:rPr>
          <w:rFonts w:ascii="Century Gothic" w:hAnsi="Century Gothic" w:cstheme="minorHAnsi"/>
        </w:rPr>
      </w:pPr>
      <w:r w:rsidRPr="003F15EB">
        <w:rPr>
          <w:rFonts w:ascii="Century Gothic" w:hAnsi="Century Gothic" w:cstheme="minorHAnsi"/>
        </w:rPr>
        <w:t xml:space="preserve">Disability </w:t>
      </w:r>
    </w:p>
    <w:p w14:paraId="0ABDB1EB" w14:textId="77777777" w:rsidR="00A245C0" w:rsidRPr="003F15EB" w:rsidRDefault="00A245C0" w:rsidP="00A245C0">
      <w:pPr>
        <w:numPr>
          <w:ilvl w:val="0"/>
          <w:numId w:val="62"/>
        </w:numPr>
        <w:jc w:val="both"/>
        <w:rPr>
          <w:rFonts w:ascii="Century Gothic" w:hAnsi="Century Gothic" w:cstheme="minorHAnsi"/>
        </w:rPr>
      </w:pPr>
      <w:r w:rsidRPr="003F15EB">
        <w:rPr>
          <w:rFonts w:ascii="Century Gothic" w:hAnsi="Century Gothic" w:cstheme="minorHAnsi"/>
        </w:rPr>
        <w:t>Gender reassignment</w:t>
      </w:r>
    </w:p>
    <w:p w14:paraId="2A5F2C29" w14:textId="77777777" w:rsidR="00A245C0" w:rsidRPr="003F15EB" w:rsidRDefault="00A245C0" w:rsidP="00A245C0">
      <w:pPr>
        <w:numPr>
          <w:ilvl w:val="0"/>
          <w:numId w:val="62"/>
        </w:numPr>
        <w:jc w:val="both"/>
        <w:rPr>
          <w:rFonts w:ascii="Century Gothic" w:hAnsi="Century Gothic" w:cstheme="minorHAnsi"/>
        </w:rPr>
      </w:pPr>
      <w:r w:rsidRPr="003F15EB">
        <w:rPr>
          <w:rFonts w:ascii="Century Gothic" w:hAnsi="Century Gothic" w:cstheme="minorHAnsi"/>
        </w:rPr>
        <w:t>Race</w:t>
      </w:r>
    </w:p>
    <w:p w14:paraId="202DE5AE" w14:textId="77777777" w:rsidR="00A245C0" w:rsidRPr="003F15EB" w:rsidRDefault="00A245C0" w:rsidP="00A245C0">
      <w:pPr>
        <w:numPr>
          <w:ilvl w:val="0"/>
          <w:numId w:val="62"/>
        </w:numPr>
        <w:jc w:val="both"/>
        <w:rPr>
          <w:rFonts w:ascii="Century Gothic" w:hAnsi="Century Gothic" w:cstheme="minorHAnsi"/>
        </w:rPr>
      </w:pPr>
      <w:r w:rsidRPr="003F15EB">
        <w:rPr>
          <w:rFonts w:ascii="Century Gothic" w:hAnsi="Century Gothic" w:cstheme="minorHAnsi"/>
        </w:rPr>
        <w:t>Religion or belief</w:t>
      </w:r>
    </w:p>
    <w:p w14:paraId="1BD11450" w14:textId="77777777" w:rsidR="00A245C0" w:rsidRPr="003F15EB" w:rsidRDefault="00A245C0" w:rsidP="00A245C0">
      <w:pPr>
        <w:numPr>
          <w:ilvl w:val="0"/>
          <w:numId w:val="62"/>
        </w:numPr>
        <w:jc w:val="both"/>
        <w:rPr>
          <w:rFonts w:ascii="Century Gothic" w:hAnsi="Century Gothic" w:cstheme="minorHAnsi"/>
        </w:rPr>
      </w:pPr>
      <w:r w:rsidRPr="003F15EB">
        <w:rPr>
          <w:rFonts w:ascii="Century Gothic" w:hAnsi="Century Gothic" w:cstheme="minorHAnsi"/>
        </w:rPr>
        <w:t>Sex</w:t>
      </w:r>
    </w:p>
    <w:p w14:paraId="3F04FB35" w14:textId="77777777" w:rsidR="00A245C0" w:rsidRPr="003F15EB" w:rsidRDefault="00A245C0" w:rsidP="00A245C0">
      <w:pPr>
        <w:numPr>
          <w:ilvl w:val="0"/>
          <w:numId w:val="62"/>
        </w:numPr>
        <w:jc w:val="both"/>
        <w:rPr>
          <w:rFonts w:ascii="Century Gothic" w:hAnsi="Century Gothic" w:cstheme="minorHAnsi"/>
        </w:rPr>
      </w:pPr>
      <w:r w:rsidRPr="003F15EB">
        <w:rPr>
          <w:rFonts w:ascii="Century Gothic" w:hAnsi="Century Gothic" w:cstheme="minorHAnsi"/>
        </w:rPr>
        <w:t>Sexual orientation</w:t>
      </w:r>
    </w:p>
    <w:p w14:paraId="3D25F84C" w14:textId="77777777" w:rsidR="00A245C0" w:rsidRPr="003F15EB" w:rsidRDefault="00A245C0" w:rsidP="00A245C0">
      <w:pPr>
        <w:numPr>
          <w:ilvl w:val="0"/>
          <w:numId w:val="62"/>
        </w:numPr>
        <w:jc w:val="both"/>
        <w:rPr>
          <w:rFonts w:ascii="Century Gothic" w:hAnsi="Century Gothic" w:cstheme="minorHAnsi"/>
        </w:rPr>
      </w:pPr>
      <w:r w:rsidRPr="003F15EB">
        <w:rPr>
          <w:rFonts w:ascii="Century Gothic" w:hAnsi="Century Gothic" w:cstheme="minorHAnsi"/>
        </w:rPr>
        <w:t>Marriage and civil partnership</w:t>
      </w:r>
    </w:p>
    <w:p w14:paraId="74B33F7E" w14:textId="77777777" w:rsidR="00A245C0" w:rsidRPr="003F15EB" w:rsidRDefault="00A245C0" w:rsidP="00A245C0">
      <w:pPr>
        <w:numPr>
          <w:ilvl w:val="0"/>
          <w:numId w:val="62"/>
        </w:numPr>
        <w:jc w:val="both"/>
        <w:rPr>
          <w:rFonts w:ascii="Century Gothic" w:hAnsi="Century Gothic" w:cstheme="minorHAnsi"/>
        </w:rPr>
      </w:pPr>
      <w:r w:rsidRPr="003F15EB">
        <w:rPr>
          <w:rFonts w:ascii="Century Gothic" w:hAnsi="Century Gothic" w:cstheme="minorHAnsi"/>
        </w:rPr>
        <w:t>Pregnancy and maternity.</w:t>
      </w:r>
    </w:p>
    <w:p w14:paraId="1B97B458" w14:textId="77777777" w:rsidR="00A245C0" w:rsidRPr="003F15EB" w:rsidRDefault="00A245C0" w:rsidP="00A245C0">
      <w:pPr>
        <w:ind w:left="720"/>
        <w:rPr>
          <w:rFonts w:ascii="Century Gothic" w:hAnsi="Century Gothic" w:cstheme="minorHAnsi"/>
        </w:rPr>
      </w:pPr>
    </w:p>
    <w:p w14:paraId="6A3B8F95" w14:textId="77777777" w:rsidR="00027459" w:rsidRPr="00027459" w:rsidRDefault="00027459" w:rsidP="00027459">
      <w:pPr>
        <w:jc w:val="both"/>
        <w:rPr>
          <w:rFonts w:ascii="Century Gothic" w:hAnsi="Century Gothic" w:cs="Calibri"/>
        </w:rPr>
      </w:pPr>
      <w:r w:rsidRPr="00027459">
        <w:rPr>
          <w:rFonts w:ascii="Century Gothic" w:hAnsi="Century Gothic" w:cs="Calibri"/>
        </w:rPr>
        <w:t xml:space="preserve">The Act uses the term ‘transexual’ which covers those who are ‘transgender’ or ‘trans’. </w:t>
      </w:r>
    </w:p>
    <w:p w14:paraId="4769FD4D" w14:textId="5C7B6AE4" w:rsidR="00027459" w:rsidRPr="00027459" w:rsidRDefault="00027459" w:rsidP="00027459">
      <w:pPr>
        <w:jc w:val="both"/>
        <w:rPr>
          <w:rFonts w:ascii="Century Gothic" w:hAnsi="Century Gothic" w:cs="Calibri"/>
        </w:rPr>
      </w:pPr>
      <w:r w:rsidRPr="00027459">
        <w:rPr>
          <w:rFonts w:ascii="Century Gothic" w:hAnsi="Century Gothic" w:cs="Calibri"/>
        </w:rPr>
        <w:t xml:space="preserve">When reviewing discrimination in the setting, seek specialist advice regarding recruitment and promotion processes, the use of toilet facilities, managing absences for transitioning employees, recording employee gender identity and chosen pronouns and correct information sharing for personal details. It is also recommended to plan how to address any questions or concerns raised by other employees or parents so that they are handled in a respectful and sensitive way.  </w:t>
      </w:r>
    </w:p>
    <w:p w14:paraId="482750C8" w14:textId="77777777" w:rsidR="00027459" w:rsidRPr="00027459" w:rsidRDefault="00027459" w:rsidP="00027459">
      <w:pPr>
        <w:jc w:val="both"/>
        <w:rPr>
          <w:rFonts w:ascii="Century Gothic" w:hAnsi="Century Gothic" w:cs="Calibri"/>
        </w:rPr>
      </w:pPr>
      <w:r w:rsidRPr="00027459">
        <w:rPr>
          <w:rFonts w:ascii="Century Gothic" w:hAnsi="Century Gothic" w:cs="Calibri"/>
        </w:rPr>
        <w:t>The Disclosure and Barring Service (DBS) offers confidential checks for trans applicants through the ‘sensitive applications’ route which excludes gender/name information from the certificate (https://www.gov.uk/guidance/transgender-applications).</w:t>
      </w:r>
    </w:p>
    <w:p w14:paraId="43E3D34E" w14:textId="2699C5DE" w:rsidR="00A245C0" w:rsidRDefault="00A245C0" w:rsidP="00A245C0">
      <w:pPr>
        <w:rPr>
          <w:rFonts w:ascii="Century Gothic" w:hAnsi="Century Gothic" w:cstheme="minorHAnsi"/>
        </w:rPr>
      </w:pPr>
      <w:r w:rsidRPr="003F15EB">
        <w:rPr>
          <w:rFonts w:ascii="Century Gothic" w:hAnsi="Century Gothic" w:cstheme="minorHAnsi"/>
        </w:rPr>
        <w:lastRenderedPageBreak/>
        <w:t xml:space="preserve">Incidents may involve a small or large number of </w:t>
      </w:r>
      <w:r w:rsidR="008D2D54" w:rsidRPr="003F15EB">
        <w:rPr>
          <w:rFonts w:ascii="Century Gothic" w:hAnsi="Century Gothic" w:cstheme="minorHAnsi"/>
        </w:rPr>
        <w:t>persons;</w:t>
      </w:r>
      <w:r w:rsidRPr="003F15EB">
        <w:rPr>
          <w:rFonts w:ascii="Century Gothic" w:hAnsi="Century Gothic" w:cstheme="minorHAnsi"/>
        </w:rPr>
        <w:t xml:space="preserve"> they may vary in their degree of offence and may not even recognise the incident has discriminatory implications; or at the other extreme their behaviour may be quite deliberate and blatant.</w:t>
      </w:r>
    </w:p>
    <w:p w14:paraId="7140F95B" w14:textId="77777777" w:rsidR="00027459" w:rsidRPr="003F15EB" w:rsidRDefault="00027459" w:rsidP="00A245C0">
      <w:pPr>
        <w:rPr>
          <w:rFonts w:ascii="Century Gothic" w:hAnsi="Century Gothic" w:cstheme="minorHAnsi"/>
        </w:rPr>
      </w:pPr>
    </w:p>
    <w:p w14:paraId="162E415D" w14:textId="77777777" w:rsidR="00A245C0" w:rsidRPr="003F15EB" w:rsidRDefault="00A245C0" w:rsidP="00A245C0">
      <w:pPr>
        <w:rPr>
          <w:rFonts w:ascii="Century Gothic" w:hAnsi="Century Gothic" w:cstheme="minorHAnsi"/>
        </w:rPr>
      </w:pPr>
      <w:r w:rsidRPr="003F15EB">
        <w:rPr>
          <w:rFonts w:ascii="Century Gothic" w:hAnsi="Century Gothic" w:cstheme="minorHAnsi"/>
        </w:rPr>
        <w:t>Examples of discriminatory behaviour are:</w:t>
      </w:r>
    </w:p>
    <w:p w14:paraId="078E4117" w14:textId="77777777" w:rsidR="00A245C0" w:rsidRPr="003F15EB" w:rsidRDefault="00A245C0" w:rsidP="00A245C0">
      <w:pPr>
        <w:numPr>
          <w:ilvl w:val="0"/>
          <w:numId w:val="63"/>
        </w:numPr>
        <w:jc w:val="both"/>
        <w:rPr>
          <w:rFonts w:ascii="Century Gothic" w:hAnsi="Century Gothic" w:cstheme="minorHAnsi"/>
        </w:rPr>
      </w:pPr>
      <w:r w:rsidRPr="003F15EB">
        <w:rPr>
          <w:rFonts w:ascii="Century Gothic" w:hAnsi="Century Gothic" w:cstheme="minorHAnsi"/>
        </w:rPr>
        <w:t>Physical assault against a person or group of people</w:t>
      </w:r>
    </w:p>
    <w:p w14:paraId="7763BA96" w14:textId="77777777" w:rsidR="00A245C0" w:rsidRPr="003F15EB" w:rsidRDefault="00A245C0" w:rsidP="00A245C0">
      <w:pPr>
        <w:numPr>
          <w:ilvl w:val="0"/>
          <w:numId w:val="63"/>
        </w:numPr>
        <w:jc w:val="both"/>
        <w:rPr>
          <w:rFonts w:ascii="Century Gothic" w:hAnsi="Century Gothic" w:cstheme="minorHAnsi"/>
        </w:rPr>
      </w:pPr>
      <w:r w:rsidRPr="003F15EB">
        <w:rPr>
          <w:rFonts w:ascii="Century Gothic" w:hAnsi="Century Gothic" w:cstheme="minorHAnsi"/>
        </w:rPr>
        <w:t>Derogatory name calling, insults and discriminatory jokes</w:t>
      </w:r>
    </w:p>
    <w:p w14:paraId="47FA0547" w14:textId="77777777" w:rsidR="00A245C0" w:rsidRPr="003F15EB" w:rsidRDefault="00A245C0" w:rsidP="00A245C0">
      <w:pPr>
        <w:numPr>
          <w:ilvl w:val="0"/>
          <w:numId w:val="63"/>
        </w:numPr>
        <w:jc w:val="both"/>
        <w:rPr>
          <w:rFonts w:ascii="Century Gothic" w:hAnsi="Century Gothic" w:cstheme="minorHAnsi"/>
        </w:rPr>
      </w:pPr>
      <w:r w:rsidRPr="003F15EB">
        <w:rPr>
          <w:rFonts w:ascii="Century Gothic" w:hAnsi="Century Gothic" w:cstheme="minorHAnsi"/>
        </w:rPr>
        <w:t>Graffiti and other written insults (depending on the nature of what is written)</w:t>
      </w:r>
    </w:p>
    <w:p w14:paraId="5DA94723" w14:textId="77777777" w:rsidR="00A245C0" w:rsidRPr="003F15EB" w:rsidRDefault="00A245C0" w:rsidP="00A245C0">
      <w:pPr>
        <w:numPr>
          <w:ilvl w:val="0"/>
          <w:numId w:val="63"/>
        </w:numPr>
        <w:jc w:val="both"/>
        <w:rPr>
          <w:rFonts w:ascii="Century Gothic" w:hAnsi="Century Gothic" w:cstheme="minorHAnsi"/>
        </w:rPr>
      </w:pPr>
      <w:r w:rsidRPr="003F15EB">
        <w:rPr>
          <w:rFonts w:ascii="Century Gothic" w:hAnsi="Century Gothic" w:cstheme="minorHAnsi"/>
        </w:rPr>
        <w:t>Provocative behaviour such as wearing badges and insignia and the distribution of discriminatory literature</w:t>
      </w:r>
    </w:p>
    <w:p w14:paraId="421AFB75" w14:textId="77777777" w:rsidR="00A245C0" w:rsidRPr="003F15EB" w:rsidRDefault="00A245C0" w:rsidP="00A245C0">
      <w:pPr>
        <w:numPr>
          <w:ilvl w:val="0"/>
          <w:numId w:val="63"/>
        </w:numPr>
        <w:jc w:val="both"/>
        <w:rPr>
          <w:rFonts w:ascii="Century Gothic" w:hAnsi="Century Gothic" w:cstheme="minorHAnsi"/>
        </w:rPr>
      </w:pPr>
      <w:r w:rsidRPr="003F15EB">
        <w:rPr>
          <w:rFonts w:ascii="Century Gothic" w:hAnsi="Century Gothic" w:cstheme="minorHAnsi"/>
        </w:rPr>
        <w:t xml:space="preserve">Threats against a person or group of people pertaining to the nine protected characteristics listed above </w:t>
      </w:r>
    </w:p>
    <w:p w14:paraId="202D8701" w14:textId="77777777" w:rsidR="00A245C0" w:rsidRPr="003F15EB" w:rsidRDefault="00A245C0" w:rsidP="00A245C0">
      <w:pPr>
        <w:numPr>
          <w:ilvl w:val="0"/>
          <w:numId w:val="63"/>
        </w:numPr>
        <w:jc w:val="both"/>
        <w:rPr>
          <w:rFonts w:ascii="Century Gothic" w:hAnsi="Century Gothic" w:cstheme="minorHAnsi"/>
        </w:rPr>
      </w:pPr>
      <w:r w:rsidRPr="003F15EB">
        <w:rPr>
          <w:rFonts w:ascii="Century Gothic" w:hAnsi="Century Gothic" w:cstheme="minorHAnsi"/>
        </w:rPr>
        <w:t xml:space="preserve">Discriminatory comments including ridicule made </w:t>
      </w:r>
      <w:proofErr w:type="gramStart"/>
      <w:r w:rsidRPr="003F15EB">
        <w:rPr>
          <w:rFonts w:ascii="Century Gothic" w:hAnsi="Century Gothic" w:cstheme="minorHAnsi"/>
        </w:rPr>
        <w:t>in the course of</w:t>
      </w:r>
      <w:proofErr w:type="gramEnd"/>
      <w:r w:rsidRPr="003F15EB">
        <w:rPr>
          <w:rFonts w:ascii="Century Gothic" w:hAnsi="Century Gothic" w:cstheme="minorHAnsi"/>
        </w:rPr>
        <w:t xml:space="preserve"> discussions </w:t>
      </w:r>
    </w:p>
    <w:p w14:paraId="26F7B8E4" w14:textId="0A9D6D93" w:rsidR="00027459" w:rsidRPr="00027459" w:rsidRDefault="00A245C0" w:rsidP="00027459">
      <w:pPr>
        <w:numPr>
          <w:ilvl w:val="0"/>
          <w:numId w:val="63"/>
        </w:numPr>
        <w:jc w:val="both"/>
        <w:rPr>
          <w:rFonts w:ascii="Century Gothic" w:hAnsi="Century Gothic" w:cstheme="minorHAnsi"/>
        </w:rPr>
      </w:pPr>
      <w:r w:rsidRPr="003F15EB">
        <w:rPr>
          <w:rFonts w:ascii="Century Gothic" w:hAnsi="Century Gothic" w:cstheme="minorHAnsi"/>
        </w:rPr>
        <w:t>Patronising words or actions.</w:t>
      </w:r>
    </w:p>
    <w:p w14:paraId="2897B536" w14:textId="77777777" w:rsidR="00027459" w:rsidRPr="00027459" w:rsidRDefault="00027459" w:rsidP="00027459">
      <w:pPr>
        <w:jc w:val="both"/>
        <w:rPr>
          <w:rFonts w:ascii="Century Gothic" w:hAnsi="Century Gothic" w:cs="Calibri"/>
        </w:rPr>
      </w:pPr>
      <w:r w:rsidRPr="00027459">
        <w:rPr>
          <w:rFonts w:ascii="Century Gothic" w:hAnsi="Century Gothic" w:cs="Calibri"/>
        </w:rPr>
        <w:t>Incidents may involve a small or large number of persons, they may vary in their degree of offence and may not even recognise the incident has discriminatory implications, or at the other extreme their behaviour may be quite deliberate and blatant.</w:t>
      </w:r>
    </w:p>
    <w:p w14:paraId="749C8E0E" w14:textId="77777777" w:rsidR="00A245C0" w:rsidRPr="003F15EB" w:rsidRDefault="00A245C0" w:rsidP="00A245C0">
      <w:pPr>
        <w:rPr>
          <w:rFonts w:ascii="Century Gothic" w:hAnsi="Century Gothic" w:cstheme="minorHAnsi"/>
        </w:rPr>
      </w:pPr>
    </w:p>
    <w:p w14:paraId="35029657" w14:textId="77777777" w:rsidR="00A245C0" w:rsidRPr="003F15EB" w:rsidRDefault="00A245C0" w:rsidP="00A245C0">
      <w:pPr>
        <w:pStyle w:val="H2"/>
        <w:rPr>
          <w:rFonts w:ascii="Century Gothic" w:hAnsi="Century Gothic" w:cstheme="minorHAnsi"/>
        </w:rPr>
      </w:pPr>
      <w:r w:rsidRPr="003F15EB">
        <w:rPr>
          <w:rFonts w:ascii="Century Gothic" w:hAnsi="Century Gothic" w:cstheme="minorHAnsi"/>
        </w:rPr>
        <w:t>Our procedures</w:t>
      </w:r>
    </w:p>
    <w:p w14:paraId="3F4E46C5" w14:textId="77777777" w:rsidR="00A245C0" w:rsidRPr="003F15EB" w:rsidRDefault="00A245C0" w:rsidP="00A245C0">
      <w:pPr>
        <w:rPr>
          <w:rFonts w:ascii="Century Gothic" w:hAnsi="Century Gothic" w:cstheme="minorHAnsi"/>
        </w:rPr>
      </w:pPr>
      <w:r w:rsidRPr="003F15EB">
        <w:rPr>
          <w:rFonts w:ascii="Century Gothic" w:hAnsi="Century Gothic" w:cstheme="minorHAnsi"/>
        </w:rPr>
        <w:t>We tackle discrimination by:</w:t>
      </w:r>
    </w:p>
    <w:p w14:paraId="38FDD220" w14:textId="77777777" w:rsidR="00A245C0" w:rsidRPr="003F15EB" w:rsidRDefault="00A245C0" w:rsidP="00A245C0">
      <w:pPr>
        <w:numPr>
          <w:ilvl w:val="0"/>
          <w:numId w:val="64"/>
        </w:numPr>
        <w:jc w:val="both"/>
        <w:rPr>
          <w:rFonts w:ascii="Century Gothic" w:hAnsi="Century Gothic" w:cstheme="minorHAnsi"/>
        </w:rPr>
      </w:pPr>
      <w:r w:rsidRPr="003F15EB">
        <w:rPr>
          <w:rFonts w:ascii="Century Gothic" w:hAnsi="Century Gothic" w:cstheme="minorHAnsi"/>
        </w:rPr>
        <w:t xml:space="preserve">Providing inclusive early years practice where all staff </w:t>
      </w:r>
      <w:proofErr w:type="gramStart"/>
      <w:r w:rsidRPr="003F15EB">
        <w:rPr>
          <w:rFonts w:ascii="Century Gothic" w:hAnsi="Century Gothic" w:cstheme="minorHAnsi"/>
        </w:rPr>
        <w:t>are able to</w:t>
      </w:r>
      <w:proofErr w:type="gramEnd"/>
      <w:r w:rsidRPr="003F15EB">
        <w:rPr>
          <w:rFonts w:ascii="Century Gothic" w:hAnsi="Century Gothic" w:cstheme="minorHAnsi"/>
        </w:rPr>
        <w:t xml:space="preserve"> identify, understand and break down barriers to participation and belonging and create an ethos of equality</w:t>
      </w:r>
    </w:p>
    <w:p w14:paraId="7C72F84D" w14:textId="77777777" w:rsidR="00A245C0" w:rsidRPr="003F15EB" w:rsidRDefault="00A245C0" w:rsidP="00A245C0">
      <w:pPr>
        <w:numPr>
          <w:ilvl w:val="0"/>
          <w:numId w:val="64"/>
        </w:numPr>
        <w:jc w:val="both"/>
        <w:rPr>
          <w:rFonts w:ascii="Century Gothic" w:hAnsi="Century Gothic" w:cstheme="minorHAnsi"/>
        </w:rPr>
      </w:pPr>
      <w:r w:rsidRPr="003F15EB">
        <w:rPr>
          <w:rFonts w:ascii="Century Gothic" w:hAnsi="Century Gothic" w:cstheme="minorHAnsi"/>
        </w:rPr>
        <w:t>Consistently promoting the British Values of democracy, the rule of law, individual liberty, mutual respect and tolerance of different faiths and beliefs to all practitioners, children and families in the setting. We value diversity and celebrate differences in children and families</w:t>
      </w:r>
    </w:p>
    <w:p w14:paraId="61ACAAA4" w14:textId="77777777" w:rsidR="00A245C0" w:rsidRPr="003F15EB" w:rsidRDefault="00A245C0" w:rsidP="00A245C0">
      <w:pPr>
        <w:numPr>
          <w:ilvl w:val="0"/>
          <w:numId w:val="64"/>
        </w:numPr>
        <w:jc w:val="both"/>
        <w:rPr>
          <w:rFonts w:ascii="Century Gothic" w:hAnsi="Century Gothic" w:cstheme="minorHAnsi"/>
        </w:rPr>
      </w:pPr>
      <w:r w:rsidRPr="003F15EB">
        <w:rPr>
          <w:rFonts w:ascii="Century Gothic" w:hAnsi="Century Gothic" w:cstheme="minorHAnsi"/>
        </w:rPr>
        <w:t xml:space="preserve">Providing training and support around this subject to support staffs understanding and confidence in challenging discriminatory practice  </w:t>
      </w:r>
    </w:p>
    <w:p w14:paraId="381B3B68" w14:textId="77777777" w:rsidR="00A245C0" w:rsidRPr="003F15EB" w:rsidRDefault="00A245C0" w:rsidP="00A245C0">
      <w:pPr>
        <w:numPr>
          <w:ilvl w:val="0"/>
          <w:numId w:val="64"/>
        </w:numPr>
        <w:jc w:val="both"/>
        <w:rPr>
          <w:rFonts w:ascii="Century Gothic" w:hAnsi="Century Gothic" w:cstheme="minorHAnsi"/>
        </w:rPr>
      </w:pPr>
      <w:r w:rsidRPr="003F15EB">
        <w:rPr>
          <w:rFonts w:ascii="Century Gothic" w:hAnsi="Century Gothic" w:cstheme="minorHAnsi"/>
        </w:rPr>
        <w:t>Challenging any observed instances of inequalities, discrimination and prejudice as they arise in play, conversation, books or other contexts from practitioners, children and families and follow this policy, as outlines below, to ensure that discriminatory behaviours against the protected characteristics are not tolerated within our setting</w:t>
      </w:r>
    </w:p>
    <w:p w14:paraId="07C2D8DB" w14:textId="205F242B" w:rsidR="00A245C0" w:rsidRPr="003F15EB" w:rsidRDefault="00A245C0" w:rsidP="00A245C0">
      <w:pPr>
        <w:numPr>
          <w:ilvl w:val="0"/>
          <w:numId w:val="64"/>
        </w:numPr>
        <w:jc w:val="both"/>
        <w:rPr>
          <w:rFonts w:ascii="Century Gothic" w:hAnsi="Century Gothic" w:cstheme="minorHAnsi"/>
        </w:rPr>
      </w:pPr>
      <w:r w:rsidRPr="003F15EB">
        <w:rPr>
          <w:rFonts w:ascii="Century Gothic" w:hAnsi="Century Gothic" w:cstheme="minorHAnsi"/>
        </w:rPr>
        <w:t xml:space="preserve">Ensuring all children and families have a sense of belonging and they can see themselves and their </w:t>
      </w:r>
      <w:r w:rsidR="008D2D54" w:rsidRPr="003F15EB">
        <w:rPr>
          <w:rFonts w:ascii="Century Gothic" w:hAnsi="Century Gothic" w:cstheme="minorHAnsi"/>
        </w:rPr>
        <w:t>family’s</w:t>
      </w:r>
      <w:r w:rsidRPr="003F15EB">
        <w:rPr>
          <w:rFonts w:ascii="Century Gothic" w:hAnsi="Century Gothic" w:cstheme="minorHAnsi"/>
        </w:rPr>
        <w:t xml:space="preserve"> identity reflected in the setting </w:t>
      </w:r>
    </w:p>
    <w:p w14:paraId="5905F564" w14:textId="77777777" w:rsidR="00A245C0" w:rsidRPr="003F15EB" w:rsidRDefault="00A245C0" w:rsidP="00A245C0">
      <w:pPr>
        <w:numPr>
          <w:ilvl w:val="0"/>
          <w:numId w:val="64"/>
        </w:numPr>
        <w:jc w:val="both"/>
        <w:rPr>
          <w:rFonts w:ascii="Century Gothic" w:hAnsi="Century Gothic" w:cstheme="minorHAnsi"/>
        </w:rPr>
      </w:pPr>
      <w:r w:rsidRPr="003F15EB">
        <w:rPr>
          <w:rFonts w:ascii="Century Gothic" w:hAnsi="Century Gothic" w:cstheme="minorHAnsi"/>
        </w:rPr>
        <w:t xml:space="preserve">Expecting all staff in the nursery to be aware of and alert to any discriminatory behaviour, stereotyping, bias or bullying taking place in person or via an online arena </w:t>
      </w:r>
    </w:p>
    <w:p w14:paraId="54A3E122" w14:textId="77777777" w:rsidR="00A245C0" w:rsidRPr="003F15EB" w:rsidRDefault="00A245C0" w:rsidP="00A245C0">
      <w:pPr>
        <w:numPr>
          <w:ilvl w:val="0"/>
          <w:numId w:val="64"/>
        </w:numPr>
        <w:jc w:val="both"/>
        <w:rPr>
          <w:rFonts w:ascii="Century Gothic" w:hAnsi="Century Gothic" w:cstheme="minorHAnsi"/>
        </w:rPr>
      </w:pPr>
      <w:r w:rsidRPr="003F15EB">
        <w:rPr>
          <w:rFonts w:ascii="Century Gothic" w:hAnsi="Century Gothic" w:cstheme="minorHAnsi"/>
        </w:rPr>
        <w:lastRenderedPageBreak/>
        <w:t>Expecting all staff to intervene firmly and quickly to prevent any discriminatory behaviour or bullying, this may include behaviour from parents and other staff members</w:t>
      </w:r>
    </w:p>
    <w:p w14:paraId="2E00AD18" w14:textId="77777777" w:rsidR="00A245C0" w:rsidRPr="003F15EB" w:rsidRDefault="00A245C0" w:rsidP="00A245C0">
      <w:pPr>
        <w:numPr>
          <w:ilvl w:val="0"/>
          <w:numId w:val="64"/>
        </w:numPr>
        <w:jc w:val="both"/>
        <w:rPr>
          <w:rFonts w:ascii="Century Gothic" w:hAnsi="Century Gothic" w:cstheme="minorHAnsi"/>
        </w:rPr>
      </w:pPr>
      <w:r w:rsidRPr="003F15EB">
        <w:rPr>
          <w:rFonts w:ascii="Century Gothic" w:hAnsi="Century Gothic" w:cstheme="minorHAnsi"/>
        </w:rPr>
        <w:t>Expecting all staff to treat any allegation seriously and report it to the nursery manager. Investigating and recording each incident in detail as accurately as possible and making this record available for inspection by staff, inspectors and parents where appropriate, on request. The nursery manager is responsible for ensuring that incidents are handled appropriately and sensitively and entered in the record book. Any pattern of behaviour should be indicated. Perpetrator/victim’s initials may be used in the record book as information on individuals is confidential to the nursery</w:t>
      </w:r>
    </w:p>
    <w:p w14:paraId="6AFD4017" w14:textId="77777777" w:rsidR="00A245C0" w:rsidRPr="003F15EB" w:rsidRDefault="00A245C0" w:rsidP="00A245C0">
      <w:pPr>
        <w:numPr>
          <w:ilvl w:val="0"/>
          <w:numId w:val="64"/>
        </w:numPr>
        <w:jc w:val="both"/>
        <w:rPr>
          <w:rFonts w:ascii="Century Gothic" w:hAnsi="Century Gothic" w:cstheme="minorHAnsi"/>
        </w:rPr>
      </w:pPr>
      <w:r w:rsidRPr="003F15EB">
        <w:rPr>
          <w:rFonts w:ascii="Century Gothic" w:hAnsi="Century Gothic" w:cstheme="minorHAnsi"/>
        </w:rPr>
        <w:t xml:space="preserve">Ensuring any online bullying or discriminatory behaviour is tackled immediately </w:t>
      </w:r>
    </w:p>
    <w:p w14:paraId="1090B269" w14:textId="77777777" w:rsidR="00A245C0" w:rsidRPr="003F15EB" w:rsidRDefault="00A245C0" w:rsidP="00A245C0">
      <w:pPr>
        <w:numPr>
          <w:ilvl w:val="0"/>
          <w:numId w:val="64"/>
        </w:numPr>
        <w:jc w:val="both"/>
        <w:rPr>
          <w:rFonts w:ascii="Century Gothic" w:hAnsi="Century Gothic" w:cstheme="minorHAnsi"/>
        </w:rPr>
      </w:pPr>
      <w:r w:rsidRPr="003F15EB">
        <w:rPr>
          <w:rFonts w:ascii="Century Gothic" w:hAnsi="Century Gothic" w:cstheme="minorHAnsi"/>
        </w:rPr>
        <w:t>Informing: the parents of the child(ren) who are perpetrators and/or victims should be informed of the incident and of the outcome, where an allegation is substantiated following an investigation</w:t>
      </w:r>
    </w:p>
    <w:p w14:paraId="1A1929F5" w14:textId="77777777" w:rsidR="00A245C0" w:rsidRPr="003F15EB" w:rsidRDefault="00A245C0" w:rsidP="00A245C0">
      <w:pPr>
        <w:numPr>
          <w:ilvl w:val="0"/>
          <w:numId w:val="64"/>
        </w:numPr>
        <w:jc w:val="both"/>
        <w:rPr>
          <w:rFonts w:ascii="Century Gothic" w:hAnsi="Century Gothic" w:cstheme="minorHAnsi"/>
        </w:rPr>
      </w:pPr>
      <w:r w:rsidRPr="003F15EB">
        <w:rPr>
          <w:rFonts w:ascii="Century Gothic" w:hAnsi="Century Gothic" w:cstheme="minorHAnsi"/>
        </w:rPr>
        <w:t xml:space="preserve">Excluding or dismissing any individuals who display continued discriminatory behaviour or bullying, but such steps will only be taken when other strategies have failed to modify behaviour. This includes any employees where any substantiated allegation after investigation will incur our disciplinary procedures (please see the policy on disciplinary procedures). </w:t>
      </w:r>
    </w:p>
    <w:p w14:paraId="526B5E3D" w14:textId="77777777" w:rsidR="00A245C0" w:rsidRPr="003F15EB" w:rsidRDefault="00A245C0" w:rsidP="00A245C0">
      <w:pPr>
        <w:rPr>
          <w:rFonts w:ascii="Century Gothic" w:hAnsi="Century Gothic" w:cstheme="minorHAnsi"/>
        </w:rPr>
      </w:pPr>
    </w:p>
    <w:p w14:paraId="7C0B39E0" w14:textId="77777777" w:rsidR="00A245C0" w:rsidRPr="003F15EB" w:rsidRDefault="00A245C0" w:rsidP="00A245C0">
      <w:pPr>
        <w:rPr>
          <w:rFonts w:ascii="Century Gothic" w:hAnsi="Century Gothic" w:cstheme="minorHAnsi"/>
        </w:rPr>
      </w:pPr>
      <w:r w:rsidRPr="003F15EB">
        <w:rPr>
          <w:rFonts w:ascii="Century Gothic" w:hAnsi="Century Gothic" w:cstheme="minorHAnsi"/>
        </w:rPr>
        <w:t>We record any incidents of discriminatory behaviour or bullying to ensure that:</w:t>
      </w:r>
    </w:p>
    <w:p w14:paraId="55B83FE8" w14:textId="77777777" w:rsidR="00A245C0" w:rsidRPr="003F15EB" w:rsidRDefault="00A245C0" w:rsidP="00A245C0">
      <w:pPr>
        <w:numPr>
          <w:ilvl w:val="0"/>
          <w:numId w:val="65"/>
        </w:numPr>
        <w:jc w:val="both"/>
        <w:rPr>
          <w:rFonts w:ascii="Century Gothic" w:hAnsi="Century Gothic" w:cstheme="minorHAnsi"/>
        </w:rPr>
      </w:pPr>
      <w:r w:rsidRPr="003F15EB">
        <w:rPr>
          <w:rFonts w:ascii="Century Gothic" w:hAnsi="Century Gothic" w:cstheme="minorHAnsi"/>
        </w:rPr>
        <w:t>Strategies are developed to prevent future incidents</w:t>
      </w:r>
    </w:p>
    <w:p w14:paraId="1878991A" w14:textId="77777777" w:rsidR="00A245C0" w:rsidRPr="003F15EB" w:rsidRDefault="00A245C0" w:rsidP="00A245C0">
      <w:pPr>
        <w:numPr>
          <w:ilvl w:val="0"/>
          <w:numId w:val="65"/>
        </w:numPr>
        <w:jc w:val="both"/>
        <w:rPr>
          <w:rFonts w:ascii="Century Gothic" w:hAnsi="Century Gothic" w:cstheme="minorHAnsi"/>
        </w:rPr>
      </w:pPr>
      <w:r w:rsidRPr="003F15EB">
        <w:rPr>
          <w:rFonts w:ascii="Century Gothic" w:hAnsi="Century Gothic" w:cstheme="minorHAnsi"/>
        </w:rPr>
        <w:t>Patterns of behaviour are identified</w:t>
      </w:r>
    </w:p>
    <w:p w14:paraId="65962A8C" w14:textId="77777777" w:rsidR="00A245C0" w:rsidRPr="003F15EB" w:rsidRDefault="00A245C0" w:rsidP="00A245C0">
      <w:pPr>
        <w:numPr>
          <w:ilvl w:val="0"/>
          <w:numId w:val="65"/>
        </w:numPr>
        <w:jc w:val="both"/>
        <w:rPr>
          <w:rFonts w:ascii="Century Gothic" w:hAnsi="Century Gothic" w:cstheme="minorHAnsi"/>
        </w:rPr>
      </w:pPr>
      <w:r w:rsidRPr="003F15EB">
        <w:rPr>
          <w:rFonts w:ascii="Century Gothic" w:hAnsi="Century Gothic" w:cstheme="minorHAnsi"/>
        </w:rPr>
        <w:t>Persistent offenders are identified</w:t>
      </w:r>
    </w:p>
    <w:p w14:paraId="4CEB2E3A" w14:textId="77777777" w:rsidR="00A245C0" w:rsidRPr="003F15EB" w:rsidRDefault="00A245C0" w:rsidP="00A245C0">
      <w:pPr>
        <w:numPr>
          <w:ilvl w:val="0"/>
          <w:numId w:val="65"/>
        </w:numPr>
        <w:jc w:val="both"/>
        <w:rPr>
          <w:rFonts w:ascii="Century Gothic" w:hAnsi="Century Gothic" w:cstheme="minorHAnsi"/>
        </w:rPr>
      </w:pPr>
      <w:r w:rsidRPr="003F15EB">
        <w:rPr>
          <w:rFonts w:ascii="Century Gothic" w:hAnsi="Century Gothic" w:cstheme="minorHAnsi"/>
        </w:rPr>
        <w:t>Effectiveness of nursery policies are monitored</w:t>
      </w:r>
    </w:p>
    <w:p w14:paraId="75593A17" w14:textId="77777777" w:rsidR="00A245C0" w:rsidRPr="003F15EB" w:rsidRDefault="00A245C0" w:rsidP="00A245C0">
      <w:pPr>
        <w:numPr>
          <w:ilvl w:val="0"/>
          <w:numId w:val="65"/>
        </w:numPr>
        <w:jc w:val="both"/>
        <w:rPr>
          <w:rFonts w:ascii="Century Gothic" w:hAnsi="Century Gothic" w:cstheme="minorHAnsi"/>
        </w:rPr>
      </w:pPr>
      <w:r w:rsidRPr="003F15EB">
        <w:rPr>
          <w:rFonts w:ascii="Century Gothic" w:hAnsi="Century Gothic" w:cstheme="minorHAnsi"/>
        </w:rPr>
        <w:t>A secure information base is provided to enable the nursery to respond to any discriminatory behaviour or bullying.</w:t>
      </w:r>
    </w:p>
    <w:p w14:paraId="7B166815" w14:textId="77777777" w:rsidR="00A245C0" w:rsidRPr="003F15EB" w:rsidRDefault="00A245C0" w:rsidP="00A245C0">
      <w:pPr>
        <w:rPr>
          <w:rFonts w:ascii="Century Gothic" w:hAnsi="Century Gothic" w:cstheme="minorHAnsi"/>
        </w:rPr>
      </w:pPr>
    </w:p>
    <w:p w14:paraId="25A3E4D7" w14:textId="77777777" w:rsidR="00A245C0" w:rsidRPr="003F15EB" w:rsidRDefault="00A245C0" w:rsidP="00A245C0">
      <w:pPr>
        <w:pStyle w:val="H2"/>
        <w:rPr>
          <w:rFonts w:ascii="Century Gothic" w:hAnsi="Century Gothic" w:cstheme="minorHAnsi"/>
          <w:b w:val="0"/>
        </w:rPr>
      </w:pPr>
      <w:r w:rsidRPr="003F15EB">
        <w:rPr>
          <w:rFonts w:ascii="Century Gothic" w:hAnsi="Century Gothic" w:cstheme="minorHAnsi"/>
          <w:b w:val="0"/>
        </w:rPr>
        <w:t xml:space="preserve">If the behaviour shown by an individual is deemed to be radicalised, we will follow our procedure as detailed in our Safeguarding and child protection and Prevent Duty and Radicalisation Policies </w:t>
      </w:r>
      <w:proofErr w:type="gramStart"/>
      <w:r w:rsidRPr="003F15EB">
        <w:rPr>
          <w:rFonts w:ascii="Century Gothic" w:hAnsi="Century Gothic" w:cstheme="minorHAnsi"/>
          <w:b w:val="0"/>
        </w:rPr>
        <w:t>in order to</w:t>
      </w:r>
      <w:proofErr w:type="gramEnd"/>
      <w:r w:rsidRPr="003F15EB">
        <w:rPr>
          <w:rFonts w:ascii="Century Gothic" w:hAnsi="Century Gothic" w:cstheme="minorHAnsi"/>
          <w:b w:val="0"/>
        </w:rPr>
        <w:t xml:space="preserve"> safeguard children and families concerned. </w:t>
      </w:r>
    </w:p>
    <w:p w14:paraId="1B8EE5A6" w14:textId="77777777" w:rsidR="00A245C0" w:rsidRPr="003F15EB" w:rsidRDefault="00A245C0" w:rsidP="00A245C0">
      <w:pPr>
        <w:pStyle w:val="H2"/>
        <w:rPr>
          <w:rFonts w:ascii="Century Gothic" w:hAnsi="Century Gothic" w:cstheme="minorHAnsi"/>
        </w:rPr>
      </w:pPr>
    </w:p>
    <w:p w14:paraId="540CC71A" w14:textId="77777777" w:rsidR="00A245C0" w:rsidRPr="003F15EB" w:rsidRDefault="00A245C0" w:rsidP="00A245C0">
      <w:pPr>
        <w:pStyle w:val="H2"/>
        <w:rPr>
          <w:rFonts w:ascii="Century Gothic" w:hAnsi="Century Gothic" w:cstheme="minorHAnsi"/>
        </w:rPr>
      </w:pPr>
      <w:r w:rsidRPr="003F15EB">
        <w:rPr>
          <w:rFonts w:ascii="Century Gothic" w:hAnsi="Century Gothic" w:cstheme="minorHAnsi"/>
        </w:rPr>
        <w:t>Nursery staff</w:t>
      </w:r>
    </w:p>
    <w:p w14:paraId="093F1A53" w14:textId="77777777" w:rsidR="00A245C0" w:rsidRPr="003F15EB" w:rsidRDefault="00A245C0" w:rsidP="00A245C0">
      <w:pPr>
        <w:rPr>
          <w:rFonts w:ascii="Century Gothic" w:hAnsi="Century Gothic" w:cstheme="minorHAnsi"/>
        </w:rPr>
      </w:pPr>
      <w:r w:rsidRPr="003F15EB">
        <w:rPr>
          <w:rFonts w:ascii="Century Gothic" w:hAnsi="Century Gothic" w:cstheme="minorHAnsi"/>
        </w:rPr>
        <w:t>We expect all staff to be alert and seek to overcome any ignorant or offensive behaviour based on fear or dislike of distinctions that children, staff or parents may express in nursery.</w:t>
      </w:r>
    </w:p>
    <w:p w14:paraId="54E18884" w14:textId="77777777" w:rsidR="00A245C0" w:rsidRPr="003F15EB" w:rsidRDefault="00A245C0" w:rsidP="00A245C0">
      <w:pPr>
        <w:rPr>
          <w:rFonts w:ascii="Century Gothic" w:hAnsi="Century Gothic" w:cstheme="minorHAnsi"/>
        </w:rPr>
      </w:pPr>
    </w:p>
    <w:p w14:paraId="6B3F09CA" w14:textId="77777777" w:rsidR="00A245C0" w:rsidRPr="003F15EB" w:rsidRDefault="00A245C0" w:rsidP="00A245C0">
      <w:pPr>
        <w:rPr>
          <w:rFonts w:ascii="Century Gothic" w:hAnsi="Century Gothic" w:cstheme="minorHAnsi"/>
        </w:rPr>
      </w:pPr>
      <w:r w:rsidRPr="003F15EB">
        <w:rPr>
          <w:rFonts w:ascii="Century Gothic" w:hAnsi="Century Gothic" w:cstheme="minorHAnsi"/>
        </w:rPr>
        <w:t>We aim to create an atmosphere where the victims of any form of discrimination have confidence to report such behaviour, and that subsequently they feel positively supported by the staff and management of the nursery.</w:t>
      </w:r>
    </w:p>
    <w:p w14:paraId="6C67826A" w14:textId="77777777" w:rsidR="00A245C0" w:rsidRPr="003F15EB" w:rsidRDefault="00A245C0" w:rsidP="00A245C0">
      <w:pPr>
        <w:rPr>
          <w:rFonts w:ascii="Century Gothic" w:hAnsi="Century Gothic" w:cstheme="minorHAnsi"/>
        </w:rPr>
      </w:pPr>
    </w:p>
    <w:p w14:paraId="5A031C69" w14:textId="77777777" w:rsidR="00A245C0" w:rsidRPr="003F15EB" w:rsidRDefault="00A245C0" w:rsidP="00A245C0">
      <w:pPr>
        <w:rPr>
          <w:rFonts w:ascii="Century Gothic" w:hAnsi="Century Gothic" w:cstheme="minorHAnsi"/>
        </w:rPr>
      </w:pPr>
      <w:r w:rsidRPr="003F15EB">
        <w:rPr>
          <w:rFonts w:ascii="Century Gothic" w:hAnsi="Century Gothic" w:cstheme="minorHAnsi"/>
        </w:rPr>
        <w:lastRenderedPageBreak/>
        <w:t>It is incumbent upon all members of staff to ensure that they do not express any views or comments that are discriminatory; or appear to endorse such views by failing to counter behaviour, which is prejudicial in a direct manner. We expect all staff to use a sensitive and informed approach to counter any harassment perpetrated out of ignorance.</w:t>
      </w:r>
    </w:p>
    <w:p w14:paraId="4465C462" w14:textId="77777777" w:rsidR="00A245C0" w:rsidRPr="003F15EB" w:rsidRDefault="00A245C0" w:rsidP="00A245C0">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A245C0" w:rsidRPr="003F15EB" w14:paraId="1A0EFD3E" w14:textId="77777777" w:rsidTr="00A6653D">
        <w:trPr>
          <w:cantSplit/>
          <w:jc w:val="center"/>
        </w:trPr>
        <w:tc>
          <w:tcPr>
            <w:tcW w:w="1666" w:type="pct"/>
            <w:tcBorders>
              <w:top w:val="single" w:sz="4" w:space="0" w:color="auto"/>
            </w:tcBorders>
            <w:vAlign w:val="center"/>
          </w:tcPr>
          <w:p w14:paraId="0F2BAE15" w14:textId="77777777" w:rsidR="00A245C0" w:rsidRPr="003F15EB" w:rsidRDefault="00A245C0" w:rsidP="00A6653D">
            <w:pPr>
              <w:pStyle w:val="MeetsEYFS"/>
              <w:rPr>
                <w:rFonts w:ascii="Century Gothic" w:hAnsi="Century Gothic" w:cstheme="minorHAnsi"/>
                <w:b/>
                <w:sz w:val="24"/>
              </w:rPr>
            </w:pPr>
            <w:r w:rsidRPr="003F15EB">
              <w:rPr>
                <w:rFonts w:ascii="Century Gothic" w:hAnsi="Century Gothic" w:cstheme="minorHAnsi"/>
                <w:b/>
                <w:sz w:val="24"/>
              </w:rPr>
              <w:t>This policy was adopted on</w:t>
            </w:r>
          </w:p>
        </w:tc>
        <w:tc>
          <w:tcPr>
            <w:tcW w:w="1844" w:type="pct"/>
            <w:tcBorders>
              <w:top w:val="single" w:sz="4" w:space="0" w:color="auto"/>
            </w:tcBorders>
            <w:vAlign w:val="center"/>
          </w:tcPr>
          <w:p w14:paraId="19C2243D" w14:textId="77777777" w:rsidR="00A245C0" w:rsidRPr="003F15EB" w:rsidRDefault="00A245C0" w:rsidP="00A6653D">
            <w:pPr>
              <w:pStyle w:val="MeetsEYFS"/>
              <w:rPr>
                <w:rFonts w:ascii="Century Gothic" w:hAnsi="Century Gothic" w:cstheme="minorHAnsi"/>
                <w:b/>
                <w:sz w:val="24"/>
              </w:rPr>
            </w:pPr>
            <w:r w:rsidRPr="003F15EB">
              <w:rPr>
                <w:rFonts w:ascii="Century Gothic" w:hAnsi="Century Gothic" w:cstheme="minorHAnsi"/>
                <w:b/>
                <w:sz w:val="24"/>
              </w:rPr>
              <w:t>Signed on behalf of the nursery</w:t>
            </w:r>
          </w:p>
        </w:tc>
        <w:tc>
          <w:tcPr>
            <w:tcW w:w="1491" w:type="pct"/>
            <w:tcBorders>
              <w:top w:val="single" w:sz="4" w:space="0" w:color="auto"/>
            </w:tcBorders>
            <w:vAlign w:val="center"/>
          </w:tcPr>
          <w:p w14:paraId="47F4EC03" w14:textId="77777777" w:rsidR="00A245C0" w:rsidRPr="003F15EB" w:rsidRDefault="00A245C0" w:rsidP="00A6653D">
            <w:pPr>
              <w:pStyle w:val="MeetsEYFS"/>
              <w:rPr>
                <w:rFonts w:ascii="Century Gothic" w:hAnsi="Century Gothic" w:cstheme="minorHAnsi"/>
                <w:b/>
                <w:sz w:val="24"/>
              </w:rPr>
            </w:pPr>
            <w:r w:rsidRPr="003F15EB">
              <w:rPr>
                <w:rFonts w:ascii="Century Gothic" w:hAnsi="Century Gothic" w:cstheme="minorHAnsi"/>
                <w:b/>
                <w:sz w:val="24"/>
              </w:rPr>
              <w:t>Date for review</w:t>
            </w:r>
          </w:p>
        </w:tc>
      </w:tr>
      <w:tr w:rsidR="00A245C0" w:rsidRPr="003F15EB" w14:paraId="4DEF1D71" w14:textId="77777777" w:rsidTr="00A6653D">
        <w:trPr>
          <w:cantSplit/>
          <w:jc w:val="center"/>
        </w:trPr>
        <w:tc>
          <w:tcPr>
            <w:tcW w:w="1666" w:type="pct"/>
            <w:vAlign w:val="center"/>
          </w:tcPr>
          <w:p w14:paraId="10956DB2" w14:textId="77777777" w:rsidR="00A245C0" w:rsidRDefault="00A245C0" w:rsidP="00A6653D">
            <w:pPr>
              <w:pStyle w:val="MeetsEYFS"/>
              <w:rPr>
                <w:rFonts w:ascii="Century Gothic" w:hAnsi="Century Gothic" w:cstheme="minorHAnsi"/>
                <w:i w:val="0"/>
                <w:sz w:val="24"/>
              </w:rPr>
            </w:pPr>
            <w:r>
              <w:rPr>
                <w:rFonts w:ascii="Century Gothic" w:hAnsi="Century Gothic" w:cstheme="minorHAnsi"/>
                <w:sz w:val="24"/>
              </w:rPr>
              <w:t>April 2022</w:t>
            </w:r>
          </w:p>
          <w:p w14:paraId="4C15F84F" w14:textId="576B5E2C" w:rsidR="00027459" w:rsidRPr="003F15EB" w:rsidRDefault="00027459" w:rsidP="00A6653D">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01E3BECD" w14:textId="77777777" w:rsidR="00A245C0" w:rsidRPr="003F15EB" w:rsidRDefault="00A245C0" w:rsidP="00A6653D">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p>
        </w:tc>
        <w:tc>
          <w:tcPr>
            <w:tcW w:w="1491" w:type="pct"/>
          </w:tcPr>
          <w:p w14:paraId="191B789F" w14:textId="25620A62" w:rsidR="00027459" w:rsidRPr="003F15EB" w:rsidRDefault="00027459" w:rsidP="00A6653D">
            <w:pPr>
              <w:pStyle w:val="MeetsEYFS"/>
              <w:rPr>
                <w:rFonts w:ascii="Century Gothic" w:hAnsi="Century Gothic" w:cstheme="minorHAnsi"/>
                <w:i w:val="0"/>
                <w:sz w:val="24"/>
              </w:rPr>
            </w:pPr>
            <w:r>
              <w:rPr>
                <w:rFonts w:ascii="Century Gothic" w:hAnsi="Century Gothic" w:cstheme="minorHAnsi"/>
                <w:sz w:val="24"/>
              </w:rPr>
              <w:t xml:space="preserve">September 2025 </w:t>
            </w:r>
          </w:p>
        </w:tc>
      </w:tr>
    </w:tbl>
    <w:p w14:paraId="694952F0" w14:textId="77777777" w:rsidR="00A245C0" w:rsidRDefault="00A245C0" w:rsidP="00A245C0">
      <w:pPr>
        <w:jc w:val="center"/>
      </w:pPr>
    </w:p>
    <w:p w14:paraId="74B469C1" w14:textId="1ECCAD15" w:rsidR="00A245C0" w:rsidRDefault="00A245C0">
      <w:r>
        <w:br w:type="page"/>
      </w:r>
    </w:p>
    <w:p w14:paraId="460496F0" w14:textId="75149247" w:rsidR="00A245C0" w:rsidRDefault="00B96329" w:rsidP="00B96329">
      <w:pPr>
        <w:widowControl w:val="0"/>
        <w:autoSpaceDE w:val="0"/>
        <w:autoSpaceDN w:val="0"/>
        <w:adjustRightInd w:val="0"/>
        <w:jc w:val="right"/>
        <w:rPr>
          <w:rFonts w:ascii="Century Gothic" w:hAnsi="Century Gothic" w:cs="Arial"/>
          <w:bCs/>
          <w:sz w:val="22"/>
          <w:lang w:val="en-US"/>
        </w:rPr>
      </w:pPr>
      <w:r w:rsidRPr="00620F92">
        <w:rPr>
          <w:rFonts w:ascii="Century Gothic" w:hAnsi="Century Gothic" w:cs="Helvetica"/>
          <w:noProof/>
          <w:color w:val="000000"/>
        </w:rPr>
        <w:lastRenderedPageBreak/>
        <w:drawing>
          <wp:inline distT="0" distB="0" distL="0" distR="0" wp14:anchorId="313CAB99" wp14:editId="7F8FE585">
            <wp:extent cx="1345997" cy="757254"/>
            <wp:effectExtent l="0" t="0" r="635" b="5080"/>
            <wp:docPr id="1766996354"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7802A810" w14:textId="77777777" w:rsidR="00A245C0" w:rsidRDefault="00A245C0" w:rsidP="00A245C0">
      <w:pPr>
        <w:widowControl w:val="0"/>
        <w:autoSpaceDE w:val="0"/>
        <w:autoSpaceDN w:val="0"/>
        <w:adjustRightInd w:val="0"/>
        <w:rPr>
          <w:rFonts w:ascii="Century Gothic" w:hAnsi="Century Gothic" w:cs="Arial"/>
          <w:b/>
          <w:bCs/>
          <w:sz w:val="28"/>
          <w:szCs w:val="28"/>
          <w:lang w:val="en-US"/>
        </w:rPr>
      </w:pPr>
    </w:p>
    <w:p w14:paraId="18F66E64" w14:textId="77777777" w:rsidR="00A245C0" w:rsidRPr="00DB52D8" w:rsidRDefault="00A245C0" w:rsidP="001E222B">
      <w:pPr>
        <w:pStyle w:val="Heading2"/>
        <w:rPr>
          <w:lang w:val="en-US"/>
        </w:rPr>
      </w:pPr>
      <w:bookmarkStart w:id="53" w:name="_Toc182566132"/>
      <w:r>
        <w:rPr>
          <w:lang w:val="en-US"/>
        </w:rPr>
        <w:t xml:space="preserve">Domestic Abuse, </w:t>
      </w:r>
      <w:proofErr w:type="spellStart"/>
      <w:r>
        <w:rPr>
          <w:lang w:val="en-US"/>
        </w:rPr>
        <w:t>Honour</w:t>
      </w:r>
      <w:proofErr w:type="spellEnd"/>
      <w:r>
        <w:rPr>
          <w:lang w:val="en-US"/>
        </w:rPr>
        <w:t xml:space="preserve"> Based Abuse and Forced Marriage </w:t>
      </w:r>
      <w:r w:rsidRPr="00DB52D8">
        <w:rPr>
          <w:lang w:val="en-US"/>
        </w:rPr>
        <w:t>Policy</w:t>
      </w:r>
      <w:bookmarkEnd w:id="53"/>
    </w:p>
    <w:p w14:paraId="27020D3E" w14:textId="77777777" w:rsidR="00A245C0" w:rsidRPr="00DB52D8" w:rsidRDefault="00A245C0" w:rsidP="00A245C0">
      <w:pPr>
        <w:rPr>
          <w:rFonts w:ascii="Century Gothic" w:hAnsi="Century Gothic" w:cstheme="minorHAnsi"/>
          <w:i w:val="0"/>
        </w:rPr>
      </w:pPr>
    </w:p>
    <w:p w14:paraId="14C2C77D" w14:textId="77777777" w:rsidR="00A245C0" w:rsidRPr="00DB52D8" w:rsidRDefault="00A245C0" w:rsidP="00A245C0">
      <w:pPr>
        <w:rPr>
          <w:rFonts w:ascii="Century Gothic" w:hAnsi="Century Gothic" w:cstheme="minorHAnsi"/>
        </w:rPr>
      </w:pPr>
      <w:r w:rsidRPr="00DB52D8">
        <w:rPr>
          <w:rFonts w:ascii="Century Gothic" w:hAnsi="Century Gothic" w:cstheme="minorHAnsi"/>
        </w:rPr>
        <w:t>This policy should be read alongside our:</w:t>
      </w:r>
    </w:p>
    <w:p w14:paraId="0F6BB039" w14:textId="77777777" w:rsidR="00A245C0" w:rsidRPr="00DB52D8" w:rsidRDefault="00A245C0" w:rsidP="00A245C0">
      <w:pPr>
        <w:numPr>
          <w:ilvl w:val="0"/>
          <w:numId w:val="66"/>
        </w:numPr>
        <w:contextualSpacing/>
        <w:jc w:val="both"/>
        <w:rPr>
          <w:rFonts w:ascii="Century Gothic" w:hAnsi="Century Gothic" w:cstheme="minorHAnsi"/>
        </w:rPr>
      </w:pPr>
      <w:r w:rsidRPr="00DB52D8">
        <w:rPr>
          <w:rFonts w:ascii="Century Gothic" w:hAnsi="Century Gothic" w:cstheme="minorHAnsi"/>
        </w:rPr>
        <w:t>Safeguarding Children/Child Protection Policy</w:t>
      </w:r>
    </w:p>
    <w:p w14:paraId="31543BD2" w14:textId="77777777" w:rsidR="00A245C0" w:rsidRPr="00DB52D8" w:rsidRDefault="00A245C0" w:rsidP="00A245C0">
      <w:pPr>
        <w:numPr>
          <w:ilvl w:val="0"/>
          <w:numId w:val="66"/>
        </w:numPr>
        <w:contextualSpacing/>
        <w:jc w:val="both"/>
        <w:rPr>
          <w:rFonts w:ascii="Century Gothic" w:hAnsi="Century Gothic" w:cstheme="minorHAnsi"/>
        </w:rPr>
      </w:pPr>
      <w:r w:rsidRPr="00DB52D8">
        <w:rPr>
          <w:rFonts w:ascii="Century Gothic" w:hAnsi="Century Gothic" w:cstheme="minorHAnsi"/>
        </w:rPr>
        <w:t>Data Protection and Confidentiality</w:t>
      </w:r>
    </w:p>
    <w:p w14:paraId="0787BB36" w14:textId="77777777" w:rsidR="00A245C0" w:rsidRDefault="00A245C0" w:rsidP="00A245C0">
      <w:pPr>
        <w:numPr>
          <w:ilvl w:val="0"/>
          <w:numId w:val="66"/>
        </w:numPr>
        <w:contextualSpacing/>
        <w:jc w:val="both"/>
        <w:rPr>
          <w:rFonts w:ascii="Century Gothic" w:hAnsi="Century Gothic" w:cstheme="minorHAnsi"/>
        </w:rPr>
      </w:pPr>
      <w:r w:rsidRPr="00DB52D8">
        <w:rPr>
          <w:rFonts w:ascii="Century Gothic" w:hAnsi="Century Gothic" w:cstheme="minorHAnsi"/>
        </w:rPr>
        <w:t>GDPR Privacy Notice.</w:t>
      </w:r>
    </w:p>
    <w:p w14:paraId="4883F652" w14:textId="5831F951" w:rsidR="001072F7" w:rsidRPr="00DB52D8" w:rsidRDefault="001072F7" w:rsidP="00A245C0">
      <w:pPr>
        <w:numPr>
          <w:ilvl w:val="0"/>
          <w:numId w:val="66"/>
        </w:numPr>
        <w:contextualSpacing/>
        <w:jc w:val="both"/>
        <w:rPr>
          <w:rFonts w:ascii="Century Gothic" w:hAnsi="Century Gothic" w:cstheme="minorHAnsi"/>
        </w:rPr>
      </w:pPr>
      <w:r>
        <w:rPr>
          <w:rFonts w:ascii="Century Gothic" w:hAnsi="Century Gothic" w:cstheme="minorHAnsi"/>
        </w:rPr>
        <w:t>Trauma Informed Practice Policy</w:t>
      </w:r>
    </w:p>
    <w:p w14:paraId="7D25CAE0" w14:textId="77777777" w:rsidR="00A245C0" w:rsidRPr="00DB52D8" w:rsidRDefault="00A245C0" w:rsidP="00A245C0">
      <w:pPr>
        <w:rPr>
          <w:rFonts w:ascii="Century Gothic" w:hAnsi="Century Gothic" w:cstheme="minorHAnsi"/>
        </w:rPr>
      </w:pPr>
    </w:p>
    <w:p w14:paraId="405C0960" w14:textId="245E1935" w:rsidR="00A245C0" w:rsidRPr="00DB52D8" w:rsidRDefault="00A245C0" w:rsidP="00A245C0">
      <w:pPr>
        <w:rPr>
          <w:rFonts w:ascii="Century Gothic" w:hAnsi="Century Gothic" w:cstheme="minorHAnsi"/>
        </w:rPr>
      </w:pPr>
      <w:r w:rsidRPr="00DB52D8">
        <w:rPr>
          <w:rFonts w:ascii="Century Gothic" w:hAnsi="Century Gothic" w:cstheme="minorHAnsi"/>
        </w:rPr>
        <w:t xml:space="preserve">The cross-government definition of domestic violence and abuse is: </w:t>
      </w:r>
    </w:p>
    <w:p w14:paraId="324A2ABB" w14:textId="05559D09" w:rsidR="00A245C0" w:rsidRPr="00B96329" w:rsidRDefault="00A245C0" w:rsidP="00A245C0">
      <w:pPr>
        <w:rPr>
          <w:rFonts w:ascii="Century Gothic" w:hAnsi="Century Gothic" w:cstheme="minorHAnsi"/>
          <w:i w:val="0"/>
        </w:rPr>
      </w:pPr>
      <w:r w:rsidRPr="00DB52D8">
        <w:rPr>
          <w:rFonts w:ascii="Century Gothic" w:hAnsi="Century Gothic" w:cstheme="minorHAnsi"/>
        </w:rPr>
        <w:t>‘</w:t>
      </w:r>
      <w:r w:rsidR="008D2D54" w:rsidRPr="00DB52D8">
        <w:rPr>
          <w:rFonts w:ascii="Century Gothic" w:hAnsi="Century Gothic" w:cstheme="minorHAnsi"/>
        </w:rPr>
        <w:t>Any</w:t>
      </w:r>
      <w:r w:rsidRPr="00DB52D8">
        <w:rPr>
          <w:rFonts w:ascii="Century Gothic" w:hAnsi="Century Gothic" w:cstheme="minorHAnsi"/>
        </w:rPr>
        <w:t xml:space="preserve"> incident or pattern of incidents of controlling, coercive, threatening behaviour, violence or abuse between those aged 16 or over who are, or have been, intimate partners or family members regardless of gender or sexuality. The abuse can </w:t>
      </w:r>
      <w:r w:rsidR="008D2D54" w:rsidRPr="00DB52D8">
        <w:rPr>
          <w:rFonts w:ascii="Century Gothic" w:hAnsi="Century Gothic" w:cstheme="minorHAnsi"/>
        </w:rPr>
        <w:t>encompass but</w:t>
      </w:r>
      <w:r w:rsidRPr="00DB52D8">
        <w:rPr>
          <w:rFonts w:ascii="Century Gothic" w:hAnsi="Century Gothic" w:cstheme="minorHAnsi"/>
        </w:rPr>
        <w:t xml:space="preserve"> is not limited </w:t>
      </w:r>
      <w:proofErr w:type="gramStart"/>
      <w:r w:rsidRPr="00DB52D8">
        <w:rPr>
          <w:rFonts w:ascii="Century Gothic" w:hAnsi="Century Gothic" w:cstheme="minorHAnsi"/>
        </w:rPr>
        <w:t>to:</w:t>
      </w:r>
      <w:proofErr w:type="gramEnd"/>
      <w:r w:rsidRPr="00DB52D8">
        <w:rPr>
          <w:rFonts w:ascii="Century Gothic" w:hAnsi="Century Gothic" w:cstheme="minorHAnsi"/>
        </w:rPr>
        <w:t xml:space="preserve"> psychological; physical; sexual; financial; and emotional’.</w:t>
      </w:r>
    </w:p>
    <w:p w14:paraId="625608AB" w14:textId="77777777" w:rsidR="00A245C0" w:rsidRPr="00DB52D8" w:rsidRDefault="00A245C0" w:rsidP="00A245C0">
      <w:pPr>
        <w:rPr>
          <w:rFonts w:ascii="Century Gothic" w:hAnsi="Century Gothic" w:cstheme="minorHAnsi"/>
        </w:rPr>
      </w:pPr>
      <w:r w:rsidRPr="00DB52D8">
        <w:rPr>
          <w:rFonts w:ascii="Century Gothic" w:hAnsi="Century Gothic" w:cstheme="minorHAnsi"/>
        </w:rPr>
        <w:t>Domestic abuse can happen to anyone regardless of gender, age, social background, religion, sexuality or ethnicity, and domestic abuse can happen at any stage in a relationship.</w:t>
      </w:r>
    </w:p>
    <w:p w14:paraId="199785EE" w14:textId="77777777" w:rsidR="00A245C0" w:rsidRPr="00DB52D8" w:rsidRDefault="00A245C0" w:rsidP="00A245C0">
      <w:pPr>
        <w:rPr>
          <w:rFonts w:ascii="Century Gothic" w:hAnsi="Century Gothic" w:cstheme="minorHAnsi"/>
        </w:rPr>
      </w:pPr>
    </w:p>
    <w:p w14:paraId="64F9ADF6" w14:textId="77777777" w:rsidR="00A245C0" w:rsidRPr="00DB52D8" w:rsidRDefault="00A245C0" w:rsidP="00A245C0">
      <w:pPr>
        <w:rPr>
          <w:rFonts w:ascii="Century Gothic" w:hAnsi="Century Gothic" w:cstheme="minorHAnsi"/>
        </w:rPr>
      </w:pPr>
      <w:r w:rsidRPr="00DB52D8">
        <w:rPr>
          <w:rFonts w:ascii="Century Gothic" w:hAnsi="Century Gothic" w:cstheme="minorHAnsi"/>
        </w:rPr>
        <w:t>We aim to develop staff knowledge of recognising the signs and symptoms of domestic abuse. These signs may include:</w:t>
      </w:r>
    </w:p>
    <w:p w14:paraId="5993A08A" w14:textId="77777777" w:rsidR="00A245C0" w:rsidRPr="00DB52D8" w:rsidRDefault="00A245C0" w:rsidP="00A245C0">
      <w:pPr>
        <w:numPr>
          <w:ilvl w:val="0"/>
          <w:numId w:val="67"/>
        </w:numPr>
        <w:contextualSpacing/>
        <w:jc w:val="both"/>
        <w:rPr>
          <w:rFonts w:ascii="Century Gothic" w:hAnsi="Century Gothic" w:cstheme="minorHAnsi"/>
        </w:rPr>
      </w:pPr>
      <w:r w:rsidRPr="00DB52D8">
        <w:rPr>
          <w:rFonts w:ascii="Century Gothic" w:hAnsi="Century Gothic" w:cstheme="minorHAnsi"/>
        </w:rPr>
        <w:t>Changes in behaviour: for example, becoming very quiet, anxious, frightened, tearful, aggressive, distracted, depressed etc.</w:t>
      </w:r>
    </w:p>
    <w:p w14:paraId="0F82B6BC" w14:textId="77777777" w:rsidR="00A245C0" w:rsidRPr="00DB52D8" w:rsidRDefault="00A245C0" w:rsidP="00A245C0">
      <w:pPr>
        <w:numPr>
          <w:ilvl w:val="0"/>
          <w:numId w:val="67"/>
        </w:numPr>
        <w:contextualSpacing/>
        <w:jc w:val="both"/>
        <w:rPr>
          <w:rFonts w:ascii="Century Gothic" w:hAnsi="Century Gothic" w:cstheme="minorHAnsi"/>
        </w:rPr>
      </w:pPr>
      <w:r w:rsidRPr="00DB52D8">
        <w:rPr>
          <w:rFonts w:ascii="Century Gothic" w:hAnsi="Century Gothic" w:cstheme="minorHAnsi"/>
        </w:rPr>
        <w:t>Visible bruising or single, or repeated, injury with unlikely explanations</w:t>
      </w:r>
    </w:p>
    <w:p w14:paraId="24A913A7" w14:textId="77777777" w:rsidR="00A245C0" w:rsidRPr="00DB52D8" w:rsidRDefault="00A245C0" w:rsidP="00A245C0">
      <w:pPr>
        <w:numPr>
          <w:ilvl w:val="0"/>
          <w:numId w:val="67"/>
        </w:numPr>
        <w:contextualSpacing/>
        <w:jc w:val="both"/>
        <w:rPr>
          <w:rFonts w:ascii="Century Gothic" w:hAnsi="Century Gothic" w:cstheme="minorHAnsi"/>
        </w:rPr>
      </w:pPr>
      <w:r w:rsidRPr="00DB52D8">
        <w:rPr>
          <w:rFonts w:ascii="Century Gothic" w:hAnsi="Century Gothic" w:cstheme="minorHAnsi"/>
        </w:rPr>
        <w:t>Change in the manner of dress: for example, clothes that do not suit the climate which may be used to hide injuries</w:t>
      </w:r>
    </w:p>
    <w:p w14:paraId="0563C0D8" w14:textId="77777777" w:rsidR="00A245C0" w:rsidRPr="00DB52D8" w:rsidRDefault="00A245C0" w:rsidP="00A245C0">
      <w:pPr>
        <w:numPr>
          <w:ilvl w:val="0"/>
          <w:numId w:val="67"/>
        </w:numPr>
        <w:contextualSpacing/>
        <w:jc w:val="both"/>
        <w:rPr>
          <w:rFonts w:ascii="Century Gothic" w:hAnsi="Century Gothic" w:cstheme="minorHAnsi"/>
        </w:rPr>
      </w:pPr>
      <w:r w:rsidRPr="00DB52D8">
        <w:rPr>
          <w:rFonts w:ascii="Century Gothic" w:hAnsi="Century Gothic" w:cstheme="minorHAnsi"/>
        </w:rPr>
        <w:t>Partner or ex-partner stalking employee/parent in or around the workplace; this may include excessive phone calls or messages</w:t>
      </w:r>
    </w:p>
    <w:p w14:paraId="5EE9C368" w14:textId="77777777" w:rsidR="00A245C0" w:rsidRPr="00DB52D8" w:rsidRDefault="00A245C0" w:rsidP="00A245C0">
      <w:pPr>
        <w:numPr>
          <w:ilvl w:val="0"/>
          <w:numId w:val="67"/>
        </w:numPr>
        <w:contextualSpacing/>
        <w:jc w:val="both"/>
        <w:rPr>
          <w:rFonts w:ascii="Century Gothic" w:hAnsi="Century Gothic" w:cstheme="minorHAnsi"/>
        </w:rPr>
      </w:pPr>
      <w:r w:rsidRPr="00DB52D8">
        <w:rPr>
          <w:rFonts w:ascii="Century Gothic" w:hAnsi="Century Gothic" w:cstheme="minorHAnsi"/>
        </w:rPr>
        <w:t>Partner or ex-partner exerting an unusual amount of control or demands over work schedule</w:t>
      </w:r>
    </w:p>
    <w:p w14:paraId="48FA5BAD" w14:textId="77777777" w:rsidR="00A245C0" w:rsidRPr="00DB52D8" w:rsidRDefault="00A245C0" w:rsidP="00A245C0">
      <w:pPr>
        <w:numPr>
          <w:ilvl w:val="0"/>
          <w:numId w:val="67"/>
        </w:numPr>
        <w:contextualSpacing/>
        <w:jc w:val="both"/>
        <w:rPr>
          <w:rFonts w:ascii="Century Gothic" w:hAnsi="Century Gothic" w:cstheme="minorHAnsi"/>
        </w:rPr>
      </w:pPr>
      <w:r w:rsidRPr="00DB52D8">
        <w:rPr>
          <w:rFonts w:ascii="Century Gothic" w:hAnsi="Century Gothic" w:cstheme="minorHAnsi"/>
        </w:rPr>
        <w:t>Frequent lateness or absence from work.</w:t>
      </w:r>
    </w:p>
    <w:p w14:paraId="479BCF18" w14:textId="77777777" w:rsidR="00A245C0" w:rsidRPr="00DB52D8" w:rsidRDefault="00A245C0" w:rsidP="00A245C0">
      <w:pPr>
        <w:contextualSpacing/>
        <w:rPr>
          <w:rFonts w:ascii="Century Gothic" w:hAnsi="Century Gothic" w:cstheme="minorHAnsi"/>
        </w:rPr>
      </w:pPr>
    </w:p>
    <w:p w14:paraId="3F649DFE" w14:textId="77777777" w:rsidR="00A245C0" w:rsidRPr="00DB52D8" w:rsidRDefault="00A245C0" w:rsidP="00A245C0">
      <w:pPr>
        <w:contextualSpacing/>
        <w:rPr>
          <w:rFonts w:ascii="Century Gothic" w:hAnsi="Century Gothic" w:cstheme="minorHAnsi"/>
        </w:rPr>
      </w:pPr>
      <w:r w:rsidRPr="00DB52D8">
        <w:rPr>
          <w:rFonts w:ascii="Century Gothic" w:hAnsi="Century Gothic" w:cstheme="minorHAnsi"/>
        </w:rPr>
        <w:t xml:space="preserve">All children can witness and be adversely affected by domestic abuse in the context of their home life where domestic abuse occurs between family members.  Exposure to domestic abuse and/or violence can have a serious, long lasting emotional and psychological impact on children. </w:t>
      </w:r>
    </w:p>
    <w:p w14:paraId="120DDDB0" w14:textId="77777777" w:rsidR="00A245C0" w:rsidRPr="00DB52D8" w:rsidRDefault="00A245C0" w:rsidP="00A245C0">
      <w:pPr>
        <w:contextualSpacing/>
        <w:rPr>
          <w:rFonts w:ascii="Century Gothic" w:hAnsi="Century Gothic" w:cstheme="minorHAnsi"/>
        </w:rPr>
      </w:pPr>
    </w:p>
    <w:p w14:paraId="38FE5632" w14:textId="77777777" w:rsidR="00A245C0" w:rsidRPr="00DB52D8" w:rsidRDefault="00A245C0" w:rsidP="00A245C0">
      <w:pPr>
        <w:contextualSpacing/>
        <w:rPr>
          <w:rFonts w:ascii="Century Gothic" w:hAnsi="Century Gothic" w:cstheme="minorHAnsi"/>
        </w:rPr>
      </w:pPr>
      <w:r w:rsidRPr="00DB52D8">
        <w:rPr>
          <w:rFonts w:ascii="Century Gothic" w:hAnsi="Century Gothic" w:cstheme="minorHAnsi"/>
        </w:rPr>
        <w:t>Signs that children may have witnessed domestic abuse include:</w:t>
      </w:r>
    </w:p>
    <w:p w14:paraId="103D8AEB" w14:textId="77777777" w:rsidR="00A245C0" w:rsidRPr="00B96329" w:rsidRDefault="00A245C0" w:rsidP="00A245C0">
      <w:pPr>
        <w:pStyle w:val="ListParagraph"/>
        <w:numPr>
          <w:ilvl w:val="0"/>
          <w:numId w:val="70"/>
        </w:numPr>
        <w:rPr>
          <w:rFonts w:ascii="Century Gothic" w:hAnsi="Century Gothic" w:cstheme="minorHAnsi"/>
          <w:color w:val="000000" w:themeColor="text1"/>
        </w:rPr>
      </w:pPr>
      <w:r w:rsidRPr="00B96329">
        <w:rPr>
          <w:rFonts w:ascii="Century Gothic" w:hAnsi="Century Gothic" w:cstheme="minorHAnsi"/>
          <w:color w:val="000000" w:themeColor="text1"/>
        </w:rPr>
        <w:t>Anxiety</w:t>
      </w:r>
    </w:p>
    <w:p w14:paraId="2407092D" w14:textId="77777777" w:rsidR="00A245C0" w:rsidRPr="00B96329" w:rsidRDefault="00A245C0" w:rsidP="00A245C0">
      <w:pPr>
        <w:pStyle w:val="ListParagraph"/>
        <w:numPr>
          <w:ilvl w:val="0"/>
          <w:numId w:val="70"/>
        </w:numPr>
        <w:rPr>
          <w:rFonts w:ascii="Century Gothic" w:hAnsi="Century Gothic" w:cstheme="minorHAnsi"/>
          <w:color w:val="000000" w:themeColor="text1"/>
        </w:rPr>
      </w:pPr>
      <w:r w:rsidRPr="00B96329">
        <w:rPr>
          <w:rFonts w:ascii="Century Gothic" w:hAnsi="Century Gothic" w:cstheme="minorHAnsi"/>
          <w:color w:val="000000" w:themeColor="text1"/>
        </w:rPr>
        <w:t>Regressive behaviours</w:t>
      </w:r>
    </w:p>
    <w:p w14:paraId="3CF7D8D7" w14:textId="77777777" w:rsidR="00A245C0" w:rsidRPr="00B96329" w:rsidRDefault="00A245C0" w:rsidP="00A245C0">
      <w:pPr>
        <w:pStyle w:val="ListParagraph"/>
        <w:numPr>
          <w:ilvl w:val="0"/>
          <w:numId w:val="70"/>
        </w:numPr>
        <w:rPr>
          <w:rFonts w:ascii="Century Gothic" w:hAnsi="Century Gothic" w:cstheme="minorHAnsi"/>
          <w:color w:val="000000" w:themeColor="text1"/>
        </w:rPr>
      </w:pPr>
      <w:r w:rsidRPr="00B96329">
        <w:rPr>
          <w:rFonts w:ascii="Century Gothic" w:hAnsi="Century Gothic" w:cstheme="minorHAnsi"/>
          <w:color w:val="000000" w:themeColor="text1"/>
        </w:rPr>
        <w:lastRenderedPageBreak/>
        <w:t>Constant or regular sickness, such as colds or headaches</w:t>
      </w:r>
    </w:p>
    <w:p w14:paraId="0B46939D" w14:textId="77777777" w:rsidR="00A245C0" w:rsidRPr="00B96329" w:rsidRDefault="00A245C0" w:rsidP="00A245C0">
      <w:pPr>
        <w:pStyle w:val="ListParagraph"/>
        <w:numPr>
          <w:ilvl w:val="0"/>
          <w:numId w:val="70"/>
        </w:numPr>
        <w:rPr>
          <w:rFonts w:ascii="Century Gothic" w:hAnsi="Century Gothic" w:cstheme="minorHAnsi"/>
          <w:color w:val="000000" w:themeColor="text1"/>
        </w:rPr>
      </w:pPr>
      <w:r w:rsidRPr="00B96329">
        <w:rPr>
          <w:rFonts w:ascii="Century Gothic" w:hAnsi="Century Gothic" w:cstheme="minorHAnsi"/>
          <w:color w:val="000000" w:themeColor="text1"/>
        </w:rPr>
        <w:t>Difficulties with concentration</w:t>
      </w:r>
    </w:p>
    <w:p w14:paraId="2D99A9E8" w14:textId="77777777" w:rsidR="00A245C0" w:rsidRPr="00B96329" w:rsidRDefault="00A245C0" w:rsidP="00A245C0">
      <w:pPr>
        <w:pStyle w:val="ListParagraph"/>
        <w:numPr>
          <w:ilvl w:val="0"/>
          <w:numId w:val="70"/>
        </w:numPr>
        <w:rPr>
          <w:rFonts w:ascii="Century Gothic" w:hAnsi="Century Gothic" w:cstheme="minorHAnsi"/>
          <w:color w:val="000000" w:themeColor="text1"/>
        </w:rPr>
      </w:pPr>
      <w:r w:rsidRPr="00B96329">
        <w:rPr>
          <w:rFonts w:ascii="Century Gothic" w:hAnsi="Century Gothic" w:cstheme="minorHAnsi"/>
          <w:color w:val="000000" w:themeColor="text1"/>
        </w:rPr>
        <w:t>Emotional and behavioural difficulties</w:t>
      </w:r>
    </w:p>
    <w:p w14:paraId="7B17E1C6" w14:textId="77777777" w:rsidR="00A245C0" w:rsidRPr="00B96329" w:rsidRDefault="00A245C0" w:rsidP="00A245C0">
      <w:pPr>
        <w:pStyle w:val="ListParagraph"/>
        <w:numPr>
          <w:ilvl w:val="0"/>
          <w:numId w:val="70"/>
        </w:numPr>
        <w:rPr>
          <w:rFonts w:ascii="Century Gothic" w:hAnsi="Century Gothic" w:cstheme="minorHAnsi"/>
          <w:color w:val="000000" w:themeColor="text1"/>
        </w:rPr>
      </w:pPr>
      <w:r w:rsidRPr="00B96329">
        <w:rPr>
          <w:rFonts w:ascii="Century Gothic" w:hAnsi="Century Gothic" w:cstheme="minorHAnsi"/>
          <w:color w:val="000000" w:themeColor="text1"/>
        </w:rPr>
        <w:t>Withdrawal</w:t>
      </w:r>
    </w:p>
    <w:p w14:paraId="5E3D677B" w14:textId="77777777" w:rsidR="00A245C0" w:rsidRPr="00B96329" w:rsidRDefault="00A245C0" w:rsidP="00A245C0">
      <w:pPr>
        <w:pStyle w:val="ListParagraph"/>
        <w:numPr>
          <w:ilvl w:val="0"/>
          <w:numId w:val="70"/>
        </w:numPr>
        <w:rPr>
          <w:rFonts w:ascii="Century Gothic" w:hAnsi="Century Gothic" w:cstheme="minorHAnsi"/>
          <w:color w:val="000000" w:themeColor="text1"/>
        </w:rPr>
      </w:pPr>
      <w:r w:rsidRPr="00B96329">
        <w:rPr>
          <w:rFonts w:ascii="Century Gothic" w:hAnsi="Century Gothic" w:cstheme="minorHAnsi"/>
          <w:color w:val="000000" w:themeColor="text1"/>
        </w:rPr>
        <w:t>Low self-esteem.</w:t>
      </w:r>
    </w:p>
    <w:p w14:paraId="74B7D1F1" w14:textId="77777777" w:rsidR="00A245C0" w:rsidRPr="00B96329" w:rsidRDefault="00A245C0" w:rsidP="00A245C0">
      <w:pPr>
        <w:contextualSpacing/>
        <w:rPr>
          <w:rFonts w:ascii="Century Gothic" w:hAnsi="Century Gothic" w:cstheme="minorHAnsi"/>
          <w:color w:val="000000" w:themeColor="text1"/>
        </w:rPr>
      </w:pPr>
    </w:p>
    <w:p w14:paraId="4AFDF8D8" w14:textId="77777777" w:rsidR="00A245C0" w:rsidRPr="00B96329" w:rsidRDefault="00A245C0" w:rsidP="00A245C0">
      <w:pPr>
        <w:rPr>
          <w:rFonts w:ascii="Century Gothic" w:hAnsi="Century Gothic" w:cstheme="minorHAnsi"/>
          <w:color w:val="000000" w:themeColor="text1"/>
        </w:rPr>
      </w:pPr>
      <w:r w:rsidRPr="00B96329">
        <w:rPr>
          <w:rFonts w:ascii="Century Gothic" w:hAnsi="Century Gothic" w:cstheme="minorHAnsi"/>
          <w:color w:val="000000" w:themeColor="text1"/>
        </w:rPr>
        <w:t>We will raise awareness of domestic abuse within our setting by:</w:t>
      </w:r>
    </w:p>
    <w:p w14:paraId="0C405EB3" w14:textId="77777777" w:rsidR="00A245C0" w:rsidRPr="00B96329" w:rsidRDefault="00A245C0" w:rsidP="00A245C0">
      <w:pPr>
        <w:pStyle w:val="ListParagraph"/>
        <w:numPr>
          <w:ilvl w:val="0"/>
          <w:numId w:val="71"/>
        </w:numPr>
        <w:rPr>
          <w:rFonts w:ascii="Century Gothic" w:hAnsi="Century Gothic" w:cstheme="minorHAnsi"/>
          <w:color w:val="000000" w:themeColor="text1"/>
        </w:rPr>
      </w:pPr>
      <w:r w:rsidRPr="00B96329">
        <w:rPr>
          <w:rFonts w:ascii="Century Gothic" w:hAnsi="Century Gothic" w:cstheme="minorHAnsi"/>
          <w:color w:val="000000" w:themeColor="text1"/>
        </w:rPr>
        <w:t>Ensuring all staff can identify the signs and symptoms of domestic abuse and know how to report concerns</w:t>
      </w:r>
    </w:p>
    <w:p w14:paraId="1C7D9F8B" w14:textId="77777777" w:rsidR="00A245C0" w:rsidRPr="00B96329" w:rsidRDefault="00A245C0" w:rsidP="00A245C0">
      <w:pPr>
        <w:numPr>
          <w:ilvl w:val="0"/>
          <w:numId w:val="68"/>
        </w:numPr>
        <w:spacing w:after="160" w:line="259" w:lineRule="auto"/>
        <w:contextualSpacing/>
        <w:jc w:val="both"/>
        <w:rPr>
          <w:rFonts w:ascii="Century Gothic" w:hAnsi="Century Gothic" w:cstheme="minorHAnsi"/>
          <w:color w:val="000000" w:themeColor="text1"/>
        </w:rPr>
      </w:pPr>
      <w:r w:rsidRPr="00B96329">
        <w:rPr>
          <w:rFonts w:ascii="Century Gothic" w:hAnsi="Century Gothic" w:cstheme="minorHAnsi"/>
          <w:color w:val="000000" w:themeColor="text1"/>
        </w:rPr>
        <w:t>Sharing information with external organisations that can offer support with incidents of domestic abuse. The information will be displayed in visible spaces within the setting</w:t>
      </w:r>
    </w:p>
    <w:p w14:paraId="1A5E58E9" w14:textId="77777777" w:rsidR="00A245C0" w:rsidRPr="00B96329" w:rsidRDefault="00A245C0" w:rsidP="00A245C0">
      <w:pPr>
        <w:numPr>
          <w:ilvl w:val="0"/>
          <w:numId w:val="68"/>
        </w:numPr>
        <w:spacing w:after="160" w:line="259" w:lineRule="auto"/>
        <w:contextualSpacing/>
        <w:jc w:val="both"/>
        <w:rPr>
          <w:rFonts w:ascii="Century Gothic" w:hAnsi="Century Gothic" w:cstheme="minorHAnsi"/>
          <w:color w:val="000000" w:themeColor="text1"/>
        </w:rPr>
      </w:pPr>
      <w:r w:rsidRPr="00B96329">
        <w:rPr>
          <w:rFonts w:ascii="Century Gothic" w:hAnsi="Century Gothic" w:cstheme="minorHAnsi"/>
          <w:color w:val="000000" w:themeColor="text1"/>
        </w:rPr>
        <w:t>Providing all stakeholders with the telephone number for the free 24-hour National Domestic Abuse Helpline (0808 2000 247)</w:t>
      </w:r>
    </w:p>
    <w:p w14:paraId="3085AC13" w14:textId="77777777" w:rsidR="00A245C0" w:rsidRDefault="00A245C0" w:rsidP="00A245C0">
      <w:pPr>
        <w:numPr>
          <w:ilvl w:val="0"/>
          <w:numId w:val="68"/>
        </w:numPr>
        <w:spacing w:after="160" w:line="259" w:lineRule="auto"/>
        <w:contextualSpacing/>
        <w:jc w:val="both"/>
        <w:rPr>
          <w:rFonts w:ascii="Century Gothic" w:hAnsi="Century Gothic" w:cstheme="minorHAnsi"/>
          <w:color w:val="000000" w:themeColor="text1"/>
        </w:rPr>
      </w:pPr>
      <w:r w:rsidRPr="00B96329">
        <w:rPr>
          <w:rFonts w:ascii="Century Gothic" w:hAnsi="Century Gothic" w:cstheme="minorHAnsi"/>
          <w:color w:val="000000" w:themeColor="text1"/>
        </w:rPr>
        <w:t>Sharing our domestic abuse policy and Child Protection and Safeguarding policies with all stakeholders.</w:t>
      </w:r>
    </w:p>
    <w:p w14:paraId="5B030534" w14:textId="77777777" w:rsidR="00B96329" w:rsidRDefault="00B96329" w:rsidP="00B96329">
      <w:pPr>
        <w:spacing w:after="160" w:line="259" w:lineRule="auto"/>
        <w:contextualSpacing/>
        <w:jc w:val="both"/>
        <w:rPr>
          <w:rFonts w:ascii="Century Gothic" w:hAnsi="Century Gothic" w:cstheme="minorHAnsi"/>
          <w:color w:val="000000" w:themeColor="text1"/>
        </w:rPr>
      </w:pPr>
    </w:p>
    <w:p w14:paraId="636FE9DA" w14:textId="771DE898" w:rsidR="00B96329" w:rsidRPr="00B96329" w:rsidRDefault="00B96329" w:rsidP="00B96329">
      <w:pPr>
        <w:rPr>
          <w:rFonts w:ascii="Century Gothic" w:hAnsi="Century Gothic" w:cstheme="minorHAnsi"/>
          <w:color w:val="000000" w:themeColor="text1"/>
        </w:rPr>
      </w:pPr>
      <w:r w:rsidRPr="00B96329">
        <w:rPr>
          <w:rFonts w:ascii="Century Gothic" w:hAnsi="Century Gothic" w:cstheme="minorHAnsi"/>
          <w:color w:val="000000" w:themeColor="text1"/>
        </w:rPr>
        <w:t xml:space="preserve">If </w:t>
      </w:r>
      <w:r w:rsidRPr="00B96329">
        <w:rPr>
          <w:rFonts w:ascii="Century Gothic" w:hAnsi="Century Gothic" w:cs="Arial"/>
          <w:bCs/>
          <w:color w:val="000000" w:themeColor="text1"/>
          <w:lang w:val="en-US"/>
        </w:rPr>
        <w:t xml:space="preserve">Leapfrog Nursery Staff </w:t>
      </w:r>
      <w:r w:rsidRPr="00B96329">
        <w:rPr>
          <w:rFonts w:ascii="Century Gothic" w:hAnsi="Century Gothic" w:cstheme="minorHAnsi"/>
          <w:color w:val="000000" w:themeColor="text1"/>
        </w:rPr>
        <w:t xml:space="preserve">are concerned that domestic abuse is happening within a home </w:t>
      </w:r>
      <w:r>
        <w:rPr>
          <w:rFonts w:ascii="Century Gothic" w:hAnsi="Century Gothic" w:cstheme="minorHAnsi"/>
          <w:color w:val="000000" w:themeColor="text1"/>
        </w:rPr>
        <w:t xml:space="preserve">including that of a </w:t>
      </w:r>
      <w:r w:rsidR="008D2D54">
        <w:rPr>
          <w:rFonts w:ascii="Century Gothic" w:hAnsi="Century Gothic" w:cstheme="minorHAnsi"/>
          <w:color w:val="000000" w:themeColor="text1"/>
        </w:rPr>
        <w:t>colleague’s</w:t>
      </w:r>
      <w:r>
        <w:rPr>
          <w:rFonts w:ascii="Century Gothic" w:hAnsi="Century Gothic" w:cstheme="minorHAnsi"/>
          <w:color w:val="000000" w:themeColor="text1"/>
        </w:rPr>
        <w:t xml:space="preserve"> home </w:t>
      </w:r>
      <w:r w:rsidRPr="00B96329">
        <w:rPr>
          <w:rFonts w:ascii="Century Gothic" w:hAnsi="Century Gothic" w:cstheme="minorHAnsi"/>
          <w:color w:val="000000" w:themeColor="text1"/>
        </w:rPr>
        <w:t>and a child is at risk, we will follow our safeguarding policies’ reporting procedures (see Safeguarding Children/Child Protection policy).</w:t>
      </w:r>
    </w:p>
    <w:p w14:paraId="1BF62D9E" w14:textId="77777777" w:rsidR="00A245C0" w:rsidRPr="00B96329" w:rsidRDefault="00A245C0" w:rsidP="00A245C0">
      <w:pPr>
        <w:rPr>
          <w:rFonts w:ascii="Century Gothic" w:hAnsi="Century Gothic" w:cstheme="minorHAnsi"/>
          <w:color w:val="000000" w:themeColor="text1"/>
        </w:rPr>
      </w:pPr>
    </w:p>
    <w:p w14:paraId="4E40D61F" w14:textId="77777777" w:rsidR="00A245C0" w:rsidRPr="00B96329" w:rsidRDefault="00A245C0" w:rsidP="00A245C0">
      <w:pPr>
        <w:contextualSpacing/>
        <w:rPr>
          <w:rFonts w:ascii="Century Gothic" w:hAnsi="Century Gothic" w:cstheme="minorHAnsi"/>
          <w:color w:val="000000" w:themeColor="text1"/>
        </w:rPr>
      </w:pPr>
      <w:r w:rsidRPr="00B96329">
        <w:rPr>
          <w:rFonts w:ascii="Century Gothic" w:hAnsi="Century Gothic" w:cstheme="minorHAnsi"/>
          <w:color w:val="000000" w:themeColor="text1"/>
        </w:rPr>
        <w:t xml:space="preserve">Where incidents of domestic abuse are shared by an employee or parent/carer, we will </w:t>
      </w:r>
      <w:proofErr w:type="gramStart"/>
      <w:r w:rsidRPr="00B96329">
        <w:rPr>
          <w:rFonts w:ascii="Century Gothic" w:hAnsi="Century Gothic" w:cstheme="minorHAnsi"/>
          <w:color w:val="000000" w:themeColor="text1"/>
        </w:rPr>
        <w:t>respect confidentiality at all times</w:t>
      </w:r>
      <w:proofErr w:type="gramEnd"/>
      <w:r w:rsidRPr="00B96329">
        <w:rPr>
          <w:rFonts w:ascii="Century Gothic" w:hAnsi="Century Gothic" w:cstheme="minorHAnsi"/>
          <w:color w:val="000000" w:themeColor="text1"/>
        </w:rPr>
        <w:t xml:space="preserve"> and not share information without their permission. However, we will share this information, without permission, in cases of child protection or where we believe there is an immediate risk of serious harm to the person involved.</w:t>
      </w:r>
    </w:p>
    <w:p w14:paraId="2863474B" w14:textId="77777777" w:rsidR="00A245C0" w:rsidRPr="00B96329" w:rsidRDefault="00A245C0" w:rsidP="00A245C0">
      <w:pPr>
        <w:contextualSpacing/>
        <w:rPr>
          <w:rFonts w:ascii="Century Gothic" w:hAnsi="Century Gothic" w:cstheme="minorHAnsi"/>
          <w:color w:val="000000" w:themeColor="text1"/>
        </w:rPr>
      </w:pPr>
    </w:p>
    <w:p w14:paraId="03B2CE88" w14:textId="77777777" w:rsidR="00A245C0" w:rsidRPr="00B96329" w:rsidRDefault="00A245C0" w:rsidP="00A245C0">
      <w:pPr>
        <w:widowControl w:val="0"/>
        <w:autoSpaceDE w:val="0"/>
        <w:autoSpaceDN w:val="0"/>
        <w:adjustRightInd w:val="0"/>
        <w:rPr>
          <w:rFonts w:ascii="Century Gothic" w:hAnsi="Century Gothic" w:cs="Times"/>
          <w:color w:val="000000" w:themeColor="text1"/>
          <w:lang w:val="en-US"/>
        </w:rPr>
      </w:pPr>
      <w:r w:rsidRPr="00B96329">
        <w:rPr>
          <w:rFonts w:ascii="Century Gothic" w:hAnsi="Century Gothic" w:cs="Arial"/>
          <w:bCs/>
          <w:color w:val="000000" w:themeColor="text1"/>
          <w:lang w:val="en-US"/>
        </w:rPr>
        <w:t xml:space="preserve">Domestic Violence Support &amp; Wellbeing </w:t>
      </w:r>
    </w:p>
    <w:p w14:paraId="7DA9F96A" w14:textId="77777777" w:rsidR="00A245C0" w:rsidRPr="00DB52D8" w:rsidRDefault="00A245C0" w:rsidP="00A245C0">
      <w:pPr>
        <w:widowControl w:val="0"/>
        <w:autoSpaceDE w:val="0"/>
        <w:autoSpaceDN w:val="0"/>
        <w:adjustRightInd w:val="0"/>
        <w:rPr>
          <w:rFonts w:ascii="Century Gothic" w:hAnsi="Century Gothic" w:cs="Times"/>
          <w:lang w:val="en-US"/>
        </w:rPr>
      </w:pPr>
      <w:r w:rsidRPr="00DB52D8">
        <w:rPr>
          <w:rFonts w:ascii="Century Gothic" w:hAnsi="Century Gothic" w:cs="Arial"/>
          <w:b/>
          <w:bCs/>
          <w:color w:val="262626"/>
          <w:lang w:val="en-US"/>
        </w:rPr>
        <w:t xml:space="preserve">Solace Women's Aid Advice Service </w:t>
      </w:r>
      <w:r w:rsidRPr="00DB52D8">
        <w:rPr>
          <w:rFonts w:ascii="Century Gothic" w:hAnsi="Century Gothic" w:cs="Arial"/>
          <w:color w:val="262626"/>
          <w:lang w:val="en-US"/>
        </w:rPr>
        <w:t xml:space="preserve">offers information, advice and support for domestic and sexual violence. Phone the advice line on </w:t>
      </w:r>
      <w:r w:rsidRPr="00DB52D8">
        <w:rPr>
          <w:rFonts w:ascii="Century Gothic" w:hAnsi="Century Gothic" w:cs="Arial"/>
          <w:b/>
          <w:bCs/>
          <w:color w:val="262626"/>
          <w:lang w:val="en-US"/>
        </w:rPr>
        <w:t xml:space="preserve">020 3795 5068 </w:t>
      </w:r>
      <w:r w:rsidRPr="00DB52D8">
        <w:rPr>
          <w:rFonts w:ascii="Century Gothic" w:hAnsi="Century Gothic" w:cs="Arial"/>
          <w:color w:val="262626"/>
          <w:lang w:val="en-US"/>
        </w:rPr>
        <w:t xml:space="preserve">(Monday to Friday, 9am to 6pm) or visit </w:t>
      </w:r>
      <w:r w:rsidRPr="00DB52D8">
        <w:rPr>
          <w:rFonts w:ascii="Century Gothic" w:hAnsi="Century Gothic" w:cs="Arial"/>
          <w:color w:val="285526"/>
          <w:lang w:val="en-US"/>
        </w:rPr>
        <w:t>Solace Women's Aid</w:t>
      </w:r>
      <w:r w:rsidRPr="00DB52D8">
        <w:rPr>
          <w:rFonts w:ascii="Century Gothic" w:hAnsi="Century Gothic" w:cs="Arial"/>
          <w:color w:val="262626"/>
          <w:lang w:val="en-US"/>
        </w:rPr>
        <w:t>.</w:t>
      </w:r>
      <w:r w:rsidRPr="00DB52D8">
        <w:rPr>
          <w:rFonts w:ascii="Century Gothic" w:hAnsi="Century Gothic" w:cs="Arial"/>
          <w:color w:val="285526"/>
          <w:lang w:val="en-US"/>
        </w:rPr>
        <w:t xml:space="preserve">www.solacewomensaid.org </w:t>
      </w:r>
      <w:r w:rsidRPr="00DB52D8">
        <w:rPr>
          <w:rFonts w:ascii="Century Gothic" w:hAnsi="Century Gothic" w:cs="Arial"/>
          <w:b/>
          <w:bCs/>
          <w:lang w:val="en-US"/>
        </w:rPr>
        <w:t xml:space="preserve">VS- Victim Support </w:t>
      </w:r>
      <w:r w:rsidRPr="00DB52D8">
        <w:rPr>
          <w:rFonts w:ascii="Century Gothic" w:hAnsi="Century Gothic" w:cs="Arial"/>
          <w:lang w:val="en-US"/>
        </w:rPr>
        <w:t xml:space="preserve">– Supporting people affected by crime and traumatic events </w:t>
      </w:r>
      <w:r w:rsidRPr="00DB52D8">
        <w:rPr>
          <w:rFonts w:ascii="Century Gothic" w:hAnsi="Century Gothic" w:cs="Arial"/>
          <w:color w:val="285526"/>
          <w:lang w:val="en-US"/>
        </w:rPr>
        <w:t xml:space="preserve">https://www.victimsupport.org.uk/ </w:t>
      </w:r>
      <w:proofErr w:type="gramStart"/>
      <w:r w:rsidRPr="00DB52D8">
        <w:rPr>
          <w:rFonts w:ascii="Century Gothic" w:hAnsi="Century Gothic" w:cs="Arial"/>
          <w:b/>
          <w:bCs/>
          <w:lang w:val="en-US"/>
        </w:rPr>
        <w:t>Young</w:t>
      </w:r>
      <w:proofErr w:type="gramEnd"/>
      <w:r w:rsidRPr="00DB52D8">
        <w:rPr>
          <w:rFonts w:ascii="Century Gothic" w:hAnsi="Century Gothic" w:cs="Arial"/>
          <w:b/>
          <w:bCs/>
          <w:lang w:val="en-US"/>
        </w:rPr>
        <w:t xml:space="preserve"> minds </w:t>
      </w:r>
      <w:r w:rsidRPr="00DB52D8">
        <w:rPr>
          <w:rFonts w:ascii="Century Gothic" w:hAnsi="Century Gothic" w:cs="Arial"/>
          <w:lang w:val="en-US"/>
        </w:rPr>
        <w:t xml:space="preserve">– Advice and information </w:t>
      </w:r>
      <w:r w:rsidRPr="00DB52D8">
        <w:rPr>
          <w:rFonts w:ascii="Century Gothic" w:hAnsi="Century Gothic" w:cs="Arial"/>
          <w:color w:val="285526"/>
          <w:lang w:val="en-US"/>
        </w:rPr>
        <w:t xml:space="preserve">https://youngminds.org.uk/ </w:t>
      </w:r>
    </w:p>
    <w:p w14:paraId="7CD258AE" w14:textId="77777777" w:rsidR="00A245C0" w:rsidRPr="00DB52D8" w:rsidRDefault="00A245C0" w:rsidP="00A245C0">
      <w:pPr>
        <w:widowControl w:val="0"/>
        <w:autoSpaceDE w:val="0"/>
        <w:autoSpaceDN w:val="0"/>
        <w:adjustRightInd w:val="0"/>
        <w:rPr>
          <w:rFonts w:ascii="Century Gothic" w:hAnsi="Century Gothic" w:cs="Times"/>
          <w:lang w:val="en-US"/>
        </w:rPr>
      </w:pPr>
      <w:r w:rsidRPr="00DB52D8">
        <w:rPr>
          <w:rFonts w:ascii="Century Gothic" w:hAnsi="Century Gothic" w:cs="Arial"/>
          <w:b/>
          <w:bCs/>
          <w:lang w:val="en-US"/>
        </w:rPr>
        <w:t xml:space="preserve">Enfield Council Domestic Violence Hub </w:t>
      </w:r>
      <w:r w:rsidRPr="00DB52D8">
        <w:rPr>
          <w:rFonts w:ascii="Century Gothic" w:hAnsi="Century Gothic" w:cs="Calibri"/>
          <w:b/>
          <w:bCs/>
          <w:lang w:val="en-US"/>
        </w:rPr>
        <w:t xml:space="preserve">0800 923 9009 </w:t>
      </w:r>
      <w:r w:rsidRPr="00DB52D8">
        <w:rPr>
          <w:rFonts w:ascii="Century Gothic" w:hAnsi="Century Gothic" w:cs="Arial"/>
          <w:color w:val="285526"/>
          <w:lang w:val="en-US"/>
        </w:rPr>
        <w:t xml:space="preserve">https://new.enfield.gov.uk/services/community-safety/domestic- abuse/ </w:t>
      </w:r>
    </w:p>
    <w:p w14:paraId="2CA1111C" w14:textId="77777777" w:rsidR="00A245C0" w:rsidRPr="00DB52D8" w:rsidRDefault="00A245C0" w:rsidP="00A245C0">
      <w:pPr>
        <w:contextualSpacing/>
        <w:rPr>
          <w:rFonts w:ascii="Century Gothic" w:hAnsi="Century Gothic" w:cstheme="minorHAnsi"/>
        </w:rPr>
      </w:pPr>
    </w:p>
    <w:p w14:paraId="3A1A296D" w14:textId="77777777" w:rsidR="00A245C0" w:rsidRPr="00DB52D8" w:rsidRDefault="00A245C0" w:rsidP="00A245C0">
      <w:pPr>
        <w:rPr>
          <w:rFonts w:ascii="Century Gothic" w:hAnsi="Century Gothic" w:cstheme="minorHAnsi"/>
          <w:b/>
        </w:rPr>
      </w:pPr>
      <w:r w:rsidRPr="00DB52D8">
        <w:rPr>
          <w:rFonts w:ascii="Century Gothic" w:hAnsi="Century Gothic" w:cstheme="minorHAnsi"/>
          <w:b/>
        </w:rPr>
        <w:t xml:space="preserve">Honour based abuse </w:t>
      </w:r>
    </w:p>
    <w:p w14:paraId="18B414AA" w14:textId="77777777" w:rsidR="00A245C0" w:rsidRPr="00DB52D8" w:rsidRDefault="00A245C0" w:rsidP="00A245C0">
      <w:pPr>
        <w:contextualSpacing/>
        <w:rPr>
          <w:rFonts w:ascii="Century Gothic" w:hAnsi="Century Gothic" w:cstheme="minorHAnsi"/>
          <w:bCs/>
        </w:rPr>
      </w:pPr>
      <w:r w:rsidRPr="00DB52D8">
        <w:rPr>
          <w:rFonts w:ascii="Century Gothic" w:hAnsi="Century Gothic" w:cstheme="minorHAnsi"/>
          <w:bCs/>
        </w:rPr>
        <w:t>Honour based abuse (HBA) can be described as ‘a collection of practices, which are used to control behaviour within families or other social groups to protect perceived cultural and religious beliefs and/or honour’; such as being held against their will, sexual or psychological abuse,</w:t>
      </w:r>
      <w:r w:rsidRPr="00DB52D8">
        <w:rPr>
          <w:rFonts w:ascii="Century Gothic" w:hAnsi="Century Gothic" w:cstheme="minorHAnsi"/>
        </w:rPr>
        <w:t xml:space="preserve"> </w:t>
      </w:r>
      <w:r w:rsidRPr="00DB52D8">
        <w:rPr>
          <w:rFonts w:ascii="Century Gothic" w:hAnsi="Century Gothic" w:cstheme="minorHAnsi"/>
          <w:bCs/>
        </w:rPr>
        <w:t>threats of violence, assault or forced marriage.</w:t>
      </w:r>
    </w:p>
    <w:p w14:paraId="4F897DF9" w14:textId="77777777" w:rsidR="00A245C0" w:rsidRPr="00DB52D8" w:rsidRDefault="00A245C0" w:rsidP="00A245C0">
      <w:pPr>
        <w:contextualSpacing/>
        <w:rPr>
          <w:rFonts w:ascii="Century Gothic" w:hAnsi="Century Gothic" w:cstheme="minorHAnsi"/>
          <w:bCs/>
        </w:rPr>
      </w:pPr>
    </w:p>
    <w:p w14:paraId="68B2867B" w14:textId="77777777" w:rsidR="00A245C0" w:rsidRPr="00DB52D8" w:rsidRDefault="00A245C0" w:rsidP="00A245C0">
      <w:pPr>
        <w:contextualSpacing/>
        <w:rPr>
          <w:rFonts w:ascii="Century Gothic" w:hAnsi="Century Gothic" w:cstheme="minorHAnsi"/>
          <w:bCs/>
        </w:rPr>
      </w:pPr>
      <w:r w:rsidRPr="00DB52D8">
        <w:rPr>
          <w:rFonts w:ascii="Century Gothic" w:hAnsi="Century Gothic" w:cstheme="minorHAnsi"/>
          <w:bCs/>
        </w:rPr>
        <w:t>Such abuse can occur when perpetrators perceive that a relative has shamed the family and/or community by breaking their honour code. It is a violation of human rights and may be a form of domestic and/or sexual abuse. There is no honour or justification for abusing the human rights of others.</w:t>
      </w:r>
    </w:p>
    <w:p w14:paraId="23DE1266" w14:textId="77777777" w:rsidR="00A245C0" w:rsidRPr="00DB52D8" w:rsidRDefault="00A245C0" w:rsidP="00A245C0">
      <w:pPr>
        <w:contextualSpacing/>
        <w:rPr>
          <w:rFonts w:ascii="Century Gothic" w:hAnsi="Century Gothic" w:cstheme="minorHAnsi"/>
          <w:bCs/>
        </w:rPr>
      </w:pPr>
    </w:p>
    <w:p w14:paraId="1974943F" w14:textId="77777777" w:rsidR="00A245C0" w:rsidRPr="00DB52D8" w:rsidRDefault="00A245C0" w:rsidP="00A245C0">
      <w:pPr>
        <w:contextualSpacing/>
        <w:rPr>
          <w:rFonts w:ascii="Century Gothic" w:hAnsi="Century Gothic" w:cstheme="minorHAnsi"/>
          <w:bCs/>
        </w:rPr>
      </w:pPr>
      <w:r w:rsidRPr="00DB52D8">
        <w:rPr>
          <w:rFonts w:ascii="Century Gothic" w:hAnsi="Century Gothic" w:cstheme="minorHAnsi"/>
          <w:bCs/>
        </w:rPr>
        <w:t>We aim to develop staff knowledge of recognising the signs and symptoms of HBA. These signs may include:</w:t>
      </w:r>
    </w:p>
    <w:p w14:paraId="2867E96A" w14:textId="77777777" w:rsidR="00A245C0" w:rsidRPr="00B96329" w:rsidRDefault="00A245C0" w:rsidP="00A245C0">
      <w:pPr>
        <w:pStyle w:val="ListParagraph"/>
        <w:numPr>
          <w:ilvl w:val="0"/>
          <w:numId w:val="69"/>
        </w:numPr>
        <w:rPr>
          <w:rFonts w:ascii="Century Gothic" w:hAnsi="Century Gothic" w:cstheme="minorHAnsi"/>
          <w:color w:val="000000" w:themeColor="text1"/>
        </w:rPr>
      </w:pPr>
      <w:r w:rsidRPr="00B96329">
        <w:rPr>
          <w:rFonts w:ascii="Century Gothic" w:hAnsi="Century Gothic" w:cstheme="minorHAnsi"/>
          <w:color w:val="000000" w:themeColor="text1"/>
        </w:rPr>
        <w:t>Changes in how they dress or act, they may stop wearing ‘western’ clothing or make-up</w:t>
      </w:r>
    </w:p>
    <w:p w14:paraId="357247A6" w14:textId="77777777" w:rsidR="00A245C0" w:rsidRPr="00B96329" w:rsidRDefault="00A245C0" w:rsidP="00A245C0">
      <w:pPr>
        <w:pStyle w:val="ListParagraph"/>
        <w:numPr>
          <w:ilvl w:val="0"/>
          <w:numId w:val="69"/>
        </w:numPr>
        <w:rPr>
          <w:rFonts w:ascii="Century Gothic" w:hAnsi="Century Gothic" w:cstheme="minorHAnsi"/>
          <w:color w:val="000000" w:themeColor="text1"/>
        </w:rPr>
      </w:pPr>
      <w:r w:rsidRPr="00B96329">
        <w:rPr>
          <w:rFonts w:ascii="Century Gothic" w:hAnsi="Century Gothic" w:cstheme="minorHAnsi"/>
          <w:color w:val="000000" w:themeColor="text1"/>
        </w:rPr>
        <w:t>Visible injuries, or repeated injury, with unlikely explanations.</w:t>
      </w:r>
    </w:p>
    <w:p w14:paraId="7C33715C" w14:textId="77777777" w:rsidR="00A245C0" w:rsidRPr="00B96329" w:rsidRDefault="00A245C0" w:rsidP="00A245C0">
      <w:pPr>
        <w:pStyle w:val="ListParagraph"/>
        <w:numPr>
          <w:ilvl w:val="0"/>
          <w:numId w:val="69"/>
        </w:numPr>
        <w:rPr>
          <w:rFonts w:ascii="Century Gothic" w:hAnsi="Century Gothic" w:cstheme="minorHAnsi"/>
          <w:color w:val="000000" w:themeColor="text1"/>
        </w:rPr>
      </w:pPr>
      <w:r w:rsidRPr="00B96329">
        <w:rPr>
          <w:rFonts w:ascii="Century Gothic" w:hAnsi="Century Gothic" w:cstheme="minorHAnsi"/>
          <w:color w:val="000000" w:themeColor="text1"/>
        </w:rPr>
        <w:t>Signs of depression, anxiety or self-harm</w:t>
      </w:r>
    </w:p>
    <w:p w14:paraId="5C90D041" w14:textId="77777777" w:rsidR="00A245C0" w:rsidRPr="00B96329" w:rsidRDefault="00A245C0" w:rsidP="00A245C0">
      <w:pPr>
        <w:pStyle w:val="ListParagraph"/>
        <w:numPr>
          <w:ilvl w:val="0"/>
          <w:numId w:val="69"/>
        </w:numPr>
        <w:rPr>
          <w:rFonts w:ascii="Century Gothic" w:hAnsi="Century Gothic" w:cstheme="minorHAnsi"/>
          <w:color w:val="000000" w:themeColor="text1"/>
        </w:rPr>
      </w:pPr>
      <w:r w:rsidRPr="00B96329">
        <w:rPr>
          <w:rFonts w:ascii="Century Gothic" w:hAnsi="Century Gothic" w:cstheme="minorHAnsi"/>
          <w:color w:val="000000" w:themeColor="text1"/>
        </w:rPr>
        <w:t>Frequent absences</w:t>
      </w:r>
    </w:p>
    <w:p w14:paraId="3A9234F1" w14:textId="77777777" w:rsidR="00A245C0" w:rsidRPr="00B96329" w:rsidRDefault="00A245C0" w:rsidP="00A245C0">
      <w:pPr>
        <w:pStyle w:val="ListParagraph"/>
        <w:numPr>
          <w:ilvl w:val="0"/>
          <w:numId w:val="69"/>
        </w:numPr>
        <w:rPr>
          <w:rFonts w:ascii="Century Gothic" w:hAnsi="Century Gothic" w:cstheme="minorHAnsi"/>
          <w:color w:val="000000" w:themeColor="text1"/>
        </w:rPr>
      </w:pPr>
      <w:r w:rsidRPr="00B96329">
        <w:rPr>
          <w:rFonts w:ascii="Century Gothic" w:hAnsi="Century Gothic" w:cstheme="minorHAnsi"/>
          <w:color w:val="000000" w:themeColor="text1"/>
        </w:rPr>
        <w:t>Restrictions on friends or attending events.</w:t>
      </w:r>
    </w:p>
    <w:p w14:paraId="1605C789" w14:textId="77777777" w:rsidR="00A245C0" w:rsidRPr="00DB52D8" w:rsidRDefault="00A245C0" w:rsidP="00A245C0">
      <w:pPr>
        <w:rPr>
          <w:rFonts w:ascii="Century Gothic" w:hAnsi="Century Gothic" w:cstheme="minorHAnsi"/>
        </w:rPr>
      </w:pPr>
    </w:p>
    <w:p w14:paraId="76C49F45" w14:textId="77777777" w:rsidR="00A245C0" w:rsidRPr="00DB52D8" w:rsidRDefault="00A245C0" w:rsidP="00A245C0">
      <w:pPr>
        <w:rPr>
          <w:rFonts w:ascii="Century Gothic" w:hAnsi="Century Gothic" w:cstheme="minorHAnsi"/>
        </w:rPr>
      </w:pPr>
      <w:r w:rsidRPr="00DB52D8">
        <w:rPr>
          <w:rFonts w:ascii="Century Gothic" w:hAnsi="Century Gothic" w:cstheme="minorHAnsi"/>
        </w:rPr>
        <w:t>We will raise awareness of domestic abuse within our setting by:</w:t>
      </w:r>
    </w:p>
    <w:p w14:paraId="701F055C" w14:textId="77777777" w:rsidR="00A245C0" w:rsidRPr="00DB52D8" w:rsidRDefault="00A245C0" w:rsidP="00A245C0">
      <w:pPr>
        <w:numPr>
          <w:ilvl w:val="0"/>
          <w:numId w:val="68"/>
        </w:numPr>
        <w:spacing w:after="160" w:line="259" w:lineRule="auto"/>
        <w:contextualSpacing/>
        <w:jc w:val="both"/>
        <w:rPr>
          <w:rFonts w:ascii="Century Gothic" w:hAnsi="Century Gothic" w:cstheme="minorHAnsi"/>
        </w:rPr>
      </w:pPr>
      <w:r w:rsidRPr="00DB52D8">
        <w:rPr>
          <w:rFonts w:ascii="Century Gothic" w:hAnsi="Century Gothic" w:cstheme="minorHAnsi"/>
        </w:rPr>
        <w:t>Sharing information with external organisations that can offer support with incidents of HBA. The information will be displayed in visible spaces within the setting</w:t>
      </w:r>
    </w:p>
    <w:p w14:paraId="711D9ED1" w14:textId="77777777" w:rsidR="00A245C0" w:rsidRPr="00DB52D8" w:rsidRDefault="00A245C0" w:rsidP="00A245C0">
      <w:pPr>
        <w:numPr>
          <w:ilvl w:val="0"/>
          <w:numId w:val="68"/>
        </w:numPr>
        <w:spacing w:after="160" w:line="259" w:lineRule="auto"/>
        <w:contextualSpacing/>
        <w:jc w:val="both"/>
        <w:rPr>
          <w:rFonts w:ascii="Century Gothic" w:hAnsi="Century Gothic" w:cstheme="minorHAnsi"/>
        </w:rPr>
      </w:pPr>
      <w:r w:rsidRPr="00DB52D8">
        <w:rPr>
          <w:rFonts w:ascii="Century Gothic" w:hAnsi="Century Gothic" w:cstheme="minorHAnsi"/>
        </w:rPr>
        <w:t>Sharing our HBA, child protection and safeguarding policies with all stakeholders.</w:t>
      </w:r>
    </w:p>
    <w:p w14:paraId="1862B6A2" w14:textId="77777777" w:rsidR="00A245C0" w:rsidRPr="00DB52D8" w:rsidRDefault="00A245C0" w:rsidP="00A245C0">
      <w:pPr>
        <w:ind w:left="360"/>
        <w:rPr>
          <w:rFonts w:ascii="Century Gothic" w:hAnsi="Century Gothic" w:cstheme="minorHAnsi"/>
        </w:rPr>
      </w:pPr>
    </w:p>
    <w:p w14:paraId="1E051E53" w14:textId="77777777" w:rsidR="00A245C0" w:rsidRPr="00DB52D8" w:rsidRDefault="00A245C0" w:rsidP="00A245C0">
      <w:pPr>
        <w:contextualSpacing/>
        <w:rPr>
          <w:rFonts w:ascii="Century Gothic" w:hAnsi="Century Gothic" w:cstheme="minorHAnsi"/>
        </w:rPr>
      </w:pPr>
      <w:r w:rsidRPr="00DB52D8">
        <w:rPr>
          <w:rFonts w:ascii="Century Gothic" w:hAnsi="Century Gothic" w:cstheme="minorHAnsi"/>
        </w:rPr>
        <w:t xml:space="preserve">Where incidents of HBA are shared by an employee or parent/carer, we will </w:t>
      </w:r>
      <w:proofErr w:type="gramStart"/>
      <w:r w:rsidRPr="00DB52D8">
        <w:rPr>
          <w:rFonts w:ascii="Century Gothic" w:hAnsi="Century Gothic" w:cstheme="minorHAnsi"/>
        </w:rPr>
        <w:t>respect confidentiality at all times</w:t>
      </w:r>
      <w:proofErr w:type="gramEnd"/>
      <w:r w:rsidRPr="00DB52D8">
        <w:rPr>
          <w:rFonts w:ascii="Century Gothic" w:hAnsi="Century Gothic" w:cstheme="minorHAnsi"/>
        </w:rPr>
        <w:t xml:space="preserve"> and not share information without their permission. However, we will share this information without permission in cases of child protection, or where we believe there is an immediate risk of serious harm to the person involved.</w:t>
      </w:r>
    </w:p>
    <w:p w14:paraId="456915D7" w14:textId="77777777" w:rsidR="00A245C0" w:rsidRPr="00DB52D8" w:rsidRDefault="00A245C0" w:rsidP="00A245C0">
      <w:pPr>
        <w:rPr>
          <w:rFonts w:ascii="Century Gothic" w:hAnsi="Century Gothic" w:cstheme="minorHAnsi"/>
        </w:rPr>
      </w:pPr>
    </w:p>
    <w:p w14:paraId="6B77C214" w14:textId="77777777" w:rsidR="00A245C0" w:rsidRPr="00DB52D8" w:rsidRDefault="00A245C0" w:rsidP="00A245C0">
      <w:pPr>
        <w:rPr>
          <w:rFonts w:ascii="Century Gothic" w:hAnsi="Century Gothic" w:cstheme="minorHAnsi"/>
        </w:rPr>
      </w:pPr>
      <w:r w:rsidRPr="00DB52D8">
        <w:rPr>
          <w:rFonts w:ascii="Century Gothic" w:hAnsi="Century Gothic" w:cstheme="minorHAnsi"/>
          <w:b/>
        </w:rPr>
        <w:t>Forced Marriage</w:t>
      </w:r>
    </w:p>
    <w:p w14:paraId="560A44CB" w14:textId="05DB8B9F" w:rsidR="00A245C0" w:rsidRPr="00DB52D8" w:rsidRDefault="00A245C0" w:rsidP="00A245C0">
      <w:pPr>
        <w:rPr>
          <w:rFonts w:ascii="Century Gothic" w:hAnsi="Century Gothic" w:cstheme="minorHAnsi"/>
        </w:rPr>
      </w:pPr>
      <w:r w:rsidRPr="00DB52D8">
        <w:rPr>
          <w:rFonts w:ascii="Century Gothic" w:hAnsi="Century Gothic" w:cstheme="minorHAnsi"/>
        </w:rPr>
        <w:t>A forced marriage is defined as ‘a marriage in which one, or both spouses, do not consent to the marriage but are coerced into it. Duress can include physical, psychological, financial, sexual and emotional pressure. In the cases of some vulnerable adults who lack the capacity to consent, coercion is not required for a marriage to be forced’.</w:t>
      </w:r>
    </w:p>
    <w:p w14:paraId="483994AD" w14:textId="6957145F" w:rsidR="00A245C0" w:rsidRPr="00DB52D8" w:rsidRDefault="00A245C0" w:rsidP="00A245C0">
      <w:pPr>
        <w:rPr>
          <w:rFonts w:ascii="Century Gothic" w:hAnsi="Century Gothic" w:cstheme="minorHAnsi"/>
        </w:rPr>
      </w:pPr>
      <w:r w:rsidRPr="00DB52D8">
        <w:rPr>
          <w:rFonts w:ascii="Century Gothic" w:hAnsi="Century Gothic" w:cstheme="minorHAnsi"/>
        </w:rPr>
        <w:t xml:space="preserve">If we suspect or receive information about a forced marriage being planned, then we will follow our safeguarding reporting procedures. If the person concerned is under the age of 18 </w:t>
      </w:r>
      <w:r w:rsidR="008D2D54" w:rsidRPr="00DB52D8">
        <w:rPr>
          <w:rFonts w:ascii="Century Gothic" w:hAnsi="Century Gothic" w:cstheme="minorHAnsi"/>
        </w:rPr>
        <w:t>years,</w:t>
      </w:r>
      <w:r w:rsidRPr="00DB52D8">
        <w:rPr>
          <w:rFonts w:ascii="Century Gothic" w:hAnsi="Century Gothic" w:cstheme="minorHAnsi"/>
        </w:rPr>
        <w:t xml:space="preserve"> then we will report the incident to the children’s social care team. </w:t>
      </w:r>
    </w:p>
    <w:p w14:paraId="64098C09" w14:textId="22260907" w:rsidR="00A245C0" w:rsidRPr="00DB52D8" w:rsidRDefault="00A245C0" w:rsidP="00A245C0">
      <w:pPr>
        <w:rPr>
          <w:rFonts w:ascii="Century Gothic" w:hAnsi="Century Gothic" w:cstheme="minorHAnsi"/>
        </w:rPr>
      </w:pPr>
      <w:r w:rsidRPr="00DB52D8">
        <w:rPr>
          <w:rFonts w:ascii="Century Gothic" w:hAnsi="Century Gothic" w:cstheme="minorHAnsi"/>
        </w:rPr>
        <w:t xml:space="preserve">If we believe a person is in imminent danger of being forced into a marriage, we may contact the </w:t>
      </w:r>
      <w:r w:rsidR="008D2D54" w:rsidRPr="00DB52D8">
        <w:rPr>
          <w:rFonts w:ascii="Century Gothic" w:hAnsi="Century Gothic" w:cstheme="minorHAnsi"/>
        </w:rPr>
        <w:t>Police,</w:t>
      </w:r>
      <w:r w:rsidRPr="00DB52D8">
        <w:rPr>
          <w:rFonts w:ascii="Century Gothic" w:hAnsi="Century Gothic" w:cstheme="minorHAnsi"/>
        </w:rPr>
        <w:t xml:space="preserve"> and the Governments Forced Marriage Unit (FMU) on 020 7008 0151.</w:t>
      </w:r>
    </w:p>
    <w:p w14:paraId="5D4E1148" w14:textId="77777777" w:rsidR="00A245C0" w:rsidRDefault="00A245C0" w:rsidP="00A245C0">
      <w:pPr>
        <w:rPr>
          <w:rFonts w:ascii="Century Gothic" w:hAnsi="Century Gothic" w:cstheme="minorHAnsi"/>
        </w:rPr>
      </w:pPr>
    </w:p>
    <w:p w14:paraId="16F9D319" w14:textId="77777777" w:rsidR="00A245C0" w:rsidRPr="00DB52D8" w:rsidRDefault="00A245C0" w:rsidP="00A245C0">
      <w:pPr>
        <w:rPr>
          <w:rFonts w:ascii="Century Gothic" w:hAnsi="Century Gothic" w:cstheme="minorHAnsi"/>
        </w:rPr>
      </w:pPr>
    </w:p>
    <w:p w14:paraId="092414B1" w14:textId="77777777" w:rsidR="00A245C0" w:rsidRPr="00DB52D8" w:rsidRDefault="00A245C0" w:rsidP="00A245C0">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A245C0" w:rsidRPr="00DB52D8" w14:paraId="4F9F0675" w14:textId="77777777" w:rsidTr="00A6653D">
        <w:trPr>
          <w:cantSplit/>
          <w:jc w:val="center"/>
        </w:trPr>
        <w:tc>
          <w:tcPr>
            <w:tcW w:w="1666" w:type="pct"/>
            <w:tcBorders>
              <w:top w:val="single" w:sz="4" w:space="0" w:color="auto"/>
            </w:tcBorders>
            <w:vAlign w:val="center"/>
          </w:tcPr>
          <w:p w14:paraId="483A7D07" w14:textId="77777777" w:rsidR="00A245C0" w:rsidRPr="00DB52D8" w:rsidRDefault="00A245C0" w:rsidP="00A6653D">
            <w:pPr>
              <w:pStyle w:val="MeetsEYFS"/>
              <w:rPr>
                <w:rFonts w:ascii="Century Gothic" w:hAnsi="Century Gothic" w:cstheme="minorHAnsi"/>
                <w:b/>
                <w:sz w:val="24"/>
              </w:rPr>
            </w:pPr>
            <w:r w:rsidRPr="00DB52D8">
              <w:rPr>
                <w:rFonts w:ascii="Century Gothic" w:hAnsi="Century Gothic" w:cstheme="minorHAnsi"/>
                <w:b/>
                <w:sz w:val="24"/>
              </w:rPr>
              <w:t>This policy was adopted on</w:t>
            </w:r>
          </w:p>
        </w:tc>
        <w:tc>
          <w:tcPr>
            <w:tcW w:w="1844" w:type="pct"/>
            <w:tcBorders>
              <w:top w:val="single" w:sz="4" w:space="0" w:color="auto"/>
            </w:tcBorders>
            <w:vAlign w:val="center"/>
          </w:tcPr>
          <w:p w14:paraId="06DB4E43" w14:textId="77777777" w:rsidR="00A245C0" w:rsidRPr="00DB52D8" w:rsidRDefault="00A245C0" w:rsidP="00A6653D">
            <w:pPr>
              <w:pStyle w:val="MeetsEYFS"/>
              <w:rPr>
                <w:rFonts w:ascii="Century Gothic" w:hAnsi="Century Gothic" w:cstheme="minorHAnsi"/>
                <w:b/>
                <w:sz w:val="24"/>
              </w:rPr>
            </w:pPr>
            <w:r w:rsidRPr="00DB52D8">
              <w:rPr>
                <w:rFonts w:ascii="Century Gothic" w:hAnsi="Century Gothic" w:cstheme="minorHAnsi"/>
                <w:b/>
                <w:sz w:val="24"/>
              </w:rPr>
              <w:t>Signed on behalf of the nursery</w:t>
            </w:r>
          </w:p>
        </w:tc>
        <w:tc>
          <w:tcPr>
            <w:tcW w:w="1491" w:type="pct"/>
            <w:tcBorders>
              <w:top w:val="single" w:sz="4" w:space="0" w:color="auto"/>
            </w:tcBorders>
            <w:vAlign w:val="center"/>
          </w:tcPr>
          <w:p w14:paraId="26561637" w14:textId="77777777" w:rsidR="00A245C0" w:rsidRPr="00DB52D8" w:rsidRDefault="00A245C0" w:rsidP="00A6653D">
            <w:pPr>
              <w:pStyle w:val="MeetsEYFS"/>
              <w:rPr>
                <w:rFonts w:ascii="Century Gothic" w:hAnsi="Century Gothic" w:cstheme="minorHAnsi"/>
                <w:b/>
                <w:sz w:val="24"/>
              </w:rPr>
            </w:pPr>
            <w:r w:rsidRPr="00DB52D8">
              <w:rPr>
                <w:rFonts w:ascii="Century Gothic" w:hAnsi="Century Gothic" w:cstheme="minorHAnsi"/>
                <w:b/>
                <w:sz w:val="24"/>
              </w:rPr>
              <w:t>Date for review</w:t>
            </w:r>
          </w:p>
        </w:tc>
      </w:tr>
      <w:tr w:rsidR="00A245C0" w:rsidRPr="00DB52D8" w14:paraId="27702680" w14:textId="77777777" w:rsidTr="00A6653D">
        <w:trPr>
          <w:cantSplit/>
          <w:jc w:val="center"/>
        </w:trPr>
        <w:tc>
          <w:tcPr>
            <w:tcW w:w="1666" w:type="pct"/>
            <w:vAlign w:val="center"/>
          </w:tcPr>
          <w:p w14:paraId="493C6871" w14:textId="77777777" w:rsidR="00A245C0" w:rsidRDefault="00A245C0" w:rsidP="00A6653D">
            <w:pPr>
              <w:pStyle w:val="MeetsEYFS"/>
              <w:rPr>
                <w:rFonts w:ascii="Century Gothic" w:hAnsi="Century Gothic" w:cstheme="minorHAnsi"/>
                <w:i w:val="0"/>
                <w:sz w:val="24"/>
              </w:rPr>
            </w:pPr>
            <w:r>
              <w:rPr>
                <w:rFonts w:ascii="Century Gothic" w:hAnsi="Century Gothic" w:cstheme="minorHAnsi"/>
                <w:sz w:val="24"/>
              </w:rPr>
              <w:t>April 2022</w:t>
            </w:r>
          </w:p>
          <w:p w14:paraId="22C7A57A" w14:textId="116490A2" w:rsidR="00B96329" w:rsidRPr="00DB52D8" w:rsidRDefault="00B96329" w:rsidP="00A6653D">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6023ED2B" w14:textId="77777777" w:rsidR="00A245C0" w:rsidRPr="00DB52D8" w:rsidRDefault="00A245C0" w:rsidP="00A6653D">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r>
              <w:rPr>
                <w:rFonts w:ascii="Century Gothic" w:hAnsi="Century Gothic" w:cstheme="minorHAnsi"/>
                <w:sz w:val="24"/>
              </w:rPr>
              <w:t xml:space="preserve"> </w:t>
            </w:r>
          </w:p>
        </w:tc>
        <w:tc>
          <w:tcPr>
            <w:tcW w:w="1491" w:type="pct"/>
          </w:tcPr>
          <w:p w14:paraId="5D4E7F22" w14:textId="4DCEE8D2" w:rsidR="00A245C0" w:rsidRPr="00DB52D8" w:rsidRDefault="00A245C0" w:rsidP="00A6653D">
            <w:pPr>
              <w:pStyle w:val="MeetsEYFS"/>
              <w:rPr>
                <w:rFonts w:ascii="Century Gothic" w:hAnsi="Century Gothic" w:cstheme="minorHAnsi"/>
                <w:i w:val="0"/>
                <w:sz w:val="24"/>
              </w:rPr>
            </w:pPr>
            <w:r>
              <w:rPr>
                <w:rFonts w:ascii="Century Gothic" w:hAnsi="Century Gothic" w:cstheme="minorHAnsi"/>
                <w:sz w:val="24"/>
              </w:rPr>
              <w:t>September 202</w:t>
            </w:r>
            <w:r w:rsidR="00B96329">
              <w:rPr>
                <w:rFonts w:ascii="Century Gothic" w:hAnsi="Century Gothic" w:cstheme="minorHAnsi"/>
                <w:sz w:val="24"/>
              </w:rPr>
              <w:t>5</w:t>
            </w:r>
          </w:p>
        </w:tc>
      </w:tr>
    </w:tbl>
    <w:p w14:paraId="63901B4A" w14:textId="003DF683" w:rsidR="00A245C0" w:rsidRDefault="00A245C0" w:rsidP="00A245C0"/>
    <w:p w14:paraId="1644BBE4" w14:textId="77777777" w:rsidR="00B96329" w:rsidRDefault="00B96329" w:rsidP="00A245C0"/>
    <w:p w14:paraId="31B99CBF" w14:textId="77777777" w:rsidR="00B96329" w:rsidRDefault="00B96329" w:rsidP="00A245C0"/>
    <w:p w14:paraId="17297D93" w14:textId="77777777" w:rsidR="00B96329" w:rsidRDefault="00B96329" w:rsidP="00A245C0"/>
    <w:p w14:paraId="33247653" w14:textId="77777777" w:rsidR="00B96329" w:rsidRDefault="00B96329" w:rsidP="00A245C0"/>
    <w:p w14:paraId="4EB826CF" w14:textId="77777777" w:rsidR="00B96329" w:rsidRDefault="00B96329" w:rsidP="00A245C0"/>
    <w:p w14:paraId="1C73CB03" w14:textId="77777777" w:rsidR="00B96329" w:rsidRDefault="00B96329" w:rsidP="00A245C0"/>
    <w:p w14:paraId="7D07B830" w14:textId="77777777" w:rsidR="001E222B" w:rsidRDefault="001E222B" w:rsidP="00A245C0"/>
    <w:p w14:paraId="2A73D561" w14:textId="77777777" w:rsidR="00A245C0" w:rsidRDefault="00A245C0" w:rsidP="00A245C0"/>
    <w:p w14:paraId="3B78E6FE" w14:textId="77777777" w:rsidR="008C256A" w:rsidRDefault="008C256A" w:rsidP="00A245C0"/>
    <w:p w14:paraId="63163C8D" w14:textId="06B824B1" w:rsidR="00902EAB" w:rsidRPr="00902EAB" w:rsidRDefault="00902EAB" w:rsidP="00902EAB">
      <w:pPr>
        <w:jc w:val="right"/>
      </w:pPr>
      <w:r w:rsidRPr="00620F92">
        <w:rPr>
          <w:rFonts w:ascii="Century Gothic" w:hAnsi="Century Gothic" w:cs="Helvetica"/>
          <w:noProof/>
          <w:color w:val="000000"/>
        </w:rPr>
        <w:drawing>
          <wp:inline distT="0" distB="0" distL="0" distR="0" wp14:anchorId="05339EE8" wp14:editId="2863E40D">
            <wp:extent cx="1345997" cy="757254"/>
            <wp:effectExtent l="0" t="0" r="635" b="5080"/>
            <wp:docPr id="142175389"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4DEFD4C8" w14:textId="3CD306C9" w:rsidR="00A245C0" w:rsidRPr="00902EAB" w:rsidRDefault="00A245C0" w:rsidP="001E222B">
      <w:pPr>
        <w:pStyle w:val="Heading2"/>
      </w:pPr>
      <w:bookmarkStart w:id="54" w:name="_Toc182566133"/>
      <w:r>
        <w:t>Use of Dummies in Nursery Policy</w:t>
      </w:r>
      <w:bookmarkEnd w:id="54"/>
      <w:r>
        <w:t xml:space="preserve"> </w:t>
      </w:r>
    </w:p>
    <w:p w14:paraId="2519F14C" w14:textId="77777777" w:rsidR="001E222B" w:rsidRDefault="001E222B" w:rsidP="00A245C0">
      <w:pPr>
        <w:rPr>
          <w:rFonts w:ascii="Century Gothic" w:hAnsi="Century Gothic" w:cstheme="minorHAnsi"/>
        </w:rPr>
      </w:pPr>
    </w:p>
    <w:p w14:paraId="4515707E" w14:textId="6F4AA907" w:rsidR="00A245C0" w:rsidRPr="002251CE" w:rsidRDefault="00A245C0" w:rsidP="00A245C0">
      <w:pPr>
        <w:rPr>
          <w:rFonts w:ascii="Century Gothic" w:hAnsi="Century Gothic" w:cstheme="minorHAnsi"/>
        </w:rPr>
      </w:pPr>
      <w:r w:rsidRPr="002251CE">
        <w:rPr>
          <w:rFonts w:ascii="Century Gothic" w:hAnsi="Century Gothic" w:cstheme="minorHAnsi"/>
        </w:rPr>
        <w:t>At</w:t>
      </w:r>
      <w:r>
        <w:rPr>
          <w:rFonts w:ascii="Century Gothic" w:hAnsi="Century Gothic" w:cstheme="minorHAnsi"/>
        </w:rPr>
        <w:t xml:space="preserve"> </w:t>
      </w:r>
      <w:r w:rsidRPr="002251CE">
        <w:rPr>
          <w:rFonts w:ascii="Century Gothic" w:hAnsi="Century Gothic" w:cstheme="minorHAnsi"/>
        </w:rPr>
        <w:t xml:space="preserve">Leapfrog Nursery School we recognise that a dummy can be a source of comfort for a child who is settling and/or upset, and that it may often form part of a child’s sleep routine.  </w:t>
      </w:r>
    </w:p>
    <w:p w14:paraId="4EDAE1B9" w14:textId="77481D7E" w:rsidR="00A245C0" w:rsidRPr="002251CE" w:rsidRDefault="00A245C0" w:rsidP="00A245C0">
      <w:pPr>
        <w:rPr>
          <w:rFonts w:ascii="Century Gothic" w:hAnsi="Century Gothic" w:cstheme="minorHAnsi"/>
        </w:rPr>
      </w:pPr>
      <w:r w:rsidRPr="002251CE">
        <w:rPr>
          <w:rFonts w:ascii="Century Gothic" w:hAnsi="Century Gothic" w:cstheme="minorHAnsi"/>
        </w:rPr>
        <w:t xml:space="preserve">We also recognise that overuse of dummies may affect a child’s language development as it may restrict the mouth movements needed for speech. As babies get </w:t>
      </w:r>
      <w:r w:rsidR="008D2D54" w:rsidRPr="002251CE">
        <w:rPr>
          <w:rFonts w:ascii="Century Gothic" w:hAnsi="Century Gothic" w:cstheme="minorHAnsi"/>
        </w:rPr>
        <w:t>older,</w:t>
      </w:r>
      <w:r w:rsidRPr="002251CE">
        <w:rPr>
          <w:rFonts w:ascii="Century Gothic" w:hAnsi="Century Gothic" w:cstheme="minorHAnsi"/>
        </w:rPr>
        <w:t xml:space="preserve"> they need to learn to move their mouths in different ways, to smile, to blow bubbles, to make sounds, to chew food and eventually to talk. As babies move their mouths and experiment with babbling </w:t>
      </w:r>
      <w:r w:rsidR="008D2D54" w:rsidRPr="002251CE">
        <w:rPr>
          <w:rFonts w:ascii="Century Gothic" w:hAnsi="Century Gothic" w:cstheme="minorHAnsi"/>
        </w:rPr>
        <w:t>sounds,</w:t>
      </w:r>
      <w:r w:rsidRPr="002251CE">
        <w:rPr>
          <w:rFonts w:ascii="Century Gothic" w:hAnsi="Century Gothic" w:cstheme="minorHAnsi"/>
        </w:rPr>
        <w:t xml:space="preserve"> they are learning to make the quick mouth movements needed for speech. The more practice they get the better their awareness of their mouths and the better their speech will be. </w:t>
      </w:r>
    </w:p>
    <w:p w14:paraId="3E12458E" w14:textId="77777777" w:rsidR="00A245C0" w:rsidRPr="002251CE" w:rsidRDefault="00A245C0" w:rsidP="00A245C0">
      <w:pPr>
        <w:rPr>
          <w:rFonts w:ascii="Century Gothic" w:hAnsi="Century Gothic" w:cstheme="minorHAnsi"/>
        </w:rPr>
      </w:pPr>
      <w:r w:rsidRPr="002251CE">
        <w:rPr>
          <w:rFonts w:ascii="Century Gothic" w:hAnsi="Century Gothic" w:cstheme="minorHAnsi"/>
        </w:rPr>
        <w:t xml:space="preserve">Our nursery will: </w:t>
      </w:r>
    </w:p>
    <w:p w14:paraId="5E034023" w14:textId="77777777" w:rsidR="00A245C0" w:rsidRPr="002251CE" w:rsidRDefault="00A245C0" w:rsidP="00A245C0">
      <w:pPr>
        <w:numPr>
          <w:ilvl w:val="0"/>
          <w:numId w:val="72"/>
        </w:numPr>
        <w:jc w:val="both"/>
        <w:rPr>
          <w:rFonts w:ascii="Century Gothic" w:hAnsi="Century Gothic" w:cstheme="minorHAnsi"/>
        </w:rPr>
      </w:pPr>
      <w:r w:rsidRPr="002251CE">
        <w:rPr>
          <w:rFonts w:ascii="Century Gothic" w:hAnsi="Century Gothic" w:cstheme="minorHAnsi"/>
        </w:rPr>
        <w:t xml:space="preserve">Discuss the use of dummies with parents as part of babies’ individual care plans  </w:t>
      </w:r>
    </w:p>
    <w:p w14:paraId="3DC0599A" w14:textId="77777777" w:rsidR="00A245C0" w:rsidRPr="002251CE" w:rsidRDefault="00A245C0" w:rsidP="00A245C0">
      <w:pPr>
        <w:numPr>
          <w:ilvl w:val="0"/>
          <w:numId w:val="72"/>
        </w:numPr>
        <w:jc w:val="both"/>
        <w:rPr>
          <w:rFonts w:ascii="Century Gothic" w:hAnsi="Century Gothic" w:cstheme="minorHAnsi"/>
        </w:rPr>
      </w:pPr>
      <w:r w:rsidRPr="002251CE">
        <w:rPr>
          <w:rFonts w:ascii="Century Gothic" w:hAnsi="Century Gothic" w:cstheme="minorHAnsi"/>
        </w:rPr>
        <w:t>Only allow dummies for comfort if a child is really upset (for example, if they are new to the setting or going through a transition) and/or as part of their sleep routine</w:t>
      </w:r>
    </w:p>
    <w:p w14:paraId="173A4F73" w14:textId="77777777" w:rsidR="00A245C0" w:rsidRPr="002251CE" w:rsidRDefault="00A245C0" w:rsidP="00A245C0">
      <w:pPr>
        <w:numPr>
          <w:ilvl w:val="0"/>
          <w:numId w:val="72"/>
        </w:numPr>
        <w:jc w:val="both"/>
        <w:rPr>
          <w:rFonts w:ascii="Century Gothic" w:hAnsi="Century Gothic" w:cstheme="minorHAnsi"/>
        </w:rPr>
      </w:pPr>
      <w:r w:rsidRPr="002251CE">
        <w:rPr>
          <w:rFonts w:ascii="Century Gothic" w:hAnsi="Century Gothic" w:cstheme="minorHAnsi"/>
        </w:rPr>
        <w:t>Store dummies in individual hygienic dummy boxes labelled with the child’s name to prevent cross-contamination with other children</w:t>
      </w:r>
    </w:p>
    <w:p w14:paraId="3306B4D6" w14:textId="77777777" w:rsidR="00A245C0" w:rsidRPr="002251CE" w:rsidRDefault="00A245C0" w:rsidP="00A245C0">
      <w:pPr>
        <w:numPr>
          <w:ilvl w:val="0"/>
          <w:numId w:val="72"/>
        </w:numPr>
        <w:jc w:val="both"/>
        <w:rPr>
          <w:rFonts w:ascii="Century Gothic" w:hAnsi="Century Gothic" w:cstheme="minorHAnsi"/>
        </w:rPr>
      </w:pPr>
      <w:r w:rsidRPr="002251CE">
        <w:rPr>
          <w:rFonts w:ascii="Century Gothic" w:hAnsi="Century Gothic" w:cstheme="minorHAnsi"/>
        </w:rPr>
        <w:t xml:space="preserve">Immediately clean or sterilise any dummy or bottle that falls on the floor or is picked up by another child. </w:t>
      </w:r>
    </w:p>
    <w:p w14:paraId="738983CA" w14:textId="1B1AF819" w:rsidR="00A245C0" w:rsidRPr="00902EAB" w:rsidRDefault="00A245C0" w:rsidP="00A245C0">
      <w:pPr>
        <w:pStyle w:val="ListParagraph"/>
        <w:numPr>
          <w:ilvl w:val="0"/>
          <w:numId w:val="72"/>
        </w:numPr>
        <w:rPr>
          <w:rFonts w:ascii="Century Gothic" w:hAnsi="Century Gothic" w:cstheme="minorHAnsi"/>
        </w:rPr>
      </w:pPr>
      <w:r w:rsidRPr="002251CE">
        <w:rPr>
          <w:rFonts w:ascii="Century Gothic" w:hAnsi="Century Gothic" w:cstheme="minorHAnsi"/>
        </w:rPr>
        <w:t xml:space="preserve">Dummies will be disposed of if they become damaged and/or when they are required to be disposed of. </w:t>
      </w:r>
    </w:p>
    <w:p w14:paraId="7D91E127" w14:textId="01444A9F" w:rsidR="00A245C0" w:rsidRPr="002251CE" w:rsidRDefault="00A245C0" w:rsidP="00A245C0">
      <w:pPr>
        <w:rPr>
          <w:rFonts w:ascii="Century Gothic" w:hAnsi="Century Gothic" w:cstheme="minorHAnsi"/>
        </w:rPr>
      </w:pPr>
      <w:r w:rsidRPr="002251CE">
        <w:rPr>
          <w:rFonts w:ascii="Century Gothic" w:hAnsi="Century Gothic" w:cstheme="minorHAnsi"/>
        </w:rPr>
        <w:t>When discouraging the dummy</w:t>
      </w:r>
      <w:r w:rsidR="00902EAB">
        <w:rPr>
          <w:rFonts w:ascii="Century Gothic" w:hAnsi="Century Gothic" w:cstheme="minorHAnsi"/>
        </w:rPr>
        <w:t>,</w:t>
      </w:r>
      <w:r w:rsidRPr="002251CE">
        <w:rPr>
          <w:rFonts w:ascii="Century Gothic" w:hAnsi="Century Gothic" w:cstheme="minorHAnsi"/>
        </w:rPr>
        <w:t xml:space="preserve"> staff will:  </w:t>
      </w:r>
    </w:p>
    <w:p w14:paraId="60779046" w14:textId="77777777" w:rsidR="00A245C0" w:rsidRPr="002251CE" w:rsidRDefault="00A245C0" w:rsidP="00A245C0">
      <w:pPr>
        <w:numPr>
          <w:ilvl w:val="0"/>
          <w:numId w:val="73"/>
        </w:numPr>
        <w:jc w:val="both"/>
        <w:rPr>
          <w:rFonts w:ascii="Century Gothic" w:hAnsi="Century Gothic" w:cstheme="minorHAnsi"/>
        </w:rPr>
      </w:pPr>
      <w:r w:rsidRPr="002251CE">
        <w:rPr>
          <w:rFonts w:ascii="Century Gothic" w:hAnsi="Century Gothic" w:cstheme="minorHAnsi"/>
        </w:rPr>
        <w:t>Make each child aware of a designated place where the dummy is stored</w:t>
      </w:r>
    </w:p>
    <w:p w14:paraId="65E6B80D" w14:textId="77777777" w:rsidR="00A245C0" w:rsidRPr="002251CE" w:rsidRDefault="00A245C0" w:rsidP="00A245C0">
      <w:pPr>
        <w:numPr>
          <w:ilvl w:val="0"/>
          <w:numId w:val="73"/>
        </w:numPr>
        <w:jc w:val="both"/>
        <w:rPr>
          <w:rFonts w:ascii="Century Gothic" w:hAnsi="Century Gothic" w:cstheme="minorHAnsi"/>
        </w:rPr>
      </w:pPr>
      <w:r w:rsidRPr="002251CE">
        <w:rPr>
          <w:rFonts w:ascii="Century Gothic" w:hAnsi="Century Gothic" w:cstheme="minorHAnsi"/>
        </w:rPr>
        <w:lastRenderedPageBreak/>
        <w:t xml:space="preserve">Comfort the child and, if age/stage appropriate, explain in a sensitive and appropriate manner why they do not need their dummy </w:t>
      </w:r>
    </w:p>
    <w:p w14:paraId="5F2FB6C5" w14:textId="77777777" w:rsidR="00A245C0" w:rsidRPr="002251CE" w:rsidRDefault="00A245C0" w:rsidP="00A245C0">
      <w:pPr>
        <w:numPr>
          <w:ilvl w:val="0"/>
          <w:numId w:val="73"/>
        </w:numPr>
        <w:jc w:val="both"/>
        <w:rPr>
          <w:rFonts w:ascii="Century Gothic" w:hAnsi="Century Gothic" w:cstheme="minorHAnsi"/>
        </w:rPr>
      </w:pPr>
      <w:r w:rsidRPr="002251CE">
        <w:rPr>
          <w:rFonts w:ascii="Century Gothic" w:hAnsi="Century Gothic" w:cstheme="minorHAnsi"/>
        </w:rPr>
        <w:t>Distract the child with other activities and ensure they are settled before leaving them to play</w:t>
      </w:r>
    </w:p>
    <w:p w14:paraId="44837A8F" w14:textId="77777777" w:rsidR="00A245C0" w:rsidRPr="002251CE" w:rsidRDefault="00A245C0" w:rsidP="00A245C0">
      <w:pPr>
        <w:numPr>
          <w:ilvl w:val="0"/>
          <w:numId w:val="73"/>
        </w:numPr>
        <w:jc w:val="both"/>
        <w:rPr>
          <w:rFonts w:ascii="Century Gothic" w:hAnsi="Century Gothic" w:cstheme="minorHAnsi"/>
        </w:rPr>
      </w:pPr>
      <w:r w:rsidRPr="002251CE">
        <w:rPr>
          <w:rFonts w:ascii="Century Gothic" w:hAnsi="Century Gothic" w:cstheme="minorHAnsi"/>
        </w:rPr>
        <w:t>Offer other methods of comfort such as a toy, teddy or blanket</w:t>
      </w:r>
    </w:p>
    <w:p w14:paraId="6ECC13AF" w14:textId="48540B53" w:rsidR="00A245C0" w:rsidRPr="00902EAB" w:rsidRDefault="00A245C0" w:rsidP="00A245C0">
      <w:pPr>
        <w:numPr>
          <w:ilvl w:val="0"/>
          <w:numId w:val="73"/>
        </w:numPr>
        <w:jc w:val="both"/>
        <w:rPr>
          <w:rFonts w:ascii="Century Gothic" w:hAnsi="Century Gothic" w:cstheme="minorHAnsi"/>
        </w:rPr>
      </w:pPr>
      <w:r w:rsidRPr="002251CE">
        <w:rPr>
          <w:rFonts w:ascii="Century Gothic" w:hAnsi="Century Gothic" w:cstheme="minorHAnsi"/>
        </w:rPr>
        <w:t xml:space="preserve">Explain to the child they can have their dummy when they go home or at sleep time. </w:t>
      </w:r>
    </w:p>
    <w:p w14:paraId="1C42A7AA" w14:textId="5B433848" w:rsidR="00A245C0" w:rsidRPr="00B82CCD" w:rsidRDefault="00A245C0" w:rsidP="00A245C0">
      <w:pPr>
        <w:rPr>
          <w:rFonts w:ascii="Century Gothic" w:hAnsi="Century Gothic" w:cstheme="minorHAnsi"/>
        </w:rPr>
      </w:pPr>
      <w:r w:rsidRPr="002251CE">
        <w:rPr>
          <w:rFonts w:ascii="Century Gothic" w:hAnsi="Century Gothic" w:cstheme="minorHAnsi"/>
        </w:rPr>
        <w:t xml:space="preserve">We will also offer support and advice to parents to discourage dummy use during waking hours at home and suggest ways which the child can be weaned off their dummy through books and stories (when appropriate).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A245C0" w:rsidRPr="00B82CCD" w14:paraId="036D642B" w14:textId="77777777" w:rsidTr="00A6653D">
        <w:trPr>
          <w:cantSplit/>
          <w:jc w:val="center"/>
        </w:trPr>
        <w:tc>
          <w:tcPr>
            <w:tcW w:w="1666" w:type="pct"/>
            <w:tcBorders>
              <w:top w:val="single" w:sz="4" w:space="0" w:color="auto"/>
            </w:tcBorders>
            <w:vAlign w:val="center"/>
          </w:tcPr>
          <w:p w14:paraId="4426D802" w14:textId="77777777" w:rsidR="00A245C0" w:rsidRPr="00B82CCD" w:rsidRDefault="00A245C0" w:rsidP="00A6653D">
            <w:pPr>
              <w:pStyle w:val="MeetsEYFS"/>
              <w:rPr>
                <w:rFonts w:ascii="Century Gothic" w:hAnsi="Century Gothic" w:cstheme="minorHAnsi"/>
                <w:sz w:val="24"/>
              </w:rPr>
            </w:pPr>
            <w:r w:rsidRPr="00B82CCD">
              <w:rPr>
                <w:rFonts w:ascii="Century Gothic" w:hAnsi="Century Gothic" w:cstheme="minorHAnsi"/>
                <w:sz w:val="24"/>
              </w:rPr>
              <w:t>This policy was adopted on</w:t>
            </w:r>
          </w:p>
        </w:tc>
        <w:tc>
          <w:tcPr>
            <w:tcW w:w="1844" w:type="pct"/>
            <w:tcBorders>
              <w:top w:val="single" w:sz="4" w:space="0" w:color="auto"/>
            </w:tcBorders>
            <w:vAlign w:val="center"/>
          </w:tcPr>
          <w:p w14:paraId="2139A7DC" w14:textId="77777777" w:rsidR="00A245C0" w:rsidRPr="00B82CCD" w:rsidRDefault="00A245C0" w:rsidP="00A6653D">
            <w:pPr>
              <w:pStyle w:val="MeetsEYFS"/>
              <w:rPr>
                <w:rFonts w:ascii="Century Gothic" w:hAnsi="Century Gothic" w:cstheme="minorHAnsi"/>
                <w:sz w:val="24"/>
              </w:rPr>
            </w:pPr>
            <w:r w:rsidRPr="00B82CCD">
              <w:rPr>
                <w:rFonts w:ascii="Century Gothic" w:hAnsi="Century Gothic" w:cstheme="minorHAnsi"/>
                <w:sz w:val="24"/>
              </w:rPr>
              <w:t>Signed on behalf of the nursery</w:t>
            </w:r>
          </w:p>
        </w:tc>
        <w:tc>
          <w:tcPr>
            <w:tcW w:w="1490" w:type="pct"/>
            <w:tcBorders>
              <w:top w:val="single" w:sz="4" w:space="0" w:color="auto"/>
            </w:tcBorders>
            <w:vAlign w:val="center"/>
          </w:tcPr>
          <w:p w14:paraId="3BE96250" w14:textId="77777777" w:rsidR="00A245C0" w:rsidRPr="00B82CCD" w:rsidRDefault="00A245C0" w:rsidP="00A6653D">
            <w:pPr>
              <w:pStyle w:val="MeetsEYFS"/>
              <w:rPr>
                <w:rFonts w:ascii="Century Gothic" w:hAnsi="Century Gothic" w:cstheme="minorHAnsi"/>
                <w:sz w:val="24"/>
              </w:rPr>
            </w:pPr>
            <w:r w:rsidRPr="00B82CCD">
              <w:rPr>
                <w:rFonts w:ascii="Century Gothic" w:hAnsi="Century Gothic" w:cstheme="minorHAnsi"/>
                <w:sz w:val="24"/>
              </w:rPr>
              <w:t>Date for review</w:t>
            </w:r>
          </w:p>
        </w:tc>
      </w:tr>
      <w:tr w:rsidR="00A245C0" w:rsidRPr="00B7313B" w14:paraId="46AB678F" w14:textId="77777777" w:rsidTr="00A6653D">
        <w:trPr>
          <w:cantSplit/>
          <w:jc w:val="center"/>
        </w:trPr>
        <w:tc>
          <w:tcPr>
            <w:tcW w:w="1666" w:type="pct"/>
            <w:vAlign w:val="center"/>
          </w:tcPr>
          <w:p w14:paraId="5D457CC7" w14:textId="77777777" w:rsidR="00A245C0" w:rsidRDefault="00A245C0" w:rsidP="00A6653D">
            <w:pPr>
              <w:pStyle w:val="MeetsEYFS"/>
              <w:rPr>
                <w:rFonts w:ascii="Century Gothic" w:hAnsi="Century Gothic" w:cstheme="minorHAnsi"/>
                <w:i w:val="0"/>
                <w:sz w:val="24"/>
              </w:rPr>
            </w:pPr>
            <w:r w:rsidRPr="00B82CCD">
              <w:rPr>
                <w:rFonts w:ascii="Century Gothic" w:hAnsi="Century Gothic" w:cstheme="minorHAnsi"/>
                <w:sz w:val="24"/>
              </w:rPr>
              <w:t>April 2022</w:t>
            </w:r>
          </w:p>
          <w:p w14:paraId="16A87594" w14:textId="0537CC98" w:rsidR="00902EAB" w:rsidRPr="00B82CCD" w:rsidRDefault="00902EAB" w:rsidP="00A6653D">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57B36BD5" w14:textId="77777777" w:rsidR="00A245C0" w:rsidRPr="00B82CCD" w:rsidRDefault="00A245C0" w:rsidP="00A6653D">
            <w:pPr>
              <w:pStyle w:val="MeetsEYFS"/>
              <w:rPr>
                <w:rFonts w:ascii="Century Gothic" w:hAnsi="Century Gothic" w:cstheme="minorHAnsi"/>
                <w:i w:val="0"/>
                <w:sz w:val="24"/>
              </w:rPr>
            </w:pPr>
            <w:proofErr w:type="spellStart"/>
            <w:r w:rsidRPr="00B82CCD">
              <w:rPr>
                <w:rFonts w:ascii="Century Gothic" w:hAnsi="Century Gothic" w:cstheme="minorHAnsi"/>
                <w:sz w:val="24"/>
              </w:rPr>
              <w:t>M.Topal</w:t>
            </w:r>
            <w:proofErr w:type="spellEnd"/>
          </w:p>
        </w:tc>
        <w:tc>
          <w:tcPr>
            <w:tcW w:w="1490" w:type="pct"/>
          </w:tcPr>
          <w:p w14:paraId="193CA5A5" w14:textId="4343E157" w:rsidR="00902EAB" w:rsidRPr="00B7313B" w:rsidRDefault="00902EAB" w:rsidP="00A6653D">
            <w:pPr>
              <w:pStyle w:val="MeetsEYFS"/>
              <w:rPr>
                <w:rFonts w:ascii="Century Gothic" w:hAnsi="Century Gothic" w:cstheme="minorHAnsi"/>
                <w:i w:val="0"/>
                <w:sz w:val="24"/>
              </w:rPr>
            </w:pPr>
            <w:r>
              <w:rPr>
                <w:rFonts w:ascii="Century Gothic" w:hAnsi="Century Gothic" w:cstheme="minorHAnsi"/>
                <w:sz w:val="24"/>
              </w:rPr>
              <w:t xml:space="preserve">September 2025 </w:t>
            </w:r>
          </w:p>
        </w:tc>
      </w:tr>
    </w:tbl>
    <w:p w14:paraId="38B0B0C4" w14:textId="77777777" w:rsidR="00A245C0" w:rsidRDefault="00A245C0" w:rsidP="00A245C0">
      <w:pPr>
        <w:jc w:val="center"/>
      </w:pPr>
    </w:p>
    <w:p w14:paraId="374AE3AB" w14:textId="0F8D0140" w:rsidR="00A245C0" w:rsidRPr="00604E79" w:rsidRDefault="00604E79" w:rsidP="00604E79">
      <w:pPr>
        <w:jc w:val="right"/>
      </w:pPr>
      <w:r w:rsidRPr="00620F92">
        <w:rPr>
          <w:rFonts w:ascii="Century Gothic" w:hAnsi="Century Gothic" w:cs="Helvetica"/>
          <w:noProof/>
          <w:color w:val="000000"/>
        </w:rPr>
        <w:drawing>
          <wp:inline distT="0" distB="0" distL="0" distR="0" wp14:anchorId="3565C8E5" wp14:editId="1CD8BEA7">
            <wp:extent cx="1345997" cy="757254"/>
            <wp:effectExtent l="0" t="0" r="635" b="5080"/>
            <wp:docPr id="942429965"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4E742A78" w14:textId="77777777" w:rsidR="00604E79" w:rsidRDefault="00604E79" w:rsidP="00A245C0">
      <w:pPr>
        <w:jc w:val="center"/>
        <w:rPr>
          <w:rFonts w:ascii="Century Gothic" w:hAnsi="Century Gothic"/>
          <w:b/>
          <w:sz w:val="28"/>
          <w:szCs w:val="28"/>
        </w:rPr>
      </w:pPr>
    </w:p>
    <w:p w14:paraId="4F0CE07A" w14:textId="2F759F7C" w:rsidR="00A245C0" w:rsidRPr="00FA6363" w:rsidRDefault="00A245C0" w:rsidP="001E222B">
      <w:pPr>
        <w:pStyle w:val="Heading2"/>
      </w:pPr>
      <w:bookmarkStart w:id="55" w:name="_Toc182566134"/>
      <w:r w:rsidRPr="00FA6363">
        <w:t>Early Learning Opportunities Statement</w:t>
      </w:r>
      <w:bookmarkEnd w:id="55"/>
    </w:p>
    <w:p w14:paraId="565EEC5B" w14:textId="77777777" w:rsidR="00A245C0" w:rsidRPr="00FA6363" w:rsidRDefault="00A245C0" w:rsidP="00A245C0">
      <w:pPr>
        <w:rPr>
          <w:rFonts w:ascii="Century Gothic" w:hAnsi="Century Gothic" w:cstheme="minorHAnsi"/>
        </w:rPr>
      </w:pPr>
    </w:p>
    <w:p w14:paraId="59D74E4A" w14:textId="598E0FF0" w:rsidR="00A245C0" w:rsidRPr="00FA6363" w:rsidRDefault="00A245C0" w:rsidP="00A245C0">
      <w:pPr>
        <w:rPr>
          <w:rFonts w:ascii="Century Gothic" w:hAnsi="Century Gothic" w:cstheme="minorHAnsi"/>
        </w:rPr>
      </w:pPr>
      <w:r w:rsidRPr="00FA6363">
        <w:rPr>
          <w:rFonts w:ascii="Century Gothic" w:hAnsi="Century Gothic" w:cstheme="minorHAnsi"/>
        </w:rPr>
        <w:t xml:space="preserve">At Leapfrog Nursery School we promote the learning and development of all children in our care. We recognise that each child is an individual and our high qualified staff consider their needs, interests and development to plan a challenging and enjoyable experience across the seven areas of learning and development. Our staff guide and plan what children learn reflecting on the different rates at which they develop and adjust practice appropriately. Our aim is to support all children attending the nursery to attain their maximum potential within their individual capabilities.  </w:t>
      </w:r>
    </w:p>
    <w:p w14:paraId="33E34081" w14:textId="77777777" w:rsidR="00A245C0" w:rsidRPr="00FA6363" w:rsidRDefault="00A245C0" w:rsidP="00A245C0">
      <w:pPr>
        <w:rPr>
          <w:rFonts w:ascii="Century Gothic" w:hAnsi="Century Gothic" w:cstheme="minorHAnsi"/>
        </w:rPr>
      </w:pPr>
      <w:r w:rsidRPr="00FA6363">
        <w:rPr>
          <w:rFonts w:ascii="Century Gothic" w:hAnsi="Century Gothic" w:cstheme="minorHAnsi"/>
        </w:rPr>
        <w:t>We provide a positive inclusive play environment for every child, so they develop good social skills and an appreciation of all aspects of this country's multi-cultural society. We plan learning experiences to ensure, as far as practical, there is equality of opportunity for all children and a celebration of diversity.</w:t>
      </w:r>
    </w:p>
    <w:p w14:paraId="302E639D" w14:textId="77777777" w:rsidR="00A245C0" w:rsidRPr="00FA6363" w:rsidRDefault="00A245C0" w:rsidP="00A245C0">
      <w:pPr>
        <w:rPr>
          <w:rFonts w:ascii="Century Gothic" w:hAnsi="Century Gothic" w:cstheme="minorHAnsi"/>
        </w:rPr>
      </w:pPr>
    </w:p>
    <w:p w14:paraId="4D9B2462" w14:textId="3A065BEE" w:rsidR="00A245C0" w:rsidRPr="00FA6363" w:rsidRDefault="00A245C0" w:rsidP="00A245C0">
      <w:pPr>
        <w:rPr>
          <w:rFonts w:ascii="Century Gothic" w:hAnsi="Century Gothic" w:cstheme="minorHAnsi"/>
        </w:rPr>
      </w:pPr>
      <w:r w:rsidRPr="00FA6363">
        <w:rPr>
          <w:rFonts w:ascii="Century Gothic" w:hAnsi="Century Gothic" w:cstheme="minorHAnsi"/>
        </w:rPr>
        <w:t xml:space="preserve">We maintain a personalised record of every child's development, showing their abilities, progress, interests and any areas requiring further support. </w:t>
      </w:r>
    </w:p>
    <w:p w14:paraId="53CFA72E" w14:textId="77777777" w:rsidR="00A245C0" w:rsidRPr="00FA6363" w:rsidRDefault="00A245C0" w:rsidP="00A245C0">
      <w:pPr>
        <w:rPr>
          <w:rFonts w:ascii="Century Gothic" w:hAnsi="Century Gothic" w:cstheme="minorHAnsi"/>
        </w:rPr>
      </w:pPr>
      <w:r w:rsidRPr="00FA6363">
        <w:rPr>
          <w:rFonts w:ascii="Century Gothic" w:hAnsi="Century Gothic" w:cstheme="minorHAnsi"/>
        </w:rPr>
        <w:t>For children whose home language is not English, we will take reasonable steps to:</w:t>
      </w:r>
    </w:p>
    <w:p w14:paraId="604D78E9" w14:textId="77777777" w:rsidR="00A245C0" w:rsidRPr="00FA6363" w:rsidRDefault="00A245C0" w:rsidP="00A245C0">
      <w:pPr>
        <w:pStyle w:val="ListParagraph"/>
        <w:numPr>
          <w:ilvl w:val="0"/>
          <w:numId w:val="74"/>
        </w:numPr>
        <w:rPr>
          <w:rFonts w:ascii="Century Gothic" w:hAnsi="Century Gothic" w:cstheme="minorHAnsi"/>
        </w:rPr>
      </w:pPr>
      <w:r w:rsidRPr="00FA6363">
        <w:rPr>
          <w:rFonts w:ascii="Century Gothic" w:hAnsi="Century Gothic" w:cstheme="minorHAnsi"/>
        </w:rPr>
        <w:t>Provide opportunities for children to develop and use their home language in play and learning and support their language development at home; and</w:t>
      </w:r>
    </w:p>
    <w:p w14:paraId="17245D63" w14:textId="77777777" w:rsidR="00A245C0" w:rsidRPr="00FA6363" w:rsidRDefault="00A245C0" w:rsidP="00A245C0">
      <w:pPr>
        <w:pStyle w:val="ListParagraph"/>
        <w:numPr>
          <w:ilvl w:val="0"/>
          <w:numId w:val="74"/>
        </w:numPr>
        <w:rPr>
          <w:rFonts w:ascii="Century Gothic" w:hAnsi="Century Gothic" w:cstheme="minorHAnsi"/>
        </w:rPr>
      </w:pPr>
      <w:r w:rsidRPr="00FA6363">
        <w:rPr>
          <w:rFonts w:ascii="Century Gothic" w:hAnsi="Century Gothic" w:cstheme="minorHAnsi"/>
        </w:rPr>
        <w:lastRenderedPageBreak/>
        <w:t>Ensure that children have sufficient opportunities to learn and reach a good standard in English language during the EYFS, ensuring that children are ready to benefit from the opportunities available to them when they begin year one.</w:t>
      </w:r>
    </w:p>
    <w:p w14:paraId="691F512A" w14:textId="77777777" w:rsidR="00A245C0" w:rsidRPr="00FA6363" w:rsidRDefault="00A245C0" w:rsidP="00A245C0">
      <w:pPr>
        <w:pStyle w:val="ListParagraph"/>
        <w:ind w:left="0"/>
        <w:rPr>
          <w:rFonts w:ascii="Century Gothic" w:hAnsi="Century Gothic" w:cstheme="minorHAnsi"/>
        </w:rPr>
      </w:pPr>
    </w:p>
    <w:p w14:paraId="7179ACEB" w14:textId="77777777" w:rsidR="00A245C0" w:rsidRPr="00FA6363" w:rsidRDefault="00A245C0" w:rsidP="00604E79">
      <w:pPr>
        <w:pStyle w:val="ListParagraph"/>
        <w:ind w:left="0"/>
        <w:rPr>
          <w:rFonts w:ascii="Century Gothic" w:hAnsi="Century Gothic" w:cstheme="minorHAnsi"/>
        </w:rPr>
      </w:pPr>
      <w:r w:rsidRPr="00FA6363">
        <w:rPr>
          <w:rFonts w:ascii="Century Gothic" w:hAnsi="Century Gothic" w:cstheme="minorHAnsi"/>
        </w:rPr>
        <w:t xml:space="preserve">We ensure that the educational programmes are well planned and resourced to have depth and breadth across the seven areas of learning. They provide interesting and challenging experiences that meet the needs of all children. Planning is based on a secure knowledge and understanding of how to promote the learning and development of young children and what they can achieve. </w:t>
      </w:r>
    </w:p>
    <w:p w14:paraId="63EBAC74" w14:textId="77777777" w:rsidR="00A245C0" w:rsidRPr="00FA6363" w:rsidRDefault="00A245C0" w:rsidP="00A245C0">
      <w:pPr>
        <w:rPr>
          <w:rFonts w:ascii="Century Gothic" w:hAnsi="Century Gothic" w:cstheme="minorHAnsi"/>
        </w:rPr>
      </w:pPr>
    </w:p>
    <w:p w14:paraId="3B03C6AE" w14:textId="10DCB87D" w:rsidR="00A245C0" w:rsidRPr="00FA6363" w:rsidRDefault="00A245C0" w:rsidP="00A245C0">
      <w:pPr>
        <w:rPr>
          <w:rFonts w:ascii="Century Gothic" w:hAnsi="Century Gothic" w:cstheme="minorHAnsi"/>
        </w:rPr>
      </w:pPr>
      <w:r w:rsidRPr="00FA6363">
        <w:rPr>
          <w:rFonts w:ascii="Century Gothic" w:hAnsi="Century Gothic" w:cstheme="minorHAnsi"/>
        </w:rPr>
        <w:t xml:space="preserve">We implement the Early Years Foundation Stage (EYFS) set by the Department for Education that sets standards to ensure all children learn and develop well. We support and enhance children’s learning and development holistically through play-based activities. We review all aspects of learning and development and ensure a flexible approach is maintained, which responds quickly to children’s learning and developmental needs. We develop tailor-made activities based on observations, which inform future planning and draw on children’s needs and interests. This is promoted through adult-led and child-initiated opportunities both indoors and outdoors. </w:t>
      </w:r>
    </w:p>
    <w:p w14:paraId="1AE9D236" w14:textId="352FB8DE" w:rsidR="00A245C0" w:rsidRPr="00FA6363" w:rsidRDefault="00A245C0" w:rsidP="00A245C0">
      <w:pPr>
        <w:rPr>
          <w:rFonts w:ascii="Century Gothic" w:hAnsi="Century Gothic" w:cstheme="minorHAnsi"/>
        </w:rPr>
      </w:pPr>
      <w:r w:rsidRPr="00FA6363">
        <w:rPr>
          <w:rFonts w:ascii="Century Gothic" w:hAnsi="Century Gothic" w:cstheme="minorHAnsi"/>
        </w:rPr>
        <w:t xml:space="preserve">Assessment is an integral part of our </w:t>
      </w:r>
      <w:r w:rsidR="008D2D54" w:rsidRPr="00FA6363">
        <w:rPr>
          <w:rFonts w:ascii="Century Gothic" w:hAnsi="Century Gothic" w:cstheme="minorHAnsi"/>
        </w:rPr>
        <w:t>practice;</w:t>
      </w:r>
      <w:r w:rsidRPr="00FA6363">
        <w:rPr>
          <w:rFonts w:ascii="Century Gothic" w:hAnsi="Century Gothic" w:cstheme="minorHAnsi"/>
        </w:rPr>
        <w:t xml:space="preserve"> we carry out ongoing assessment (formative) through daily observations and ensure that this does not take us away from interacting with the children. </w:t>
      </w:r>
    </w:p>
    <w:p w14:paraId="173222A8" w14:textId="77777777" w:rsidR="00A245C0" w:rsidRPr="00FA6363" w:rsidRDefault="00A245C0" w:rsidP="00A245C0">
      <w:pPr>
        <w:rPr>
          <w:rFonts w:ascii="Century Gothic" w:hAnsi="Century Gothic" w:cstheme="minorHAnsi"/>
        </w:rPr>
      </w:pPr>
    </w:p>
    <w:p w14:paraId="796853FB" w14:textId="77DF8FEA" w:rsidR="00A245C0" w:rsidRPr="00FA6363" w:rsidRDefault="00604E79" w:rsidP="00A245C0">
      <w:pPr>
        <w:rPr>
          <w:rFonts w:ascii="Century Gothic" w:hAnsi="Century Gothic" w:cstheme="minorHAnsi"/>
        </w:rPr>
      </w:pPr>
      <w:r>
        <w:rPr>
          <w:rFonts w:ascii="Century Gothic" w:hAnsi="Century Gothic" w:cstheme="minorHAnsi"/>
        </w:rPr>
        <w:t>A</w:t>
      </w:r>
      <w:r w:rsidR="00A245C0" w:rsidRPr="00FA6363">
        <w:rPr>
          <w:rFonts w:ascii="Century Gothic" w:hAnsi="Century Gothic" w:cstheme="minorHAnsi"/>
        </w:rPr>
        <w:t xml:space="preserve">ssessment is carried out at set points of the year including: </w:t>
      </w:r>
    </w:p>
    <w:p w14:paraId="326AB2EE" w14:textId="77777777" w:rsidR="00A245C0" w:rsidRPr="00FA6363" w:rsidRDefault="00A245C0" w:rsidP="00A245C0">
      <w:pPr>
        <w:rPr>
          <w:rFonts w:ascii="Century Gothic" w:hAnsi="Century Gothic" w:cstheme="minorHAnsi"/>
        </w:rPr>
      </w:pPr>
    </w:p>
    <w:p w14:paraId="425F19EB" w14:textId="06AB4E53" w:rsidR="00A245C0" w:rsidRDefault="00A245C0" w:rsidP="00A245C0">
      <w:pPr>
        <w:pStyle w:val="Bulletsdashes"/>
        <w:numPr>
          <w:ilvl w:val="0"/>
          <w:numId w:val="76"/>
        </w:numPr>
        <w:rPr>
          <w:rFonts w:ascii="Century Gothic" w:hAnsi="Century Gothic" w:cstheme="minorHAnsi"/>
          <w:color w:val="auto"/>
          <w:lang w:eastAsia="en-GB"/>
        </w:rPr>
      </w:pPr>
      <w:r w:rsidRPr="00FA6363">
        <w:rPr>
          <w:rFonts w:ascii="Century Gothic" w:hAnsi="Century Gothic" w:cstheme="minorHAnsi"/>
          <w:color w:val="auto"/>
          <w:lang w:eastAsia="en-GB"/>
        </w:rPr>
        <w:t xml:space="preserve">assessment on entry (starting point), including parental contributions. Progress check at age </w:t>
      </w:r>
      <w:r w:rsidR="00604E79">
        <w:rPr>
          <w:rFonts w:ascii="Century Gothic" w:hAnsi="Century Gothic" w:cstheme="minorHAnsi"/>
          <w:color w:val="auto"/>
          <w:lang w:eastAsia="en-GB"/>
        </w:rPr>
        <w:t xml:space="preserve">twelve months and </w:t>
      </w:r>
      <w:r w:rsidRPr="00FA6363">
        <w:rPr>
          <w:rFonts w:ascii="Century Gothic" w:hAnsi="Century Gothic" w:cstheme="minorHAnsi"/>
          <w:color w:val="auto"/>
          <w:lang w:eastAsia="en-GB"/>
        </w:rPr>
        <w:t xml:space="preserve">two </w:t>
      </w:r>
      <w:r w:rsidR="00604E79">
        <w:rPr>
          <w:rFonts w:ascii="Century Gothic" w:hAnsi="Century Gothic" w:cstheme="minorHAnsi"/>
          <w:color w:val="auto"/>
          <w:lang w:eastAsia="en-GB"/>
        </w:rPr>
        <w:t xml:space="preserve">years </w:t>
      </w:r>
      <w:r w:rsidRPr="00FA6363">
        <w:rPr>
          <w:rFonts w:ascii="Century Gothic" w:hAnsi="Century Gothic" w:cstheme="minorHAnsi"/>
          <w:color w:val="auto"/>
          <w:lang w:eastAsia="en-GB"/>
        </w:rPr>
        <w:t xml:space="preserve">(where applicable) </w:t>
      </w:r>
    </w:p>
    <w:p w14:paraId="7984A4DD" w14:textId="683FB635" w:rsidR="00604E79" w:rsidRPr="00FA6363" w:rsidRDefault="00FA6445" w:rsidP="00A245C0">
      <w:pPr>
        <w:pStyle w:val="Bulletsdashes"/>
        <w:numPr>
          <w:ilvl w:val="0"/>
          <w:numId w:val="76"/>
        </w:numPr>
        <w:rPr>
          <w:rFonts w:ascii="Century Gothic" w:hAnsi="Century Gothic" w:cstheme="minorHAnsi"/>
          <w:color w:val="auto"/>
          <w:lang w:eastAsia="en-GB"/>
        </w:rPr>
      </w:pPr>
      <w:r>
        <w:rPr>
          <w:rFonts w:ascii="Century Gothic" w:hAnsi="Century Gothic" w:cstheme="minorHAnsi"/>
          <w:color w:val="auto"/>
          <w:lang w:eastAsia="en-GB"/>
        </w:rPr>
        <w:t>termly assessments as part of a child’s termly focus week</w:t>
      </w:r>
    </w:p>
    <w:p w14:paraId="557234D2" w14:textId="77777777" w:rsidR="00A245C0" w:rsidRDefault="00A245C0" w:rsidP="00A245C0">
      <w:pPr>
        <w:pStyle w:val="Bulletsdashes"/>
        <w:numPr>
          <w:ilvl w:val="0"/>
          <w:numId w:val="76"/>
        </w:numPr>
        <w:rPr>
          <w:rFonts w:ascii="Century Gothic" w:hAnsi="Century Gothic" w:cstheme="minorHAnsi"/>
          <w:color w:val="auto"/>
          <w:lang w:eastAsia="en-GB"/>
        </w:rPr>
      </w:pPr>
      <w:r w:rsidRPr="00FA6363">
        <w:rPr>
          <w:rFonts w:ascii="Century Gothic" w:hAnsi="Century Gothic" w:cstheme="minorHAnsi"/>
          <w:color w:val="auto"/>
          <w:lang w:eastAsia="en-GB"/>
        </w:rPr>
        <w:t>the Early Years Foundation Stage Profile (where applicable) or any other summative assessment e.g. when children transition to new rooms or leave for school</w:t>
      </w:r>
    </w:p>
    <w:p w14:paraId="1ABE90DF" w14:textId="77777777" w:rsidR="00604E79" w:rsidRPr="00FA6363" w:rsidRDefault="00604E79" w:rsidP="00604E79">
      <w:pPr>
        <w:pStyle w:val="Bulletsdashes"/>
        <w:numPr>
          <w:ilvl w:val="0"/>
          <w:numId w:val="0"/>
        </w:numPr>
        <w:ind w:left="720"/>
        <w:rPr>
          <w:rFonts w:ascii="Century Gothic" w:hAnsi="Century Gothic" w:cstheme="minorHAnsi"/>
          <w:color w:val="auto"/>
          <w:lang w:eastAsia="en-GB"/>
        </w:rPr>
      </w:pPr>
    </w:p>
    <w:p w14:paraId="19613E13" w14:textId="77777777" w:rsidR="00A245C0" w:rsidRPr="00FA6363" w:rsidRDefault="00A245C0" w:rsidP="00A245C0">
      <w:pPr>
        <w:rPr>
          <w:rFonts w:ascii="Century Gothic" w:hAnsi="Century Gothic" w:cstheme="minorHAnsi"/>
        </w:rPr>
      </w:pPr>
      <w:r w:rsidRPr="00FA6363">
        <w:rPr>
          <w:rFonts w:ascii="Century Gothic" w:hAnsi="Century Gothic" w:cstheme="minorHAnsi"/>
        </w:rPr>
        <w:t xml:space="preserve">We acknowledge parents as primary educators and encourage parental involvement as outlined in our Parents and Carers as Partners policy. We build strong home links </w:t>
      </w:r>
      <w:proofErr w:type="gramStart"/>
      <w:r w:rsidRPr="00FA6363">
        <w:rPr>
          <w:rFonts w:ascii="Century Gothic" w:hAnsi="Century Gothic" w:cstheme="minorHAnsi"/>
        </w:rPr>
        <w:t>in order to</w:t>
      </w:r>
      <w:proofErr w:type="gramEnd"/>
      <w:r w:rsidRPr="00FA6363">
        <w:rPr>
          <w:rFonts w:ascii="Century Gothic" w:hAnsi="Century Gothic" w:cstheme="minorHAnsi"/>
        </w:rPr>
        <w:t xml:space="preserve"> enhance and extend children’s learning both within the nursery environment and in the child’s home and have regular meetings with parents to keep them up to date with their child’s progress.  </w:t>
      </w:r>
    </w:p>
    <w:p w14:paraId="429713F4" w14:textId="77777777" w:rsidR="00A245C0" w:rsidRPr="00FA6363" w:rsidRDefault="00A245C0" w:rsidP="00A245C0">
      <w:pPr>
        <w:rPr>
          <w:rFonts w:ascii="Century Gothic" w:hAnsi="Century Gothic" w:cstheme="minorHAnsi"/>
        </w:rPr>
      </w:pPr>
    </w:p>
    <w:p w14:paraId="20B1F3C1" w14:textId="27F8D8BB" w:rsidR="00A245C0" w:rsidRPr="00FA6363" w:rsidRDefault="00A245C0" w:rsidP="00A245C0">
      <w:pPr>
        <w:rPr>
          <w:rFonts w:ascii="Century Gothic" w:hAnsi="Century Gothic" w:cstheme="minorHAnsi"/>
        </w:rPr>
      </w:pPr>
      <w:r w:rsidRPr="00FA6363">
        <w:rPr>
          <w:rFonts w:ascii="Century Gothic" w:hAnsi="Century Gothic" w:cstheme="minorHAnsi"/>
        </w:rPr>
        <w:t xml:space="preserve">We share information about the EYFS curriculum with parents and signpost them to further support via </w:t>
      </w:r>
      <w:proofErr w:type="spellStart"/>
      <w:r w:rsidR="00604E79">
        <w:rPr>
          <w:rFonts w:ascii="Century Gothic" w:hAnsi="Century Gothic" w:cstheme="minorHAnsi"/>
        </w:rPr>
        <w:t>Famly</w:t>
      </w:r>
      <w:proofErr w:type="spellEnd"/>
      <w:r w:rsidR="00604E79">
        <w:rPr>
          <w:rFonts w:ascii="Century Gothic" w:hAnsi="Century Gothic" w:cstheme="minorHAnsi"/>
        </w:rPr>
        <w:t xml:space="preserve">. </w:t>
      </w:r>
    </w:p>
    <w:p w14:paraId="65E101A3" w14:textId="77777777" w:rsidR="00A245C0" w:rsidRPr="00FA6363" w:rsidRDefault="00A245C0" w:rsidP="00A245C0">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A245C0" w:rsidRPr="00FA6363" w14:paraId="68E7052E" w14:textId="77777777" w:rsidTr="00A6653D">
        <w:trPr>
          <w:cantSplit/>
          <w:jc w:val="center"/>
        </w:trPr>
        <w:tc>
          <w:tcPr>
            <w:tcW w:w="1666" w:type="pct"/>
            <w:tcBorders>
              <w:top w:val="single" w:sz="4" w:space="0" w:color="auto"/>
            </w:tcBorders>
            <w:vAlign w:val="center"/>
          </w:tcPr>
          <w:p w14:paraId="0408B1D8" w14:textId="77777777" w:rsidR="00A245C0" w:rsidRPr="00FA6363" w:rsidRDefault="00A245C0" w:rsidP="00A6653D">
            <w:pPr>
              <w:pStyle w:val="MeetsEYFS"/>
              <w:rPr>
                <w:rFonts w:ascii="Century Gothic" w:hAnsi="Century Gothic" w:cstheme="minorHAnsi"/>
                <w:b/>
                <w:sz w:val="24"/>
              </w:rPr>
            </w:pPr>
            <w:r w:rsidRPr="00FA6363">
              <w:rPr>
                <w:rFonts w:ascii="Century Gothic" w:hAnsi="Century Gothic" w:cstheme="minorHAnsi"/>
                <w:b/>
                <w:sz w:val="24"/>
              </w:rPr>
              <w:t>This policy was adopted on</w:t>
            </w:r>
          </w:p>
        </w:tc>
        <w:tc>
          <w:tcPr>
            <w:tcW w:w="1844" w:type="pct"/>
            <w:tcBorders>
              <w:top w:val="single" w:sz="4" w:space="0" w:color="auto"/>
            </w:tcBorders>
            <w:vAlign w:val="center"/>
          </w:tcPr>
          <w:p w14:paraId="5C9B66F6" w14:textId="77777777" w:rsidR="00A245C0" w:rsidRPr="00FA6363" w:rsidRDefault="00A245C0" w:rsidP="00A6653D">
            <w:pPr>
              <w:pStyle w:val="MeetsEYFS"/>
              <w:rPr>
                <w:rFonts w:ascii="Century Gothic" w:hAnsi="Century Gothic" w:cstheme="minorHAnsi"/>
                <w:b/>
                <w:sz w:val="24"/>
              </w:rPr>
            </w:pPr>
            <w:r w:rsidRPr="00FA6363">
              <w:rPr>
                <w:rFonts w:ascii="Century Gothic" w:hAnsi="Century Gothic" w:cstheme="minorHAnsi"/>
                <w:b/>
                <w:sz w:val="24"/>
              </w:rPr>
              <w:t>Signed on behalf of the nursery</w:t>
            </w:r>
          </w:p>
        </w:tc>
        <w:tc>
          <w:tcPr>
            <w:tcW w:w="1490" w:type="pct"/>
            <w:tcBorders>
              <w:top w:val="single" w:sz="4" w:space="0" w:color="auto"/>
            </w:tcBorders>
            <w:vAlign w:val="center"/>
          </w:tcPr>
          <w:p w14:paraId="50C9CDBF" w14:textId="77777777" w:rsidR="00A245C0" w:rsidRPr="00FA6363" w:rsidRDefault="00A245C0" w:rsidP="00A6653D">
            <w:pPr>
              <w:pStyle w:val="MeetsEYFS"/>
              <w:rPr>
                <w:rFonts w:ascii="Century Gothic" w:hAnsi="Century Gothic" w:cstheme="minorHAnsi"/>
                <w:b/>
                <w:sz w:val="24"/>
              </w:rPr>
            </w:pPr>
            <w:r w:rsidRPr="00FA6363">
              <w:rPr>
                <w:rFonts w:ascii="Century Gothic" w:hAnsi="Century Gothic" w:cstheme="minorHAnsi"/>
                <w:b/>
                <w:sz w:val="24"/>
              </w:rPr>
              <w:t>Date for review</w:t>
            </w:r>
          </w:p>
        </w:tc>
      </w:tr>
      <w:tr w:rsidR="00A245C0" w:rsidRPr="00F83126" w14:paraId="118A5567" w14:textId="77777777" w:rsidTr="00A6653D">
        <w:trPr>
          <w:cantSplit/>
          <w:jc w:val="center"/>
        </w:trPr>
        <w:tc>
          <w:tcPr>
            <w:tcW w:w="1666" w:type="pct"/>
            <w:vAlign w:val="center"/>
          </w:tcPr>
          <w:p w14:paraId="35B988AB" w14:textId="77777777" w:rsidR="00A245C0" w:rsidRDefault="00A245C0" w:rsidP="00A6653D">
            <w:pPr>
              <w:pStyle w:val="MeetsEYFS"/>
              <w:rPr>
                <w:rFonts w:ascii="Century Gothic" w:hAnsi="Century Gothic" w:cstheme="minorHAnsi"/>
                <w:i w:val="0"/>
                <w:sz w:val="24"/>
              </w:rPr>
            </w:pPr>
            <w:r w:rsidRPr="00FA6363">
              <w:rPr>
                <w:rFonts w:ascii="Century Gothic" w:hAnsi="Century Gothic" w:cstheme="minorHAnsi"/>
                <w:sz w:val="24"/>
              </w:rPr>
              <w:lastRenderedPageBreak/>
              <w:t>April 2022</w:t>
            </w:r>
          </w:p>
          <w:p w14:paraId="01BEAC07" w14:textId="7B231D44" w:rsidR="00FA6445" w:rsidRPr="00FA6363" w:rsidRDefault="00FA6445" w:rsidP="00A6653D">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0ADA34C1" w14:textId="77777777" w:rsidR="00A245C0" w:rsidRPr="00FA6363" w:rsidRDefault="00A245C0" w:rsidP="00A6653D">
            <w:pPr>
              <w:pStyle w:val="MeetsEYFS"/>
              <w:rPr>
                <w:rFonts w:ascii="Century Gothic" w:hAnsi="Century Gothic" w:cstheme="minorHAnsi"/>
                <w:i w:val="0"/>
                <w:sz w:val="24"/>
              </w:rPr>
            </w:pPr>
            <w:proofErr w:type="spellStart"/>
            <w:r w:rsidRPr="00FA6363">
              <w:rPr>
                <w:rFonts w:ascii="Century Gothic" w:hAnsi="Century Gothic" w:cstheme="minorHAnsi"/>
                <w:sz w:val="24"/>
              </w:rPr>
              <w:t>M.Topal</w:t>
            </w:r>
            <w:proofErr w:type="spellEnd"/>
          </w:p>
        </w:tc>
        <w:tc>
          <w:tcPr>
            <w:tcW w:w="1490" w:type="pct"/>
          </w:tcPr>
          <w:p w14:paraId="70268A08" w14:textId="747986F3" w:rsidR="00FA6445" w:rsidRPr="00F83126" w:rsidRDefault="00FA6445" w:rsidP="00A6653D">
            <w:pPr>
              <w:pStyle w:val="MeetsEYFS"/>
              <w:rPr>
                <w:rFonts w:ascii="Century Gothic" w:hAnsi="Century Gothic" w:cstheme="minorHAnsi"/>
                <w:i w:val="0"/>
                <w:sz w:val="24"/>
              </w:rPr>
            </w:pPr>
            <w:r>
              <w:rPr>
                <w:rFonts w:ascii="Century Gothic" w:hAnsi="Century Gothic" w:cstheme="minorHAnsi"/>
                <w:sz w:val="24"/>
              </w:rPr>
              <w:t xml:space="preserve">September 2025 </w:t>
            </w:r>
          </w:p>
        </w:tc>
      </w:tr>
    </w:tbl>
    <w:p w14:paraId="02FB0865" w14:textId="77777777" w:rsidR="00A245C0" w:rsidRDefault="00A245C0" w:rsidP="00A245C0">
      <w:pPr>
        <w:jc w:val="center"/>
      </w:pPr>
    </w:p>
    <w:p w14:paraId="33D02D2F" w14:textId="5FE53A4A" w:rsidR="00A245C0" w:rsidRDefault="00A245C0">
      <w:r>
        <w:br w:type="page"/>
      </w:r>
    </w:p>
    <w:p w14:paraId="3D17F280" w14:textId="092D5939" w:rsidR="00964C35" w:rsidRDefault="009E5900" w:rsidP="009E5900">
      <w:pPr>
        <w:jc w:val="right"/>
      </w:pPr>
      <w:r w:rsidRPr="00620F92">
        <w:rPr>
          <w:rFonts w:ascii="Century Gothic" w:hAnsi="Century Gothic" w:cs="Helvetica"/>
          <w:noProof/>
          <w:color w:val="000000"/>
        </w:rPr>
        <w:lastRenderedPageBreak/>
        <w:drawing>
          <wp:inline distT="0" distB="0" distL="0" distR="0" wp14:anchorId="454F6394" wp14:editId="11AC0B32">
            <wp:extent cx="1345997" cy="757254"/>
            <wp:effectExtent l="0" t="0" r="635" b="5080"/>
            <wp:docPr id="716377325"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74EEE658" w14:textId="77777777" w:rsidR="00124203" w:rsidRDefault="00124203" w:rsidP="00124203">
      <w:pPr>
        <w:jc w:val="center"/>
        <w:rPr>
          <w:rFonts w:ascii="Century Gothic" w:hAnsi="Century Gothic"/>
          <w:sz w:val="28"/>
          <w:szCs w:val="28"/>
        </w:rPr>
      </w:pPr>
    </w:p>
    <w:p w14:paraId="0C07B5A2" w14:textId="77777777" w:rsidR="00124203" w:rsidRDefault="00124203" w:rsidP="001E222B">
      <w:pPr>
        <w:pStyle w:val="Heading2"/>
      </w:pPr>
      <w:bookmarkStart w:id="56" w:name="_Toc182566135"/>
      <w:r>
        <w:t>Environmental Sustainability</w:t>
      </w:r>
      <w:r w:rsidRPr="00802C82">
        <w:t xml:space="preserve"> Policy</w:t>
      </w:r>
      <w:bookmarkEnd w:id="56"/>
    </w:p>
    <w:p w14:paraId="1B56ACC2" w14:textId="77777777" w:rsidR="00124203" w:rsidRPr="004A72CB" w:rsidRDefault="00124203" w:rsidP="00124203">
      <w:pPr>
        <w:rPr>
          <w:rFonts w:ascii="Century Gothic" w:hAnsi="Century Gothic" w:cstheme="minorHAnsi"/>
          <w:i w:val="0"/>
        </w:rPr>
      </w:pPr>
    </w:p>
    <w:p w14:paraId="791D0BD6" w14:textId="2BC48AF1" w:rsidR="00124203" w:rsidRPr="004A72CB" w:rsidRDefault="00124203" w:rsidP="00124203">
      <w:pPr>
        <w:rPr>
          <w:rFonts w:ascii="Century Gothic" w:hAnsi="Century Gothic" w:cstheme="minorHAnsi"/>
        </w:rPr>
      </w:pPr>
      <w:r w:rsidRPr="004A72CB">
        <w:rPr>
          <w:rFonts w:ascii="Century Gothic" w:hAnsi="Century Gothic" w:cstheme="minorHAnsi"/>
        </w:rPr>
        <w:t xml:space="preserve">At Leapfrog Nursery School we wish to support children to learn about sustainable practices and foster, respect and care for the living and non-living environment. </w:t>
      </w:r>
      <w:r>
        <w:rPr>
          <w:rFonts w:ascii="Century Gothic" w:hAnsi="Century Gothic" w:cstheme="minorHAnsi"/>
        </w:rPr>
        <w:t xml:space="preserve">  We understand the important role our staff team have in equipping children to become caring, compassionate individuals who will create more sustainable futures.</w:t>
      </w:r>
    </w:p>
    <w:p w14:paraId="6A5BD624" w14:textId="2E1311F9" w:rsidR="00124203" w:rsidRDefault="00124203" w:rsidP="00124203">
      <w:pPr>
        <w:rPr>
          <w:rFonts w:ascii="Century Gothic" w:hAnsi="Century Gothic" w:cstheme="minorHAnsi"/>
        </w:rPr>
      </w:pPr>
      <w:r w:rsidRPr="004A72CB">
        <w:rPr>
          <w:rFonts w:ascii="Century Gothic" w:hAnsi="Century Gothic" w:cstheme="minorHAnsi"/>
        </w:rPr>
        <w:t xml:space="preserve">Children </w:t>
      </w:r>
      <w:proofErr w:type="gramStart"/>
      <w:r w:rsidRPr="004A72CB">
        <w:rPr>
          <w:rFonts w:ascii="Century Gothic" w:hAnsi="Century Gothic" w:cstheme="minorHAnsi"/>
        </w:rPr>
        <w:t>are able to</w:t>
      </w:r>
      <w:proofErr w:type="gramEnd"/>
      <w:r w:rsidRPr="004A72CB">
        <w:rPr>
          <w:rFonts w:ascii="Century Gothic" w:hAnsi="Century Gothic" w:cstheme="minorHAnsi"/>
        </w:rPr>
        <w:t xml:space="preserve"> develop positive attitudes and values about sustainable practices by exploring solutions to environmental issues, </w:t>
      </w:r>
      <w:r>
        <w:rPr>
          <w:rFonts w:ascii="Century Gothic" w:hAnsi="Century Gothic" w:cstheme="minorHAnsi"/>
        </w:rPr>
        <w:t xml:space="preserve">global challenges, climate change poverty and inequality.  Our focus is to teach children </w:t>
      </w:r>
      <w:r w:rsidRPr="004A72CB">
        <w:rPr>
          <w:rFonts w:ascii="Century Gothic" w:hAnsi="Century Gothic" w:cstheme="minorHAnsi"/>
        </w:rPr>
        <w:t xml:space="preserve">about the world around them and how to protect it and </w:t>
      </w:r>
      <w:r>
        <w:rPr>
          <w:rFonts w:ascii="Century Gothic" w:hAnsi="Century Gothic" w:cstheme="minorHAnsi"/>
        </w:rPr>
        <w:t xml:space="preserve">by </w:t>
      </w:r>
      <w:r w:rsidRPr="004A72CB">
        <w:rPr>
          <w:rFonts w:ascii="Century Gothic" w:hAnsi="Century Gothic" w:cstheme="minorHAnsi"/>
        </w:rPr>
        <w:t>watching adult’s role model sustainable practices</w:t>
      </w:r>
      <w:r>
        <w:rPr>
          <w:rFonts w:ascii="Century Gothic" w:hAnsi="Century Gothic" w:cstheme="minorHAnsi"/>
        </w:rPr>
        <w:t>, ideas and values</w:t>
      </w:r>
      <w:r w:rsidRPr="004A72CB">
        <w:rPr>
          <w:rFonts w:ascii="Century Gothic" w:hAnsi="Century Gothic" w:cstheme="minorHAnsi"/>
        </w:rPr>
        <w:t xml:space="preserve">. </w:t>
      </w:r>
    </w:p>
    <w:p w14:paraId="20B8A28D" w14:textId="2CA54FCE" w:rsidR="00124203" w:rsidRPr="004A72CB" w:rsidRDefault="00124203" w:rsidP="00124203">
      <w:pPr>
        <w:rPr>
          <w:rFonts w:ascii="Century Gothic" w:hAnsi="Century Gothic" w:cstheme="minorHAnsi"/>
        </w:rPr>
      </w:pPr>
      <w:r>
        <w:rPr>
          <w:rFonts w:ascii="Century Gothic" w:hAnsi="Century Gothic" w:cstheme="minorHAnsi"/>
        </w:rPr>
        <w:t>We will promote children’s love of the planet, giving them opportunities to connect and learn about the natural world, encouraging them to visualise what they are aiming to protect</w:t>
      </w:r>
    </w:p>
    <w:p w14:paraId="6640C6C0" w14:textId="167EE3C9" w:rsidR="00124203" w:rsidRPr="004A72CB" w:rsidRDefault="00124203" w:rsidP="00124203">
      <w:pPr>
        <w:rPr>
          <w:rFonts w:ascii="Century Gothic" w:hAnsi="Century Gothic" w:cstheme="minorHAnsi"/>
        </w:rPr>
      </w:pPr>
      <w:r w:rsidRPr="004A72CB">
        <w:rPr>
          <w:rFonts w:ascii="Century Gothic" w:hAnsi="Century Gothic" w:cstheme="minorHAnsi"/>
        </w:rPr>
        <w:t xml:space="preserve">We promote a holistic, </w:t>
      </w:r>
      <w:r w:rsidR="008D2D54" w:rsidRPr="004A72CB">
        <w:rPr>
          <w:rFonts w:ascii="Century Gothic" w:hAnsi="Century Gothic" w:cstheme="minorHAnsi"/>
        </w:rPr>
        <w:t>open-ended</w:t>
      </w:r>
      <w:r w:rsidRPr="004A72CB">
        <w:rPr>
          <w:rFonts w:ascii="Century Gothic" w:hAnsi="Century Gothic" w:cstheme="minorHAnsi"/>
        </w:rPr>
        <w:t xml:space="preserve"> curriculum which explores ideas and practices for environmental sustainability and helps children understand the interdependence between people and the environment by: </w:t>
      </w:r>
    </w:p>
    <w:p w14:paraId="5E15912F" w14:textId="77777777" w:rsidR="00124203" w:rsidRPr="009E5900" w:rsidRDefault="00124203" w:rsidP="00124203">
      <w:pPr>
        <w:pStyle w:val="ListParagraph"/>
        <w:numPr>
          <w:ilvl w:val="0"/>
          <w:numId w:val="77"/>
        </w:numPr>
        <w:rPr>
          <w:rFonts w:ascii="Century Gothic" w:hAnsi="Century Gothic" w:cstheme="minorHAnsi"/>
        </w:rPr>
      </w:pPr>
      <w:r w:rsidRPr="009E5900">
        <w:rPr>
          <w:rFonts w:ascii="Century Gothic" w:hAnsi="Century Gothic" w:cstheme="minorHAnsi"/>
        </w:rPr>
        <w:t xml:space="preserve">Teaching a love of the planet, by getting outside, being part of all seasons, observing habitats and wildlife </w:t>
      </w:r>
    </w:p>
    <w:p w14:paraId="7C6FA551" w14:textId="77777777" w:rsidR="00124203" w:rsidRPr="009E5900" w:rsidRDefault="00124203" w:rsidP="00124203">
      <w:pPr>
        <w:pStyle w:val="ListParagraph"/>
        <w:numPr>
          <w:ilvl w:val="0"/>
          <w:numId w:val="77"/>
        </w:numPr>
        <w:rPr>
          <w:rFonts w:ascii="Century Gothic" w:hAnsi="Century Gothic" w:cstheme="minorHAnsi"/>
        </w:rPr>
      </w:pPr>
      <w:r w:rsidRPr="009E5900">
        <w:rPr>
          <w:rFonts w:ascii="Century Gothic" w:hAnsi="Century Gothic" w:cstheme="minorHAnsi"/>
        </w:rPr>
        <w:t xml:space="preserve">helping children to explore nature through art and play </w:t>
      </w:r>
    </w:p>
    <w:p w14:paraId="62260E2F" w14:textId="0F1E9E92" w:rsidR="00124203" w:rsidRPr="009E5900" w:rsidRDefault="00124203" w:rsidP="00124203">
      <w:pPr>
        <w:pStyle w:val="ListParagraph"/>
        <w:numPr>
          <w:ilvl w:val="0"/>
          <w:numId w:val="77"/>
        </w:numPr>
        <w:rPr>
          <w:rFonts w:ascii="Century Gothic" w:hAnsi="Century Gothic" w:cstheme="minorHAnsi"/>
        </w:rPr>
      </w:pPr>
      <w:r w:rsidRPr="009E5900">
        <w:rPr>
          <w:rFonts w:ascii="Century Gothic" w:hAnsi="Century Gothic" w:cstheme="minorHAnsi"/>
        </w:rPr>
        <w:t xml:space="preserve">encouraging and supporting children and </w:t>
      </w:r>
      <w:r w:rsidR="008D2D54" w:rsidRPr="009E5900">
        <w:rPr>
          <w:rFonts w:ascii="Century Gothic" w:hAnsi="Century Gothic" w:cstheme="minorHAnsi"/>
        </w:rPr>
        <w:t>staffs’</w:t>
      </w:r>
      <w:r w:rsidRPr="009E5900">
        <w:rPr>
          <w:rFonts w:ascii="Century Gothic" w:hAnsi="Century Gothic" w:cstheme="minorHAnsi"/>
        </w:rPr>
        <w:t xml:space="preserve"> behaviour towards reducing waste, recycling and reusing</w:t>
      </w:r>
    </w:p>
    <w:p w14:paraId="68FB015B" w14:textId="77777777" w:rsidR="00124203" w:rsidRPr="009E5900" w:rsidRDefault="00124203" w:rsidP="00124203">
      <w:pPr>
        <w:pStyle w:val="ListParagraph"/>
        <w:numPr>
          <w:ilvl w:val="0"/>
          <w:numId w:val="77"/>
        </w:numPr>
        <w:rPr>
          <w:rFonts w:ascii="Century Gothic" w:hAnsi="Century Gothic" w:cstheme="minorHAnsi"/>
        </w:rPr>
      </w:pPr>
      <w:r w:rsidRPr="009E5900">
        <w:rPr>
          <w:rFonts w:ascii="Century Gothic" w:hAnsi="Century Gothic" w:cstheme="minorHAnsi"/>
        </w:rPr>
        <w:t>supporting children to experiences with the natural environment through natural materials like wood, stone, sand and recycled materials</w:t>
      </w:r>
    </w:p>
    <w:p w14:paraId="006FE990" w14:textId="77777777" w:rsidR="00124203" w:rsidRPr="009E5900" w:rsidRDefault="00124203" w:rsidP="00124203">
      <w:pPr>
        <w:pStyle w:val="ListParagraph"/>
        <w:numPr>
          <w:ilvl w:val="0"/>
          <w:numId w:val="77"/>
        </w:numPr>
        <w:rPr>
          <w:rFonts w:ascii="Century Gothic" w:hAnsi="Century Gothic" w:cstheme="minorHAnsi"/>
        </w:rPr>
      </w:pPr>
      <w:r w:rsidRPr="009E5900">
        <w:rPr>
          <w:rFonts w:ascii="Century Gothic" w:hAnsi="Century Gothic" w:cstheme="minorHAnsi"/>
        </w:rPr>
        <w:t>supporting the environment by learning how to grow and nurture plants in the nursery garden and discovering all about the food cycle by growing, harvesting, and cooking food for our nursery menu</w:t>
      </w:r>
    </w:p>
    <w:p w14:paraId="605FE332" w14:textId="75C57B33" w:rsidR="00124203" w:rsidRPr="004A72CB" w:rsidRDefault="00124203" w:rsidP="00124203">
      <w:pPr>
        <w:numPr>
          <w:ilvl w:val="0"/>
          <w:numId w:val="77"/>
        </w:numPr>
        <w:jc w:val="both"/>
        <w:rPr>
          <w:rFonts w:ascii="Century Gothic" w:hAnsi="Century Gothic" w:cstheme="minorHAnsi"/>
        </w:rPr>
      </w:pPr>
      <w:r w:rsidRPr="004A72CB">
        <w:rPr>
          <w:rFonts w:ascii="Century Gothic" w:hAnsi="Century Gothic" w:cstheme="minorHAnsi"/>
        </w:rPr>
        <w:t xml:space="preserve">helping children to learn about water conservation, energy efficiency and waste reduction through </w:t>
      </w:r>
      <w:r w:rsidR="008D2D54" w:rsidRPr="004A72CB">
        <w:rPr>
          <w:rFonts w:ascii="Century Gothic" w:hAnsi="Century Gothic" w:cstheme="minorHAnsi"/>
        </w:rPr>
        <w:t>play-based</w:t>
      </w:r>
      <w:r w:rsidRPr="004A72CB">
        <w:rPr>
          <w:rFonts w:ascii="Century Gothic" w:hAnsi="Century Gothic" w:cstheme="minorHAnsi"/>
        </w:rPr>
        <w:t xml:space="preserve"> activities and adult interactions </w:t>
      </w:r>
    </w:p>
    <w:p w14:paraId="599BE39C" w14:textId="77777777" w:rsidR="00124203" w:rsidRDefault="00124203" w:rsidP="00124203">
      <w:pPr>
        <w:numPr>
          <w:ilvl w:val="0"/>
          <w:numId w:val="77"/>
        </w:numPr>
        <w:jc w:val="both"/>
        <w:rPr>
          <w:rFonts w:ascii="Century Gothic" w:hAnsi="Century Gothic" w:cstheme="minorHAnsi"/>
        </w:rPr>
      </w:pPr>
      <w:r w:rsidRPr="004A72CB">
        <w:rPr>
          <w:rFonts w:ascii="Century Gothic" w:hAnsi="Century Gothic" w:cstheme="minorHAnsi"/>
        </w:rPr>
        <w:t xml:space="preserve">going on nature walks and learning about </w:t>
      </w:r>
      <w:r>
        <w:rPr>
          <w:rFonts w:ascii="Century Gothic" w:hAnsi="Century Gothic" w:cstheme="minorHAnsi"/>
        </w:rPr>
        <w:t xml:space="preserve">trees, </w:t>
      </w:r>
      <w:r w:rsidRPr="004A72CB">
        <w:rPr>
          <w:rFonts w:ascii="Century Gothic" w:hAnsi="Century Gothic" w:cstheme="minorHAnsi"/>
        </w:rPr>
        <w:t>plants</w:t>
      </w:r>
      <w:r>
        <w:rPr>
          <w:rFonts w:ascii="Century Gothic" w:hAnsi="Century Gothic" w:cstheme="minorHAnsi"/>
        </w:rPr>
        <w:t xml:space="preserve"> and wildlife</w:t>
      </w:r>
      <w:r w:rsidRPr="004A72CB">
        <w:rPr>
          <w:rFonts w:ascii="Century Gothic" w:hAnsi="Century Gothic" w:cstheme="minorHAnsi"/>
        </w:rPr>
        <w:t xml:space="preserve"> they see in the local area</w:t>
      </w:r>
    </w:p>
    <w:p w14:paraId="4C77B2EF" w14:textId="77777777" w:rsidR="00124203" w:rsidRPr="004A72CB" w:rsidRDefault="00124203" w:rsidP="00124203">
      <w:pPr>
        <w:numPr>
          <w:ilvl w:val="0"/>
          <w:numId w:val="77"/>
        </w:numPr>
        <w:jc w:val="both"/>
        <w:rPr>
          <w:rFonts w:ascii="Century Gothic" w:hAnsi="Century Gothic" w:cstheme="minorHAnsi"/>
        </w:rPr>
      </w:pPr>
      <w:r>
        <w:rPr>
          <w:rFonts w:ascii="Century Gothic" w:hAnsi="Century Gothic" w:cstheme="minorHAnsi"/>
        </w:rPr>
        <w:t>encouraging STEM activities, using natural materials to explore, make sense of, investigate, create and design with, sparking their curiosity and innovative ideas</w:t>
      </w:r>
    </w:p>
    <w:p w14:paraId="27185DCE" w14:textId="77777777" w:rsidR="00124203" w:rsidRDefault="00124203" w:rsidP="00124203">
      <w:pPr>
        <w:numPr>
          <w:ilvl w:val="0"/>
          <w:numId w:val="77"/>
        </w:numPr>
        <w:jc w:val="both"/>
        <w:rPr>
          <w:rFonts w:ascii="Century Gothic" w:hAnsi="Century Gothic" w:cstheme="minorHAnsi"/>
        </w:rPr>
      </w:pPr>
      <w:r w:rsidRPr="004A72CB">
        <w:rPr>
          <w:rFonts w:ascii="Century Gothic" w:hAnsi="Century Gothic" w:cstheme="minorHAnsi"/>
        </w:rPr>
        <w:t xml:space="preserve">encouraging parents and children to walk to nursery once a week / month to raise the awareness of caring for the planet </w:t>
      </w:r>
    </w:p>
    <w:p w14:paraId="6CD37FA6" w14:textId="77777777" w:rsidR="00124203" w:rsidRPr="004A72CB" w:rsidRDefault="00124203" w:rsidP="00124203">
      <w:pPr>
        <w:numPr>
          <w:ilvl w:val="0"/>
          <w:numId w:val="77"/>
        </w:numPr>
        <w:jc w:val="both"/>
        <w:rPr>
          <w:rFonts w:ascii="Century Gothic" w:hAnsi="Century Gothic" w:cstheme="minorHAnsi"/>
        </w:rPr>
      </w:pPr>
      <w:r>
        <w:rPr>
          <w:rFonts w:ascii="Century Gothic" w:hAnsi="Century Gothic" w:cstheme="minorHAnsi"/>
        </w:rPr>
        <w:t>building children and families awareness on being healthy with regards to diet, healthy food choices, exercise and spending time outdoors</w:t>
      </w:r>
    </w:p>
    <w:p w14:paraId="08D4FF04" w14:textId="77777777" w:rsidR="00124203" w:rsidRDefault="00124203" w:rsidP="00124203">
      <w:pPr>
        <w:numPr>
          <w:ilvl w:val="0"/>
          <w:numId w:val="77"/>
        </w:numPr>
        <w:jc w:val="both"/>
        <w:rPr>
          <w:rFonts w:ascii="Century Gothic" w:hAnsi="Century Gothic" w:cstheme="minorHAnsi"/>
        </w:rPr>
      </w:pPr>
      <w:r w:rsidRPr="004A72CB">
        <w:rPr>
          <w:rFonts w:ascii="Century Gothic" w:hAnsi="Century Gothic" w:cstheme="minorHAnsi"/>
        </w:rPr>
        <w:lastRenderedPageBreak/>
        <w:t>developing a recycling area and encouraging children to share recycling ethos into the home environment</w:t>
      </w:r>
    </w:p>
    <w:p w14:paraId="6E47EBBB" w14:textId="77777777" w:rsidR="00124203" w:rsidRPr="004A72CB" w:rsidRDefault="00124203" w:rsidP="00124203">
      <w:pPr>
        <w:numPr>
          <w:ilvl w:val="0"/>
          <w:numId w:val="77"/>
        </w:numPr>
        <w:jc w:val="both"/>
        <w:rPr>
          <w:rFonts w:ascii="Century Gothic" w:hAnsi="Century Gothic" w:cstheme="minorHAnsi"/>
        </w:rPr>
      </w:pPr>
      <w:r>
        <w:rPr>
          <w:rFonts w:ascii="Century Gothic" w:hAnsi="Century Gothic" w:cstheme="minorHAnsi"/>
        </w:rPr>
        <w:t>we will support children and families with growing our own produce, looking after wildlife, encouraging litter picking, helping and building up connections with our diverse community</w:t>
      </w:r>
    </w:p>
    <w:p w14:paraId="582B5660" w14:textId="77777777" w:rsidR="00124203" w:rsidRPr="004A72CB" w:rsidRDefault="00124203" w:rsidP="00124203">
      <w:pPr>
        <w:rPr>
          <w:rFonts w:ascii="Century Gothic" w:hAnsi="Century Gothic" w:cstheme="minorHAnsi"/>
        </w:rPr>
      </w:pPr>
    </w:p>
    <w:p w14:paraId="119D7B04" w14:textId="77777777" w:rsidR="00124203" w:rsidRPr="004A72CB" w:rsidRDefault="00124203" w:rsidP="00124203">
      <w:pPr>
        <w:rPr>
          <w:rFonts w:ascii="Century Gothic" w:hAnsi="Century Gothic" w:cstheme="minorHAnsi"/>
        </w:rPr>
      </w:pPr>
      <w:r w:rsidRPr="004A72CB">
        <w:rPr>
          <w:rFonts w:ascii="Century Gothic" w:hAnsi="Century Gothic" w:cstheme="minorHAnsi"/>
        </w:rPr>
        <w:t xml:space="preserve">As a nursery we will embed sustainability into all aspects of the operations including: </w:t>
      </w:r>
    </w:p>
    <w:p w14:paraId="61850FA2" w14:textId="77777777" w:rsidR="00124203" w:rsidRPr="002C0484" w:rsidRDefault="00124203" w:rsidP="00124203">
      <w:pPr>
        <w:pStyle w:val="ListParagraph"/>
        <w:numPr>
          <w:ilvl w:val="0"/>
          <w:numId w:val="78"/>
        </w:numPr>
        <w:rPr>
          <w:rFonts w:ascii="Century Gothic" w:hAnsi="Century Gothic" w:cstheme="minorHAnsi"/>
          <w:color w:val="000000" w:themeColor="text1"/>
        </w:rPr>
      </w:pPr>
      <w:r w:rsidRPr="002C0484">
        <w:rPr>
          <w:rFonts w:ascii="Century Gothic" w:hAnsi="Century Gothic" w:cstheme="minorHAnsi"/>
          <w:color w:val="000000" w:themeColor="text1"/>
        </w:rPr>
        <w:t>recycling materials for art and creative activities and encouraging parents to bring in their recycling materials for the same use</w:t>
      </w:r>
    </w:p>
    <w:p w14:paraId="48B5A91F" w14:textId="77777777" w:rsidR="00124203" w:rsidRPr="002C0484" w:rsidRDefault="00124203" w:rsidP="00124203">
      <w:pPr>
        <w:pStyle w:val="ListParagraph"/>
        <w:numPr>
          <w:ilvl w:val="0"/>
          <w:numId w:val="78"/>
        </w:numPr>
        <w:rPr>
          <w:rFonts w:ascii="Century Gothic" w:hAnsi="Century Gothic" w:cstheme="minorHAnsi"/>
          <w:color w:val="000000" w:themeColor="text1"/>
        </w:rPr>
      </w:pPr>
      <w:r w:rsidRPr="002C0484">
        <w:rPr>
          <w:rFonts w:ascii="Century Gothic" w:hAnsi="Century Gothic" w:cstheme="minorHAnsi"/>
          <w:color w:val="000000" w:themeColor="text1"/>
        </w:rPr>
        <w:t xml:space="preserve">ensuring parents recycle children’s </w:t>
      </w:r>
      <w:proofErr w:type="gramStart"/>
      <w:r w:rsidRPr="002C0484">
        <w:rPr>
          <w:rFonts w:ascii="Century Gothic" w:hAnsi="Century Gothic" w:cstheme="minorHAnsi"/>
          <w:color w:val="000000" w:themeColor="text1"/>
        </w:rPr>
        <w:t>take home</w:t>
      </w:r>
      <w:proofErr w:type="gramEnd"/>
      <w:r w:rsidRPr="002C0484">
        <w:rPr>
          <w:rFonts w:ascii="Century Gothic" w:hAnsi="Century Gothic" w:cstheme="minorHAnsi"/>
          <w:color w:val="000000" w:themeColor="text1"/>
        </w:rPr>
        <w:t xml:space="preserve"> recycled material models if they do not keep them </w:t>
      </w:r>
    </w:p>
    <w:p w14:paraId="7C25D9FB" w14:textId="77777777" w:rsidR="00124203" w:rsidRPr="002C0484" w:rsidRDefault="00124203" w:rsidP="00124203">
      <w:pPr>
        <w:pStyle w:val="ListParagraph"/>
        <w:numPr>
          <w:ilvl w:val="0"/>
          <w:numId w:val="78"/>
        </w:numPr>
        <w:rPr>
          <w:rFonts w:ascii="Century Gothic" w:hAnsi="Century Gothic" w:cstheme="minorHAnsi"/>
          <w:color w:val="000000" w:themeColor="text1"/>
        </w:rPr>
      </w:pPr>
      <w:r w:rsidRPr="002C0484">
        <w:rPr>
          <w:rFonts w:ascii="Century Gothic" w:hAnsi="Century Gothic" w:cstheme="minorHAnsi"/>
          <w:color w:val="000000" w:themeColor="text1"/>
        </w:rPr>
        <w:t>considering our carbon footprint when purchasing materials</w:t>
      </w:r>
    </w:p>
    <w:p w14:paraId="53287C93" w14:textId="77777777" w:rsidR="00124203" w:rsidRPr="002C0484" w:rsidRDefault="00124203" w:rsidP="00124203">
      <w:pPr>
        <w:pStyle w:val="ListParagraph"/>
        <w:numPr>
          <w:ilvl w:val="0"/>
          <w:numId w:val="78"/>
        </w:numPr>
        <w:rPr>
          <w:rFonts w:ascii="Century Gothic" w:hAnsi="Century Gothic" w:cstheme="minorHAnsi"/>
          <w:color w:val="000000" w:themeColor="text1"/>
        </w:rPr>
      </w:pPr>
      <w:r w:rsidRPr="002C0484">
        <w:rPr>
          <w:rFonts w:ascii="Century Gothic" w:hAnsi="Century Gothic" w:cstheme="minorHAnsi"/>
          <w:color w:val="000000" w:themeColor="text1"/>
        </w:rPr>
        <w:t>shopping local where possible</w:t>
      </w:r>
    </w:p>
    <w:p w14:paraId="5340001F" w14:textId="77777777" w:rsidR="00124203" w:rsidRPr="002C0484" w:rsidRDefault="00124203" w:rsidP="00124203">
      <w:pPr>
        <w:pStyle w:val="ListParagraph"/>
        <w:numPr>
          <w:ilvl w:val="0"/>
          <w:numId w:val="78"/>
        </w:numPr>
        <w:rPr>
          <w:rFonts w:ascii="Century Gothic" w:hAnsi="Century Gothic" w:cstheme="minorHAnsi"/>
          <w:color w:val="000000" w:themeColor="text1"/>
        </w:rPr>
      </w:pPr>
      <w:r w:rsidRPr="002C0484">
        <w:rPr>
          <w:rFonts w:ascii="Century Gothic" w:hAnsi="Century Gothic" w:cstheme="minorHAnsi"/>
          <w:color w:val="000000" w:themeColor="text1"/>
        </w:rPr>
        <w:t xml:space="preserve">turning off equipment and lights when not in use </w:t>
      </w:r>
    </w:p>
    <w:p w14:paraId="5951949B" w14:textId="77777777" w:rsidR="00124203" w:rsidRPr="002C0484" w:rsidRDefault="00124203" w:rsidP="00124203">
      <w:pPr>
        <w:numPr>
          <w:ilvl w:val="0"/>
          <w:numId w:val="78"/>
        </w:numPr>
        <w:jc w:val="both"/>
        <w:rPr>
          <w:rFonts w:ascii="Century Gothic" w:hAnsi="Century Gothic" w:cstheme="minorHAnsi"/>
          <w:color w:val="000000" w:themeColor="text1"/>
        </w:rPr>
      </w:pPr>
      <w:r w:rsidRPr="002C0484">
        <w:rPr>
          <w:rFonts w:ascii="Century Gothic" w:hAnsi="Century Gothic" w:cstheme="minorHAnsi"/>
          <w:color w:val="000000" w:themeColor="text1"/>
        </w:rPr>
        <w:t>using energy saving light bulbs</w:t>
      </w:r>
    </w:p>
    <w:p w14:paraId="29BED501" w14:textId="77777777" w:rsidR="00124203" w:rsidRPr="002C0484" w:rsidRDefault="00124203" w:rsidP="00124203">
      <w:pPr>
        <w:numPr>
          <w:ilvl w:val="0"/>
          <w:numId w:val="78"/>
        </w:numPr>
        <w:jc w:val="both"/>
        <w:rPr>
          <w:rFonts w:ascii="Century Gothic" w:hAnsi="Century Gothic" w:cstheme="minorHAnsi"/>
          <w:color w:val="000000" w:themeColor="text1"/>
        </w:rPr>
      </w:pPr>
      <w:r w:rsidRPr="002C0484">
        <w:rPr>
          <w:rFonts w:ascii="Century Gothic" w:hAnsi="Century Gothic" w:cstheme="minorHAnsi"/>
          <w:color w:val="000000" w:themeColor="text1"/>
        </w:rPr>
        <w:t>not leaving any equipment on standby</w:t>
      </w:r>
    </w:p>
    <w:p w14:paraId="18FE40E9" w14:textId="77777777" w:rsidR="00124203" w:rsidRPr="002C0484" w:rsidRDefault="00124203" w:rsidP="00124203">
      <w:pPr>
        <w:numPr>
          <w:ilvl w:val="0"/>
          <w:numId w:val="78"/>
        </w:numPr>
        <w:jc w:val="both"/>
        <w:rPr>
          <w:rFonts w:ascii="Century Gothic" w:hAnsi="Century Gothic" w:cstheme="minorHAnsi"/>
          <w:color w:val="000000" w:themeColor="text1"/>
        </w:rPr>
      </w:pPr>
      <w:r w:rsidRPr="002C0484">
        <w:rPr>
          <w:rFonts w:ascii="Century Gothic" w:hAnsi="Century Gothic" w:cstheme="minorHAnsi"/>
          <w:color w:val="000000" w:themeColor="text1"/>
        </w:rPr>
        <w:t>unplugging all equipment at the end of its use/the day</w:t>
      </w:r>
    </w:p>
    <w:p w14:paraId="6D0CF14D" w14:textId="77777777" w:rsidR="00124203" w:rsidRPr="002C0484" w:rsidRDefault="00124203" w:rsidP="00124203">
      <w:pPr>
        <w:numPr>
          <w:ilvl w:val="0"/>
          <w:numId w:val="78"/>
        </w:numPr>
        <w:jc w:val="both"/>
        <w:rPr>
          <w:rFonts w:ascii="Century Gothic" w:hAnsi="Century Gothic" w:cstheme="minorHAnsi"/>
          <w:color w:val="000000" w:themeColor="text1"/>
        </w:rPr>
      </w:pPr>
      <w:r w:rsidRPr="002C0484">
        <w:rPr>
          <w:rFonts w:ascii="Century Gothic" w:hAnsi="Century Gothic" w:cstheme="minorHAnsi"/>
          <w:color w:val="000000" w:themeColor="text1"/>
        </w:rPr>
        <w:t>using energy saving wash cycles on the washing machine</w:t>
      </w:r>
    </w:p>
    <w:p w14:paraId="2491FBD4" w14:textId="77777777" w:rsidR="00124203" w:rsidRPr="002C0484" w:rsidRDefault="00124203" w:rsidP="00124203">
      <w:pPr>
        <w:numPr>
          <w:ilvl w:val="0"/>
          <w:numId w:val="78"/>
        </w:numPr>
        <w:jc w:val="both"/>
        <w:rPr>
          <w:rFonts w:ascii="Century Gothic" w:hAnsi="Century Gothic" w:cstheme="minorHAnsi"/>
          <w:color w:val="000000" w:themeColor="text1"/>
        </w:rPr>
      </w:pPr>
      <w:r w:rsidRPr="002C0484">
        <w:rPr>
          <w:rFonts w:ascii="Century Gothic" w:hAnsi="Century Gothic" w:cstheme="minorHAnsi"/>
          <w:color w:val="000000" w:themeColor="text1"/>
        </w:rPr>
        <w:t xml:space="preserve">hanging washing out to dry/using clothes horses rather than tumble dryers where possible </w:t>
      </w:r>
    </w:p>
    <w:p w14:paraId="0F76BA60" w14:textId="77777777" w:rsidR="00124203" w:rsidRPr="002C0484" w:rsidRDefault="00124203" w:rsidP="00124203">
      <w:pPr>
        <w:pStyle w:val="ListParagraph"/>
        <w:numPr>
          <w:ilvl w:val="0"/>
          <w:numId w:val="78"/>
        </w:numPr>
        <w:rPr>
          <w:rFonts w:ascii="Century Gothic" w:hAnsi="Century Gothic" w:cstheme="minorHAnsi"/>
          <w:color w:val="000000" w:themeColor="text1"/>
        </w:rPr>
      </w:pPr>
      <w:r w:rsidRPr="002C0484">
        <w:rPr>
          <w:rFonts w:ascii="Century Gothic" w:hAnsi="Century Gothic" w:cstheme="minorHAnsi"/>
          <w:color w:val="000000" w:themeColor="text1"/>
        </w:rPr>
        <w:t>composting food waste</w:t>
      </w:r>
    </w:p>
    <w:p w14:paraId="58D8BDDB" w14:textId="77777777" w:rsidR="00124203" w:rsidRPr="002C0484" w:rsidRDefault="00124203" w:rsidP="00124203">
      <w:pPr>
        <w:pStyle w:val="ListParagraph"/>
        <w:numPr>
          <w:ilvl w:val="0"/>
          <w:numId w:val="78"/>
        </w:numPr>
        <w:rPr>
          <w:rFonts w:ascii="Century Gothic" w:hAnsi="Century Gothic" w:cstheme="minorHAnsi"/>
          <w:color w:val="000000" w:themeColor="text1"/>
        </w:rPr>
      </w:pPr>
      <w:r w:rsidRPr="002C0484">
        <w:rPr>
          <w:rFonts w:ascii="Century Gothic" w:hAnsi="Century Gothic" w:cstheme="minorHAnsi"/>
          <w:color w:val="000000" w:themeColor="text1"/>
        </w:rPr>
        <w:t>incorporating water-wise strategies such as ensuring taps are turned off and leaks fixed</w:t>
      </w:r>
    </w:p>
    <w:p w14:paraId="0DF85141" w14:textId="7F4BD67A" w:rsidR="00124203" w:rsidRPr="002C0484" w:rsidRDefault="00124203" w:rsidP="00124203">
      <w:pPr>
        <w:pStyle w:val="ListParagraph"/>
        <w:numPr>
          <w:ilvl w:val="0"/>
          <w:numId w:val="78"/>
        </w:numPr>
        <w:rPr>
          <w:rFonts w:ascii="Century Gothic" w:hAnsi="Century Gothic" w:cstheme="minorHAnsi"/>
          <w:color w:val="000000" w:themeColor="text1"/>
        </w:rPr>
      </w:pPr>
      <w:r w:rsidRPr="002C0484">
        <w:rPr>
          <w:rFonts w:ascii="Century Gothic" w:hAnsi="Century Gothic" w:cstheme="minorHAnsi"/>
          <w:color w:val="000000" w:themeColor="text1"/>
        </w:rPr>
        <w:t xml:space="preserve">using </w:t>
      </w:r>
      <w:r w:rsidR="009E5900" w:rsidRPr="002C0484">
        <w:rPr>
          <w:rFonts w:ascii="Century Gothic" w:hAnsi="Century Gothic" w:cstheme="minorHAnsi"/>
          <w:color w:val="000000" w:themeColor="text1"/>
        </w:rPr>
        <w:t>rainwater</w:t>
      </w:r>
      <w:r w:rsidRPr="002C0484">
        <w:rPr>
          <w:rFonts w:ascii="Century Gothic" w:hAnsi="Century Gothic" w:cstheme="minorHAnsi"/>
          <w:color w:val="000000" w:themeColor="text1"/>
        </w:rPr>
        <w:t xml:space="preserve"> butts for outdoor water play </w:t>
      </w:r>
    </w:p>
    <w:p w14:paraId="0A51E429" w14:textId="77777777" w:rsidR="00124203" w:rsidRPr="002C0484" w:rsidRDefault="00124203" w:rsidP="00124203">
      <w:pPr>
        <w:pStyle w:val="ListParagraph"/>
        <w:numPr>
          <w:ilvl w:val="0"/>
          <w:numId w:val="78"/>
        </w:numPr>
        <w:rPr>
          <w:rFonts w:ascii="Century Gothic" w:hAnsi="Century Gothic" w:cstheme="minorHAnsi"/>
          <w:color w:val="000000" w:themeColor="text1"/>
        </w:rPr>
      </w:pPr>
      <w:r w:rsidRPr="002C0484">
        <w:rPr>
          <w:rFonts w:ascii="Century Gothic" w:hAnsi="Century Gothic" w:cstheme="minorHAnsi"/>
          <w:color w:val="000000" w:themeColor="text1"/>
        </w:rPr>
        <w:t>recycling water from the water play to water plants outside</w:t>
      </w:r>
    </w:p>
    <w:p w14:paraId="02AABF8E" w14:textId="77777777" w:rsidR="00124203" w:rsidRPr="002C0484" w:rsidRDefault="00124203" w:rsidP="00124203">
      <w:pPr>
        <w:pStyle w:val="ListParagraph"/>
        <w:numPr>
          <w:ilvl w:val="0"/>
          <w:numId w:val="78"/>
        </w:numPr>
        <w:rPr>
          <w:rFonts w:ascii="Century Gothic" w:hAnsi="Century Gothic" w:cstheme="minorHAnsi"/>
          <w:color w:val="000000" w:themeColor="text1"/>
        </w:rPr>
      </w:pPr>
      <w:r w:rsidRPr="002C0484">
        <w:rPr>
          <w:rFonts w:ascii="Century Gothic" w:hAnsi="Century Gothic" w:cstheme="minorHAnsi"/>
          <w:color w:val="000000" w:themeColor="text1"/>
        </w:rPr>
        <w:t xml:space="preserve">using food that we have grown in nursery meals. </w:t>
      </w:r>
    </w:p>
    <w:p w14:paraId="6B836913" w14:textId="77777777" w:rsidR="00124203" w:rsidRPr="002C0484" w:rsidRDefault="00124203" w:rsidP="00124203">
      <w:pPr>
        <w:pStyle w:val="ListParagraph"/>
        <w:rPr>
          <w:rFonts w:ascii="Century Gothic" w:hAnsi="Century Gothic" w:cstheme="minorHAnsi"/>
          <w:color w:val="000000" w:themeColor="text1"/>
        </w:rPr>
      </w:pPr>
    </w:p>
    <w:p w14:paraId="0CCA1C5F" w14:textId="1B6FFBCF" w:rsidR="00124203" w:rsidRPr="002C0484" w:rsidRDefault="00124203" w:rsidP="00124203">
      <w:pPr>
        <w:rPr>
          <w:rFonts w:ascii="Century Gothic" w:hAnsi="Century Gothic" w:cstheme="minorHAnsi"/>
          <w:color w:val="000000" w:themeColor="text1"/>
        </w:rPr>
      </w:pPr>
      <w:r w:rsidRPr="002C0484">
        <w:rPr>
          <w:rFonts w:ascii="Century Gothic" w:hAnsi="Century Gothic" w:cstheme="minorHAnsi"/>
          <w:color w:val="000000" w:themeColor="text1"/>
        </w:rPr>
        <w:t>Working together with all our parents and partners will help our environment to be more sustainable and make it a better place for our future generations to grow up in.</w:t>
      </w:r>
    </w:p>
    <w:p w14:paraId="18393170" w14:textId="321C06D9" w:rsidR="00124203" w:rsidRPr="002C0484" w:rsidRDefault="00124203" w:rsidP="00124203">
      <w:pPr>
        <w:rPr>
          <w:rFonts w:ascii="Century Gothic" w:hAnsi="Century Gothic" w:cstheme="minorHAnsi"/>
          <w:color w:val="000000" w:themeColor="text1"/>
        </w:rPr>
      </w:pPr>
      <w:r w:rsidRPr="002C0484">
        <w:rPr>
          <w:rFonts w:ascii="Century Gothic" w:hAnsi="Century Gothic" w:cstheme="minorHAnsi"/>
          <w:color w:val="000000" w:themeColor="text1"/>
        </w:rPr>
        <w:t>We assess our nursery’s impact on the environment on a regular basis and put procedures in place to counteract this impact, including limiting single use plastics, adopting the reduce, reuse and recycle method and buying fewer new items, using charity shops, boot sales and our natural environment to resource activities and experiences.</w:t>
      </w:r>
    </w:p>
    <w:p w14:paraId="652A6350" w14:textId="0CFBC854" w:rsidR="00124203" w:rsidRPr="002C0484" w:rsidRDefault="00124203" w:rsidP="00124203">
      <w:pPr>
        <w:rPr>
          <w:rFonts w:ascii="Century Gothic" w:hAnsi="Century Gothic" w:cstheme="minorHAnsi"/>
          <w:color w:val="000000" w:themeColor="text1"/>
        </w:rPr>
      </w:pPr>
      <w:proofErr w:type="gramStart"/>
      <w:r w:rsidRPr="002C0484">
        <w:rPr>
          <w:rFonts w:ascii="Century Gothic" w:hAnsi="Century Gothic" w:cstheme="minorHAnsi"/>
          <w:color w:val="000000" w:themeColor="text1"/>
        </w:rPr>
        <w:t>In order to</w:t>
      </w:r>
      <w:proofErr w:type="gramEnd"/>
      <w:r w:rsidRPr="002C0484">
        <w:rPr>
          <w:rFonts w:ascii="Century Gothic" w:hAnsi="Century Gothic" w:cstheme="minorHAnsi"/>
          <w:color w:val="000000" w:themeColor="text1"/>
        </w:rPr>
        <w:t xml:space="preserve"> encourage children not to waste food or to play with food at mealtimes, we discourage the use of food as a play material; </w:t>
      </w:r>
      <w:r w:rsidR="008D2D54" w:rsidRPr="002C0484">
        <w:rPr>
          <w:rFonts w:ascii="Century Gothic" w:hAnsi="Century Gothic" w:cstheme="minorHAnsi"/>
          <w:color w:val="000000" w:themeColor="text1"/>
        </w:rPr>
        <w:t>instead,</w:t>
      </w:r>
      <w:r w:rsidRPr="002C0484">
        <w:rPr>
          <w:rFonts w:ascii="Century Gothic" w:hAnsi="Century Gothic" w:cstheme="minorHAnsi"/>
          <w:color w:val="000000" w:themeColor="text1"/>
        </w:rPr>
        <w:t xml:space="preserve"> we encourage activities which involve preparing and tasting different types of food. </w:t>
      </w:r>
    </w:p>
    <w:p w14:paraId="2630D4CC" w14:textId="77777777" w:rsidR="00124203" w:rsidRPr="002C0484" w:rsidRDefault="00124203" w:rsidP="00124203">
      <w:pPr>
        <w:rPr>
          <w:rFonts w:ascii="Century Gothic" w:hAnsi="Century Gothic" w:cstheme="minorHAnsi"/>
          <w:color w:val="000000" w:themeColor="text1"/>
        </w:rPr>
      </w:pPr>
    </w:p>
    <w:p w14:paraId="1DD0D030" w14:textId="783F73B8" w:rsidR="00124203" w:rsidRPr="002C0484" w:rsidRDefault="00124203" w:rsidP="00124203">
      <w:pPr>
        <w:rPr>
          <w:rFonts w:ascii="Century Gothic" w:hAnsi="Century Gothic" w:cstheme="minorHAnsi"/>
          <w:color w:val="000000" w:themeColor="text1"/>
        </w:rPr>
      </w:pPr>
      <w:r w:rsidRPr="002C0484">
        <w:rPr>
          <w:rFonts w:ascii="Century Gothic" w:hAnsi="Century Gothic" w:cstheme="minorHAnsi"/>
          <w:color w:val="000000" w:themeColor="text1"/>
        </w:rPr>
        <w:t>This policy is reviewed annually and is carefully considered in the best interests of the children, nursery and the environment.</w:t>
      </w:r>
    </w:p>
    <w:p w14:paraId="09513E69" w14:textId="77777777" w:rsidR="009E5900" w:rsidRPr="00F83126" w:rsidRDefault="009E5900" w:rsidP="00124203">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124203" w:rsidRPr="00F83126" w14:paraId="565DC1E2" w14:textId="77777777" w:rsidTr="00A6653D">
        <w:trPr>
          <w:cantSplit/>
          <w:jc w:val="center"/>
        </w:trPr>
        <w:tc>
          <w:tcPr>
            <w:tcW w:w="1666" w:type="pct"/>
            <w:tcBorders>
              <w:top w:val="single" w:sz="4" w:space="0" w:color="auto"/>
            </w:tcBorders>
            <w:vAlign w:val="center"/>
          </w:tcPr>
          <w:p w14:paraId="6ECF8BC4" w14:textId="77777777" w:rsidR="00124203" w:rsidRPr="00F83126" w:rsidRDefault="00124203" w:rsidP="00A6653D">
            <w:pPr>
              <w:pStyle w:val="MeetsEYFS"/>
              <w:rPr>
                <w:rFonts w:ascii="Century Gothic" w:hAnsi="Century Gothic" w:cstheme="minorHAnsi"/>
                <w:b/>
                <w:sz w:val="24"/>
              </w:rPr>
            </w:pPr>
            <w:r w:rsidRPr="00F83126">
              <w:rPr>
                <w:rFonts w:ascii="Century Gothic" w:hAnsi="Century Gothic" w:cstheme="minorHAnsi"/>
                <w:b/>
                <w:sz w:val="24"/>
              </w:rPr>
              <w:lastRenderedPageBreak/>
              <w:t>This policy was adopted on</w:t>
            </w:r>
          </w:p>
        </w:tc>
        <w:tc>
          <w:tcPr>
            <w:tcW w:w="1844" w:type="pct"/>
            <w:tcBorders>
              <w:top w:val="single" w:sz="4" w:space="0" w:color="auto"/>
            </w:tcBorders>
            <w:vAlign w:val="center"/>
          </w:tcPr>
          <w:p w14:paraId="2B31BF3D" w14:textId="77777777" w:rsidR="00124203" w:rsidRPr="00F83126" w:rsidRDefault="00124203" w:rsidP="00A6653D">
            <w:pPr>
              <w:pStyle w:val="MeetsEYFS"/>
              <w:rPr>
                <w:rFonts w:ascii="Century Gothic" w:hAnsi="Century Gothic" w:cstheme="minorHAnsi"/>
                <w:b/>
                <w:sz w:val="24"/>
              </w:rPr>
            </w:pPr>
            <w:r w:rsidRPr="00F83126">
              <w:rPr>
                <w:rFonts w:ascii="Century Gothic" w:hAnsi="Century Gothic" w:cstheme="minorHAnsi"/>
                <w:b/>
                <w:sz w:val="24"/>
              </w:rPr>
              <w:t>Signed on behalf of the nursery</w:t>
            </w:r>
          </w:p>
        </w:tc>
        <w:tc>
          <w:tcPr>
            <w:tcW w:w="1490" w:type="pct"/>
            <w:tcBorders>
              <w:top w:val="single" w:sz="4" w:space="0" w:color="auto"/>
            </w:tcBorders>
            <w:vAlign w:val="center"/>
          </w:tcPr>
          <w:p w14:paraId="2E824354" w14:textId="77777777" w:rsidR="00124203" w:rsidRPr="00F83126" w:rsidRDefault="00124203" w:rsidP="00A6653D">
            <w:pPr>
              <w:pStyle w:val="MeetsEYFS"/>
              <w:rPr>
                <w:rFonts w:ascii="Century Gothic" w:hAnsi="Century Gothic" w:cstheme="minorHAnsi"/>
                <w:b/>
                <w:sz w:val="24"/>
              </w:rPr>
            </w:pPr>
            <w:r w:rsidRPr="00F83126">
              <w:rPr>
                <w:rFonts w:ascii="Century Gothic" w:hAnsi="Century Gothic" w:cstheme="minorHAnsi"/>
                <w:b/>
                <w:sz w:val="24"/>
              </w:rPr>
              <w:t>Date for review</w:t>
            </w:r>
          </w:p>
        </w:tc>
      </w:tr>
      <w:tr w:rsidR="00124203" w:rsidRPr="00F83126" w14:paraId="1B1C4322" w14:textId="77777777" w:rsidTr="00A6653D">
        <w:trPr>
          <w:cantSplit/>
          <w:jc w:val="center"/>
        </w:trPr>
        <w:tc>
          <w:tcPr>
            <w:tcW w:w="1666" w:type="pct"/>
            <w:vAlign w:val="center"/>
          </w:tcPr>
          <w:p w14:paraId="385D9F23" w14:textId="77777777" w:rsidR="00124203" w:rsidRDefault="00124203" w:rsidP="00A6653D">
            <w:pPr>
              <w:pStyle w:val="MeetsEYFS"/>
              <w:rPr>
                <w:rFonts w:ascii="Century Gothic" w:hAnsi="Century Gothic" w:cstheme="minorHAnsi"/>
                <w:i w:val="0"/>
                <w:sz w:val="24"/>
              </w:rPr>
            </w:pPr>
            <w:r>
              <w:rPr>
                <w:rFonts w:ascii="Century Gothic" w:hAnsi="Century Gothic" w:cstheme="minorHAnsi"/>
                <w:sz w:val="24"/>
              </w:rPr>
              <w:t>September 2022</w:t>
            </w:r>
          </w:p>
          <w:p w14:paraId="65E3E92B" w14:textId="5B4DE91E" w:rsidR="009E5900" w:rsidRPr="00F83126" w:rsidRDefault="009E5900" w:rsidP="00A6653D">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7375104D" w14:textId="77777777" w:rsidR="00124203" w:rsidRPr="00F83126" w:rsidRDefault="00124203" w:rsidP="00A6653D">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p>
        </w:tc>
        <w:tc>
          <w:tcPr>
            <w:tcW w:w="1490" w:type="pct"/>
          </w:tcPr>
          <w:p w14:paraId="6CFF5993" w14:textId="1CD8EED1" w:rsidR="009E5900" w:rsidRPr="00F83126" w:rsidRDefault="009E5900" w:rsidP="00A6653D">
            <w:pPr>
              <w:pStyle w:val="MeetsEYFS"/>
              <w:rPr>
                <w:rFonts w:ascii="Century Gothic" w:hAnsi="Century Gothic" w:cstheme="minorHAnsi"/>
                <w:i w:val="0"/>
                <w:sz w:val="24"/>
              </w:rPr>
            </w:pPr>
            <w:r>
              <w:rPr>
                <w:rFonts w:ascii="Century Gothic" w:hAnsi="Century Gothic" w:cstheme="minorHAnsi"/>
                <w:sz w:val="24"/>
              </w:rPr>
              <w:t xml:space="preserve">September 2025 </w:t>
            </w:r>
          </w:p>
        </w:tc>
      </w:tr>
    </w:tbl>
    <w:p w14:paraId="26482407" w14:textId="77777777" w:rsidR="00124203" w:rsidRDefault="00124203" w:rsidP="00124203">
      <w:pPr>
        <w:jc w:val="center"/>
      </w:pPr>
    </w:p>
    <w:p w14:paraId="77FA214A" w14:textId="711E62F3" w:rsidR="00124203" w:rsidRDefault="00124203">
      <w:r>
        <w:br w:type="page"/>
      </w:r>
    </w:p>
    <w:p w14:paraId="6B1E9CDE" w14:textId="04C0EFBF" w:rsidR="00964C35" w:rsidRPr="002D7020" w:rsidRDefault="002D7020" w:rsidP="002D7020">
      <w:pPr>
        <w:jc w:val="right"/>
      </w:pPr>
      <w:r w:rsidRPr="00620F92">
        <w:rPr>
          <w:rFonts w:ascii="Century Gothic" w:hAnsi="Century Gothic" w:cs="Helvetica"/>
          <w:noProof/>
          <w:color w:val="000000"/>
        </w:rPr>
        <w:lastRenderedPageBreak/>
        <w:drawing>
          <wp:inline distT="0" distB="0" distL="0" distR="0" wp14:anchorId="1E81FFD1" wp14:editId="5BA72801">
            <wp:extent cx="1350167" cy="759600"/>
            <wp:effectExtent l="0" t="0" r="0" b="2540"/>
            <wp:docPr id="1422600971"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071A0AC2" w14:textId="4E296372" w:rsidR="00124203" w:rsidRPr="00062369" w:rsidRDefault="00124203" w:rsidP="001E222B">
      <w:pPr>
        <w:pStyle w:val="Heading2"/>
      </w:pPr>
      <w:bookmarkStart w:id="57" w:name="_Toc182566136"/>
      <w:r>
        <w:t>Equipment and Resources</w:t>
      </w:r>
      <w:r w:rsidRPr="00802C82">
        <w:t xml:space="preserve"> Policy</w:t>
      </w:r>
      <w:bookmarkEnd w:id="57"/>
    </w:p>
    <w:p w14:paraId="70A07F9A" w14:textId="37EB04F1" w:rsidR="00124203" w:rsidRPr="000522D0" w:rsidRDefault="00124203" w:rsidP="00124203">
      <w:pPr>
        <w:rPr>
          <w:rFonts w:ascii="Century Gothic" w:hAnsi="Century Gothic" w:cstheme="minorHAnsi"/>
        </w:rPr>
      </w:pPr>
      <w:r w:rsidRPr="000522D0">
        <w:rPr>
          <w:rFonts w:ascii="Century Gothic" w:hAnsi="Century Gothic" w:cstheme="minorHAnsi"/>
        </w:rPr>
        <w:t xml:space="preserve">At Leapfrog Nursery School we organise the premises and equipment to meet the needs of all the children. We provide a wide range of </w:t>
      </w:r>
      <w:proofErr w:type="gramStart"/>
      <w:r w:rsidRPr="000522D0">
        <w:rPr>
          <w:rFonts w:ascii="Century Gothic" w:hAnsi="Century Gothic" w:cstheme="minorHAnsi"/>
        </w:rPr>
        <w:t>high quality</w:t>
      </w:r>
      <w:proofErr w:type="gramEnd"/>
      <w:r w:rsidRPr="000522D0">
        <w:rPr>
          <w:rFonts w:ascii="Century Gothic" w:hAnsi="Century Gothic" w:cstheme="minorHAnsi"/>
        </w:rPr>
        <w:t xml:space="preserve"> equipment and resources to support the delivery of our early years curriculum. We take reasonable steps to ensure the safety of children and ensure they are not exposed to risks.  </w:t>
      </w:r>
    </w:p>
    <w:p w14:paraId="584C27DC" w14:textId="77777777" w:rsidR="00124203" w:rsidRPr="000522D0" w:rsidRDefault="00124203" w:rsidP="00124203">
      <w:pPr>
        <w:rPr>
          <w:rFonts w:ascii="Century Gothic" w:hAnsi="Century Gothic" w:cstheme="minorHAnsi"/>
        </w:rPr>
      </w:pPr>
      <w:r w:rsidRPr="000522D0">
        <w:rPr>
          <w:rFonts w:ascii="Century Gothic" w:hAnsi="Century Gothic" w:cstheme="minorHAnsi"/>
        </w:rPr>
        <w:t>To ensure this occurs within the nursery, including in our outdoor areas, we provide:</w:t>
      </w:r>
    </w:p>
    <w:p w14:paraId="7CA218EE" w14:textId="77777777" w:rsidR="00124203" w:rsidRPr="000522D0" w:rsidRDefault="00124203" w:rsidP="00124203">
      <w:pPr>
        <w:numPr>
          <w:ilvl w:val="0"/>
          <w:numId w:val="79"/>
        </w:numPr>
        <w:jc w:val="both"/>
        <w:rPr>
          <w:rFonts w:ascii="Century Gothic" w:hAnsi="Century Gothic" w:cstheme="minorHAnsi"/>
        </w:rPr>
      </w:pPr>
      <w:r w:rsidRPr="000522D0">
        <w:rPr>
          <w:rFonts w:ascii="Century Gothic" w:hAnsi="Century Gothic" w:cstheme="minorHAnsi"/>
        </w:rPr>
        <w:t>Play equipment and resources which are safe and, where applicable, conform to the European Standards for Playground Equipment: EN 1176 and EN 1177, BS EN safety standards or Toys (Safety) Regulation (1995)</w:t>
      </w:r>
    </w:p>
    <w:p w14:paraId="71A365E2" w14:textId="77777777" w:rsidR="00124203" w:rsidRPr="000522D0" w:rsidRDefault="00124203" w:rsidP="00124203">
      <w:pPr>
        <w:numPr>
          <w:ilvl w:val="0"/>
          <w:numId w:val="79"/>
        </w:numPr>
        <w:jc w:val="both"/>
        <w:rPr>
          <w:rFonts w:ascii="Century Gothic" w:hAnsi="Century Gothic" w:cstheme="minorHAnsi"/>
        </w:rPr>
      </w:pPr>
      <w:proofErr w:type="gramStart"/>
      <w:r w:rsidRPr="000522D0">
        <w:rPr>
          <w:rFonts w:ascii="Century Gothic" w:hAnsi="Century Gothic" w:cstheme="minorHAnsi"/>
        </w:rPr>
        <w:t>A sufficient quantity of</w:t>
      </w:r>
      <w:proofErr w:type="gramEnd"/>
      <w:r w:rsidRPr="000522D0">
        <w:rPr>
          <w:rFonts w:ascii="Century Gothic" w:hAnsi="Century Gothic" w:cstheme="minorHAnsi"/>
        </w:rPr>
        <w:t xml:space="preserve"> equipment and resources for the number of children registered in the nursery</w:t>
      </w:r>
    </w:p>
    <w:p w14:paraId="24888005" w14:textId="65F3BBF0" w:rsidR="00124203" w:rsidRPr="000522D0" w:rsidRDefault="00124203" w:rsidP="00124203">
      <w:pPr>
        <w:numPr>
          <w:ilvl w:val="0"/>
          <w:numId w:val="79"/>
        </w:numPr>
        <w:jc w:val="both"/>
        <w:rPr>
          <w:rFonts w:ascii="Century Gothic" w:hAnsi="Century Gothic" w:cstheme="minorHAnsi"/>
        </w:rPr>
      </w:pPr>
      <w:r w:rsidRPr="000522D0">
        <w:rPr>
          <w:rFonts w:ascii="Century Gothic" w:hAnsi="Century Gothic" w:cstheme="minorHAnsi"/>
        </w:rPr>
        <w:t xml:space="preserve">High quality </w:t>
      </w:r>
      <w:r w:rsidR="002D7020">
        <w:rPr>
          <w:rFonts w:ascii="Century Gothic" w:hAnsi="Century Gothic" w:cstheme="minorHAnsi"/>
        </w:rPr>
        <w:t>re</w:t>
      </w:r>
      <w:r w:rsidRPr="000522D0">
        <w:rPr>
          <w:rFonts w:ascii="Century Gothic" w:hAnsi="Century Gothic" w:cstheme="minorHAnsi"/>
        </w:rPr>
        <w:t>sources to meet children’s individual needs and interests and promote all areas of children's learning and development</w:t>
      </w:r>
    </w:p>
    <w:p w14:paraId="23A40F78" w14:textId="77777777" w:rsidR="00124203" w:rsidRPr="000522D0" w:rsidRDefault="00124203" w:rsidP="00124203">
      <w:pPr>
        <w:numPr>
          <w:ilvl w:val="0"/>
          <w:numId w:val="79"/>
        </w:numPr>
        <w:jc w:val="both"/>
        <w:rPr>
          <w:rFonts w:ascii="Century Gothic" w:hAnsi="Century Gothic" w:cstheme="minorHAnsi"/>
        </w:rPr>
      </w:pPr>
      <w:r w:rsidRPr="000522D0">
        <w:rPr>
          <w:rFonts w:ascii="Century Gothic" w:hAnsi="Century Gothic" w:cstheme="minorHAnsi"/>
        </w:rPr>
        <w:t xml:space="preserve">Involve the children in decision making about new resources and equipment, where possible </w:t>
      </w:r>
    </w:p>
    <w:p w14:paraId="67F2254A" w14:textId="77777777" w:rsidR="00124203" w:rsidRPr="000522D0" w:rsidRDefault="00124203" w:rsidP="00124203">
      <w:pPr>
        <w:numPr>
          <w:ilvl w:val="0"/>
          <w:numId w:val="79"/>
        </w:numPr>
        <w:jc w:val="both"/>
        <w:rPr>
          <w:rFonts w:ascii="Century Gothic" w:hAnsi="Century Gothic" w:cstheme="minorHAnsi"/>
        </w:rPr>
      </w:pPr>
      <w:r w:rsidRPr="000522D0">
        <w:rPr>
          <w:rFonts w:ascii="Century Gothic" w:hAnsi="Century Gothic" w:cstheme="minorHAnsi"/>
        </w:rPr>
        <w:t>A wide range of books, equipment and resources which promote positive images of people of all races, cultures, ages, gender and abilities, are non-discriminatory and do not stereotype</w:t>
      </w:r>
    </w:p>
    <w:p w14:paraId="4F8D78A6" w14:textId="77777777" w:rsidR="00124203" w:rsidRPr="000522D0" w:rsidRDefault="00124203" w:rsidP="00124203">
      <w:pPr>
        <w:numPr>
          <w:ilvl w:val="0"/>
          <w:numId w:val="79"/>
        </w:numPr>
        <w:jc w:val="both"/>
        <w:rPr>
          <w:rFonts w:ascii="Century Gothic" w:hAnsi="Century Gothic" w:cstheme="minorHAnsi"/>
        </w:rPr>
      </w:pPr>
      <w:r w:rsidRPr="000522D0">
        <w:rPr>
          <w:rFonts w:ascii="Century Gothic" w:hAnsi="Century Gothic" w:cstheme="minorHAnsi"/>
        </w:rPr>
        <w:t xml:space="preserve">Play equipment and resources which promote continuity and progression, provide sufficient challenges </w:t>
      </w:r>
    </w:p>
    <w:p w14:paraId="015A604F" w14:textId="77777777" w:rsidR="00124203" w:rsidRPr="000522D0" w:rsidRDefault="00124203" w:rsidP="00124203">
      <w:pPr>
        <w:numPr>
          <w:ilvl w:val="0"/>
          <w:numId w:val="79"/>
        </w:numPr>
        <w:jc w:val="both"/>
        <w:rPr>
          <w:rFonts w:ascii="Century Gothic" w:hAnsi="Century Gothic" w:cstheme="minorHAnsi"/>
        </w:rPr>
      </w:pPr>
      <w:r w:rsidRPr="000522D0">
        <w:rPr>
          <w:rFonts w:ascii="Century Gothic" w:hAnsi="Century Gothic" w:cstheme="minorHAnsi"/>
        </w:rPr>
        <w:t>Sufficient storage so resources and equipment can be displayed for children to independently choose and/or stored away safely and then rotated</w:t>
      </w:r>
    </w:p>
    <w:p w14:paraId="032D6EAD" w14:textId="77777777" w:rsidR="00124203" w:rsidRPr="000522D0" w:rsidRDefault="00124203" w:rsidP="00124203">
      <w:pPr>
        <w:numPr>
          <w:ilvl w:val="0"/>
          <w:numId w:val="79"/>
        </w:numPr>
        <w:jc w:val="both"/>
        <w:rPr>
          <w:rFonts w:ascii="Century Gothic" w:hAnsi="Century Gothic" w:cstheme="minorHAnsi"/>
        </w:rPr>
      </w:pPr>
      <w:r w:rsidRPr="000522D0">
        <w:rPr>
          <w:rFonts w:ascii="Century Gothic" w:hAnsi="Century Gothic" w:cstheme="minorHAnsi"/>
        </w:rPr>
        <w:t>Appropriate risk assessments and checks on all resources and equipment before first use to identify any potential risks and again regularly at the beginning and end of every session.</w:t>
      </w:r>
    </w:p>
    <w:p w14:paraId="00FB8A44" w14:textId="77777777" w:rsidR="00124203" w:rsidRPr="000522D0" w:rsidRDefault="00124203" w:rsidP="00124203">
      <w:pPr>
        <w:rPr>
          <w:rFonts w:ascii="Century Gothic" w:hAnsi="Century Gothic" w:cstheme="minorHAnsi"/>
        </w:rPr>
      </w:pPr>
      <w:r w:rsidRPr="000522D0">
        <w:rPr>
          <w:rFonts w:ascii="Century Gothic" w:hAnsi="Century Gothic" w:cstheme="minorHAnsi"/>
        </w:rPr>
        <w:t>Cleaning and maintaining of all resources and equipment. We repair or replace any unsafe, worn out, dirty or damaged equipment whenever required</w:t>
      </w:r>
    </w:p>
    <w:p w14:paraId="4CF40025" w14:textId="77777777" w:rsidR="00124203" w:rsidRPr="000522D0" w:rsidRDefault="00124203" w:rsidP="00124203">
      <w:pPr>
        <w:numPr>
          <w:ilvl w:val="0"/>
          <w:numId w:val="79"/>
        </w:numPr>
        <w:jc w:val="both"/>
        <w:rPr>
          <w:rFonts w:ascii="Century Gothic" w:hAnsi="Century Gothic" w:cstheme="minorHAnsi"/>
        </w:rPr>
      </w:pPr>
      <w:r w:rsidRPr="000522D0">
        <w:rPr>
          <w:rFonts w:ascii="Century Gothic" w:hAnsi="Century Gothic" w:cstheme="minorHAnsi"/>
        </w:rPr>
        <w:t>An inventory of resources and equipment. This records the date on which each item was purchased and the price paid for it</w:t>
      </w:r>
    </w:p>
    <w:p w14:paraId="47B667CC" w14:textId="77777777" w:rsidR="00124203" w:rsidRPr="000522D0" w:rsidRDefault="00124203" w:rsidP="00124203">
      <w:pPr>
        <w:numPr>
          <w:ilvl w:val="0"/>
          <w:numId w:val="79"/>
        </w:numPr>
        <w:jc w:val="both"/>
        <w:rPr>
          <w:rFonts w:ascii="Century Gothic" w:hAnsi="Century Gothic" w:cstheme="minorHAnsi"/>
        </w:rPr>
      </w:pPr>
      <w:r w:rsidRPr="000522D0">
        <w:rPr>
          <w:rFonts w:ascii="Century Gothic" w:hAnsi="Century Gothic" w:cstheme="minorHAnsi"/>
        </w:rPr>
        <w:t>An evaluation of the effectiveness of the resources including the children’s opinions and interests</w:t>
      </w:r>
    </w:p>
    <w:p w14:paraId="1F3D6852" w14:textId="252C84AF" w:rsidR="00124203" w:rsidRPr="00062369" w:rsidRDefault="00124203" w:rsidP="00124203">
      <w:pPr>
        <w:numPr>
          <w:ilvl w:val="0"/>
          <w:numId w:val="79"/>
        </w:numPr>
        <w:jc w:val="both"/>
        <w:rPr>
          <w:rFonts w:ascii="Century Gothic" w:hAnsi="Century Gothic" w:cstheme="minorHAnsi"/>
        </w:rPr>
      </w:pPr>
      <w:r w:rsidRPr="000522D0">
        <w:rPr>
          <w:rFonts w:ascii="Century Gothic" w:hAnsi="Century Gothic" w:cstheme="minorHAnsi"/>
        </w:rPr>
        <w:t xml:space="preserve">Role models and discussions to ensure that all children respect the equipment and resources and encourage them to put them back where they belong after use. We will often use silhouettes or pictures to support the children to do this.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124203" w:rsidRPr="0041668B" w14:paraId="5E4D5B33" w14:textId="77777777" w:rsidTr="00A6653D">
        <w:trPr>
          <w:cantSplit/>
          <w:jc w:val="center"/>
        </w:trPr>
        <w:tc>
          <w:tcPr>
            <w:tcW w:w="1666" w:type="pct"/>
            <w:tcBorders>
              <w:top w:val="single" w:sz="4" w:space="0" w:color="auto"/>
            </w:tcBorders>
            <w:vAlign w:val="center"/>
          </w:tcPr>
          <w:p w14:paraId="11D7C737" w14:textId="77777777" w:rsidR="00124203" w:rsidRPr="0041668B" w:rsidRDefault="00124203" w:rsidP="00A6653D">
            <w:pPr>
              <w:pStyle w:val="MeetsEYFS"/>
              <w:rPr>
                <w:rFonts w:ascii="Century Gothic" w:hAnsi="Century Gothic" w:cstheme="minorHAnsi"/>
                <w:b/>
                <w:sz w:val="24"/>
              </w:rPr>
            </w:pPr>
            <w:r w:rsidRPr="0041668B">
              <w:rPr>
                <w:rFonts w:ascii="Century Gothic" w:hAnsi="Century Gothic" w:cstheme="minorHAnsi"/>
                <w:b/>
                <w:sz w:val="24"/>
              </w:rPr>
              <w:t>This policy was adopted on</w:t>
            </w:r>
          </w:p>
        </w:tc>
        <w:tc>
          <w:tcPr>
            <w:tcW w:w="1844" w:type="pct"/>
            <w:tcBorders>
              <w:top w:val="single" w:sz="4" w:space="0" w:color="auto"/>
            </w:tcBorders>
            <w:vAlign w:val="center"/>
          </w:tcPr>
          <w:p w14:paraId="1E025004" w14:textId="77777777" w:rsidR="00124203" w:rsidRPr="0041668B" w:rsidRDefault="00124203" w:rsidP="00A6653D">
            <w:pPr>
              <w:pStyle w:val="MeetsEYFS"/>
              <w:rPr>
                <w:rFonts w:ascii="Century Gothic" w:hAnsi="Century Gothic" w:cstheme="minorHAnsi"/>
                <w:b/>
                <w:sz w:val="24"/>
              </w:rPr>
            </w:pPr>
            <w:r w:rsidRPr="0041668B">
              <w:rPr>
                <w:rFonts w:ascii="Century Gothic" w:hAnsi="Century Gothic" w:cstheme="minorHAnsi"/>
                <w:b/>
                <w:sz w:val="24"/>
              </w:rPr>
              <w:t>Signed on behalf of the nursery</w:t>
            </w:r>
          </w:p>
        </w:tc>
        <w:tc>
          <w:tcPr>
            <w:tcW w:w="1490" w:type="pct"/>
            <w:tcBorders>
              <w:top w:val="single" w:sz="4" w:space="0" w:color="auto"/>
            </w:tcBorders>
            <w:vAlign w:val="center"/>
          </w:tcPr>
          <w:p w14:paraId="59C4646C" w14:textId="77777777" w:rsidR="00124203" w:rsidRPr="0041668B" w:rsidRDefault="00124203" w:rsidP="00A6653D">
            <w:pPr>
              <w:pStyle w:val="MeetsEYFS"/>
              <w:rPr>
                <w:rFonts w:ascii="Century Gothic" w:hAnsi="Century Gothic" w:cstheme="minorHAnsi"/>
                <w:b/>
                <w:sz w:val="24"/>
              </w:rPr>
            </w:pPr>
            <w:r w:rsidRPr="0041668B">
              <w:rPr>
                <w:rFonts w:ascii="Century Gothic" w:hAnsi="Century Gothic" w:cstheme="minorHAnsi"/>
                <w:b/>
                <w:sz w:val="24"/>
              </w:rPr>
              <w:t>Date for review</w:t>
            </w:r>
          </w:p>
        </w:tc>
      </w:tr>
      <w:tr w:rsidR="00124203" w:rsidRPr="00F83126" w14:paraId="0C1AE7FD" w14:textId="77777777" w:rsidTr="00A6653D">
        <w:trPr>
          <w:cantSplit/>
          <w:jc w:val="center"/>
        </w:trPr>
        <w:tc>
          <w:tcPr>
            <w:tcW w:w="1666" w:type="pct"/>
            <w:vAlign w:val="center"/>
          </w:tcPr>
          <w:p w14:paraId="3316D9FB" w14:textId="77777777" w:rsidR="00124203" w:rsidRDefault="00124203" w:rsidP="00A6653D">
            <w:pPr>
              <w:pStyle w:val="MeetsEYFS"/>
              <w:rPr>
                <w:rFonts w:ascii="Century Gothic" w:hAnsi="Century Gothic" w:cstheme="minorHAnsi"/>
                <w:i w:val="0"/>
                <w:sz w:val="24"/>
              </w:rPr>
            </w:pPr>
            <w:r w:rsidRPr="0041668B">
              <w:rPr>
                <w:rFonts w:ascii="Century Gothic" w:hAnsi="Century Gothic" w:cstheme="minorHAnsi"/>
                <w:sz w:val="24"/>
              </w:rPr>
              <w:lastRenderedPageBreak/>
              <w:t>April 2022</w:t>
            </w:r>
          </w:p>
          <w:p w14:paraId="58B096CE" w14:textId="77BB9B6A" w:rsidR="00062369" w:rsidRPr="0041668B" w:rsidRDefault="00062369" w:rsidP="00A6653D">
            <w:pPr>
              <w:pStyle w:val="MeetsEYFS"/>
              <w:rPr>
                <w:rFonts w:ascii="Century Gothic" w:hAnsi="Century Gothic" w:cstheme="minorHAnsi"/>
                <w:i w:val="0"/>
                <w:sz w:val="24"/>
              </w:rPr>
            </w:pPr>
            <w:r>
              <w:rPr>
                <w:rFonts w:ascii="Century Gothic" w:hAnsi="Century Gothic" w:cstheme="minorHAnsi"/>
                <w:sz w:val="24"/>
              </w:rPr>
              <w:t>October 2024</w:t>
            </w:r>
          </w:p>
        </w:tc>
        <w:tc>
          <w:tcPr>
            <w:tcW w:w="1844" w:type="pct"/>
          </w:tcPr>
          <w:p w14:paraId="09965087" w14:textId="77777777" w:rsidR="00124203" w:rsidRPr="0041668B" w:rsidRDefault="00124203" w:rsidP="00A6653D">
            <w:pPr>
              <w:pStyle w:val="MeetsEYFS"/>
              <w:rPr>
                <w:rFonts w:ascii="Century Gothic" w:hAnsi="Century Gothic" w:cstheme="minorHAnsi"/>
                <w:i w:val="0"/>
                <w:sz w:val="24"/>
              </w:rPr>
            </w:pPr>
            <w:proofErr w:type="spellStart"/>
            <w:r w:rsidRPr="0041668B">
              <w:rPr>
                <w:rFonts w:ascii="Century Gothic" w:hAnsi="Century Gothic" w:cstheme="minorHAnsi"/>
                <w:sz w:val="24"/>
              </w:rPr>
              <w:t>M.Topal</w:t>
            </w:r>
            <w:proofErr w:type="spellEnd"/>
          </w:p>
        </w:tc>
        <w:tc>
          <w:tcPr>
            <w:tcW w:w="1490" w:type="pct"/>
          </w:tcPr>
          <w:p w14:paraId="669C0FE6" w14:textId="2588AF25" w:rsidR="00062369" w:rsidRPr="00F83126" w:rsidRDefault="00062369" w:rsidP="00A6653D">
            <w:pPr>
              <w:pStyle w:val="MeetsEYFS"/>
              <w:rPr>
                <w:rFonts w:ascii="Century Gothic" w:hAnsi="Century Gothic" w:cstheme="minorHAnsi"/>
                <w:i w:val="0"/>
                <w:sz w:val="24"/>
              </w:rPr>
            </w:pPr>
            <w:r>
              <w:rPr>
                <w:rFonts w:ascii="Century Gothic" w:hAnsi="Century Gothic" w:cstheme="minorHAnsi"/>
                <w:sz w:val="24"/>
              </w:rPr>
              <w:t>October 2025</w:t>
            </w:r>
          </w:p>
        </w:tc>
      </w:tr>
    </w:tbl>
    <w:p w14:paraId="55F7108F" w14:textId="77777777" w:rsidR="00124203" w:rsidRDefault="00124203" w:rsidP="009650BE"/>
    <w:p w14:paraId="7C017002" w14:textId="77777777" w:rsidR="0097065E" w:rsidRDefault="0097065E" w:rsidP="0097065E">
      <w:pPr>
        <w:spacing w:after="240"/>
        <w:jc w:val="right"/>
        <w:rPr>
          <w:rFonts w:ascii="Century Gothic" w:eastAsia="Times New Roman" w:hAnsi="Century Gothic" w:cs="Open Sans"/>
          <w:b/>
          <w:bCs/>
          <w:color w:val="000000" w:themeColor="text1"/>
          <w:lang w:eastAsia="en-GB"/>
        </w:rPr>
      </w:pPr>
      <w:r w:rsidRPr="00620F92">
        <w:rPr>
          <w:rFonts w:ascii="Century Gothic" w:hAnsi="Century Gothic" w:cs="Helvetica"/>
          <w:noProof/>
          <w:color w:val="000000"/>
        </w:rPr>
        <w:drawing>
          <wp:inline distT="0" distB="0" distL="0" distR="0" wp14:anchorId="7656BEB1" wp14:editId="2B9A5B23">
            <wp:extent cx="1350167" cy="759600"/>
            <wp:effectExtent l="0" t="0" r="0" b="2540"/>
            <wp:docPr id="1899958450"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5E32FF53" w14:textId="77777777" w:rsidR="0097065E" w:rsidRDefault="0097065E" w:rsidP="0097065E">
      <w:pPr>
        <w:rPr>
          <w:rFonts w:ascii="Century Gothic" w:hAnsi="Century Gothic"/>
          <w:b/>
          <w:sz w:val="28"/>
          <w:szCs w:val="28"/>
        </w:rPr>
      </w:pPr>
    </w:p>
    <w:p w14:paraId="657A0411" w14:textId="77777777" w:rsidR="0097065E" w:rsidRDefault="0097065E" w:rsidP="001E222B">
      <w:pPr>
        <w:pStyle w:val="Heading2"/>
      </w:pPr>
      <w:bookmarkStart w:id="58" w:name="_Toc182566137"/>
      <w:proofErr w:type="spellStart"/>
      <w:r>
        <w:t>Famly</w:t>
      </w:r>
      <w:proofErr w:type="spellEnd"/>
      <w:r>
        <w:t xml:space="preserve"> Online Journal</w:t>
      </w:r>
      <w:r w:rsidRPr="00802C82">
        <w:t xml:space="preserve"> Policy</w:t>
      </w:r>
      <w:bookmarkEnd w:id="58"/>
    </w:p>
    <w:p w14:paraId="14FAF61E" w14:textId="77777777" w:rsidR="0097065E" w:rsidRDefault="0097065E" w:rsidP="0097065E">
      <w:pPr>
        <w:rPr>
          <w:rFonts w:ascii="Century Gothic" w:hAnsi="Century Gothic"/>
          <w:b/>
          <w:sz w:val="28"/>
          <w:szCs w:val="28"/>
        </w:rPr>
      </w:pPr>
    </w:p>
    <w:p w14:paraId="7AC08CA0" w14:textId="77777777" w:rsidR="0097065E" w:rsidRPr="00E36CEB" w:rsidRDefault="0097065E" w:rsidP="0097065E">
      <w:pPr>
        <w:rPr>
          <w:rFonts w:ascii="Century Gothic" w:hAnsi="Century Gothic"/>
          <w:bCs/>
          <w:color w:val="000000" w:themeColor="text1"/>
          <w:szCs w:val="21"/>
        </w:rPr>
      </w:pPr>
      <w:r w:rsidRPr="00E36CEB">
        <w:rPr>
          <w:rFonts w:ascii="Century Gothic" w:hAnsi="Century Gothic"/>
          <w:bCs/>
          <w:color w:val="000000" w:themeColor="text1"/>
          <w:szCs w:val="21"/>
        </w:rPr>
        <w:t xml:space="preserve">This policy is to be read in conjunction with the following </w:t>
      </w:r>
      <w:proofErr w:type="gramStart"/>
      <w:r w:rsidRPr="00E36CEB">
        <w:rPr>
          <w:rFonts w:ascii="Century Gothic" w:hAnsi="Century Gothic"/>
          <w:bCs/>
          <w:color w:val="000000" w:themeColor="text1"/>
          <w:szCs w:val="21"/>
        </w:rPr>
        <w:t>policies;</w:t>
      </w:r>
      <w:proofErr w:type="gramEnd"/>
      <w:r w:rsidRPr="00E36CEB">
        <w:rPr>
          <w:rFonts w:ascii="Century Gothic" w:hAnsi="Century Gothic"/>
          <w:bCs/>
          <w:color w:val="000000" w:themeColor="text1"/>
          <w:szCs w:val="21"/>
        </w:rPr>
        <w:t xml:space="preserve"> </w:t>
      </w:r>
    </w:p>
    <w:p w14:paraId="47DFCB03" w14:textId="77777777" w:rsidR="0097065E" w:rsidRPr="00E36CEB" w:rsidRDefault="0097065E" w:rsidP="0097065E">
      <w:pPr>
        <w:pStyle w:val="ListParagraph"/>
        <w:numPr>
          <w:ilvl w:val="0"/>
          <w:numId w:val="417"/>
        </w:numPr>
        <w:rPr>
          <w:rFonts w:ascii="Century Gothic" w:hAnsi="Century Gothic"/>
          <w:bCs/>
          <w:color w:val="000000" w:themeColor="text1"/>
          <w:szCs w:val="21"/>
        </w:rPr>
      </w:pPr>
      <w:r w:rsidRPr="00E36CEB">
        <w:rPr>
          <w:rFonts w:ascii="Century Gothic" w:hAnsi="Century Gothic"/>
          <w:bCs/>
          <w:color w:val="000000" w:themeColor="text1"/>
          <w:szCs w:val="21"/>
        </w:rPr>
        <w:t xml:space="preserve">Safeguarding and Child Protection </w:t>
      </w:r>
    </w:p>
    <w:p w14:paraId="6F7C19B7" w14:textId="77777777" w:rsidR="0097065E" w:rsidRPr="00E36CEB" w:rsidRDefault="0097065E" w:rsidP="0097065E">
      <w:pPr>
        <w:pStyle w:val="ListParagraph"/>
        <w:numPr>
          <w:ilvl w:val="0"/>
          <w:numId w:val="417"/>
        </w:numPr>
        <w:rPr>
          <w:rFonts w:ascii="Century Gothic" w:hAnsi="Century Gothic"/>
          <w:bCs/>
          <w:color w:val="000000" w:themeColor="text1"/>
          <w:szCs w:val="21"/>
        </w:rPr>
      </w:pPr>
      <w:r w:rsidRPr="00E36CEB">
        <w:rPr>
          <w:rFonts w:ascii="Century Gothic" w:hAnsi="Century Gothic"/>
          <w:bCs/>
          <w:color w:val="000000" w:themeColor="text1"/>
          <w:szCs w:val="21"/>
        </w:rPr>
        <w:t>Privacy Notice – GDPR</w:t>
      </w:r>
    </w:p>
    <w:p w14:paraId="06F36357" w14:textId="77777777" w:rsidR="0097065E" w:rsidRPr="00E36CEB" w:rsidRDefault="0097065E" w:rsidP="0097065E">
      <w:pPr>
        <w:pStyle w:val="ListParagraph"/>
        <w:numPr>
          <w:ilvl w:val="0"/>
          <w:numId w:val="417"/>
        </w:numPr>
        <w:rPr>
          <w:rFonts w:ascii="Century Gothic" w:hAnsi="Century Gothic"/>
          <w:bCs/>
          <w:color w:val="000000" w:themeColor="text1"/>
          <w:szCs w:val="21"/>
        </w:rPr>
      </w:pPr>
      <w:r w:rsidRPr="00E36CEB">
        <w:rPr>
          <w:rFonts w:ascii="Century Gothic" w:hAnsi="Century Gothic"/>
          <w:bCs/>
          <w:color w:val="000000" w:themeColor="text1"/>
          <w:szCs w:val="21"/>
        </w:rPr>
        <w:t>Parent and Staf code of conduct</w:t>
      </w:r>
    </w:p>
    <w:p w14:paraId="4236BCA0" w14:textId="77777777" w:rsidR="0097065E" w:rsidRPr="00E36CEB" w:rsidRDefault="0097065E" w:rsidP="0097065E">
      <w:pPr>
        <w:pStyle w:val="ListParagraph"/>
        <w:numPr>
          <w:ilvl w:val="0"/>
          <w:numId w:val="417"/>
        </w:numPr>
        <w:rPr>
          <w:rFonts w:ascii="Century Gothic" w:hAnsi="Century Gothic"/>
          <w:bCs/>
          <w:color w:val="000000" w:themeColor="text1"/>
          <w:szCs w:val="21"/>
        </w:rPr>
      </w:pPr>
      <w:r w:rsidRPr="00E36CEB">
        <w:rPr>
          <w:rFonts w:ascii="Century Gothic" w:hAnsi="Century Gothic"/>
          <w:bCs/>
          <w:color w:val="000000" w:themeColor="text1"/>
          <w:szCs w:val="21"/>
        </w:rPr>
        <w:t xml:space="preserve">Data protection and confidentiality </w:t>
      </w:r>
    </w:p>
    <w:p w14:paraId="48EF0C8F" w14:textId="77777777" w:rsidR="0097065E" w:rsidRPr="00E36CEB" w:rsidRDefault="0097065E" w:rsidP="0097065E">
      <w:pPr>
        <w:pStyle w:val="ListParagraph"/>
        <w:numPr>
          <w:ilvl w:val="0"/>
          <w:numId w:val="417"/>
        </w:numPr>
        <w:rPr>
          <w:rFonts w:ascii="Century Gothic" w:hAnsi="Century Gothic"/>
          <w:bCs/>
          <w:color w:val="000000" w:themeColor="text1"/>
          <w:szCs w:val="21"/>
        </w:rPr>
      </w:pPr>
      <w:r w:rsidRPr="00E36CEB">
        <w:rPr>
          <w:rFonts w:ascii="Century Gothic" w:hAnsi="Century Gothic"/>
          <w:bCs/>
          <w:color w:val="000000" w:themeColor="text1"/>
          <w:szCs w:val="21"/>
        </w:rPr>
        <w:t xml:space="preserve">Mobile phone and </w:t>
      </w:r>
      <w:proofErr w:type="gramStart"/>
      <w:r w:rsidRPr="00E36CEB">
        <w:rPr>
          <w:rFonts w:ascii="Century Gothic" w:hAnsi="Century Gothic"/>
          <w:bCs/>
          <w:color w:val="000000" w:themeColor="text1"/>
          <w:szCs w:val="21"/>
        </w:rPr>
        <w:t>Electronic</w:t>
      </w:r>
      <w:proofErr w:type="gramEnd"/>
      <w:r w:rsidRPr="00E36CEB">
        <w:rPr>
          <w:rFonts w:ascii="Century Gothic" w:hAnsi="Century Gothic"/>
          <w:bCs/>
          <w:color w:val="000000" w:themeColor="text1"/>
          <w:szCs w:val="21"/>
        </w:rPr>
        <w:t xml:space="preserve"> device policy </w:t>
      </w:r>
    </w:p>
    <w:p w14:paraId="15C199E7" w14:textId="77777777" w:rsidR="0097065E" w:rsidRPr="00E36CEB" w:rsidRDefault="0097065E" w:rsidP="0097065E">
      <w:pPr>
        <w:pStyle w:val="ListParagraph"/>
        <w:numPr>
          <w:ilvl w:val="0"/>
          <w:numId w:val="417"/>
        </w:numPr>
        <w:rPr>
          <w:rFonts w:ascii="Century Gothic" w:hAnsi="Century Gothic"/>
          <w:bCs/>
          <w:color w:val="000000" w:themeColor="text1"/>
          <w:szCs w:val="21"/>
        </w:rPr>
      </w:pPr>
      <w:r w:rsidRPr="00E36CEB">
        <w:rPr>
          <w:rFonts w:ascii="Century Gothic" w:hAnsi="Century Gothic"/>
          <w:bCs/>
          <w:color w:val="000000" w:themeColor="text1"/>
          <w:szCs w:val="21"/>
        </w:rPr>
        <w:t xml:space="preserve">Online safety </w:t>
      </w:r>
    </w:p>
    <w:p w14:paraId="3F39DF20" w14:textId="77777777" w:rsidR="0097065E" w:rsidRPr="00E36CEB" w:rsidRDefault="0097065E" w:rsidP="0097065E">
      <w:pPr>
        <w:pStyle w:val="ListParagraph"/>
        <w:numPr>
          <w:ilvl w:val="0"/>
          <w:numId w:val="417"/>
        </w:numPr>
        <w:rPr>
          <w:rFonts w:ascii="Century Gothic" w:hAnsi="Century Gothic"/>
          <w:bCs/>
          <w:color w:val="000000" w:themeColor="text1"/>
          <w:szCs w:val="21"/>
        </w:rPr>
      </w:pPr>
      <w:r w:rsidRPr="00E36CEB">
        <w:rPr>
          <w:rFonts w:ascii="Century Gothic" w:hAnsi="Century Gothic"/>
          <w:bCs/>
          <w:color w:val="000000" w:themeColor="text1"/>
          <w:szCs w:val="21"/>
        </w:rPr>
        <w:t xml:space="preserve">Record Retention </w:t>
      </w:r>
    </w:p>
    <w:p w14:paraId="2A31AEE9" w14:textId="77777777" w:rsidR="0097065E" w:rsidRPr="00E36CEB" w:rsidRDefault="0097065E" w:rsidP="0097065E">
      <w:pPr>
        <w:spacing w:after="240"/>
        <w:rPr>
          <w:rFonts w:ascii="Century Gothic" w:eastAsia="Times New Roman" w:hAnsi="Century Gothic" w:cs="Open Sans"/>
          <w:color w:val="000000" w:themeColor="text1"/>
          <w:szCs w:val="21"/>
          <w:lang w:eastAsia="en-GB"/>
        </w:rPr>
      </w:pPr>
      <w:proofErr w:type="spellStart"/>
      <w:r w:rsidRPr="00E36CEB">
        <w:rPr>
          <w:rFonts w:ascii="Century Gothic" w:eastAsia="Times New Roman" w:hAnsi="Century Gothic" w:cs="Open Sans"/>
          <w:b/>
          <w:bCs/>
          <w:color w:val="000000" w:themeColor="text1"/>
          <w:szCs w:val="21"/>
          <w:lang w:eastAsia="en-GB"/>
        </w:rPr>
        <w:t>Famly</w:t>
      </w:r>
      <w:proofErr w:type="spellEnd"/>
      <w:r w:rsidRPr="00E36CEB">
        <w:rPr>
          <w:rFonts w:ascii="Century Gothic" w:eastAsia="Times New Roman" w:hAnsi="Century Gothic" w:cs="Open Sans"/>
          <w:b/>
          <w:bCs/>
          <w:color w:val="000000" w:themeColor="text1"/>
          <w:szCs w:val="21"/>
          <w:lang w:eastAsia="en-GB"/>
        </w:rPr>
        <w:t xml:space="preserve"> Learning Journal</w:t>
      </w:r>
    </w:p>
    <w:p w14:paraId="4F0FE3C8" w14:textId="77777777" w:rsidR="0097065E" w:rsidRPr="00004A09" w:rsidRDefault="0097065E" w:rsidP="0097065E">
      <w:pPr>
        <w:rPr>
          <w:rFonts w:ascii="Century Gothic" w:hAnsi="Century Gothic"/>
          <w:color w:val="000000" w:themeColor="text1"/>
          <w:szCs w:val="21"/>
        </w:rPr>
      </w:pPr>
      <w:r w:rsidRPr="00E36CEB">
        <w:rPr>
          <w:rFonts w:ascii="Century Gothic" w:eastAsia="Times New Roman" w:hAnsi="Century Gothic" w:cs="Open Sans"/>
          <w:color w:val="000000" w:themeColor="text1"/>
          <w:szCs w:val="21"/>
          <w:lang w:eastAsia="en-GB"/>
        </w:rPr>
        <w:t xml:space="preserve">At Leapfrog Nursery School, we use an online system called </w:t>
      </w:r>
      <w:proofErr w:type="spellStart"/>
      <w:r w:rsidRPr="00E36CEB">
        <w:rPr>
          <w:rFonts w:ascii="Century Gothic" w:eastAsia="Times New Roman" w:hAnsi="Century Gothic" w:cs="Open Sans"/>
          <w:color w:val="000000" w:themeColor="text1"/>
          <w:szCs w:val="21"/>
          <w:lang w:eastAsia="en-GB"/>
        </w:rPr>
        <w:t>Famly</w:t>
      </w:r>
      <w:proofErr w:type="spellEnd"/>
      <w:r w:rsidRPr="00E36CEB">
        <w:rPr>
          <w:rFonts w:ascii="Century Gothic" w:eastAsia="Times New Roman" w:hAnsi="Century Gothic" w:cs="Open Sans"/>
          <w:color w:val="000000" w:themeColor="text1"/>
          <w:szCs w:val="21"/>
          <w:lang w:eastAsia="en-GB"/>
        </w:rPr>
        <w:t xml:space="preserve"> </w:t>
      </w:r>
      <w:r w:rsidRPr="00004A09">
        <w:rPr>
          <w:rFonts w:ascii="Century Gothic" w:hAnsi="Century Gothic"/>
          <w:color w:val="000000" w:themeColor="text1"/>
          <w:szCs w:val="21"/>
        </w:rPr>
        <w:t xml:space="preserve">an all-in-one early childhood platform, that gives </w:t>
      </w:r>
      <w:r w:rsidRPr="00E36CEB">
        <w:rPr>
          <w:rFonts w:ascii="Century Gothic" w:hAnsi="Century Gothic"/>
          <w:color w:val="000000" w:themeColor="text1"/>
          <w:szCs w:val="21"/>
        </w:rPr>
        <w:t xml:space="preserve">parent/carers </w:t>
      </w:r>
      <w:r w:rsidRPr="00004A09">
        <w:rPr>
          <w:rFonts w:ascii="Century Gothic" w:hAnsi="Century Gothic"/>
          <w:color w:val="000000" w:themeColor="text1"/>
          <w:szCs w:val="21"/>
        </w:rPr>
        <w:t xml:space="preserve">real-time updates on </w:t>
      </w:r>
      <w:r w:rsidRPr="00E36CEB">
        <w:rPr>
          <w:rFonts w:ascii="Century Gothic" w:hAnsi="Century Gothic"/>
          <w:color w:val="000000" w:themeColor="text1"/>
          <w:szCs w:val="21"/>
        </w:rPr>
        <w:t>their</w:t>
      </w:r>
      <w:r w:rsidRPr="00004A09">
        <w:rPr>
          <w:rFonts w:ascii="Century Gothic" w:hAnsi="Century Gothic"/>
          <w:color w:val="000000" w:themeColor="text1"/>
          <w:szCs w:val="21"/>
        </w:rPr>
        <w:t xml:space="preserve"> child's day straight to an app on </w:t>
      </w:r>
      <w:r w:rsidRPr="00E36CEB">
        <w:rPr>
          <w:rFonts w:ascii="Century Gothic" w:hAnsi="Century Gothic"/>
          <w:color w:val="000000" w:themeColor="text1"/>
          <w:szCs w:val="21"/>
        </w:rPr>
        <w:t>their</w:t>
      </w:r>
      <w:r w:rsidRPr="00004A09">
        <w:rPr>
          <w:rFonts w:ascii="Century Gothic" w:hAnsi="Century Gothic"/>
          <w:color w:val="000000" w:themeColor="text1"/>
          <w:szCs w:val="21"/>
        </w:rPr>
        <w:t xml:space="preserve"> phone.</w:t>
      </w:r>
    </w:p>
    <w:p w14:paraId="2FA23FE8" w14:textId="77777777" w:rsidR="0097065E" w:rsidRPr="00E36CEB" w:rsidRDefault="0097065E" w:rsidP="0097065E">
      <w:pPr>
        <w:rPr>
          <w:rFonts w:ascii="Century Gothic" w:hAnsi="Century Gothic"/>
          <w:color w:val="000000" w:themeColor="text1"/>
          <w:szCs w:val="21"/>
        </w:rPr>
      </w:pPr>
      <w:r w:rsidRPr="00004A09">
        <w:rPr>
          <w:rFonts w:ascii="Century Gothic" w:hAnsi="Century Gothic"/>
          <w:color w:val="000000" w:themeColor="text1"/>
          <w:szCs w:val="21"/>
        </w:rPr>
        <w:t xml:space="preserve">With </w:t>
      </w:r>
      <w:proofErr w:type="spellStart"/>
      <w:r w:rsidRPr="00004A09">
        <w:rPr>
          <w:rFonts w:ascii="Century Gothic" w:hAnsi="Century Gothic"/>
          <w:color w:val="000000" w:themeColor="text1"/>
          <w:szCs w:val="21"/>
        </w:rPr>
        <w:t>Famly</w:t>
      </w:r>
      <w:proofErr w:type="spellEnd"/>
      <w:r w:rsidRPr="00004A09">
        <w:rPr>
          <w:rFonts w:ascii="Century Gothic" w:hAnsi="Century Gothic"/>
          <w:color w:val="000000" w:themeColor="text1"/>
          <w:szCs w:val="21"/>
        </w:rPr>
        <w:t xml:space="preserve">, </w:t>
      </w:r>
      <w:r w:rsidRPr="00E36CEB">
        <w:rPr>
          <w:rFonts w:ascii="Century Gothic" w:hAnsi="Century Gothic"/>
          <w:color w:val="000000" w:themeColor="text1"/>
          <w:szCs w:val="21"/>
        </w:rPr>
        <w:t>parents wil</w:t>
      </w:r>
      <w:r w:rsidRPr="00004A09">
        <w:rPr>
          <w:rFonts w:ascii="Century Gothic" w:hAnsi="Century Gothic"/>
          <w:color w:val="000000" w:themeColor="text1"/>
          <w:szCs w:val="21"/>
        </w:rPr>
        <w:t xml:space="preserve">l be able to access pictures, videos, and announcements via the newsfeed, or </w:t>
      </w:r>
      <w:r w:rsidRPr="00E36CEB">
        <w:rPr>
          <w:rFonts w:ascii="Century Gothic" w:hAnsi="Century Gothic"/>
          <w:color w:val="000000" w:themeColor="text1"/>
          <w:szCs w:val="21"/>
        </w:rPr>
        <w:t>the</w:t>
      </w:r>
      <w:r w:rsidRPr="00004A09">
        <w:rPr>
          <w:rFonts w:ascii="Century Gothic" w:hAnsi="Century Gothic"/>
          <w:color w:val="000000" w:themeColor="text1"/>
          <w:szCs w:val="21"/>
        </w:rPr>
        <w:t xml:space="preserve"> child’s profile. At the click of a button, </w:t>
      </w:r>
      <w:r w:rsidRPr="00E36CEB">
        <w:rPr>
          <w:rFonts w:ascii="Century Gothic" w:hAnsi="Century Gothic"/>
          <w:color w:val="000000" w:themeColor="text1"/>
          <w:szCs w:val="21"/>
        </w:rPr>
        <w:t>parents</w:t>
      </w:r>
      <w:r w:rsidRPr="00004A09">
        <w:rPr>
          <w:rFonts w:ascii="Century Gothic" w:hAnsi="Century Gothic"/>
          <w:color w:val="000000" w:themeColor="text1"/>
          <w:szCs w:val="21"/>
        </w:rPr>
        <w:t xml:space="preserve"> can update permissions, report sickness and holidays, pay your bill, and send direct messages to us whenever you need. At the same time, there’s a </w:t>
      </w:r>
      <w:r w:rsidRPr="00E36CEB">
        <w:rPr>
          <w:rFonts w:ascii="Century Gothic" w:hAnsi="Century Gothic"/>
          <w:color w:val="000000" w:themeColor="text1"/>
          <w:szCs w:val="21"/>
        </w:rPr>
        <w:t>range</w:t>
      </w:r>
      <w:r w:rsidRPr="00004A09">
        <w:rPr>
          <w:rFonts w:ascii="Century Gothic" w:hAnsi="Century Gothic"/>
          <w:color w:val="000000" w:themeColor="text1"/>
          <w:szCs w:val="21"/>
        </w:rPr>
        <w:t xml:space="preserve"> of admin tools and support</w:t>
      </w:r>
      <w:r w:rsidRPr="00E36CEB">
        <w:rPr>
          <w:rFonts w:ascii="Century Gothic" w:hAnsi="Century Gothic"/>
          <w:color w:val="000000" w:themeColor="text1"/>
          <w:szCs w:val="21"/>
        </w:rPr>
        <w:t xml:space="preserve"> for the staff team. </w:t>
      </w:r>
    </w:p>
    <w:p w14:paraId="7E7A6F5C" w14:textId="77777777" w:rsidR="0097065E" w:rsidRPr="00E36CEB" w:rsidRDefault="0097065E" w:rsidP="0097065E">
      <w:pPr>
        <w:spacing w:after="240"/>
        <w:rPr>
          <w:rFonts w:ascii="Century Gothic" w:eastAsia="Times New Roman" w:hAnsi="Century Gothic" w:cs="Open Sans"/>
          <w:color w:val="000000" w:themeColor="text1"/>
          <w:szCs w:val="21"/>
          <w:lang w:eastAsia="en-GB"/>
        </w:rPr>
      </w:pPr>
      <w:r w:rsidRPr="00E36CEB">
        <w:rPr>
          <w:rFonts w:ascii="Century Gothic" w:eastAsia="Times New Roman" w:hAnsi="Century Gothic" w:cs="Open Sans"/>
          <w:b/>
          <w:bCs/>
          <w:color w:val="000000" w:themeColor="text1"/>
          <w:szCs w:val="21"/>
          <w:lang w:eastAsia="en-GB"/>
        </w:rPr>
        <w:t xml:space="preserve">What is </w:t>
      </w:r>
      <w:proofErr w:type="spellStart"/>
      <w:r w:rsidRPr="00E36CEB">
        <w:rPr>
          <w:rFonts w:ascii="Century Gothic" w:eastAsia="Times New Roman" w:hAnsi="Century Gothic" w:cs="Open Sans"/>
          <w:b/>
          <w:bCs/>
          <w:color w:val="000000" w:themeColor="text1"/>
          <w:szCs w:val="21"/>
          <w:lang w:eastAsia="en-GB"/>
        </w:rPr>
        <w:t>Famly</w:t>
      </w:r>
      <w:proofErr w:type="spellEnd"/>
      <w:r w:rsidRPr="00E36CEB">
        <w:rPr>
          <w:rFonts w:ascii="Century Gothic" w:eastAsia="Times New Roman" w:hAnsi="Century Gothic" w:cs="Open Sans"/>
          <w:b/>
          <w:bCs/>
          <w:color w:val="000000" w:themeColor="text1"/>
          <w:szCs w:val="21"/>
          <w:lang w:eastAsia="en-GB"/>
        </w:rPr>
        <w:t>:</w:t>
      </w:r>
    </w:p>
    <w:p w14:paraId="3A0F1296" w14:textId="77777777" w:rsidR="0097065E" w:rsidRPr="00E36CEB" w:rsidRDefault="0097065E" w:rsidP="0097065E">
      <w:pPr>
        <w:spacing w:before="100" w:beforeAutospacing="1" w:after="100" w:afterAutospacing="1"/>
        <w:rPr>
          <w:rFonts w:ascii="Century Gothic" w:eastAsia="Times New Roman" w:hAnsi="Century Gothic" w:cs="Times New Roman"/>
          <w:color w:val="000000" w:themeColor="text1"/>
          <w:szCs w:val="21"/>
          <w:lang w:eastAsia="en-GB"/>
        </w:rPr>
      </w:pPr>
      <w:proofErr w:type="spellStart"/>
      <w:r w:rsidRPr="00E36CEB">
        <w:rPr>
          <w:rFonts w:ascii="Century Gothic" w:eastAsia="Times New Roman" w:hAnsi="Century Gothic" w:cs="Calibri"/>
          <w:color w:val="000000" w:themeColor="text1"/>
          <w:szCs w:val="21"/>
          <w:lang w:eastAsia="en-GB"/>
        </w:rPr>
        <w:t>Famly</w:t>
      </w:r>
      <w:proofErr w:type="spellEnd"/>
      <w:r w:rsidRPr="00E36CEB">
        <w:rPr>
          <w:rFonts w:ascii="Century Gothic" w:eastAsia="Times New Roman" w:hAnsi="Century Gothic" w:cs="Calibri"/>
          <w:color w:val="000000" w:themeColor="text1"/>
          <w:szCs w:val="21"/>
          <w:lang w:eastAsia="en-GB"/>
        </w:rPr>
        <w:t xml:space="preserve"> is a GDPR compliant company using secure servers in the UK to store data, further information regarding the security of tapestry is available upon request. </w:t>
      </w:r>
    </w:p>
    <w:p w14:paraId="6F48C933" w14:textId="77777777" w:rsidR="0097065E" w:rsidRPr="00E36CEB" w:rsidRDefault="0097065E" w:rsidP="0097065E">
      <w:pPr>
        <w:spacing w:before="100" w:beforeAutospacing="1" w:after="100" w:afterAutospacing="1"/>
        <w:rPr>
          <w:rFonts w:ascii="Century Gothic" w:eastAsia="Times New Roman" w:hAnsi="Century Gothic" w:cs="Calibri"/>
          <w:color w:val="000000" w:themeColor="text1"/>
          <w:szCs w:val="21"/>
          <w:lang w:eastAsia="en-GB"/>
        </w:rPr>
      </w:pPr>
      <w:r w:rsidRPr="00E36CEB">
        <w:rPr>
          <w:rFonts w:ascii="Century Gothic" w:eastAsia="Times New Roman" w:hAnsi="Century Gothic" w:cs="Calibri"/>
          <w:color w:val="000000" w:themeColor="text1"/>
          <w:szCs w:val="21"/>
          <w:lang w:eastAsia="en-GB"/>
        </w:rPr>
        <w:t xml:space="preserve">We will use </w:t>
      </w:r>
      <w:proofErr w:type="spellStart"/>
      <w:r w:rsidRPr="00E36CEB">
        <w:rPr>
          <w:rFonts w:ascii="Century Gothic" w:eastAsia="Times New Roman" w:hAnsi="Century Gothic" w:cs="Calibri"/>
          <w:color w:val="000000" w:themeColor="text1"/>
          <w:szCs w:val="21"/>
          <w:lang w:eastAsia="en-GB"/>
        </w:rPr>
        <w:t>Famly</w:t>
      </w:r>
      <w:proofErr w:type="spellEnd"/>
      <w:r w:rsidRPr="00E36CEB">
        <w:rPr>
          <w:rFonts w:ascii="Century Gothic" w:eastAsia="Times New Roman" w:hAnsi="Century Gothic" w:cs="Calibri"/>
          <w:color w:val="000000" w:themeColor="text1"/>
          <w:szCs w:val="21"/>
          <w:lang w:eastAsia="en-GB"/>
        </w:rPr>
        <w:t xml:space="preserve"> to record observations, comments and photos to show progress across the Early Years Foundation Stage.</w:t>
      </w:r>
    </w:p>
    <w:p w14:paraId="565B9905" w14:textId="77777777" w:rsidR="0097065E" w:rsidRPr="00E36CEB" w:rsidRDefault="0097065E" w:rsidP="0097065E">
      <w:pPr>
        <w:rPr>
          <w:rFonts w:ascii="Century Gothic" w:hAnsi="Century Gothic"/>
          <w:color w:val="000000" w:themeColor="text1"/>
          <w:szCs w:val="21"/>
        </w:rPr>
      </w:pPr>
      <w:r w:rsidRPr="00E36CEB">
        <w:rPr>
          <w:rFonts w:ascii="Century Gothic" w:hAnsi="Century Gothic"/>
          <w:color w:val="000000" w:themeColor="text1"/>
          <w:szCs w:val="21"/>
        </w:rPr>
        <w:t xml:space="preserve">Key features </w:t>
      </w:r>
    </w:p>
    <w:p w14:paraId="130A3973" w14:textId="77777777" w:rsidR="0097065E" w:rsidRPr="00004A09" w:rsidRDefault="0097065E" w:rsidP="0097065E">
      <w:pPr>
        <w:numPr>
          <w:ilvl w:val="0"/>
          <w:numId w:val="415"/>
        </w:numPr>
        <w:spacing w:after="0" w:line="240" w:lineRule="auto"/>
        <w:rPr>
          <w:rFonts w:ascii="Century Gothic" w:hAnsi="Century Gothic"/>
          <w:color w:val="000000" w:themeColor="text1"/>
          <w:szCs w:val="21"/>
        </w:rPr>
      </w:pPr>
      <w:r w:rsidRPr="00004A09">
        <w:rPr>
          <w:rFonts w:ascii="Century Gothic" w:hAnsi="Century Gothic"/>
          <w:color w:val="000000" w:themeColor="text1"/>
          <w:szCs w:val="21"/>
        </w:rPr>
        <w:t xml:space="preserve">Fully encrypted, GDPR-compliant app that allows </w:t>
      </w:r>
      <w:r w:rsidRPr="00E36CEB">
        <w:rPr>
          <w:rFonts w:ascii="Century Gothic" w:hAnsi="Century Gothic"/>
          <w:color w:val="000000" w:themeColor="text1"/>
          <w:szCs w:val="21"/>
        </w:rPr>
        <w:t xml:space="preserve">nursery staff and parent/carers to </w:t>
      </w:r>
      <w:r w:rsidRPr="00004A09">
        <w:rPr>
          <w:rFonts w:ascii="Century Gothic" w:hAnsi="Century Gothic"/>
          <w:color w:val="000000" w:themeColor="text1"/>
          <w:szCs w:val="21"/>
        </w:rPr>
        <w:t>access important information quickl</w:t>
      </w:r>
      <w:r w:rsidRPr="00E36CEB">
        <w:rPr>
          <w:rFonts w:ascii="Century Gothic" w:hAnsi="Century Gothic"/>
          <w:color w:val="000000" w:themeColor="text1"/>
          <w:szCs w:val="21"/>
        </w:rPr>
        <w:t>y</w:t>
      </w:r>
    </w:p>
    <w:p w14:paraId="0A4AA215" w14:textId="77777777" w:rsidR="0097065E" w:rsidRPr="00004A09" w:rsidRDefault="0097065E" w:rsidP="0097065E">
      <w:pPr>
        <w:numPr>
          <w:ilvl w:val="0"/>
          <w:numId w:val="415"/>
        </w:numPr>
        <w:spacing w:after="0" w:line="240" w:lineRule="auto"/>
        <w:rPr>
          <w:rFonts w:ascii="Century Gothic" w:hAnsi="Century Gothic"/>
          <w:color w:val="000000" w:themeColor="text1"/>
          <w:szCs w:val="21"/>
        </w:rPr>
      </w:pPr>
      <w:r w:rsidRPr="00E36CEB">
        <w:rPr>
          <w:rFonts w:ascii="Century Gothic" w:hAnsi="Century Gothic"/>
          <w:color w:val="000000" w:themeColor="text1"/>
          <w:szCs w:val="21"/>
        </w:rPr>
        <w:t>Parents and carers</w:t>
      </w:r>
      <w:r w:rsidRPr="00004A09">
        <w:rPr>
          <w:rFonts w:ascii="Century Gothic" w:hAnsi="Century Gothic"/>
          <w:color w:val="000000" w:themeColor="text1"/>
          <w:szCs w:val="21"/>
        </w:rPr>
        <w:t xml:space="preserve"> can report sickness, holidays, and update permissions, without the need for paperwork or a phone call.</w:t>
      </w:r>
    </w:p>
    <w:p w14:paraId="6C38C708" w14:textId="77777777" w:rsidR="0097065E" w:rsidRPr="00004A09" w:rsidRDefault="0097065E" w:rsidP="0097065E">
      <w:pPr>
        <w:numPr>
          <w:ilvl w:val="0"/>
          <w:numId w:val="415"/>
        </w:numPr>
        <w:spacing w:after="0" w:line="240" w:lineRule="auto"/>
        <w:rPr>
          <w:rFonts w:ascii="Century Gothic" w:hAnsi="Century Gothic"/>
          <w:color w:val="000000" w:themeColor="text1"/>
          <w:szCs w:val="21"/>
        </w:rPr>
      </w:pPr>
      <w:r w:rsidRPr="00E36CEB">
        <w:rPr>
          <w:rFonts w:ascii="Century Gothic" w:hAnsi="Century Gothic"/>
          <w:color w:val="000000" w:themeColor="text1"/>
          <w:szCs w:val="21"/>
        </w:rPr>
        <w:lastRenderedPageBreak/>
        <w:t>Parent/cares can a</w:t>
      </w:r>
      <w:r w:rsidRPr="00004A09">
        <w:rPr>
          <w:rFonts w:ascii="Century Gothic" w:hAnsi="Century Gothic"/>
          <w:color w:val="000000" w:themeColor="text1"/>
          <w:szCs w:val="21"/>
        </w:rPr>
        <w:t>ccess pictures, videos, observations and announcements via the newsfeed, your child’s profile, and direct messages.</w:t>
      </w:r>
    </w:p>
    <w:p w14:paraId="59388214" w14:textId="77777777" w:rsidR="0097065E" w:rsidRPr="00004A09" w:rsidRDefault="0097065E" w:rsidP="0097065E">
      <w:pPr>
        <w:numPr>
          <w:ilvl w:val="0"/>
          <w:numId w:val="415"/>
        </w:numPr>
        <w:spacing w:after="0" w:line="240" w:lineRule="auto"/>
        <w:rPr>
          <w:rFonts w:ascii="Century Gothic" w:hAnsi="Century Gothic"/>
          <w:color w:val="000000" w:themeColor="text1"/>
          <w:szCs w:val="21"/>
        </w:rPr>
      </w:pPr>
      <w:r w:rsidRPr="00E36CEB">
        <w:rPr>
          <w:rFonts w:ascii="Century Gothic" w:hAnsi="Century Gothic"/>
          <w:color w:val="000000" w:themeColor="text1"/>
          <w:szCs w:val="21"/>
        </w:rPr>
        <w:t>Parent/cares can s</w:t>
      </w:r>
      <w:r w:rsidRPr="00004A09">
        <w:rPr>
          <w:rFonts w:ascii="Century Gothic" w:hAnsi="Century Gothic"/>
          <w:color w:val="000000" w:themeColor="text1"/>
          <w:szCs w:val="21"/>
        </w:rPr>
        <w:t xml:space="preserve">tay involved in </w:t>
      </w:r>
      <w:r w:rsidRPr="00E36CEB">
        <w:rPr>
          <w:rFonts w:ascii="Century Gothic" w:hAnsi="Century Gothic"/>
          <w:color w:val="000000" w:themeColor="text1"/>
          <w:szCs w:val="21"/>
        </w:rPr>
        <w:t>their</w:t>
      </w:r>
      <w:r w:rsidRPr="00004A09">
        <w:rPr>
          <w:rFonts w:ascii="Century Gothic" w:hAnsi="Century Gothic"/>
          <w:color w:val="000000" w:themeColor="text1"/>
          <w:szCs w:val="21"/>
        </w:rPr>
        <w:t xml:space="preserve"> child’s day with real-time updates straight to </w:t>
      </w:r>
      <w:r w:rsidRPr="00E36CEB">
        <w:rPr>
          <w:rFonts w:ascii="Century Gothic" w:hAnsi="Century Gothic"/>
          <w:color w:val="000000" w:themeColor="text1"/>
          <w:szCs w:val="21"/>
        </w:rPr>
        <w:t>their</w:t>
      </w:r>
      <w:r w:rsidRPr="00004A09">
        <w:rPr>
          <w:rFonts w:ascii="Century Gothic" w:hAnsi="Century Gothic"/>
          <w:color w:val="000000" w:themeColor="text1"/>
          <w:szCs w:val="21"/>
        </w:rPr>
        <w:t xml:space="preserve"> phone</w:t>
      </w:r>
    </w:p>
    <w:p w14:paraId="67E322FD" w14:textId="017DF366" w:rsidR="0097065E" w:rsidRPr="00004A09" w:rsidRDefault="0097065E" w:rsidP="0097065E">
      <w:pPr>
        <w:numPr>
          <w:ilvl w:val="0"/>
          <w:numId w:val="415"/>
        </w:numPr>
        <w:spacing w:after="0" w:line="240" w:lineRule="auto"/>
        <w:rPr>
          <w:rFonts w:ascii="Century Gothic" w:hAnsi="Century Gothic"/>
          <w:color w:val="000000" w:themeColor="text1"/>
          <w:szCs w:val="21"/>
        </w:rPr>
      </w:pPr>
      <w:r w:rsidRPr="00E36CEB">
        <w:rPr>
          <w:rFonts w:ascii="Century Gothic" w:hAnsi="Century Gothic"/>
          <w:color w:val="000000" w:themeColor="text1"/>
          <w:szCs w:val="21"/>
        </w:rPr>
        <w:t xml:space="preserve">Invoices will be set through </w:t>
      </w:r>
      <w:proofErr w:type="spellStart"/>
      <w:r w:rsidRPr="00E36CEB">
        <w:rPr>
          <w:rFonts w:ascii="Century Gothic" w:hAnsi="Century Gothic"/>
          <w:color w:val="000000" w:themeColor="text1"/>
          <w:szCs w:val="21"/>
        </w:rPr>
        <w:t>Famly</w:t>
      </w:r>
      <w:proofErr w:type="spellEnd"/>
      <w:r w:rsidRPr="00E36CEB">
        <w:rPr>
          <w:rFonts w:ascii="Century Gothic" w:hAnsi="Century Gothic"/>
          <w:color w:val="000000" w:themeColor="text1"/>
          <w:szCs w:val="21"/>
        </w:rPr>
        <w:t xml:space="preserve"> and Parent/care</w:t>
      </w:r>
      <w:r w:rsidR="008D2D54">
        <w:rPr>
          <w:rFonts w:ascii="Century Gothic" w:hAnsi="Century Gothic"/>
          <w:color w:val="000000" w:themeColor="text1"/>
          <w:szCs w:val="21"/>
        </w:rPr>
        <w:t>r</w:t>
      </w:r>
      <w:r w:rsidRPr="00E36CEB">
        <w:rPr>
          <w:rFonts w:ascii="Century Gothic" w:hAnsi="Century Gothic"/>
          <w:color w:val="000000" w:themeColor="text1"/>
          <w:szCs w:val="21"/>
        </w:rPr>
        <w:t>s can p</w:t>
      </w:r>
      <w:r w:rsidRPr="00004A09">
        <w:rPr>
          <w:rFonts w:ascii="Century Gothic" w:hAnsi="Century Gothic"/>
          <w:color w:val="000000" w:themeColor="text1"/>
          <w:szCs w:val="21"/>
        </w:rPr>
        <w:t>a</w:t>
      </w:r>
      <w:r w:rsidRPr="00E36CEB">
        <w:rPr>
          <w:rFonts w:ascii="Century Gothic" w:hAnsi="Century Gothic"/>
          <w:color w:val="000000" w:themeColor="text1"/>
          <w:szCs w:val="21"/>
        </w:rPr>
        <w:t>y</w:t>
      </w:r>
      <w:r w:rsidRPr="00004A09">
        <w:rPr>
          <w:rFonts w:ascii="Century Gothic" w:hAnsi="Century Gothic"/>
          <w:color w:val="000000" w:themeColor="text1"/>
          <w:szCs w:val="21"/>
        </w:rPr>
        <w:t xml:space="preserve"> directly in the app with </w:t>
      </w:r>
      <w:proofErr w:type="spellStart"/>
      <w:r w:rsidRPr="00004A09">
        <w:rPr>
          <w:rFonts w:ascii="Century Gothic" w:hAnsi="Century Gothic"/>
          <w:color w:val="000000" w:themeColor="text1"/>
          <w:szCs w:val="21"/>
        </w:rPr>
        <w:t>Famly</w:t>
      </w:r>
      <w:proofErr w:type="spellEnd"/>
      <w:r w:rsidRPr="00004A09">
        <w:rPr>
          <w:rFonts w:ascii="Century Gothic" w:hAnsi="Century Gothic"/>
          <w:color w:val="000000" w:themeColor="text1"/>
          <w:szCs w:val="21"/>
        </w:rPr>
        <w:t xml:space="preserve"> Pay </w:t>
      </w:r>
    </w:p>
    <w:p w14:paraId="0FC22911" w14:textId="77777777" w:rsidR="0097065E" w:rsidRPr="00E36CEB" w:rsidRDefault="0097065E" w:rsidP="0097065E">
      <w:pPr>
        <w:numPr>
          <w:ilvl w:val="0"/>
          <w:numId w:val="415"/>
        </w:numPr>
        <w:spacing w:after="0" w:line="240" w:lineRule="auto"/>
        <w:rPr>
          <w:rFonts w:ascii="Century Gothic" w:hAnsi="Century Gothic"/>
          <w:color w:val="000000" w:themeColor="text1"/>
          <w:szCs w:val="21"/>
        </w:rPr>
      </w:pPr>
      <w:r w:rsidRPr="00E36CEB">
        <w:rPr>
          <w:rFonts w:ascii="Century Gothic" w:hAnsi="Century Gothic"/>
          <w:color w:val="000000" w:themeColor="text1"/>
          <w:szCs w:val="21"/>
        </w:rPr>
        <w:t>Parent/cares can b</w:t>
      </w:r>
      <w:r w:rsidRPr="00004A09">
        <w:rPr>
          <w:rFonts w:ascii="Century Gothic" w:hAnsi="Century Gothic"/>
          <w:color w:val="000000" w:themeColor="text1"/>
          <w:szCs w:val="21"/>
        </w:rPr>
        <w:t>ook extra sessions and add-ons with ease</w:t>
      </w:r>
    </w:p>
    <w:p w14:paraId="26AE2CE5" w14:textId="77777777" w:rsidR="0097065E" w:rsidRPr="00E36CEB" w:rsidRDefault="0097065E" w:rsidP="0097065E">
      <w:pPr>
        <w:pStyle w:val="ListParagraph"/>
        <w:numPr>
          <w:ilvl w:val="0"/>
          <w:numId w:val="416"/>
        </w:numPr>
        <w:spacing w:before="100" w:beforeAutospacing="1" w:after="100" w:afterAutospacing="1"/>
        <w:rPr>
          <w:rFonts w:ascii="Century Gothic" w:eastAsia="Times New Roman" w:hAnsi="Century Gothic" w:cs="Calibri"/>
          <w:color w:val="000000" w:themeColor="text1"/>
          <w:szCs w:val="21"/>
          <w:lang w:eastAsia="en-GB"/>
        </w:rPr>
      </w:pPr>
      <w:r w:rsidRPr="00E36CEB">
        <w:rPr>
          <w:rFonts w:ascii="Century Gothic" w:eastAsia="Times New Roman" w:hAnsi="Century Gothic" w:cs="Calibri"/>
          <w:color w:val="000000" w:themeColor="text1"/>
          <w:szCs w:val="21"/>
          <w:lang w:eastAsia="en-GB"/>
        </w:rPr>
        <w:t xml:space="preserve">Individual staff accounts </w:t>
      </w:r>
    </w:p>
    <w:p w14:paraId="02FD1E1E" w14:textId="77777777" w:rsidR="0097065E" w:rsidRPr="00E36CEB" w:rsidRDefault="0097065E" w:rsidP="0097065E">
      <w:pPr>
        <w:pStyle w:val="ListParagraph"/>
        <w:numPr>
          <w:ilvl w:val="0"/>
          <w:numId w:val="416"/>
        </w:numPr>
        <w:spacing w:after="240"/>
        <w:rPr>
          <w:rFonts w:ascii="Century Gothic" w:eastAsia="Times New Roman" w:hAnsi="Century Gothic" w:cs="Open Sans"/>
          <w:color w:val="000000" w:themeColor="text1"/>
          <w:szCs w:val="21"/>
          <w:lang w:eastAsia="en-GB"/>
        </w:rPr>
      </w:pPr>
      <w:r w:rsidRPr="00E36CEB">
        <w:rPr>
          <w:rFonts w:ascii="Century Gothic" w:eastAsia="Times New Roman" w:hAnsi="Century Gothic" w:cs="Open Sans"/>
          <w:color w:val="000000" w:themeColor="text1"/>
          <w:szCs w:val="21"/>
          <w:lang w:eastAsia="en-GB"/>
        </w:rPr>
        <w:t>Each child has a Key Person assigned to them who is responsible for the compilation of each child’s Learning Journal.</w:t>
      </w:r>
    </w:p>
    <w:p w14:paraId="43791EF8" w14:textId="77777777" w:rsidR="0097065E" w:rsidRPr="00E36CEB" w:rsidRDefault="0097065E" w:rsidP="0097065E">
      <w:pPr>
        <w:pStyle w:val="ListParagraph"/>
        <w:numPr>
          <w:ilvl w:val="0"/>
          <w:numId w:val="416"/>
        </w:numPr>
        <w:spacing w:before="100" w:beforeAutospacing="1" w:after="100" w:afterAutospacing="1"/>
        <w:rPr>
          <w:rFonts w:ascii="Century Gothic" w:eastAsia="Times New Roman" w:hAnsi="Century Gothic" w:cs="Calibri"/>
          <w:color w:val="000000" w:themeColor="text1"/>
          <w:szCs w:val="21"/>
          <w:lang w:eastAsia="en-GB"/>
        </w:rPr>
      </w:pPr>
      <w:r w:rsidRPr="00E36CEB">
        <w:rPr>
          <w:rFonts w:ascii="Century Gothic" w:eastAsia="Times New Roman" w:hAnsi="Century Gothic" w:cs="Calibri"/>
          <w:color w:val="000000" w:themeColor="text1"/>
          <w:szCs w:val="21"/>
          <w:lang w:eastAsia="en-GB"/>
        </w:rPr>
        <w:t xml:space="preserve">Access to children’s registration forms </w:t>
      </w:r>
    </w:p>
    <w:p w14:paraId="18A5E12C" w14:textId="77777777" w:rsidR="0097065E" w:rsidRPr="00E36CEB" w:rsidRDefault="0097065E" w:rsidP="0097065E">
      <w:pPr>
        <w:pStyle w:val="ListParagraph"/>
        <w:numPr>
          <w:ilvl w:val="0"/>
          <w:numId w:val="416"/>
        </w:numPr>
        <w:spacing w:before="100" w:beforeAutospacing="1" w:after="100" w:afterAutospacing="1"/>
        <w:rPr>
          <w:rFonts w:ascii="Century Gothic" w:eastAsia="Times New Roman" w:hAnsi="Century Gothic" w:cs="Calibri"/>
          <w:color w:val="000000" w:themeColor="text1"/>
          <w:szCs w:val="21"/>
          <w:lang w:eastAsia="en-GB"/>
        </w:rPr>
      </w:pPr>
      <w:r w:rsidRPr="00E36CEB">
        <w:rPr>
          <w:rFonts w:ascii="Century Gothic" w:eastAsia="Times New Roman" w:hAnsi="Century Gothic" w:cs="Calibri"/>
          <w:color w:val="000000" w:themeColor="text1"/>
          <w:szCs w:val="21"/>
          <w:lang w:eastAsia="en-GB"/>
        </w:rPr>
        <w:t xml:space="preserve">Record children’s attendance and absences with online registers </w:t>
      </w:r>
    </w:p>
    <w:p w14:paraId="2EBC0DA2" w14:textId="77777777" w:rsidR="0097065E" w:rsidRPr="00E36CEB" w:rsidRDefault="0097065E" w:rsidP="0097065E">
      <w:pPr>
        <w:pStyle w:val="ListParagraph"/>
        <w:numPr>
          <w:ilvl w:val="0"/>
          <w:numId w:val="416"/>
        </w:numPr>
        <w:spacing w:before="100" w:beforeAutospacing="1" w:after="100" w:afterAutospacing="1"/>
        <w:rPr>
          <w:rFonts w:ascii="Century Gothic" w:eastAsia="Times New Roman" w:hAnsi="Century Gothic" w:cs="Calibri"/>
          <w:color w:val="000000" w:themeColor="text1"/>
          <w:szCs w:val="21"/>
          <w:lang w:eastAsia="en-GB"/>
        </w:rPr>
      </w:pPr>
      <w:r w:rsidRPr="00E36CEB">
        <w:rPr>
          <w:rFonts w:ascii="Century Gothic" w:eastAsia="Times New Roman" w:hAnsi="Century Gothic" w:cs="Calibri"/>
          <w:color w:val="000000" w:themeColor="text1"/>
          <w:szCs w:val="21"/>
          <w:lang w:eastAsia="en-GB"/>
        </w:rPr>
        <w:t xml:space="preserve">Have access to a daily headcount </w:t>
      </w:r>
    </w:p>
    <w:p w14:paraId="7F63BF9D" w14:textId="77777777" w:rsidR="0097065E" w:rsidRPr="00E36CEB" w:rsidRDefault="0097065E" w:rsidP="0097065E">
      <w:pPr>
        <w:pStyle w:val="ListParagraph"/>
        <w:numPr>
          <w:ilvl w:val="0"/>
          <w:numId w:val="416"/>
        </w:numPr>
        <w:spacing w:before="100" w:beforeAutospacing="1" w:after="100" w:afterAutospacing="1"/>
        <w:rPr>
          <w:rFonts w:ascii="Century Gothic" w:eastAsia="Times New Roman" w:hAnsi="Century Gothic" w:cs="Calibri"/>
          <w:color w:val="000000" w:themeColor="text1"/>
          <w:szCs w:val="21"/>
          <w:lang w:eastAsia="en-GB"/>
        </w:rPr>
      </w:pPr>
      <w:r w:rsidRPr="00E36CEB">
        <w:rPr>
          <w:rFonts w:ascii="Century Gothic" w:eastAsia="Times New Roman" w:hAnsi="Century Gothic" w:cs="Calibri"/>
          <w:color w:val="000000" w:themeColor="text1"/>
          <w:szCs w:val="21"/>
          <w:lang w:eastAsia="en-GB"/>
        </w:rPr>
        <w:t xml:space="preserve">Complete accident, incident and medication forms </w:t>
      </w:r>
    </w:p>
    <w:p w14:paraId="30BAD9FB" w14:textId="77777777" w:rsidR="0097065E" w:rsidRPr="00E36CEB" w:rsidRDefault="0097065E" w:rsidP="0097065E">
      <w:pPr>
        <w:pStyle w:val="ListParagraph"/>
        <w:numPr>
          <w:ilvl w:val="0"/>
          <w:numId w:val="416"/>
        </w:numPr>
        <w:spacing w:before="100" w:beforeAutospacing="1" w:after="100" w:afterAutospacing="1"/>
        <w:rPr>
          <w:rFonts w:ascii="Century Gothic" w:eastAsia="Times New Roman" w:hAnsi="Century Gothic" w:cs="Calibri"/>
          <w:color w:val="000000" w:themeColor="text1"/>
          <w:szCs w:val="21"/>
          <w:lang w:eastAsia="en-GB"/>
        </w:rPr>
      </w:pPr>
      <w:r w:rsidRPr="00E36CEB">
        <w:rPr>
          <w:rFonts w:ascii="Century Gothic" w:eastAsia="Times New Roman" w:hAnsi="Century Gothic" w:cs="Calibri"/>
          <w:color w:val="000000" w:themeColor="text1"/>
          <w:szCs w:val="21"/>
          <w:lang w:eastAsia="en-GB"/>
        </w:rPr>
        <w:t xml:space="preserve">Log nappy changes and sleep times </w:t>
      </w:r>
    </w:p>
    <w:p w14:paraId="0B4933E6" w14:textId="77777777" w:rsidR="0097065E" w:rsidRDefault="0097065E" w:rsidP="0097065E">
      <w:pPr>
        <w:pStyle w:val="ListParagraph"/>
        <w:numPr>
          <w:ilvl w:val="0"/>
          <w:numId w:val="416"/>
        </w:numPr>
        <w:spacing w:before="100" w:beforeAutospacing="1" w:after="100" w:afterAutospacing="1"/>
        <w:rPr>
          <w:rFonts w:ascii="Century Gothic" w:eastAsia="Times New Roman" w:hAnsi="Century Gothic" w:cs="Calibri"/>
          <w:color w:val="000000" w:themeColor="text1"/>
          <w:szCs w:val="21"/>
          <w:lang w:eastAsia="en-GB"/>
        </w:rPr>
      </w:pPr>
      <w:r w:rsidRPr="00E36CEB">
        <w:rPr>
          <w:rFonts w:ascii="Century Gothic" w:eastAsia="Times New Roman" w:hAnsi="Century Gothic" w:cs="Calibri"/>
          <w:color w:val="000000" w:themeColor="text1"/>
          <w:szCs w:val="21"/>
          <w:lang w:eastAsia="en-GB"/>
        </w:rPr>
        <w:t xml:space="preserve">Parental permission forms </w:t>
      </w:r>
    </w:p>
    <w:p w14:paraId="1258BD7F" w14:textId="77777777" w:rsidR="0097065E" w:rsidRDefault="0097065E" w:rsidP="0097065E">
      <w:pPr>
        <w:pStyle w:val="ListParagraph"/>
        <w:numPr>
          <w:ilvl w:val="0"/>
          <w:numId w:val="416"/>
        </w:numPr>
        <w:spacing w:before="100" w:beforeAutospacing="1" w:after="100" w:afterAutospacing="1"/>
        <w:rPr>
          <w:rFonts w:ascii="Century Gothic" w:eastAsia="Times New Roman" w:hAnsi="Century Gothic" w:cs="Calibri"/>
          <w:color w:val="000000" w:themeColor="text1"/>
          <w:szCs w:val="21"/>
          <w:lang w:eastAsia="en-GB"/>
        </w:rPr>
      </w:pPr>
      <w:r>
        <w:rPr>
          <w:rFonts w:ascii="Century Gothic" w:eastAsia="Times New Roman" w:hAnsi="Century Gothic" w:cs="Calibri"/>
          <w:color w:val="000000" w:themeColor="text1"/>
          <w:szCs w:val="21"/>
          <w:lang w:eastAsia="en-GB"/>
        </w:rPr>
        <w:t xml:space="preserve">Emergency contacts are stored </w:t>
      </w:r>
    </w:p>
    <w:p w14:paraId="716A7ACA" w14:textId="27F33F78" w:rsidR="0097065E" w:rsidRPr="00E36CEB" w:rsidRDefault="008D2D54" w:rsidP="0097065E">
      <w:pPr>
        <w:pStyle w:val="ListParagraph"/>
        <w:numPr>
          <w:ilvl w:val="0"/>
          <w:numId w:val="416"/>
        </w:numPr>
        <w:spacing w:before="100" w:beforeAutospacing="1" w:after="100" w:afterAutospacing="1"/>
        <w:rPr>
          <w:rFonts w:ascii="Century Gothic" w:eastAsia="Times New Roman" w:hAnsi="Century Gothic" w:cs="Calibri"/>
          <w:color w:val="000000" w:themeColor="text1"/>
          <w:szCs w:val="21"/>
          <w:lang w:eastAsia="en-GB"/>
        </w:rPr>
      </w:pPr>
      <w:r>
        <w:rPr>
          <w:rFonts w:ascii="Century Gothic" w:eastAsia="Times New Roman" w:hAnsi="Century Gothic" w:cs="Calibri"/>
          <w:color w:val="000000" w:themeColor="text1"/>
          <w:szCs w:val="21"/>
          <w:lang w:eastAsia="en-GB"/>
        </w:rPr>
        <w:t>Doctors’</w:t>
      </w:r>
      <w:r w:rsidR="0097065E">
        <w:rPr>
          <w:rFonts w:ascii="Century Gothic" w:eastAsia="Times New Roman" w:hAnsi="Century Gothic" w:cs="Calibri"/>
          <w:color w:val="000000" w:themeColor="text1"/>
          <w:szCs w:val="21"/>
          <w:lang w:eastAsia="en-GB"/>
        </w:rPr>
        <w:t xml:space="preserve"> details and Health care needs are part of a child’s profile </w:t>
      </w:r>
    </w:p>
    <w:p w14:paraId="1CF5866E" w14:textId="77777777" w:rsidR="0097065E" w:rsidRPr="003A5CAC" w:rsidRDefault="0097065E" w:rsidP="0097065E">
      <w:pPr>
        <w:pStyle w:val="ListParagraph"/>
        <w:numPr>
          <w:ilvl w:val="0"/>
          <w:numId w:val="416"/>
        </w:numPr>
        <w:spacing w:before="100" w:beforeAutospacing="1" w:after="100" w:afterAutospacing="1"/>
        <w:rPr>
          <w:rFonts w:ascii="Century Gothic" w:eastAsia="Times New Roman" w:hAnsi="Century Gothic" w:cs="Calibri"/>
          <w:color w:val="000000" w:themeColor="text1"/>
          <w:szCs w:val="21"/>
          <w:lang w:eastAsia="en-GB"/>
        </w:rPr>
      </w:pPr>
      <w:r w:rsidRPr="00E36CEB">
        <w:rPr>
          <w:rFonts w:ascii="Century Gothic" w:eastAsia="Times New Roman" w:hAnsi="Century Gothic" w:cs="Calibri"/>
          <w:color w:val="000000" w:themeColor="text1"/>
          <w:szCs w:val="21"/>
          <w:lang w:eastAsia="en-GB"/>
        </w:rPr>
        <w:t>Update</w:t>
      </w:r>
      <w:r>
        <w:rPr>
          <w:rFonts w:ascii="Century Gothic" w:eastAsia="Times New Roman" w:hAnsi="Century Gothic" w:cs="Calibri"/>
          <w:color w:val="000000" w:themeColor="text1"/>
          <w:szCs w:val="21"/>
          <w:lang w:eastAsia="en-GB"/>
        </w:rPr>
        <w:t>s</w:t>
      </w:r>
      <w:r w:rsidRPr="00E36CEB">
        <w:rPr>
          <w:rFonts w:ascii="Century Gothic" w:eastAsia="Times New Roman" w:hAnsi="Century Gothic" w:cs="Calibri"/>
          <w:color w:val="000000" w:themeColor="text1"/>
          <w:szCs w:val="21"/>
          <w:lang w:eastAsia="en-GB"/>
        </w:rPr>
        <w:t xml:space="preserve"> whole nursery news via a newsfeed </w:t>
      </w:r>
    </w:p>
    <w:p w14:paraId="1232E4C8" w14:textId="7C6E8E81" w:rsidR="0097065E" w:rsidRPr="00E36CEB" w:rsidRDefault="0097065E" w:rsidP="0097065E">
      <w:pPr>
        <w:spacing w:before="100" w:beforeAutospacing="1" w:after="100" w:afterAutospacing="1"/>
        <w:rPr>
          <w:rFonts w:ascii="Century Gothic" w:eastAsia="Times New Roman" w:hAnsi="Century Gothic" w:cs="Calibri"/>
          <w:color w:val="000000" w:themeColor="text1"/>
          <w:szCs w:val="21"/>
          <w:lang w:eastAsia="en-GB"/>
        </w:rPr>
      </w:pPr>
      <w:r w:rsidRPr="00E36CEB">
        <w:rPr>
          <w:rFonts w:ascii="Century Gothic" w:eastAsia="Times New Roman" w:hAnsi="Century Gothic" w:cs="Calibri"/>
          <w:color w:val="000000" w:themeColor="text1"/>
          <w:szCs w:val="21"/>
          <w:lang w:eastAsia="en-GB"/>
        </w:rPr>
        <w:t xml:space="preserve">This will only give you access to your own child’s Learning </w:t>
      </w:r>
      <w:r w:rsidR="008D2D54" w:rsidRPr="00E36CEB">
        <w:rPr>
          <w:rFonts w:ascii="Century Gothic" w:eastAsia="Times New Roman" w:hAnsi="Century Gothic" w:cs="Calibri"/>
          <w:color w:val="000000" w:themeColor="text1"/>
          <w:szCs w:val="21"/>
          <w:lang w:eastAsia="en-GB"/>
        </w:rPr>
        <w:t>Journal;</w:t>
      </w:r>
      <w:r w:rsidRPr="00E36CEB">
        <w:rPr>
          <w:rFonts w:ascii="Century Gothic" w:eastAsia="Times New Roman" w:hAnsi="Century Gothic" w:cs="Calibri"/>
          <w:color w:val="000000" w:themeColor="text1"/>
          <w:szCs w:val="21"/>
          <w:lang w:eastAsia="en-GB"/>
        </w:rPr>
        <w:t xml:space="preserve"> however, other family members can be given access on your request. The only people in the school with access to your child’s Learning Journal will be the members of the Senior Leadership Team and the Nursery Staff. A staff user Policy and agreement is in place </w:t>
      </w:r>
      <w:proofErr w:type="gramStart"/>
      <w:r w:rsidRPr="00E36CEB">
        <w:rPr>
          <w:rFonts w:ascii="Century Gothic" w:eastAsia="Times New Roman" w:hAnsi="Century Gothic" w:cs="Calibri"/>
          <w:color w:val="000000" w:themeColor="text1"/>
          <w:szCs w:val="21"/>
          <w:lang w:eastAsia="en-GB"/>
        </w:rPr>
        <w:t>and also</w:t>
      </w:r>
      <w:proofErr w:type="gramEnd"/>
      <w:r w:rsidRPr="00E36CEB">
        <w:rPr>
          <w:rFonts w:ascii="Century Gothic" w:eastAsia="Times New Roman" w:hAnsi="Century Gothic" w:cs="Calibri"/>
          <w:color w:val="000000" w:themeColor="text1"/>
          <w:szCs w:val="21"/>
          <w:lang w:eastAsia="en-GB"/>
        </w:rPr>
        <w:t xml:space="preserve"> covers the use of staff working on the Learning Journey’s at home. </w:t>
      </w:r>
    </w:p>
    <w:p w14:paraId="457F96AF" w14:textId="77777777" w:rsidR="0097065E" w:rsidRPr="00E36CEB" w:rsidRDefault="0097065E" w:rsidP="0097065E">
      <w:pPr>
        <w:spacing w:before="100" w:beforeAutospacing="1" w:after="100" w:afterAutospacing="1"/>
        <w:rPr>
          <w:rFonts w:ascii="Century Gothic" w:eastAsia="Times New Roman" w:hAnsi="Century Gothic" w:cs="Times New Roman"/>
          <w:color w:val="000000" w:themeColor="text1"/>
          <w:szCs w:val="21"/>
          <w:lang w:eastAsia="en-GB"/>
        </w:rPr>
      </w:pPr>
      <w:r w:rsidRPr="00E36CEB">
        <w:rPr>
          <w:rFonts w:ascii="Century Gothic" w:eastAsia="Times New Roman" w:hAnsi="Century Gothic" w:cs="Calibri"/>
          <w:color w:val="000000" w:themeColor="text1"/>
          <w:szCs w:val="21"/>
          <w:lang w:eastAsia="en-GB"/>
        </w:rPr>
        <w:t xml:space="preserve">Many of the most meaningful photographs taken in nursery show children interacting in group play or activities with peers, we therefore ask that these photos are for your own viewing and not shared publicly or uploaded onto any social media websites, this is in line with our ‘Data Protection and Information Management Policy 2018’, which is available to view via our policies and procedures on our website. A staff user Policy and Agreement is in place </w:t>
      </w:r>
      <w:proofErr w:type="gramStart"/>
      <w:r w:rsidRPr="00E36CEB">
        <w:rPr>
          <w:rFonts w:ascii="Century Gothic" w:eastAsia="Times New Roman" w:hAnsi="Century Gothic" w:cs="Calibri"/>
          <w:color w:val="000000" w:themeColor="text1"/>
          <w:szCs w:val="21"/>
          <w:lang w:eastAsia="en-GB"/>
        </w:rPr>
        <w:t>and also</w:t>
      </w:r>
      <w:proofErr w:type="gramEnd"/>
      <w:r w:rsidRPr="00E36CEB">
        <w:rPr>
          <w:rFonts w:ascii="Century Gothic" w:eastAsia="Times New Roman" w:hAnsi="Century Gothic" w:cs="Calibri"/>
          <w:color w:val="000000" w:themeColor="text1"/>
          <w:szCs w:val="21"/>
          <w:lang w:eastAsia="en-GB"/>
        </w:rPr>
        <w:t xml:space="preserve"> covers the use of staff working on the Learning Journey’s at home. Failing to uphold this request will result in suspending your child’s online Learning Journey. </w:t>
      </w:r>
    </w:p>
    <w:p w14:paraId="4AC4A319" w14:textId="77777777" w:rsidR="0097065E" w:rsidRPr="00E36CEB" w:rsidRDefault="0097065E" w:rsidP="0097065E">
      <w:pPr>
        <w:spacing w:before="100" w:beforeAutospacing="1" w:after="100" w:afterAutospacing="1"/>
        <w:rPr>
          <w:rFonts w:ascii="Century Gothic" w:eastAsia="Times New Roman" w:hAnsi="Century Gothic" w:cs="Calibri"/>
          <w:color w:val="000000" w:themeColor="text1"/>
          <w:szCs w:val="21"/>
          <w:lang w:eastAsia="en-GB"/>
        </w:rPr>
      </w:pPr>
      <w:r w:rsidRPr="00E36CEB">
        <w:rPr>
          <w:rFonts w:ascii="Century Gothic" w:eastAsia="Times New Roman" w:hAnsi="Century Gothic" w:cs="Calibri"/>
          <w:color w:val="000000" w:themeColor="text1"/>
          <w:szCs w:val="21"/>
          <w:lang w:eastAsia="en-GB"/>
        </w:rPr>
        <w:t xml:space="preserve">We hope that this system will prove to be a positive step in sharing information, as well as viewing our contributions, you will also be able to add comments, photos and video. </w:t>
      </w:r>
    </w:p>
    <w:p w14:paraId="74B1C2A8" w14:textId="77777777" w:rsidR="0097065E" w:rsidRPr="003A5CAC" w:rsidRDefault="0097065E" w:rsidP="0097065E">
      <w:pPr>
        <w:rPr>
          <w:rFonts w:ascii="Century Gothic" w:hAnsi="Century Gothic"/>
          <w:b/>
          <w:bCs/>
          <w:color w:val="000000" w:themeColor="text1"/>
          <w:szCs w:val="21"/>
        </w:rPr>
      </w:pPr>
      <w:r w:rsidRPr="003A5CAC">
        <w:rPr>
          <w:rFonts w:ascii="Century Gothic" w:hAnsi="Century Gothic"/>
          <w:b/>
          <w:bCs/>
          <w:color w:val="000000" w:themeColor="text1"/>
          <w:szCs w:val="21"/>
        </w:rPr>
        <w:t xml:space="preserve">Guidelines and policies </w:t>
      </w:r>
    </w:p>
    <w:p w14:paraId="6285994C" w14:textId="77777777" w:rsidR="0097065E" w:rsidRDefault="0097065E" w:rsidP="0097065E">
      <w:pPr>
        <w:rPr>
          <w:rFonts w:ascii="Century Gothic" w:hAnsi="Century Gothic"/>
          <w:color w:val="000000" w:themeColor="text1"/>
          <w:szCs w:val="21"/>
        </w:rPr>
      </w:pPr>
      <w:r w:rsidRPr="00004A09">
        <w:rPr>
          <w:rFonts w:ascii="Century Gothic" w:hAnsi="Century Gothic"/>
          <w:color w:val="000000" w:themeColor="text1"/>
          <w:szCs w:val="21"/>
        </w:rPr>
        <w:t xml:space="preserve">There are certain risks that photos are shared on social media, which may disclose personal, identifiable information about the children on the photos. </w:t>
      </w:r>
      <w:r>
        <w:rPr>
          <w:rFonts w:ascii="Century Gothic" w:hAnsi="Century Gothic"/>
          <w:color w:val="000000" w:themeColor="text1"/>
          <w:szCs w:val="21"/>
        </w:rPr>
        <w:t xml:space="preserve">In line with the following policies, </w:t>
      </w:r>
    </w:p>
    <w:p w14:paraId="3A56D299" w14:textId="77777777" w:rsidR="0097065E" w:rsidRPr="00E36CEB" w:rsidRDefault="0097065E" w:rsidP="0097065E">
      <w:pPr>
        <w:pStyle w:val="ListParagraph"/>
        <w:numPr>
          <w:ilvl w:val="0"/>
          <w:numId w:val="417"/>
        </w:numPr>
        <w:rPr>
          <w:rFonts w:ascii="Century Gothic" w:hAnsi="Century Gothic"/>
          <w:bCs/>
          <w:color w:val="000000" w:themeColor="text1"/>
          <w:szCs w:val="21"/>
        </w:rPr>
      </w:pPr>
      <w:r w:rsidRPr="00E36CEB">
        <w:rPr>
          <w:rFonts w:ascii="Century Gothic" w:hAnsi="Century Gothic"/>
          <w:bCs/>
          <w:color w:val="000000" w:themeColor="text1"/>
          <w:szCs w:val="21"/>
        </w:rPr>
        <w:t xml:space="preserve">Safeguarding and Child Protection </w:t>
      </w:r>
    </w:p>
    <w:p w14:paraId="2FDA1731" w14:textId="77777777" w:rsidR="0097065E" w:rsidRPr="00E36CEB" w:rsidRDefault="0097065E" w:rsidP="0097065E">
      <w:pPr>
        <w:pStyle w:val="ListParagraph"/>
        <w:numPr>
          <w:ilvl w:val="0"/>
          <w:numId w:val="417"/>
        </w:numPr>
        <w:rPr>
          <w:rFonts w:ascii="Century Gothic" w:hAnsi="Century Gothic"/>
          <w:bCs/>
          <w:color w:val="000000" w:themeColor="text1"/>
          <w:szCs w:val="21"/>
        </w:rPr>
      </w:pPr>
      <w:r w:rsidRPr="00E36CEB">
        <w:rPr>
          <w:rFonts w:ascii="Century Gothic" w:hAnsi="Century Gothic"/>
          <w:bCs/>
          <w:color w:val="000000" w:themeColor="text1"/>
          <w:szCs w:val="21"/>
        </w:rPr>
        <w:t>Privacy Notice – GDPR</w:t>
      </w:r>
    </w:p>
    <w:p w14:paraId="5CB883F2" w14:textId="77777777" w:rsidR="0097065E" w:rsidRPr="00E36CEB" w:rsidRDefault="0097065E" w:rsidP="0097065E">
      <w:pPr>
        <w:pStyle w:val="ListParagraph"/>
        <w:numPr>
          <w:ilvl w:val="0"/>
          <w:numId w:val="417"/>
        </w:numPr>
        <w:rPr>
          <w:rFonts w:ascii="Century Gothic" w:hAnsi="Century Gothic"/>
          <w:bCs/>
          <w:color w:val="000000" w:themeColor="text1"/>
          <w:szCs w:val="21"/>
        </w:rPr>
      </w:pPr>
      <w:r w:rsidRPr="00E36CEB">
        <w:rPr>
          <w:rFonts w:ascii="Century Gothic" w:hAnsi="Century Gothic"/>
          <w:bCs/>
          <w:color w:val="000000" w:themeColor="text1"/>
          <w:szCs w:val="21"/>
        </w:rPr>
        <w:t>Parent and Staf code of conduct</w:t>
      </w:r>
    </w:p>
    <w:p w14:paraId="2DAAD041" w14:textId="77777777" w:rsidR="0097065E" w:rsidRPr="00E36CEB" w:rsidRDefault="0097065E" w:rsidP="0097065E">
      <w:pPr>
        <w:pStyle w:val="ListParagraph"/>
        <w:numPr>
          <w:ilvl w:val="0"/>
          <w:numId w:val="417"/>
        </w:numPr>
        <w:rPr>
          <w:rFonts w:ascii="Century Gothic" w:hAnsi="Century Gothic"/>
          <w:bCs/>
          <w:color w:val="000000" w:themeColor="text1"/>
          <w:szCs w:val="21"/>
        </w:rPr>
      </w:pPr>
      <w:r w:rsidRPr="00E36CEB">
        <w:rPr>
          <w:rFonts w:ascii="Century Gothic" w:hAnsi="Century Gothic"/>
          <w:bCs/>
          <w:color w:val="000000" w:themeColor="text1"/>
          <w:szCs w:val="21"/>
        </w:rPr>
        <w:t xml:space="preserve">Data protection and confidentiality </w:t>
      </w:r>
    </w:p>
    <w:p w14:paraId="0D041253" w14:textId="77777777" w:rsidR="0097065E" w:rsidRPr="00E36CEB" w:rsidRDefault="0097065E" w:rsidP="0097065E">
      <w:pPr>
        <w:pStyle w:val="ListParagraph"/>
        <w:numPr>
          <w:ilvl w:val="0"/>
          <w:numId w:val="417"/>
        </w:numPr>
        <w:rPr>
          <w:rFonts w:ascii="Century Gothic" w:hAnsi="Century Gothic"/>
          <w:bCs/>
          <w:color w:val="000000" w:themeColor="text1"/>
          <w:szCs w:val="21"/>
        </w:rPr>
      </w:pPr>
      <w:r w:rsidRPr="00E36CEB">
        <w:rPr>
          <w:rFonts w:ascii="Century Gothic" w:hAnsi="Century Gothic"/>
          <w:bCs/>
          <w:color w:val="000000" w:themeColor="text1"/>
          <w:szCs w:val="21"/>
        </w:rPr>
        <w:t xml:space="preserve">Mobile phone and </w:t>
      </w:r>
      <w:proofErr w:type="gramStart"/>
      <w:r w:rsidRPr="00E36CEB">
        <w:rPr>
          <w:rFonts w:ascii="Century Gothic" w:hAnsi="Century Gothic"/>
          <w:bCs/>
          <w:color w:val="000000" w:themeColor="text1"/>
          <w:szCs w:val="21"/>
        </w:rPr>
        <w:t>Electronic</w:t>
      </w:r>
      <w:proofErr w:type="gramEnd"/>
      <w:r w:rsidRPr="00E36CEB">
        <w:rPr>
          <w:rFonts w:ascii="Century Gothic" w:hAnsi="Century Gothic"/>
          <w:bCs/>
          <w:color w:val="000000" w:themeColor="text1"/>
          <w:szCs w:val="21"/>
        </w:rPr>
        <w:t xml:space="preserve"> device policy </w:t>
      </w:r>
    </w:p>
    <w:p w14:paraId="703FC348" w14:textId="77777777" w:rsidR="0097065E" w:rsidRPr="00E36CEB" w:rsidRDefault="0097065E" w:rsidP="0097065E">
      <w:pPr>
        <w:pStyle w:val="ListParagraph"/>
        <w:numPr>
          <w:ilvl w:val="0"/>
          <w:numId w:val="417"/>
        </w:numPr>
        <w:rPr>
          <w:rFonts w:ascii="Century Gothic" w:hAnsi="Century Gothic"/>
          <w:bCs/>
          <w:color w:val="000000" w:themeColor="text1"/>
          <w:szCs w:val="21"/>
        </w:rPr>
      </w:pPr>
      <w:r w:rsidRPr="00E36CEB">
        <w:rPr>
          <w:rFonts w:ascii="Century Gothic" w:hAnsi="Century Gothic"/>
          <w:bCs/>
          <w:color w:val="000000" w:themeColor="text1"/>
          <w:szCs w:val="21"/>
        </w:rPr>
        <w:t xml:space="preserve">Online safety </w:t>
      </w:r>
    </w:p>
    <w:p w14:paraId="593385C9" w14:textId="77777777" w:rsidR="0097065E" w:rsidRPr="00004A09" w:rsidRDefault="0097065E" w:rsidP="0097065E">
      <w:pPr>
        <w:rPr>
          <w:rFonts w:ascii="Century Gothic" w:hAnsi="Century Gothic"/>
          <w:color w:val="000000" w:themeColor="text1"/>
          <w:szCs w:val="21"/>
        </w:rPr>
      </w:pPr>
      <w:r>
        <w:rPr>
          <w:rFonts w:ascii="Century Gothic" w:hAnsi="Century Gothic"/>
          <w:color w:val="000000" w:themeColor="text1"/>
          <w:szCs w:val="21"/>
        </w:rPr>
        <w:t xml:space="preserve">We ask that parent/carers do not share the images from their child’s online journals with anyone via social media networks.  </w:t>
      </w:r>
    </w:p>
    <w:p w14:paraId="28A047C3" w14:textId="77777777" w:rsidR="0097065E" w:rsidRDefault="0097065E" w:rsidP="0097065E">
      <w:pPr>
        <w:rPr>
          <w:rFonts w:ascii="Century Gothic" w:hAnsi="Century Gothic"/>
          <w:color w:val="000000" w:themeColor="text1"/>
          <w:szCs w:val="21"/>
        </w:rPr>
      </w:pPr>
      <w:r>
        <w:rPr>
          <w:rFonts w:ascii="Century Gothic" w:hAnsi="Century Gothic"/>
          <w:color w:val="000000" w:themeColor="text1"/>
          <w:szCs w:val="21"/>
        </w:rPr>
        <w:lastRenderedPageBreak/>
        <w:t xml:space="preserve">It is </w:t>
      </w:r>
      <w:r w:rsidRPr="00004A09">
        <w:rPr>
          <w:rFonts w:ascii="Century Gothic" w:hAnsi="Century Gothic"/>
          <w:color w:val="000000" w:themeColor="text1"/>
          <w:szCs w:val="21"/>
        </w:rPr>
        <w:t xml:space="preserve">important </w:t>
      </w:r>
      <w:r>
        <w:rPr>
          <w:rFonts w:ascii="Century Gothic" w:hAnsi="Century Gothic"/>
          <w:color w:val="000000" w:themeColor="text1"/>
          <w:szCs w:val="21"/>
        </w:rPr>
        <w:t xml:space="preserve">that </w:t>
      </w:r>
      <w:r w:rsidRPr="00004A09">
        <w:rPr>
          <w:rFonts w:ascii="Century Gothic" w:hAnsi="Century Gothic"/>
          <w:color w:val="000000" w:themeColor="text1"/>
          <w:szCs w:val="21"/>
        </w:rPr>
        <w:t xml:space="preserve">parents/guardians </w:t>
      </w:r>
      <w:r>
        <w:rPr>
          <w:rFonts w:ascii="Century Gothic" w:hAnsi="Century Gothic"/>
          <w:color w:val="000000" w:themeColor="text1"/>
          <w:szCs w:val="21"/>
        </w:rPr>
        <w:t xml:space="preserve">and staff adhere to these policies and do not download and share images from the nursery, a breach of this could result in termination of contract and/or employment with the nursery. </w:t>
      </w:r>
    </w:p>
    <w:p w14:paraId="27EDD237" w14:textId="77777777" w:rsidR="0097065E" w:rsidRPr="003A5CAC" w:rsidRDefault="0097065E" w:rsidP="0097065E">
      <w:pPr>
        <w:rPr>
          <w:rFonts w:ascii="Century Gothic" w:hAnsi="Century Gothic"/>
          <w:color w:val="000000" w:themeColor="text1"/>
          <w:szCs w:val="21"/>
        </w:rPr>
      </w:pPr>
    </w:p>
    <w:p w14:paraId="69A661AB" w14:textId="77777777" w:rsidR="0097065E" w:rsidRPr="00E36CEB" w:rsidRDefault="0097065E" w:rsidP="0097065E">
      <w:pPr>
        <w:spacing w:after="240"/>
        <w:rPr>
          <w:rFonts w:ascii="Century Gothic" w:eastAsia="Times New Roman" w:hAnsi="Century Gothic" w:cs="Open Sans"/>
          <w:color w:val="000000" w:themeColor="text1"/>
          <w:szCs w:val="21"/>
          <w:lang w:eastAsia="en-GB"/>
        </w:rPr>
      </w:pPr>
      <w:r w:rsidRPr="00E36CEB">
        <w:rPr>
          <w:rFonts w:ascii="Century Gothic" w:eastAsia="Times New Roman" w:hAnsi="Century Gothic" w:cs="Open Sans"/>
          <w:b/>
          <w:bCs/>
          <w:color w:val="000000" w:themeColor="text1"/>
          <w:szCs w:val="21"/>
          <w:lang w:eastAsia="en-GB"/>
        </w:rPr>
        <w:t>Secure profile:</w:t>
      </w:r>
    </w:p>
    <w:p w14:paraId="2EFDC739" w14:textId="77777777" w:rsidR="0097065E" w:rsidRDefault="0097065E" w:rsidP="0097065E">
      <w:pPr>
        <w:numPr>
          <w:ilvl w:val="0"/>
          <w:numId w:val="295"/>
        </w:numPr>
        <w:spacing w:before="100" w:beforeAutospacing="1" w:after="100" w:afterAutospacing="1"/>
        <w:rPr>
          <w:rFonts w:ascii="Century Gothic" w:eastAsia="Times New Roman" w:hAnsi="Century Gothic" w:cs="Open Sans"/>
          <w:color w:val="000000" w:themeColor="text1"/>
          <w:szCs w:val="21"/>
          <w:lang w:eastAsia="en-GB"/>
        </w:rPr>
      </w:pPr>
      <w:r w:rsidRPr="00E36CEB">
        <w:rPr>
          <w:rFonts w:ascii="Century Gothic" w:eastAsia="Times New Roman" w:hAnsi="Century Gothic" w:cs="Open Sans"/>
          <w:color w:val="000000" w:themeColor="text1"/>
          <w:szCs w:val="21"/>
          <w:lang w:eastAsia="en-GB"/>
        </w:rPr>
        <w:t>Each child has their own profile on the system</w:t>
      </w:r>
    </w:p>
    <w:p w14:paraId="58D090F9" w14:textId="77777777" w:rsidR="0097065E" w:rsidRPr="00E36CEB" w:rsidRDefault="0097065E" w:rsidP="0097065E">
      <w:pPr>
        <w:numPr>
          <w:ilvl w:val="0"/>
          <w:numId w:val="295"/>
        </w:numPr>
        <w:spacing w:before="100" w:beforeAutospacing="1" w:after="100" w:afterAutospacing="1"/>
        <w:rPr>
          <w:rFonts w:ascii="Century Gothic" w:eastAsia="Times New Roman" w:hAnsi="Century Gothic" w:cs="Open Sans"/>
          <w:color w:val="000000" w:themeColor="text1"/>
          <w:szCs w:val="21"/>
          <w:lang w:eastAsia="en-GB"/>
        </w:rPr>
      </w:pPr>
      <w:r>
        <w:rPr>
          <w:rFonts w:ascii="Century Gothic" w:eastAsia="Times New Roman" w:hAnsi="Century Gothic" w:cs="Open Sans"/>
          <w:color w:val="000000" w:themeColor="text1"/>
          <w:szCs w:val="21"/>
          <w:lang w:eastAsia="en-GB"/>
        </w:rPr>
        <w:t xml:space="preserve">Each staff member has their own profile on the system, with contract details, roles and permissions </w:t>
      </w:r>
    </w:p>
    <w:p w14:paraId="5456944C" w14:textId="77777777" w:rsidR="0097065E" w:rsidRPr="00E36CEB" w:rsidRDefault="0097065E" w:rsidP="0097065E">
      <w:pPr>
        <w:numPr>
          <w:ilvl w:val="0"/>
          <w:numId w:val="295"/>
        </w:numPr>
        <w:spacing w:before="100" w:beforeAutospacing="1" w:after="100" w:afterAutospacing="1"/>
        <w:rPr>
          <w:rFonts w:ascii="Century Gothic" w:eastAsia="Times New Roman" w:hAnsi="Century Gothic" w:cs="Open Sans"/>
          <w:color w:val="000000" w:themeColor="text1"/>
          <w:szCs w:val="21"/>
          <w:lang w:eastAsia="en-GB"/>
        </w:rPr>
      </w:pPr>
      <w:r w:rsidRPr="00E36CEB">
        <w:rPr>
          <w:rFonts w:ascii="Century Gothic" w:eastAsia="Times New Roman" w:hAnsi="Century Gothic" w:cs="Open Sans"/>
          <w:color w:val="000000" w:themeColor="text1"/>
          <w:szCs w:val="21"/>
          <w:lang w:eastAsia="en-GB"/>
        </w:rPr>
        <w:t>Each parent is given a secure login for their child’s profile </w:t>
      </w:r>
    </w:p>
    <w:p w14:paraId="1883FA68" w14:textId="77777777" w:rsidR="0097065E" w:rsidRPr="00E36CEB" w:rsidRDefault="0097065E" w:rsidP="0097065E">
      <w:pPr>
        <w:numPr>
          <w:ilvl w:val="0"/>
          <w:numId w:val="295"/>
        </w:numPr>
        <w:spacing w:before="100" w:beforeAutospacing="1" w:after="100" w:afterAutospacing="1"/>
        <w:rPr>
          <w:rFonts w:ascii="Century Gothic" w:eastAsia="Times New Roman" w:hAnsi="Century Gothic" w:cs="Open Sans"/>
          <w:color w:val="000000" w:themeColor="text1"/>
          <w:szCs w:val="21"/>
          <w:lang w:eastAsia="en-GB"/>
        </w:rPr>
      </w:pPr>
      <w:r w:rsidRPr="00E36CEB">
        <w:rPr>
          <w:rFonts w:ascii="Century Gothic" w:eastAsia="Times New Roman" w:hAnsi="Century Gothic" w:cs="Open Sans"/>
          <w:color w:val="000000" w:themeColor="text1"/>
          <w:szCs w:val="21"/>
          <w:lang w:eastAsia="en-GB"/>
        </w:rPr>
        <w:t xml:space="preserve">The activation process is started by setting, the parent or carer is emailed by </w:t>
      </w:r>
      <w:proofErr w:type="spellStart"/>
      <w:r w:rsidRPr="00E36CEB">
        <w:rPr>
          <w:rFonts w:ascii="Century Gothic" w:eastAsia="Times New Roman" w:hAnsi="Century Gothic" w:cs="Open Sans"/>
          <w:color w:val="000000" w:themeColor="text1"/>
          <w:szCs w:val="21"/>
          <w:lang w:eastAsia="en-GB"/>
        </w:rPr>
        <w:t>Famly</w:t>
      </w:r>
      <w:proofErr w:type="spellEnd"/>
      <w:r w:rsidRPr="00E36CEB">
        <w:rPr>
          <w:rFonts w:ascii="Century Gothic" w:eastAsia="Times New Roman" w:hAnsi="Century Gothic" w:cs="Open Sans"/>
          <w:color w:val="000000" w:themeColor="text1"/>
          <w:szCs w:val="21"/>
          <w:lang w:eastAsia="en-GB"/>
        </w:rPr>
        <w:t xml:space="preserve"> giving them a link to set up their own secure password to the system</w:t>
      </w:r>
      <w:r>
        <w:rPr>
          <w:rFonts w:ascii="Century Gothic" w:eastAsia="Times New Roman" w:hAnsi="Century Gothic" w:cs="Open Sans"/>
          <w:color w:val="000000" w:themeColor="text1"/>
          <w:szCs w:val="21"/>
          <w:lang w:eastAsia="en-GB"/>
        </w:rPr>
        <w:t xml:space="preserve"> – please see below for further information </w:t>
      </w:r>
    </w:p>
    <w:p w14:paraId="1A2A369C" w14:textId="77777777" w:rsidR="0097065E" w:rsidRPr="00E36CEB" w:rsidRDefault="0097065E" w:rsidP="0097065E">
      <w:pPr>
        <w:numPr>
          <w:ilvl w:val="0"/>
          <w:numId w:val="295"/>
        </w:numPr>
        <w:spacing w:before="100" w:beforeAutospacing="1" w:after="100" w:afterAutospacing="1"/>
        <w:rPr>
          <w:rFonts w:ascii="Century Gothic" w:eastAsia="Times New Roman" w:hAnsi="Century Gothic" w:cs="Open Sans"/>
          <w:color w:val="000000" w:themeColor="text1"/>
          <w:szCs w:val="21"/>
          <w:lang w:eastAsia="en-GB"/>
        </w:rPr>
      </w:pPr>
      <w:r w:rsidRPr="00E36CEB">
        <w:rPr>
          <w:rFonts w:ascii="Century Gothic" w:eastAsia="Times New Roman" w:hAnsi="Century Gothic" w:cs="Open Sans"/>
          <w:color w:val="000000" w:themeColor="text1"/>
          <w:szCs w:val="21"/>
          <w:lang w:eastAsia="en-GB"/>
        </w:rPr>
        <w:t>Each parent can only see the profile of their own children and / or other children they care for (where permission has been given by the parent) </w:t>
      </w:r>
    </w:p>
    <w:p w14:paraId="607DB571" w14:textId="77777777" w:rsidR="0097065E" w:rsidRDefault="0097065E" w:rsidP="0097065E">
      <w:pPr>
        <w:numPr>
          <w:ilvl w:val="0"/>
          <w:numId w:val="295"/>
        </w:numPr>
        <w:spacing w:before="100" w:beforeAutospacing="1" w:after="100" w:afterAutospacing="1"/>
        <w:rPr>
          <w:rFonts w:ascii="Century Gothic" w:eastAsia="Times New Roman" w:hAnsi="Century Gothic" w:cs="Open Sans"/>
          <w:color w:val="000000" w:themeColor="text1"/>
          <w:szCs w:val="21"/>
          <w:lang w:eastAsia="en-GB"/>
        </w:rPr>
      </w:pPr>
      <w:r w:rsidRPr="00E36CEB">
        <w:rPr>
          <w:rFonts w:ascii="Century Gothic" w:eastAsia="Times New Roman" w:hAnsi="Century Gothic" w:cs="Open Sans"/>
          <w:color w:val="000000" w:themeColor="text1"/>
          <w:szCs w:val="21"/>
          <w:lang w:eastAsia="en-GB"/>
        </w:rPr>
        <w:t>Parents logging into the system are only able to see their own child’s Learning Journey</w:t>
      </w:r>
    </w:p>
    <w:p w14:paraId="51A6A7C9" w14:textId="77777777" w:rsidR="0097065E" w:rsidRPr="00E36CEB" w:rsidRDefault="0097065E" w:rsidP="0097065E">
      <w:pPr>
        <w:numPr>
          <w:ilvl w:val="0"/>
          <w:numId w:val="295"/>
        </w:numPr>
        <w:spacing w:before="100" w:beforeAutospacing="1" w:after="100" w:afterAutospacing="1"/>
        <w:rPr>
          <w:rFonts w:ascii="Century Gothic" w:eastAsia="Times New Roman" w:hAnsi="Century Gothic" w:cs="Open Sans"/>
          <w:color w:val="000000" w:themeColor="text1"/>
          <w:szCs w:val="21"/>
          <w:lang w:eastAsia="en-GB"/>
        </w:rPr>
      </w:pPr>
      <w:r>
        <w:rPr>
          <w:rFonts w:ascii="Century Gothic" w:eastAsia="Times New Roman" w:hAnsi="Century Gothic" w:cs="Open Sans"/>
          <w:color w:val="000000" w:themeColor="text1"/>
          <w:szCs w:val="21"/>
          <w:lang w:eastAsia="en-GB"/>
        </w:rPr>
        <w:t xml:space="preserve">Parents may authorise other family members to be added to their child’s account </w:t>
      </w:r>
    </w:p>
    <w:p w14:paraId="017FADE7" w14:textId="77777777" w:rsidR="0097065E" w:rsidRPr="00E36CEB" w:rsidRDefault="0097065E" w:rsidP="0097065E">
      <w:pPr>
        <w:spacing w:after="240"/>
        <w:rPr>
          <w:rFonts w:ascii="Century Gothic" w:eastAsia="Times New Roman" w:hAnsi="Century Gothic" w:cs="Open Sans"/>
          <w:color w:val="000000" w:themeColor="text1"/>
          <w:szCs w:val="21"/>
          <w:lang w:eastAsia="en-GB"/>
        </w:rPr>
      </w:pPr>
      <w:r w:rsidRPr="00E36CEB">
        <w:rPr>
          <w:rFonts w:ascii="Century Gothic" w:eastAsia="Times New Roman" w:hAnsi="Century Gothic" w:cs="Open Sans"/>
          <w:b/>
          <w:bCs/>
          <w:color w:val="000000" w:themeColor="text1"/>
          <w:szCs w:val="21"/>
          <w:lang w:eastAsia="en-GB"/>
        </w:rPr>
        <w:t>Email notifications:</w:t>
      </w:r>
    </w:p>
    <w:p w14:paraId="1A3F2F44" w14:textId="77777777" w:rsidR="0097065E" w:rsidRPr="00E36CEB" w:rsidRDefault="0097065E" w:rsidP="0097065E">
      <w:pPr>
        <w:numPr>
          <w:ilvl w:val="0"/>
          <w:numId w:val="296"/>
        </w:numPr>
        <w:spacing w:before="100" w:beforeAutospacing="1" w:after="240" w:afterAutospacing="1"/>
        <w:rPr>
          <w:rFonts w:ascii="Century Gothic" w:eastAsia="Times New Roman" w:hAnsi="Century Gothic" w:cs="Open Sans"/>
          <w:color w:val="000000" w:themeColor="text1"/>
          <w:szCs w:val="21"/>
          <w:lang w:eastAsia="en-GB"/>
        </w:rPr>
      </w:pPr>
      <w:r w:rsidRPr="00E36CEB">
        <w:rPr>
          <w:rFonts w:ascii="Century Gothic" w:eastAsia="Times New Roman" w:hAnsi="Century Gothic" w:cs="Open Sans"/>
          <w:color w:val="000000" w:themeColor="text1"/>
          <w:szCs w:val="21"/>
          <w:lang w:eastAsia="en-GB"/>
        </w:rPr>
        <w:t xml:space="preserve">When you first login to the system parents can edit their personal information and opt in to receiving an email when a new observation is added to their child’s journal.  </w:t>
      </w:r>
    </w:p>
    <w:p w14:paraId="05050DF6" w14:textId="77777777" w:rsidR="0097065E" w:rsidRPr="00004A09" w:rsidRDefault="0097065E" w:rsidP="0097065E">
      <w:pPr>
        <w:rPr>
          <w:rFonts w:ascii="Century Gothic" w:hAnsi="Century Gothic"/>
          <w:color w:val="000000" w:themeColor="text1"/>
          <w:szCs w:val="21"/>
        </w:rPr>
      </w:pPr>
      <w:r w:rsidRPr="00004A09">
        <w:rPr>
          <w:rFonts w:ascii="Century Gothic" w:hAnsi="Century Gothic"/>
          <w:b/>
          <w:bCs/>
          <w:color w:val="000000" w:themeColor="text1"/>
          <w:szCs w:val="21"/>
        </w:rPr>
        <w:t>What’s expected from</w:t>
      </w:r>
      <w:r w:rsidRPr="00E36CEB">
        <w:rPr>
          <w:rFonts w:ascii="Century Gothic" w:hAnsi="Century Gothic"/>
          <w:b/>
          <w:bCs/>
          <w:color w:val="000000" w:themeColor="text1"/>
          <w:szCs w:val="21"/>
        </w:rPr>
        <w:t xml:space="preserve"> </w:t>
      </w:r>
      <w:r w:rsidRPr="00004A09">
        <w:rPr>
          <w:rFonts w:ascii="Century Gothic" w:hAnsi="Century Gothic"/>
          <w:b/>
          <w:bCs/>
          <w:color w:val="000000" w:themeColor="text1"/>
          <w:szCs w:val="21"/>
        </w:rPr>
        <w:t>a parent?</w:t>
      </w:r>
    </w:p>
    <w:p w14:paraId="2DF55592" w14:textId="77777777" w:rsidR="0097065E" w:rsidRPr="00004A09" w:rsidRDefault="0097065E" w:rsidP="0097065E">
      <w:pPr>
        <w:rPr>
          <w:rFonts w:ascii="Century Gothic" w:hAnsi="Century Gothic"/>
          <w:color w:val="000000" w:themeColor="text1"/>
          <w:szCs w:val="21"/>
        </w:rPr>
      </w:pPr>
      <w:r w:rsidRPr="00E36CEB">
        <w:rPr>
          <w:rFonts w:ascii="Century Gothic" w:hAnsi="Century Gothic"/>
          <w:color w:val="000000" w:themeColor="text1"/>
          <w:szCs w:val="21"/>
        </w:rPr>
        <w:t xml:space="preserve">They will </w:t>
      </w:r>
      <w:r w:rsidRPr="00004A09">
        <w:rPr>
          <w:rFonts w:ascii="Century Gothic" w:hAnsi="Century Gothic"/>
          <w:color w:val="000000" w:themeColor="text1"/>
          <w:szCs w:val="21"/>
        </w:rPr>
        <w:t xml:space="preserve">receive a separate Welcome Email from </w:t>
      </w:r>
      <w:proofErr w:type="spellStart"/>
      <w:r w:rsidRPr="00004A09">
        <w:rPr>
          <w:rFonts w:ascii="Century Gothic" w:hAnsi="Century Gothic"/>
          <w:color w:val="000000" w:themeColor="text1"/>
          <w:szCs w:val="21"/>
        </w:rPr>
        <w:t>Famly</w:t>
      </w:r>
      <w:proofErr w:type="spellEnd"/>
      <w:r w:rsidRPr="00004A09">
        <w:rPr>
          <w:rFonts w:ascii="Century Gothic" w:hAnsi="Century Gothic"/>
          <w:color w:val="000000" w:themeColor="text1"/>
          <w:szCs w:val="21"/>
        </w:rPr>
        <w:t xml:space="preserve"> guiding </w:t>
      </w:r>
      <w:r w:rsidRPr="00E36CEB">
        <w:rPr>
          <w:rFonts w:ascii="Century Gothic" w:hAnsi="Century Gothic"/>
          <w:color w:val="000000" w:themeColor="text1"/>
          <w:szCs w:val="21"/>
        </w:rPr>
        <w:t xml:space="preserve">them </w:t>
      </w:r>
      <w:r w:rsidRPr="00004A09">
        <w:rPr>
          <w:rFonts w:ascii="Century Gothic" w:hAnsi="Century Gothic"/>
          <w:color w:val="000000" w:themeColor="text1"/>
          <w:szCs w:val="21"/>
        </w:rPr>
        <w:t>how to set u</w:t>
      </w:r>
      <w:r w:rsidRPr="00E36CEB">
        <w:rPr>
          <w:rFonts w:ascii="Century Gothic" w:hAnsi="Century Gothic"/>
          <w:color w:val="000000" w:themeColor="text1"/>
          <w:szCs w:val="21"/>
        </w:rPr>
        <w:t>p their</w:t>
      </w:r>
      <w:r w:rsidRPr="00004A09">
        <w:rPr>
          <w:rFonts w:ascii="Century Gothic" w:hAnsi="Century Gothic"/>
          <w:color w:val="000000" w:themeColor="text1"/>
          <w:szCs w:val="21"/>
        </w:rPr>
        <w:t xml:space="preserve"> </w:t>
      </w:r>
      <w:proofErr w:type="spellStart"/>
      <w:r w:rsidRPr="00004A09">
        <w:rPr>
          <w:rFonts w:ascii="Century Gothic" w:hAnsi="Century Gothic"/>
          <w:color w:val="000000" w:themeColor="text1"/>
          <w:szCs w:val="21"/>
        </w:rPr>
        <w:t>Famly</w:t>
      </w:r>
      <w:proofErr w:type="spellEnd"/>
      <w:r w:rsidRPr="00004A09">
        <w:rPr>
          <w:rFonts w:ascii="Century Gothic" w:hAnsi="Century Gothic"/>
          <w:color w:val="000000" w:themeColor="text1"/>
          <w:szCs w:val="21"/>
        </w:rPr>
        <w:t xml:space="preserve"> account</w:t>
      </w:r>
    </w:p>
    <w:p w14:paraId="37E090E7" w14:textId="77777777" w:rsidR="0097065E" w:rsidRPr="00004A09" w:rsidRDefault="0097065E" w:rsidP="0097065E">
      <w:pPr>
        <w:rPr>
          <w:rFonts w:ascii="Century Gothic" w:hAnsi="Century Gothic"/>
          <w:color w:val="000000" w:themeColor="text1"/>
          <w:szCs w:val="21"/>
        </w:rPr>
      </w:pPr>
      <w:r w:rsidRPr="00004A09">
        <w:rPr>
          <w:rFonts w:ascii="Century Gothic" w:hAnsi="Century Gothic"/>
          <w:color w:val="000000" w:themeColor="text1"/>
          <w:szCs w:val="21"/>
        </w:rPr>
        <w:t xml:space="preserve">When </w:t>
      </w:r>
      <w:r w:rsidRPr="00E36CEB">
        <w:rPr>
          <w:rFonts w:ascii="Century Gothic" w:hAnsi="Century Gothic"/>
          <w:color w:val="000000" w:themeColor="text1"/>
          <w:szCs w:val="21"/>
        </w:rPr>
        <w:t>they</w:t>
      </w:r>
      <w:r w:rsidRPr="00004A09">
        <w:rPr>
          <w:rFonts w:ascii="Century Gothic" w:hAnsi="Century Gothic"/>
          <w:color w:val="000000" w:themeColor="text1"/>
          <w:szCs w:val="21"/>
        </w:rPr>
        <w:t xml:space="preserve"> get the email, </w:t>
      </w:r>
      <w:r w:rsidRPr="00E36CEB">
        <w:rPr>
          <w:rFonts w:ascii="Century Gothic" w:hAnsi="Century Gothic"/>
          <w:color w:val="000000" w:themeColor="text1"/>
          <w:szCs w:val="21"/>
        </w:rPr>
        <w:t>they will</w:t>
      </w:r>
      <w:r w:rsidRPr="00004A09">
        <w:rPr>
          <w:rFonts w:ascii="Century Gothic" w:hAnsi="Century Gothic"/>
          <w:color w:val="000000" w:themeColor="text1"/>
          <w:szCs w:val="21"/>
        </w:rPr>
        <w:t xml:space="preserve"> need to follow</w:t>
      </w:r>
      <w:r w:rsidRPr="00E36CEB">
        <w:rPr>
          <w:rFonts w:ascii="Century Gothic" w:hAnsi="Century Gothic"/>
          <w:color w:val="000000" w:themeColor="text1"/>
          <w:szCs w:val="21"/>
        </w:rPr>
        <w:t xml:space="preserve">ing </w:t>
      </w:r>
      <w:r w:rsidRPr="00004A09">
        <w:rPr>
          <w:rFonts w:ascii="Century Gothic" w:hAnsi="Century Gothic"/>
          <w:color w:val="000000" w:themeColor="text1"/>
          <w:szCs w:val="21"/>
        </w:rPr>
        <w:t>steps:</w:t>
      </w:r>
    </w:p>
    <w:p w14:paraId="3D23BB5B" w14:textId="77777777" w:rsidR="0097065E" w:rsidRPr="00004A09" w:rsidRDefault="0097065E" w:rsidP="0097065E">
      <w:pPr>
        <w:numPr>
          <w:ilvl w:val="0"/>
          <w:numId w:val="414"/>
        </w:numPr>
        <w:spacing w:after="0" w:line="240" w:lineRule="auto"/>
        <w:rPr>
          <w:rFonts w:ascii="Century Gothic" w:hAnsi="Century Gothic"/>
          <w:color w:val="000000" w:themeColor="text1"/>
          <w:szCs w:val="21"/>
        </w:rPr>
      </w:pPr>
      <w:r w:rsidRPr="00004A09">
        <w:rPr>
          <w:rFonts w:ascii="Century Gothic" w:hAnsi="Century Gothic"/>
          <w:b/>
          <w:bCs/>
          <w:color w:val="000000" w:themeColor="text1"/>
          <w:szCs w:val="21"/>
        </w:rPr>
        <w:t xml:space="preserve">Activate your free </w:t>
      </w:r>
      <w:proofErr w:type="spellStart"/>
      <w:r w:rsidRPr="00004A09">
        <w:rPr>
          <w:rFonts w:ascii="Century Gothic" w:hAnsi="Century Gothic"/>
          <w:b/>
          <w:bCs/>
          <w:color w:val="000000" w:themeColor="text1"/>
          <w:szCs w:val="21"/>
        </w:rPr>
        <w:t>Famly</w:t>
      </w:r>
      <w:proofErr w:type="spellEnd"/>
      <w:r w:rsidRPr="00004A09">
        <w:rPr>
          <w:rFonts w:ascii="Century Gothic" w:hAnsi="Century Gothic"/>
          <w:b/>
          <w:bCs/>
          <w:color w:val="000000" w:themeColor="text1"/>
          <w:szCs w:val="21"/>
        </w:rPr>
        <w:t xml:space="preserve"> account </w:t>
      </w:r>
      <w:r w:rsidRPr="00004A09">
        <w:rPr>
          <w:rFonts w:ascii="Century Gothic" w:hAnsi="Century Gothic"/>
          <w:color w:val="000000" w:themeColor="text1"/>
          <w:szCs w:val="21"/>
        </w:rPr>
        <w:t xml:space="preserve">by following the guide in the Welcome Email which you will receive shortly. Your account will already be set up for you, and all you </w:t>
      </w:r>
      <w:proofErr w:type="gramStart"/>
      <w:r w:rsidRPr="00004A09">
        <w:rPr>
          <w:rFonts w:ascii="Century Gothic" w:hAnsi="Century Gothic"/>
          <w:color w:val="000000" w:themeColor="text1"/>
          <w:szCs w:val="21"/>
        </w:rPr>
        <w:t>have to</w:t>
      </w:r>
      <w:proofErr w:type="gramEnd"/>
      <w:r w:rsidRPr="00004A09">
        <w:rPr>
          <w:rFonts w:ascii="Century Gothic" w:hAnsi="Century Gothic"/>
          <w:color w:val="000000" w:themeColor="text1"/>
          <w:szCs w:val="21"/>
        </w:rPr>
        <w:t xml:space="preserve"> do is to create your personal password. Read more about logging into the app for the first time </w:t>
      </w:r>
      <w:hyperlink r:id="rId33" w:history="1">
        <w:r w:rsidRPr="00004A09">
          <w:rPr>
            <w:rStyle w:val="Hyperlink"/>
            <w:rFonts w:ascii="Century Gothic" w:hAnsi="Century Gothic"/>
            <w:color w:val="002060"/>
            <w:szCs w:val="21"/>
          </w:rPr>
          <w:t>here</w:t>
        </w:r>
      </w:hyperlink>
      <w:r w:rsidRPr="00004A09">
        <w:rPr>
          <w:rFonts w:ascii="Century Gothic" w:hAnsi="Century Gothic"/>
          <w:color w:val="000000" w:themeColor="text1"/>
          <w:szCs w:val="21"/>
        </w:rPr>
        <w:t>.</w:t>
      </w:r>
    </w:p>
    <w:p w14:paraId="1ED77497" w14:textId="77777777" w:rsidR="0097065E" w:rsidRPr="00004A09" w:rsidRDefault="0097065E" w:rsidP="0097065E">
      <w:pPr>
        <w:numPr>
          <w:ilvl w:val="0"/>
          <w:numId w:val="414"/>
        </w:numPr>
        <w:spacing w:after="0" w:line="240" w:lineRule="auto"/>
        <w:rPr>
          <w:rFonts w:ascii="Century Gothic" w:hAnsi="Century Gothic"/>
          <w:color w:val="000000" w:themeColor="text1"/>
          <w:szCs w:val="21"/>
        </w:rPr>
      </w:pPr>
      <w:r w:rsidRPr="00004A09">
        <w:rPr>
          <w:rFonts w:ascii="Century Gothic" w:hAnsi="Century Gothic"/>
          <w:b/>
          <w:bCs/>
          <w:color w:val="000000" w:themeColor="text1"/>
          <w:szCs w:val="21"/>
        </w:rPr>
        <w:t xml:space="preserve">Confirm the info on your child’s profile. </w:t>
      </w:r>
      <w:r w:rsidRPr="00004A09">
        <w:rPr>
          <w:rFonts w:ascii="Century Gothic" w:hAnsi="Century Gothic"/>
          <w:color w:val="000000" w:themeColor="text1"/>
          <w:szCs w:val="21"/>
        </w:rPr>
        <w:t xml:space="preserve">The first time you log in, we highly recommend that you go to </w:t>
      </w:r>
      <w:hyperlink r:id="rId34" w:history="1">
        <w:r w:rsidRPr="00004A09">
          <w:rPr>
            <w:rStyle w:val="Hyperlink"/>
            <w:rFonts w:ascii="Century Gothic" w:hAnsi="Century Gothic"/>
            <w:color w:val="002060"/>
            <w:szCs w:val="21"/>
          </w:rPr>
          <w:t>your child’s profile</w:t>
        </w:r>
      </w:hyperlink>
      <w:r w:rsidRPr="00004A09">
        <w:rPr>
          <w:rFonts w:ascii="Century Gothic" w:hAnsi="Century Gothic"/>
          <w:color w:val="000000" w:themeColor="text1"/>
          <w:szCs w:val="21"/>
        </w:rPr>
        <w:t xml:space="preserve"> and confirm that the information is correct. If anything needs to be changed, you can do this yourself directly on the profile or by informing us.</w:t>
      </w:r>
    </w:p>
    <w:p w14:paraId="4AA09939" w14:textId="77777777" w:rsidR="0097065E" w:rsidRPr="00E36CEB" w:rsidRDefault="0097065E" w:rsidP="0097065E">
      <w:pPr>
        <w:numPr>
          <w:ilvl w:val="0"/>
          <w:numId w:val="414"/>
        </w:numPr>
        <w:spacing w:after="0" w:line="240" w:lineRule="auto"/>
        <w:rPr>
          <w:rFonts w:ascii="Century Gothic" w:hAnsi="Century Gothic"/>
          <w:color w:val="000000" w:themeColor="text1"/>
          <w:szCs w:val="21"/>
        </w:rPr>
      </w:pPr>
      <w:r w:rsidRPr="00004A09">
        <w:rPr>
          <w:rFonts w:ascii="Century Gothic" w:hAnsi="Century Gothic"/>
          <w:b/>
          <w:bCs/>
          <w:color w:val="000000" w:themeColor="text1"/>
          <w:szCs w:val="21"/>
        </w:rPr>
        <w:t xml:space="preserve">Set your account preferences and notifications. </w:t>
      </w:r>
      <w:r w:rsidRPr="00004A09">
        <w:rPr>
          <w:rFonts w:ascii="Century Gothic" w:hAnsi="Century Gothic"/>
          <w:color w:val="000000" w:themeColor="text1"/>
          <w:szCs w:val="21"/>
        </w:rPr>
        <w:t xml:space="preserve">You can </w:t>
      </w:r>
      <w:hyperlink r:id="rId35" w:history="1">
        <w:r w:rsidRPr="00004A09">
          <w:rPr>
            <w:rStyle w:val="Hyperlink"/>
            <w:rFonts w:ascii="Century Gothic" w:hAnsi="Century Gothic"/>
            <w:color w:val="002060"/>
            <w:szCs w:val="21"/>
          </w:rPr>
          <w:t>adjust your notification preferences</w:t>
        </w:r>
      </w:hyperlink>
      <w:r w:rsidRPr="00004A09">
        <w:rPr>
          <w:rFonts w:ascii="Century Gothic" w:hAnsi="Century Gothic"/>
          <w:color w:val="002060"/>
          <w:szCs w:val="21"/>
        </w:rPr>
        <w:t xml:space="preserve"> </w:t>
      </w:r>
      <w:r w:rsidRPr="00004A09">
        <w:rPr>
          <w:rFonts w:ascii="Century Gothic" w:hAnsi="Century Gothic"/>
          <w:color w:val="000000" w:themeColor="text1"/>
          <w:szCs w:val="21"/>
        </w:rPr>
        <w:t xml:space="preserve">within your profile settings on the app. </w:t>
      </w:r>
    </w:p>
    <w:p w14:paraId="0E230DC8" w14:textId="77777777" w:rsidR="0097065E" w:rsidRPr="00E36CEB" w:rsidRDefault="0097065E" w:rsidP="0097065E">
      <w:pPr>
        <w:rPr>
          <w:rFonts w:ascii="Century Gothic" w:hAnsi="Century Gothic"/>
          <w:color w:val="000000" w:themeColor="text1"/>
          <w:szCs w:val="21"/>
        </w:rPr>
      </w:pPr>
      <w:r w:rsidRPr="00E36CEB">
        <w:rPr>
          <w:rFonts w:ascii="Century Gothic" w:hAnsi="Century Gothic"/>
          <w:color w:val="000000" w:themeColor="text1"/>
          <w:szCs w:val="21"/>
        </w:rPr>
        <w:t xml:space="preserve">Parent/carers can </w:t>
      </w:r>
      <w:r w:rsidRPr="00004A09">
        <w:rPr>
          <w:rFonts w:ascii="Century Gothic" w:hAnsi="Century Gothic"/>
          <w:color w:val="000000" w:themeColor="text1"/>
          <w:szCs w:val="21"/>
        </w:rPr>
        <w:t xml:space="preserve">explore the </w:t>
      </w:r>
      <w:hyperlink r:id="rId36" w:history="1">
        <w:proofErr w:type="spellStart"/>
        <w:r w:rsidRPr="00004A09">
          <w:rPr>
            <w:rStyle w:val="Hyperlink"/>
            <w:rFonts w:ascii="Century Gothic" w:hAnsi="Century Gothic"/>
            <w:color w:val="002060"/>
            <w:szCs w:val="21"/>
          </w:rPr>
          <w:t>Famly</w:t>
        </w:r>
        <w:proofErr w:type="spellEnd"/>
        <w:r w:rsidRPr="00004A09">
          <w:rPr>
            <w:rStyle w:val="Hyperlink"/>
            <w:rFonts w:ascii="Century Gothic" w:hAnsi="Century Gothic"/>
            <w:color w:val="002060"/>
            <w:szCs w:val="21"/>
          </w:rPr>
          <w:t xml:space="preserve"> Help Centre</w:t>
        </w:r>
      </w:hyperlink>
      <w:r w:rsidRPr="00004A09">
        <w:rPr>
          <w:rFonts w:ascii="Century Gothic" w:hAnsi="Century Gothic"/>
          <w:color w:val="000000" w:themeColor="text1"/>
          <w:szCs w:val="21"/>
        </w:rPr>
        <w:t xml:space="preserve"> and have a look at this </w:t>
      </w:r>
      <w:hyperlink r:id="rId37" w:history="1">
        <w:r w:rsidRPr="00004A09">
          <w:rPr>
            <w:rStyle w:val="Hyperlink"/>
            <w:rFonts w:ascii="Century Gothic" w:hAnsi="Century Gothic"/>
            <w:color w:val="002060"/>
            <w:szCs w:val="21"/>
          </w:rPr>
          <w:t>Welcome Video</w:t>
        </w:r>
      </w:hyperlink>
      <w:r w:rsidRPr="00004A09">
        <w:rPr>
          <w:rFonts w:ascii="Century Gothic" w:hAnsi="Century Gothic"/>
          <w:color w:val="000000" w:themeColor="text1"/>
          <w:szCs w:val="21"/>
        </w:rPr>
        <w:t>.</w:t>
      </w:r>
    </w:p>
    <w:p w14:paraId="71D45E9C" w14:textId="77777777" w:rsidR="0097065E" w:rsidRPr="00E36CEB" w:rsidRDefault="0097065E" w:rsidP="0097065E">
      <w:pPr>
        <w:rPr>
          <w:rFonts w:ascii="Century Gothic" w:hAnsi="Century Gothic"/>
          <w:b/>
          <w:bCs/>
          <w:color w:val="000000" w:themeColor="text1"/>
          <w:szCs w:val="21"/>
        </w:rPr>
      </w:pPr>
      <w:r w:rsidRPr="00E36CEB">
        <w:rPr>
          <w:rFonts w:ascii="Century Gothic" w:hAnsi="Century Gothic"/>
          <w:b/>
          <w:bCs/>
          <w:color w:val="000000" w:themeColor="text1"/>
          <w:szCs w:val="21"/>
        </w:rPr>
        <w:t xml:space="preserve">Staff </w:t>
      </w:r>
    </w:p>
    <w:p w14:paraId="7B3E8645" w14:textId="77777777" w:rsidR="0097065E" w:rsidRPr="00E36CEB" w:rsidRDefault="0097065E" w:rsidP="0097065E">
      <w:pPr>
        <w:pStyle w:val="ListParagraph"/>
        <w:numPr>
          <w:ilvl w:val="0"/>
          <w:numId w:val="418"/>
        </w:numPr>
        <w:rPr>
          <w:rFonts w:ascii="Century Gothic" w:hAnsi="Century Gothic"/>
          <w:color w:val="000000" w:themeColor="text1"/>
          <w:szCs w:val="21"/>
        </w:rPr>
      </w:pPr>
      <w:r w:rsidRPr="00E36CEB">
        <w:rPr>
          <w:rFonts w:ascii="Century Gothic" w:hAnsi="Century Gothic"/>
          <w:color w:val="000000" w:themeColor="text1"/>
          <w:szCs w:val="21"/>
        </w:rPr>
        <w:t xml:space="preserve">Initial introduction workshop </w:t>
      </w:r>
    </w:p>
    <w:p w14:paraId="28B21228" w14:textId="77777777" w:rsidR="0097065E" w:rsidRPr="00E36CEB" w:rsidRDefault="0097065E" w:rsidP="0097065E">
      <w:pPr>
        <w:pStyle w:val="ListParagraph"/>
        <w:numPr>
          <w:ilvl w:val="0"/>
          <w:numId w:val="418"/>
        </w:numPr>
        <w:rPr>
          <w:rFonts w:ascii="Century Gothic" w:hAnsi="Century Gothic"/>
          <w:color w:val="000000" w:themeColor="text1"/>
          <w:szCs w:val="21"/>
        </w:rPr>
      </w:pPr>
      <w:r w:rsidRPr="00E36CEB">
        <w:rPr>
          <w:rFonts w:ascii="Century Gothic" w:hAnsi="Century Gothic"/>
          <w:color w:val="000000" w:themeColor="text1"/>
          <w:szCs w:val="21"/>
        </w:rPr>
        <w:t xml:space="preserve">Joint non-contact time with a member of management </w:t>
      </w:r>
    </w:p>
    <w:p w14:paraId="526F6391" w14:textId="77777777" w:rsidR="0097065E" w:rsidRPr="00E36CEB" w:rsidRDefault="0097065E" w:rsidP="0097065E">
      <w:pPr>
        <w:pStyle w:val="ListParagraph"/>
        <w:numPr>
          <w:ilvl w:val="0"/>
          <w:numId w:val="418"/>
        </w:numPr>
        <w:rPr>
          <w:rFonts w:ascii="Century Gothic" w:hAnsi="Century Gothic"/>
          <w:color w:val="000000" w:themeColor="text1"/>
          <w:szCs w:val="21"/>
        </w:rPr>
      </w:pPr>
      <w:r w:rsidRPr="00E36CEB">
        <w:rPr>
          <w:rFonts w:ascii="Century Gothic" w:hAnsi="Century Gothic"/>
          <w:color w:val="000000" w:themeColor="text1"/>
          <w:szCs w:val="21"/>
        </w:rPr>
        <w:t xml:space="preserve">Daily in the moment support with colleagues </w:t>
      </w:r>
    </w:p>
    <w:p w14:paraId="164BA61E" w14:textId="77777777" w:rsidR="0097065E" w:rsidRPr="00E36CEB" w:rsidRDefault="0097065E" w:rsidP="0097065E">
      <w:pPr>
        <w:pStyle w:val="ListParagraph"/>
        <w:numPr>
          <w:ilvl w:val="0"/>
          <w:numId w:val="418"/>
        </w:numPr>
        <w:rPr>
          <w:rFonts w:ascii="Century Gothic" w:hAnsi="Century Gothic"/>
          <w:color w:val="000000" w:themeColor="text1"/>
          <w:szCs w:val="21"/>
        </w:rPr>
      </w:pPr>
      <w:r w:rsidRPr="00E36CEB">
        <w:rPr>
          <w:rFonts w:ascii="Century Gothic" w:hAnsi="Century Gothic"/>
          <w:color w:val="000000" w:themeColor="text1"/>
          <w:szCs w:val="21"/>
        </w:rPr>
        <w:t xml:space="preserve">Any relevant training and support to reflect key updates  </w:t>
      </w:r>
    </w:p>
    <w:p w14:paraId="6F308AB6" w14:textId="77777777" w:rsidR="0097065E" w:rsidRPr="00E36CEB" w:rsidRDefault="0097065E" w:rsidP="0097065E">
      <w:pPr>
        <w:rPr>
          <w:rFonts w:ascii="Century Gothic" w:hAnsi="Century Gothic"/>
          <w:b/>
          <w:bCs/>
          <w:color w:val="000000" w:themeColor="text1"/>
          <w:szCs w:val="21"/>
        </w:rPr>
      </w:pPr>
      <w:r w:rsidRPr="00E36CEB">
        <w:rPr>
          <w:rFonts w:ascii="Century Gothic" w:hAnsi="Century Gothic"/>
          <w:b/>
          <w:bCs/>
          <w:color w:val="000000" w:themeColor="text1"/>
          <w:szCs w:val="21"/>
        </w:rPr>
        <w:t xml:space="preserve">Key workers </w:t>
      </w:r>
    </w:p>
    <w:p w14:paraId="344662B3" w14:textId="77777777" w:rsidR="0097065E" w:rsidRPr="00E36CEB" w:rsidRDefault="0097065E" w:rsidP="0097065E">
      <w:pPr>
        <w:numPr>
          <w:ilvl w:val="0"/>
          <w:numId w:val="297"/>
        </w:numPr>
        <w:spacing w:before="100" w:beforeAutospacing="1" w:after="100" w:afterAutospacing="1"/>
        <w:rPr>
          <w:rFonts w:ascii="Century Gothic" w:eastAsia="Times New Roman" w:hAnsi="Century Gothic" w:cs="Open Sans"/>
          <w:color w:val="000000" w:themeColor="text1"/>
          <w:szCs w:val="21"/>
          <w:lang w:eastAsia="en-GB"/>
        </w:rPr>
      </w:pPr>
      <w:r w:rsidRPr="00E36CEB">
        <w:rPr>
          <w:rFonts w:ascii="Century Gothic" w:eastAsia="Times New Roman" w:hAnsi="Century Gothic" w:cs="Open Sans"/>
          <w:color w:val="000000" w:themeColor="text1"/>
          <w:szCs w:val="21"/>
          <w:lang w:eastAsia="en-GB"/>
        </w:rPr>
        <w:t xml:space="preserve">At least one daily snapshot will be taken of the children during their nursery session and uploaded to their personal account, these photos and videos will highlight activities and experiences children have participated in, their emotional temperament, skills they are developing and special moments of their day </w:t>
      </w:r>
    </w:p>
    <w:p w14:paraId="0B454D2A" w14:textId="77777777" w:rsidR="0097065E" w:rsidRPr="00E36CEB" w:rsidRDefault="0097065E" w:rsidP="0097065E">
      <w:pPr>
        <w:numPr>
          <w:ilvl w:val="0"/>
          <w:numId w:val="297"/>
        </w:numPr>
        <w:spacing w:before="100" w:beforeAutospacing="1" w:after="100" w:afterAutospacing="1"/>
        <w:rPr>
          <w:rFonts w:ascii="Century Gothic" w:eastAsia="Times New Roman" w:hAnsi="Century Gothic" w:cs="Open Sans"/>
          <w:color w:val="000000" w:themeColor="text1"/>
          <w:szCs w:val="21"/>
          <w:lang w:eastAsia="en-GB"/>
        </w:rPr>
      </w:pPr>
      <w:r w:rsidRPr="00E36CEB">
        <w:rPr>
          <w:rFonts w:ascii="Century Gothic" w:eastAsia="Times New Roman" w:hAnsi="Century Gothic" w:cs="Open Sans"/>
          <w:color w:val="000000" w:themeColor="text1"/>
          <w:szCs w:val="21"/>
          <w:lang w:eastAsia="en-GB"/>
        </w:rPr>
        <w:lastRenderedPageBreak/>
        <w:t>When children start the nursery key workers will record their baseline starting point targets within the first 4 weeks of them joining, we will use this as a record of the progress a child has made each term</w:t>
      </w:r>
    </w:p>
    <w:p w14:paraId="7CADF974" w14:textId="77777777" w:rsidR="0097065E" w:rsidRPr="00E36CEB" w:rsidRDefault="0097065E" w:rsidP="0097065E">
      <w:pPr>
        <w:numPr>
          <w:ilvl w:val="0"/>
          <w:numId w:val="297"/>
        </w:numPr>
        <w:spacing w:before="100" w:beforeAutospacing="1" w:after="100" w:afterAutospacing="1"/>
        <w:rPr>
          <w:rFonts w:ascii="Century Gothic" w:eastAsia="Times New Roman" w:hAnsi="Century Gothic" w:cs="Open Sans"/>
          <w:color w:val="000000" w:themeColor="text1"/>
          <w:szCs w:val="21"/>
          <w:lang w:eastAsia="en-GB"/>
        </w:rPr>
      </w:pPr>
      <w:r w:rsidRPr="00E36CEB">
        <w:rPr>
          <w:rFonts w:ascii="Century Gothic" w:eastAsia="Times New Roman" w:hAnsi="Century Gothic" w:cs="Open Sans"/>
          <w:color w:val="000000" w:themeColor="text1"/>
          <w:szCs w:val="21"/>
          <w:lang w:eastAsia="en-GB"/>
        </w:rPr>
        <w:t xml:space="preserve">Once a term the parents will be sent a focus week alert, detailing when their child’s key worker will be setting up a tailored week of experiences based on child’s interests; the nursery would ask that parent/carers to contribute to this week.  </w:t>
      </w:r>
    </w:p>
    <w:p w14:paraId="3947D5FF" w14:textId="77777777" w:rsidR="0097065E" w:rsidRPr="00E36CEB" w:rsidRDefault="0097065E" w:rsidP="0097065E">
      <w:pPr>
        <w:numPr>
          <w:ilvl w:val="0"/>
          <w:numId w:val="297"/>
        </w:numPr>
        <w:spacing w:before="100" w:beforeAutospacing="1" w:after="100" w:afterAutospacing="1"/>
        <w:rPr>
          <w:rFonts w:ascii="Century Gothic" w:eastAsia="Times New Roman" w:hAnsi="Century Gothic" w:cs="Open Sans"/>
          <w:color w:val="000000" w:themeColor="text1"/>
          <w:szCs w:val="21"/>
          <w:lang w:eastAsia="en-GB"/>
        </w:rPr>
      </w:pPr>
      <w:r w:rsidRPr="00E36CEB">
        <w:rPr>
          <w:rFonts w:ascii="Century Gothic" w:eastAsia="Times New Roman" w:hAnsi="Century Gothic" w:cs="Open Sans"/>
          <w:color w:val="000000" w:themeColor="text1"/>
          <w:szCs w:val="21"/>
          <w:lang w:eastAsia="en-GB"/>
        </w:rPr>
        <w:t>Following a child’s focus week, a reflection summary will be written on their child’s progress, highlighting areas of focus for the following term will be added to the child’s learning journal</w:t>
      </w:r>
    </w:p>
    <w:p w14:paraId="13E95F0C" w14:textId="77777777" w:rsidR="0097065E" w:rsidRPr="00E36CEB" w:rsidRDefault="0097065E" w:rsidP="0097065E">
      <w:pPr>
        <w:numPr>
          <w:ilvl w:val="0"/>
          <w:numId w:val="297"/>
        </w:numPr>
        <w:spacing w:before="100" w:beforeAutospacing="1" w:after="100" w:afterAutospacing="1"/>
        <w:rPr>
          <w:rFonts w:ascii="Century Gothic" w:eastAsia="Times New Roman" w:hAnsi="Century Gothic" w:cs="Open Sans"/>
          <w:color w:val="000000" w:themeColor="text1"/>
          <w:szCs w:val="21"/>
          <w:lang w:eastAsia="en-GB"/>
        </w:rPr>
      </w:pPr>
      <w:r w:rsidRPr="00E36CEB">
        <w:rPr>
          <w:rFonts w:ascii="Century Gothic" w:eastAsia="Times New Roman" w:hAnsi="Century Gothic" w:cs="Open Sans"/>
          <w:color w:val="000000" w:themeColor="text1"/>
          <w:szCs w:val="21"/>
          <w:lang w:eastAsia="en-GB"/>
        </w:rPr>
        <w:t xml:space="preserve">During their focus week children’s observations will be linked to the Early Years Foundation Stage and Characteristics of effective teaching and learning.  </w:t>
      </w:r>
    </w:p>
    <w:p w14:paraId="7AF006CE" w14:textId="77777777" w:rsidR="0097065E" w:rsidRPr="00E36CEB" w:rsidRDefault="0097065E" w:rsidP="0097065E">
      <w:pPr>
        <w:numPr>
          <w:ilvl w:val="0"/>
          <w:numId w:val="297"/>
        </w:numPr>
        <w:spacing w:before="100" w:beforeAutospacing="1" w:after="100" w:afterAutospacing="1"/>
        <w:rPr>
          <w:rFonts w:ascii="Century Gothic" w:eastAsia="Times New Roman" w:hAnsi="Century Gothic" w:cs="Open Sans"/>
          <w:color w:val="000000" w:themeColor="text1"/>
          <w:szCs w:val="21"/>
          <w:lang w:eastAsia="en-GB"/>
        </w:rPr>
      </w:pPr>
      <w:r w:rsidRPr="00E36CEB">
        <w:rPr>
          <w:rFonts w:ascii="Century Gothic" w:eastAsia="Times New Roman" w:hAnsi="Century Gothic" w:cs="Open Sans"/>
          <w:color w:val="000000" w:themeColor="text1"/>
          <w:szCs w:val="21"/>
          <w:lang w:eastAsia="en-GB"/>
        </w:rPr>
        <w:t xml:space="preserve">Home learning challenges will be set up via </w:t>
      </w:r>
      <w:proofErr w:type="spellStart"/>
      <w:r w:rsidRPr="00E36CEB">
        <w:rPr>
          <w:rFonts w:ascii="Century Gothic" w:eastAsia="Times New Roman" w:hAnsi="Century Gothic" w:cs="Open Sans"/>
          <w:color w:val="000000" w:themeColor="text1"/>
          <w:szCs w:val="21"/>
          <w:lang w:eastAsia="en-GB"/>
        </w:rPr>
        <w:t>Famly</w:t>
      </w:r>
      <w:proofErr w:type="spellEnd"/>
      <w:r w:rsidRPr="00E36CEB">
        <w:rPr>
          <w:rFonts w:ascii="Century Gothic" w:eastAsia="Times New Roman" w:hAnsi="Century Gothic" w:cs="Open Sans"/>
          <w:color w:val="000000" w:themeColor="text1"/>
          <w:szCs w:val="21"/>
          <w:lang w:eastAsia="en-GB"/>
        </w:rPr>
        <w:t xml:space="preserve">, this is a great way for parent/carers to contribute to our nursery curriculum and strengthen our partnerships and communication </w:t>
      </w:r>
    </w:p>
    <w:p w14:paraId="6541F68F" w14:textId="77777777" w:rsidR="0097065E" w:rsidRPr="00E36CEB" w:rsidRDefault="0097065E" w:rsidP="0097065E">
      <w:pPr>
        <w:numPr>
          <w:ilvl w:val="0"/>
          <w:numId w:val="297"/>
        </w:numPr>
        <w:spacing w:before="100" w:beforeAutospacing="1" w:after="100" w:afterAutospacing="1"/>
        <w:rPr>
          <w:rFonts w:ascii="Century Gothic" w:eastAsia="Times New Roman" w:hAnsi="Century Gothic" w:cs="Open Sans"/>
          <w:color w:val="000000" w:themeColor="text1"/>
          <w:szCs w:val="21"/>
          <w:lang w:eastAsia="en-GB"/>
        </w:rPr>
      </w:pPr>
      <w:r w:rsidRPr="00E36CEB">
        <w:rPr>
          <w:rFonts w:ascii="Century Gothic" w:eastAsia="Times New Roman" w:hAnsi="Century Gothic" w:cs="Open Sans"/>
          <w:color w:val="000000" w:themeColor="text1"/>
          <w:szCs w:val="21"/>
          <w:lang w:eastAsia="en-GB"/>
        </w:rPr>
        <w:t xml:space="preserve">General reminders and messages to parent/cares of upcoming events and experiences occurring at the nursery via the Newsfeed   </w:t>
      </w:r>
    </w:p>
    <w:p w14:paraId="2E9CB12E" w14:textId="77777777" w:rsidR="0097065E" w:rsidRPr="00E36CEB" w:rsidRDefault="0097065E" w:rsidP="0097065E">
      <w:pPr>
        <w:numPr>
          <w:ilvl w:val="0"/>
          <w:numId w:val="297"/>
        </w:numPr>
        <w:spacing w:before="100" w:beforeAutospacing="1" w:after="100" w:afterAutospacing="1"/>
        <w:rPr>
          <w:rFonts w:ascii="Century Gothic" w:eastAsia="Times New Roman" w:hAnsi="Century Gothic" w:cs="Open Sans"/>
          <w:color w:val="000000" w:themeColor="text1"/>
          <w:szCs w:val="21"/>
          <w:lang w:eastAsia="en-GB"/>
        </w:rPr>
      </w:pPr>
      <w:r w:rsidRPr="00E36CEB">
        <w:rPr>
          <w:rFonts w:ascii="Century Gothic" w:eastAsia="Times New Roman" w:hAnsi="Century Gothic" w:cs="Open Sans"/>
          <w:color w:val="000000" w:themeColor="text1"/>
          <w:szCs w:val="21"/>
          <w:lang w:eastAsia="en-GB"/>
        </w:rPr>
        <w:t xml:space="preserve">We encourage parent/carers to update to the children’s journals, like and comment on their child’s uploads.  It is a great opportunity to share your child’s day with them, building up their language and communication skills </w:t>
      </w:r>
    </w:p>
    <w:p w14:paraId="4C45F466" w14:textId="77777777" w:rsidR="0097065E" w:rsidRPr="00E36CEB" w:rsidRDefault="0097065E" w:rsidP="0097065E">
      <w:pPr>
        <w:spacing w:after="240"/>
        <w:rPr>
          <w:rFonts w:ascii="Century Gothic" w:eastAsia="Times New Roman" w:hAnsi="Century Gothic" w:cs="Open Sans"/>
          <w:color w:val="000000" w:themeColor="text1"/>
          <w:szCs w:val="21"/>
          <w:lang w:eastAsia="en-G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97065E" w:rsidRPr="00F83126" w14:paraId="042582CC" w14:textId="77777777" w:rsidTr="00EC01DC">
        <w:trPr>
          <w:cantSplit/>
          <w:jc w:val="center"/>
        </w:trPr>
        <w:tc>
          <w:tcPr>
            <w:tcW w:w="1666" w:type="pct"/>
            <w:tcBorders>
              <w:top w:val="single" w:sz="4" w:space="0" w:color="auto"/>
            </w:tcBorders>
            <w:vAlign w:val="center"/>
          </w:tcPr>
          <w:p w14:paraId="32BDB9DB" w14:textId="77777777" w:rsidR="0097065E" w:rsidRPr="00F83126" w:rsidRDefault="0097065E" w:rsidP="00EC01DC">
            <w:pPr>
              <w:pStyle w:val="MeetsEYFS"/>
              <w:rPr>
                <w:rFonts w:ascii="Century Gothic" w:hAnsi="Century Gothic" w:cstheme="minorHAnsi"/>
                <w:b/>
                <w:sz w:val="24"/>
              </w:rPr>
            </w:pPr>
            <w:r w:rsidRPr="00F83126">
              <w:rPr>
                <w:rFonts w:ascii="Century Gothic" w:hAnsi="Century Gothic" w:cstheme="minorHAnsi"/>
                <w:b/>
                <w:sz w:val="24"/>
              </w:rPr>
              <w:t>This policy was adopted on</w:t>
            </w:r>
          </w:p>
        </w:tc>
        <w:tc>
          <w:tcPr>
            <w:tcW w:w="1844" w:type="pct"/>
            <w:tcBorders>
              <w:top w:val="single" w:sz="4" w:space="0" w:color="auto"/>
            </w:tcBorders>
            <w:vAlign w:val="center"/>
          </w:tcPr>
          <w:p w14:paraId="338FE75E" w14:textId="77777777" w:rsidR="0097065E" w:rsidRPr="00F83126" w:rsidRDefault="0097065E" w:rsidP="00EC01DC">
            <w:pPr>
              <w:pStyle w:val="MeetsEYFS"/>
              <w:rPr>
                <w:rFonts w:ascii="Century Gothic" w:hAnsi="Century Gothic" w:cstheme="minorHAnsi"/>
                <w:b/>
                <w:sz w:val="24"/>
              </w:rPr>
            </w:pPr>
            <w:r w:rsidRPr="00F83126">
              <w:rPr>
                <w:rFonts w:ascii="Century Gothic" w:hAnsi="Century Gothic" w:cstheme="minorHAnsi"/>
                <w:b/>
                <w:sz w:val="24"/>
              </w:rPr>
              <w:t>Signed on behalf of the nursery</w:t>
            </w:r>
          </w:p>
        </w:tc>
        <w:tc>
          <w:tcPr>
            <w:tcW w:w="1490" w:type="pct"/>
            <w:tcBorders>
              <w:top w:val="single" w:sz="4" w:space="0" w:color="auto"/>
            </w:tcBorders>
            <w:vAlign w:val="center"/>
          </w:tcPr>
          <w:p w14:paraId="32ABCEB3" w14:textId="77777777" w:rsidR="0097065E" w:rsidRPr="00F83126" w:rsidRDefault="0097065E" w:rsidP="00EC01DC">
            <w:pPr>
              <w:pStyle w:val="MeetsEYFS"/>
              <w:rPr>
                <w:rFonts w:ascii="Century Gothic" w:hAnsi="Century Gothic" w:cstheme="minorHAnsi"/>
                <w:b/>
                <w:sz w:val="24"/>
              </w:rPr>
            </w:pPr>
            <w:r w:rsidRPr="00F83126">
              <w:rPr>
                <w:rFonts w:ascii="Century Gothic" w:hAnsi="Century Gothic" w:cstheme="minorHAnsi"/>
                <w:b/>
                <w:sz w:val="24"/>
              </w:rPr>
              <w:t>Date for review</w:t>
            </w:r>
          </w:p>
        </w:tc>
      </w:tr>
      <w:tr w:rsidR="0097065E" w:rsidRPr="00F83126" w14:paraId="48AEE19F" w14:textId="77777777" w:rsidTr="00EC01DC">
        <w:trPr>
          <w:cantSplit/>
          <w:jc w:val="center"/>
        </w:trPr>
        <w:tc>
          <w:tcPr>
            <w:tcW w:w="1666" w:type="pct"/>
            <w:vAlign w:val="center"/>
          </w:tcPr>
          <w:p w14:paraId="2E177073" w14:textId="77777777" w:rsidR="0097065E" w:rsidRDefault="0097065E" w:rsidP="00EC01DC">
            <w:pPr>
              <w:pStyle w:val="MeetsEYFS"/>
              <w:rPr>
                <w:rFonts w:ascii="Century Gothic" w:hAnsi="Century Gothic" w:cstheme="minorHAnsi"/>
                <w:i w:val="0"/>
                <w:sz w:val="24"/>
              </w:rPr>
            </w:pPr>
            <w:r>
              <w:rPr>
                <w:rFonts w:ascii="Century Gothic" w:hAnsi="Century Gothic" w:cstheme="minorHAnsi"/>
                <w:sz w:val="24"/>
              </w:rPr>
              <w:t>September 2023</w:t>
            </w:r>
          </w:p>
          <w:p w14:paraId="5441C949" w14:textId="77777777" w:rsidR="0097065E" w:rsidRPr="00F83126" w:rsidRDefault="0097065E" w:rsidP="00EC01DC">
            <w:pPr>
              <w:pStyle w:val="MeetsEYFS"/>
              <w:rPr>
                <w:rFonts w:ascii="Century Gothic" w:hAnsi="Century Gothic" w:cstheme="minorHAnsi"/>
                <w:i w:val="0"/>
                <w:sz w:val="24"/>
              </w:rPr>
            </w:pPr>
            <w:r>
              <w:rPr>
                <w:rFonts w:ascii="Century Gothic" w:hAnsi="Century Gothic" w:cstheme="minorHAnsi"/>
                <w:sz w:val="24"/>
              </w:rPr>
              <w:t xml:space="preserve">November 2024 </w:t>
            </w:r>
          </w:p>
        </w:tc>
        <w:tc>
          <w:tcPr>
            <w:tcW w:w="1844" w:type="pct"/>
          </w:tcPr>
          <w:p w14:paraId="7AD3E9BB" w14:textId="77777777" w:rsidR="0097065E" w:rsidRPr="00F83126" w:rsidRDefault="0097065E" w:rsidP="00EC01DC">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p>
        </w:tc>
        <w:tc>
          <w:tcPr>
            <w:tcW w:w="1490" w:type="pct"/>
          </w:tcPr>
          <w:p w14:paraId="2EBAA093" w14:textId="77777777" w:rsidR="0097065E" w:rsidRPr="00F83126" w:rsidRDefault="0097065E" w:rsidP="00EC01DC">
            <w:pPr>
              <w:pStyle w:val="MeetsEYFS"/>
              <w:rPr>
                <w:rFonts w:ascii="Century Gothic" w:hAnsi="Century Gothic" w:cstheme="minorHAnsi"/>
                <w:i w:val="0"/>
                <w:sz w:val="24"/>
              </w:rPr>
            </w:pPr>
            <w:r>
              <w:rPr>
                <w:rFonts w:ascii="Century Gothic" w:hAnsi="Century Gothic" w:cstheme="minorHAnsi"/>
                <w:sz w:val="24"/>
              </w:rPr>
              <w:t>September 2025</w:t>
            </w:r>
          </w:p>
        </w:tc>
      </w:tr>
    </w:tbl>
    <w:p w14:paraId="78126FC5" w14:textId="77777777" w:rsidR="0097065E" w:rsidRPr="00827B42" w:rsidRDefault="0097065E" w:rsidP="0097065E">
      <w:pPr>
        <w:rPr>
          <w:rFonts w:ascii="Century Gothic" w:hAnsi="Century Gothic"/>
          <w:color w:val="000000" w:themeColor="text1"/>
        </w:rPr>
      </w:pPr>
    </w:p>
    <w:p w14:paraId="4D3D8886" w14:textId="6B7E6772" w:rsidR="0097065E" w:rsidRDefault="0097065E">
      <w:pPr>
        <w:spacing w:line="276" w:lineRule="auto"/>
      </w:pPr>
      <w:r>
        <w:br w:type="page"/>
      </w:r>
    </w:p>
    <w:p w14:paraId="6B5376CC" w14:textId="77777777" w:rsidR="00124203" w:rsidRDefault="00124203" w:rsidP="00124203"/>
    <w:p w14:paraId="4CAB5458" w14:textId="237801B5" w:rsidR="00124203" w:rsidRDefault="00D2574E" w:rsidP="00D2574E">
      <w:pPr>
        <w:jc w:val="right"/>
      </w:pPr>
      <w:r w:rsidRPr="00620F92">
        <w:rPr>
          <w:rFonts w:ascii="Century Gothic" w:hAnsi="Century Gothic" w:cs="Helvetica"/>
          <w:noProof/>
          <w:color w:val="000000"/>
        </w:rPr>
        <w:drawing>
          <wp:inline distT="0" distB="0" distL="0" distR="0" wp14:anchorId="4DE63CAB" wp14:editId="7084A427">
            <wp:extent cx="1350167" cy="759600"/>
            <wp:effectExtent l="0" t="0" r="0" b="2540"/>
            <wp:docPr id="1192312154"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26C00466" w14:textId="77777777" w:rsidR="00964C35" w:rsidRDefault="00964C35" w:rsidP="00D2574E">
      <w:pPr>
        <w:rPr>
          <w:rFonts w:ascii="Century Gothic" w:hAnsi="Century Gothic"/>
          <w:sz w:val="28"/>
          <w:szCs w:val="28"/>
        </w:rPr>
      </w:pPr>
    </w:p>
    <w:p w14:paraId="11C9C7D3" w14:textId="24EE9769" w:rsidR="00124203" w:rsidRPr="00D2574E" w:rsidRDefault="00124203" w:rsidP="001E222B">
      <w:pPr>
        <w:pStyle w:val="Heading2"/>
      </w:pPr>
      <w:bookmarkStart w:id="59" w:name="_Toc182566138"/>
      <w:r>
        <w:t>Fire Safety</w:t>
      </w:r>
      <w:r w:rsidRPr="000E6521">
        <w:t xml:space="preserve"> </w:t>
      </w:r>
      <w:r>
        <w:t>Policy</w:t>
      </w:r>
      <w:bookmarkEnd w:id="59"/>
    </w:p>
    <w:p w14:paraId="79D1C893" w14:textId="70335329" w:rsidR="00124203" w:rsidRPr="00902F51" w:rsidRDefault="00124203" w:rsidP="00124203">
      <w:pPr>
        <w:rPr>
          <w:rFonts w:ascii="Century Gothic" w:hAnsi="Century Gothic" w:cstheme="minorHAnsi"/>
        </w:rPr>
      </w:pPr>
      <w:r w:rsidRPr="00902F51">
        <w:rPr>
          <w:rFonts w:ascii="Century Gothic" w:hAnsi="Century Gothic" w:cstheme="minorHAnsi"/>
        </w:rPr>
        <w:t xml:space="preserve">At Leapfrog Nursery School we take reasonable steps to ensure the safety of children, staff and others on the nursery premises in the case of a fire or other emergency through our fire safety policy and emergency evacuation procedures. </w:t>
      </w:r>
    </w:p>
    <w:p w14:paraId="685F7DD0" w14:textId="747DB9DB" w:rsidR="00124203" w:rsidRPr="00902F51" w:rsidRDefault="00124203" w:rsidP="00124203">
      <w:pPr>
        <w:rPr>
          <w:rFonts w:ascii="Century Gothic" w:hAnsi="Century Gothic" w:cstheme="minorHAnsi"/>
        </w:rPr>
      </w:pPr>
      <w:r w:rsidRPr="00902F51">
        <w:rPr>
          <w:rFonts w:ascii="Century Gothic" w:hAnsi="Century Gothic" w:cstheme="minorHAnsi"/>
        </w:rPr>
        <w:t>The designated fire marshal is the Nursery Manager</w:t>
      </w:r>
      <w:r w:rsidR="00D2574E">
        <w:rPr>
          <w:rFonts w:ascii="Century Gothic" w:hAnsi="Century Gothic" w:cstheme="minorHAnsi"/>
        </w:rPr>
        <w:t>, appropriate training will be conducted.</w:t>
      </w:r>
    </w:p>
    <w:p w14:paraId="3DF9A117" w14:textId="2F2DAE40" w:rsidR="00124203" w:rsidRPr="00902F51" w:rsidRDefault="00124203" w:rsidP="00124203">
      <w:pPr>
        <w:rPr>
          <w:rFonts w:ascii="Century Gothic" w:hAnsi="Century Gothic" w:cstheme="minorHAnsi"/>
        </w:rPr>
      </w:pPr>
      <w:r w:rsidRPr="00902F51">
        <w:rPr>
          <w:rFonts w:ascii="Century Gothic" w:hAnsi="Century Gothic" w:cstheme="minorHAnsi"/>
        </w:rPr>
        <w:t>We ensure the nursery premises are compliant with fire safety regulations, including following any major changes or alterations to the premises. The Nursery Manager works with the church premises to ensure we have all the appropriate fire detection and control equipment (e.g. fire alarms, smoke detectors, fire blankets and/or fire extinguishers) are in working order and seeks advice from the local fire safety officer as necessary.</w:t>
      </w:r>
    </w:p>
    <w:p w14:paraId="6E5DFDC2" w14:textId="2334FBD5" w:rsidR="00124203" w:rsidRPr="00902F51" w:rsidRDefault="00124203" w:rsidP="00124203">
      <w:pPr>
        <w:rPr>
          <w:rFonts w:ascii="Century Gothic" w:hAnsi="Century Gothic" w:cstheme="minorHAnsi"/>
        </w:rPr>
      </w:pPr>
      <w:r w:rsidRPr="00902F51">
        <w:rPr>
          <w:rFonts w:ascii="Century Gothic" w:hAnsi="Century Gothic" w:cstheme="minorHAnsi"/>
        </w:rPr>
        <w:t xml:space="preserve">They also have overall responsibility for the fire drill and evacuation procedures. These are carried out and recorded for each group of children every </w:t>
      </w:r>
      <w:r w:rsidR="00D2574E">
        <w:rPr>
          <w:rFonts w:ascii="Century Gothic" w:hAnsi="Century Gothic" w:cstheme="minorHAnsi"/>
        </w:rPr>
        <w:t xml:space="preserve">half term </w:t>
      </w:r>
      <w:r w:rsidRPr="00902F51">
        <w:rPr>
          <w:rFonts w:ascii="Century Gothic" w:hAnsi="Century Gothic" w:cstheme="minorHAnsi"/>
        </w:rPr>
        <w:t xml:space="preserve">or as and when a large change occurs, e.g. a large intake of children or a new member of staff joins the nursery. These drills are planned to occur at different times of the day and on different days </w:t>
      </w:r>
      <w:r w:rsidR="00D2574E">
        <w:rPr>
          <w:rFonts w:ascii="Century Gothic" w:hAnsi="Century Gothic" w:cstheme="minorHAnsi"/>
        </w:rPr>
        <w:t xml:space="preserve">of the week </w:t>
      </w:r>
      <w:r w:rsidRPr="00902F51">
        <w:rPr>
          <w:rFonts w:ascii="Century Gothic" w:hAnsi="Century Gothic" w:cstheme="minorHAnsi"/>
        </w:rPr>
        <w:t>to ensure evacuations are possible under different circumstances and all children and staff participate in the rehearsals.</w:t>
      </w:r>
      <w:r w:rsidR="00D2574E">
        <w:rPr>
          <w:rFonts w:ascii="Century Gothic" w:hAnsi="Century Gothic" w:cstheme="minorHAnsi"/>
        </w:rPr>
        <w:t xml:space="preserve">  Drills are recorded and stored in the designated folders.</w:t>
      </w:r>
    </w:p>
    <w:p w14:paraId="26DCE4AE" w14:textId="77777777" w:rsidR="00124203" w:rsidRPr="00902F51" w:rsidRDefault="00124203" w:rsidP="00124203">
      <w:pPr>
        <w:rPr>
          <w:rFonts w:ascii="Century Gothic" w:hAnsi="Century Gothic" w:cstheme="minorHAnsi"/>
        </w:rPr>
      </w:pPr>
      <w:r w:rsidRPr="00902F51">
        <w:rPr>
          <w:rFonts w:ascii="Century Gothic" w:hAnsi="Century Gothic" w:cstheme="minorHAnsi"/>
        </w:rPr>
        <w:t xml:space="preserve">All staff receive fire safety and evacuation training (including as part of induction) to help them understand their roles and responsibilities. This includes the steps they must take to ensure the safety of children, for example keeping fire doors free from obstruction, how to safely evacuate the children and where the evacuation meeting point is situated. Each room has a specific evacuation plan, which includes information such as evacuating non-mobile babies and using alternative exits depending on where the fire may be situated.  </w:t>
      </w:r>
    </w:p>
    <w:p w14:paraId="033D9B97" w14:textId="77777777" w:rsidR="00124203" w:rsidRPr="00902F51" w:rsidRDefault="00124203" w:rsidP="00124203">
      <w:pPr>
        <w:rPr>
          <w:rFonts w:ascii="Century Gothic" w:hAnsi="Century Gothic" w:cstheme="minorHAnsi"/>
        </w:rPr>
      </w:pPr>
    </w:p>
    <w:p w14:paraId="6D86A20E" w14:textId="77777777" w:rsidR="00124203" w:rsidRPr="00902F51" w:rsidRDefault="00124203" w:rsidP="00124203">
      <w:pPr>
        <w:rPr>
          <w:rFonts w:ascii="Century Gothic" w:hAnsi="Century Gothic" w:cstheme="minorHAnsi"/>
        </w:rPr>
      </w:pPr>
      <w:r w:rsidRPr="00902F51">
        <w:rPr>
          <w:rFonts w:ascii="Century Gothic" w:hAnsi="Century Gothic" w:cstheme="minorHAnsi"/>
        </w:rPr>
        <w:t xml:space="preserve">The church committee arranges for checks fire detection and control equipment and fire exits in line with the timescales within the checklist below.   </w:t>
      </w:r>
    </w:p>
    <w:p w14:paraId="6103E7C0" w14:textId="77777777" w:rsidR="00124203" w:rsidRPr="00902F51" w:rsidRDefault="00124203" w:rsidP="00124203">
      <w:pPr>
        <w:rPr>
          <w:rFonts w:ascii="Century Gothic" w:hAnsi="Century Gothic" w:cstheme="minorHAnsi"/>
        </w:rPr>
      </w:pPr>
    </w:p>
    <w:p w14:paraId="6DDE9A79" w14:textId="77777777" w:rsidR="00124203" w:rsidRPr="00902F51" w:rsidRDefault="00124203" w:rsidP="00124203">
      <w:pPr>
        <w:pStyle w:val="H2"/>
        <w:rPr>
          <w:rFonts w:ascii="Century Gothic" w:hAnsi="Century Gothic" w:cstheme="minorHAnsi"/>
        </w:rPr>
      </w:pPr>
      <w:r w:rsidRPr="00902F51">
        <w:rPr>
          <w:rFonts w:ascii="Century Gothic" w:hAnsi="Century Gothic" w:cstheme="minorHAnsi"/>
        </w:rPr>
        <w:t>Fire checklist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320"/>
        <w:gridCol w:w="2918"/>
        <w:gridCol w:w="3212"/>
      </w:tblGrid>
      <w:tr w:rsidR="00124203" w:rsidRPr="00902F51" w14:paraId="7CE562FB" w14:textId="77777777" w:rsidTr="00A6653D">
        <w:trPr>
          <w:cantSplit/>
          <w:jc w:val="center"/>
        </w:trPr>
        <w:tc>
          <w:tcPr>
            <w:tcW w:w="2067" w:type="pct"/>
            <w:vAlign w:val="center"/>
          </w:tcPr>
          <w:p w14:paraId="0FD8F91D" w14:textId="77777777" w:rsidR="00124203" w:rsidRPr="00902F51" w:rsidRDefault="00124203" w:rsidP="00A6653D">
            <w:pPr>
              <w:rPr>
                <w:rFonts w:ascii="Century Gothic" w:hAnsi="Century Gothic" w:cstheme="minorHAnsi"/>
              </w:rPr>
            </w:pPr>
          </w:p>
        </w:tc>
        <w:tc>
          <w:tcPr>
            <w:tcW w:w="1396" w:type="pct"/>
            <w:vAlign w:val="center"/>
          </w:tcPr>
          <w:p w14:paraId="11D98968" w14:textId="77777777" w:rsidR="00124203" w:rsidRPr="00902F51" w:rsidRDefault="00124203" w:rsidP="00A6653D">
            <w:pPr>
              <w:jc w:val="center"/>
              <w:rPr>
                <w:rFonts w:ascii="Century Gothic" w:hAnsi="Century Gothic" w:cstheme="minorHAnsi"/>
              </w:rPr>
            </w:pPr>
            <w:r w:rsidRPr="00902F51">
              <w:rPr>
                <w:rFonts w:ascii="Century Gothic" w:hAnsi="Century Gothic" w:cstheme="minorHAnsi"/>
              </w:rPr>
              <w:t>Who checks</w:t>
            </w:r>
          </w:p>
        </w:tc>
        <w:tc>
          <w:tcPr>
            <w:tcW w:w="1537" w:type="pct"/>
            <w:vAlign w:val="center"/>
          </w:tcPr>
          <w:p w14:paraId="61791347" w14:textId="77777777" w:rsidR="00124203" w:rsidRPr="00902F51" w:rsidRDefault="00124203" w:rsidP="00A6653D">
            <w:pPr>
              <w:jc w:val="center"/>
              <w:rPr>
                <w:rFonts w:ascii="Century Gothic" w:hAnsi="Century Gothic" w:cstheme="minorHAnsi"/>
              </w:rPr>
            </w:pPr>
            <w:r w:rsidRPr="00902F51">
              <w:rPr>
                <w:rFonts w:ascii="Century Gothic" w:hAnsi="Century Gothic" w:cstheme="minorHAnsi"/>
              </w:rPr>
              <w:t>How often</w:t>
            </w:r>
          </w:p>
        </w:tc>
      </w:tr>
      <w:tr w:rsidR="00124203" w:rsidRPr="00902F51" w14:paraId="668622D6" w14:textId="77777777" w:rsidTr="00A6653D">
        <w:trPr>
          <w:cantSplit/>
          <w:jc w:val="center"/>
        </w:trPr>
        <w:tc>
          <w:tcPr>
            <w:tcW w:w="2067" w:type="pct"/>
            <w:vAlign w:val="center"/>
          </w:tcPr>
          <w:p w14:paraId="07132F5F" w14:textId="77777777" w:rsidR="00124203" w:rsidRPr="00902F51" w:rsidRDefault="00124203" w:rsidP="00A6653D">
            <w:pPr>
              <w:rPr>
                <w:rFonts w:ascii="Century Gothic" w:hAnsi="Century Gothic" w:cstheme="minorHAnsi"/>
              </w:rPr>
            </w:pPr>
            <w:r w:rsidRPr="00902F51">
              <w:rPr>
                <w:rFonts w:ascii="Century Gothic" w:hAnsi="Century Gothic" w:cstheme="minorHAnsi"/>
              </w:rPr>
              <w:t>Escape route/fire exits (all fire exits must be clearly identifiable)</w:t>
            </w:r>
          </w:p>
        </w:tc>
        <w:tc>
          <w:tcPr>
            <w:tcW w:w="1396" w:type="pct"/>
            <w:vAlign w:val="center"/>
          </w:tcPr>
          <w:p w14:paraId="060D107A" w14:textId="77777777" w:rsidR="00124203" w:rsidRPr="00902F51" w:rsidRDefault="00124203" w:rsidP="00A6653D">
            <w:pPr>
              <w:rPr>
                <w:rFonts w:ascii="Century Gothic" w:hAnsi="Century Gothic" w:cstheme="minorHAnsi"/>
              </w:rPr>
            </w:pPr>
            <w:r w:rsidRPr="00902F51">
              <w:rPr>
                <w:rFonts w:ascii="Century Gothic" w:hAnsi="Century Gothic" w:cstheme="minorHAnsi"/>
              </w:rPr>
              <w:t>All Staff</w:t>
            </w:r>
          </w:p>
        </w:tc>
        <w:tc>
          <w:tcPr>
            <w:tcW w:w="1537" w:type="pct"/>
            <w:vAlign w:val="center"/>
          </w:tcPr>
          <w:p w14:paraId="3E3DDE4E" w14:textId="77777777" w:rsidR="00124203" w:rsidRPr="00902F51" w:rsidRDefault="00124203" w:rsidP="00A6653D">
            <w:pPr>
              <w:rPr>
                <w:rFonts w:ascii="Century Gothic" w:hAnsi="Century Gothic" w:cstheme="minorHAnsi"/>
              </w:rPr>
            </w:pPr>
            <w:r w:rsidRPr="00902F51">
              <w:rPr>
                <w:rFonts w:ascii="Century Gothic" w:hAnsi="Century Gothic" w:cstheme="minorHAnsi"/>
              </w:rPr>
              <w:t>Daily</w:t>
            </w:r>
          </w:p>
        </w:tc>
      </w:tr>
      <w:tr w:rsidR="00124203" w:rsidRPr="00902F51" w14:paraId="098DFEC2" w14:textId="77777777" w:rsidTr="00A6653D">
        <w:trPr>
          <w:cantSplit/>
          <w:jc w:val="center"/>
        </w:trPr>
        <w:tc>
          <w:tcPr>
            <w:tcW w:w="2067" w:type="pct"/>
            <w:vAlign w:val="center"/>
          </w:tcPr>
          <w:p w14:paraId="42F3570A" w14:textId="77777777" w:rsidR="00124203" w:rsidRPr="00902F51" w:rsidRDefault="00124203" w:rsidP="00A6653D">
            <w:pPr>
              <w:rPr>
                <w:rFonts w:ascii="Century Gothic" w:hAnsi="Century Gothic" w:cstheme="minorHAnsi"/>
              </w:rPr>
            </w:pPr>
            <w:r w:rsidRPr="00902F51">
              <w:rPr>
                <w:rFonts w:ascii="Century Gothic" w:hAnsi="Century Gothic" w:cstheme="minorHAnsi"/>
              </w:rPr>
              <w:lastRenderedPageBreak/>
              <w:t>Fire extinguishers and blankets</w:t>
            </w:r>
          </w:p>
        </w:tc>
        <w:tc>
          <w:tcPr>
            <w:tcW w:w="1396" w:type="pct"/>
            <w:vAlign w:val="center"/>
          </w:tcPr>
          <w:p w14:paraId="0C5EF8AC" w14:textId="77777777" w:rsidR="00124203" w:rsidRPr="00902F51" w:rsidRDefault="00124203" w:rsidP="00A6653D">
            <w:pPr>
              <w:rPr>
                <w:rFonts w:ascii="Century Gothic" w:hAnsi="Century Gothic" w:cstheme="minorHAnsi"/>
              </w:rPr>
            </w:pPr>
            <w:r w:rsidRPr="00902F51">
              <w:rPr>
                <w:rFonts w:ascii="Century Gothic" w:hAnsi="Century Gothic" w:cstheme="minorHAnsi"/>
              </w:rPr>
              <w:t xml:space="preserve">External Fire Officer </w:t>
            </w:r>
          </w:p>
        </w:tc>
        <w:tc>
          <w:tcPr>
            <w:tcW w:w="1537" w:type="pct"/>
            <w:vAlign w:val="center"/>
          </w:tcPr>
          <w:p w14:paraId="32769063" w14:textId="77777777" w:rsidR="00124203" w:rsidRPr="00902F51" w:rsidRDefault="00124203" w:rsidP="00A6653D">
            <w:pPr>
              <w:rPr>
                <w:rFonts w:ascii="Century Gothic" w:hAnsi="Century Gothic" w:cstheme="minorHAnsi"/>
              </w:rPr>
            </w:pPr>
            <w:r w:rsidRPr="00902F51">
              <w:rPr>
                <w:rFonts w:ascii="Century Gothic" w:hAnsi="Century Gothic" w:cstheme="minorHAnsi"/>
              </w:rPr>
              <w:t>Annually</w:t>
            </w:r>
          </w:p>
        </w:tc>
      </w:tr>
      <w:tr w:rsidR="00124203" w:rsidRPr="00902F51" w14:paraId="632240B6" w14:textId="77777777" w:rsidTr="00A6653D">
        <w:trPr>
          <w:cantSplit/>
          <w:jc w:val="center"/>
        </w:trPr>
        <w:tc>
          <w:tcPr>
            <w:tcW w:w="2067" w:type="pct"/>
            <w:vAlign w:val="center"/>
          </w:tcPr>
          <w:p w14:paraId="27731552" w14:textId="77777777" w:rsidR="00124203" w:rsidRPr="00902F51" w:rsidRDefault="00124203" w:rsidP="00A6653D">
            <w:pPr>
              <w:rPr>
                <w:rFonts w:ascii="Century Gothic" w:hAnsi="Century Gothic" w:cstheme="minorHAnsi"/>
              </w:rPr>
            </w:pPr>
            <w:r w:rsidRPr="00902F51">
              <w:rPr>
                <w:rFonts w:ascii="Century Gothic" w:hAnsi="Century Gothic" w:cstheme="minorHAnsi"/>
              </w:rPr>
              <w:t>Smoke/heat alarms</w:t>
            </w:r>
          </w:p>
        </w:tc>
        <w:tc>
          <w:tcPr>
            <w:tcW w:w="1396" w:type="pct"/>
            <w:vAlign w:val="center"/>
          </w:tcPr>
          <w:p w14:paraId="0505B127" w14:textId="77777777" w:rsidR="00124203" w:rsidRPr="00902F51" w:rsidRDefault="00124203" w:rsidP="00A6653D">
            <w:pPr>
              <w:rPr>
                <w:rFonts w:ascii="Century Gothic" w:hAnsi="Century Gothic" w:cstheme="minorHAnsi"/>
              </w:rPr>
            </w:pPr>
            <w:r w:rsidRPr="00902F51">
              <w:rPr>
                <w:rFonts w:ascii="Century Gothic" w:hAnsi="Century Gothic" w:cstheme="minorHAnsi"/>
              </w:rPr>
              <w:t>External Fire Officer</w:t>
            </w:r>
          </w:p>
        </w:tc>
        <w:tc>
          <w:tcPr>
            <w:tcW w:w="1537" w:type="pct"/>
            <w:vAlign w:val="center"/>
          </w:tcPr>
          <w:p w14:paraId="4669C7C9" w14:textId="77777777" w:rsidR="00124203" w:rsidRPr="00902F51" w:rsidRDefault="00124203" w:rsidP="00A6653D">
            <w:pPr>
              <w:rPr>
                <w:rFonts w:ascii="Century Gothic" w:hAnsi="Century Gothic" w:cstheme="minorHAnsi"/>
              </w:rPr>
            </w:pPr>
            <w:r w:rsidRPr="00902F51">
              <w:rPr>
                <w:rFonts w:ascii="Century Gothic" w:hAnsi="Century Gothic" w:cstheme="minorHAnsi"/>
              </w:rPr>
              <w:t>Annually</w:t>
            </w:r>
          </w:p>
        </w:tc>
      </w:tr>
      <w:tr w:rsidR="00124203" w:rsidRPr="00902F51" w14:paraId="4BB7E3CF" w14:textId="77777777" w:rsidTr="00A6653D">
        <w:trPr>
          <w:cantSplit/>
          <w:jc w:val="center"/>
        </w:trPr>
        <w:tc>
          <w:tcPr>
            <w:tcW w:w="2067" w:type="pct"/>
            <w:vAlign w:val="center"/>
          </w:tcPr>
          <w:p w14:paraId="34196607" w14:textId="77777777" w:rsidR="00124203" w:rsidRPr="00902F51" w:rsidRDefault="00124203" w:rsidP="00A6653D">
            <w:pPr>
              <w:rPr>
                <w:rFonts w:ascii="Century Gothic" w:hAnsi="Century Gothic" w:cstheme="minorHAnsi"/>
              </w:rPr>
            </w:pPr>
            <w:r w:rsidRPr="00902F51">
              <w:rPr>
                <w:rFonts w:ascii="Century Gothic" w:hAnsi="Century Gothic" w:cstheme="minorHAnsi"/>
              </w:rPr>
              <w:t>Fire alarms</w:t>
            </w:r>
          </w:p>
        </w:tc>
        <w:tc>
          <w:tcPr>
            <w:tcW w:w="1396" w:type="pct"/>
            <w:vAlign w:val="center"/>
          </w:tcPr>
          <w:p w14:paraId="4D6BE133" w14:textId="77777777" w:rsidR="00124203" w:rsidRPr="00902F51" w:rsidRDefault="00124203" w:rsidP="00A6653D">
            <w:pPr>
              <w:rPr>
                <w:rFonts w:ascii="Century Gothic" w:hAnsi="Century Gothic" w:cstheme="minorHAnsi"/>
              </w:rPr>
            </w:pPr>
            <w:r w:rsidRPr="00902F51">
              <w:rPr>
                <w:rFonts w:ascii="Century Gothic" w:hAnsi="Century Gothic" w:cstheme="minorHAnsi"/>
              </w:rPr>
              <w:t>Premises Caretaker</w:t>
            </w:r>
          </w:p>
        </w:tc>
        <w:tc>
          <w:tcPr>
            <w:tcW w:w="1537" w:type="pct"/>
            <w:vAlign w:val="center"/>
          </w:tcPr>
          <w:p w14:paraId="3EAB4662" w14:textId="77777777" w:rsidR="00124203" w:rsidRPr="00902F51" w:rsidRDefault="00124203" w:rsidP="00A6653D">
            <w:pPr>
              <w:rPr>
                <w:rFonts w:ascii="Century Gothic" w:hAnsi="Century Gothic" w:cstheme="minorHAnsi"/>
              </w:rPr>
            </w:pPr>
            <w:r w:rsidRPr="00902F51">
              <w:rPr>
                <w:rFonts w:ascii="Century Gothic" w:hAnsi="Century Gothic" w:cstheme="minorHAnsi"/>
              </w:rPr>
              <w:t>Annually</w:t>
            </w:r>
          </w:p>
        </w:tc>
      </w:tr>
      <w:tr w:rsidR="00124203" w:rsidRPr="00902F51" w14:paraId="6C175E46" w14:textId="77777777" w:rsidTr="00A6653D">
        <w:trPr>
          <w:cantSplit/>
          <w:trHeight w:val="679"/>
          <w:jc w:val="center"/>
        </w:trPr>
        <w:tc>
          <w:tcPr>
            <w:tcW w:w="2067" w:type="pct"/>
            <w:vAlign w:val="center"/>
          </w:tcPr>
          <w:p w14:paraId="68AB5D9B" w14:textId="77777777" w:rsidR="00124203" w:rsidRPr="00902F51" w:rsidRDefault="00124203" w:rsidP="00A6653D">
            <w:pPr>
              <w:rPr>
                <w:rFonts w:ascii="Century Gothic" w:hAnsi="Century Gothic" w:cstheme="minorHAnsi"/>
              </w:rPr>
            </w:pPr>
            <w:r w:rsidRPr="00902F51">
              <w:rPr>
                <w:rFonts w:ascii="Century Gothic" w:hAnsi="Century Gothic" w:cstheme="minorHAnsi"/>
              </w:rPr>
              <w:t>Fire doors closed, in good repair, doors free of obstruction and easily opened from the inside</w:t>
            </w:r>
          </w:p>
        </w:tc>
        <w:tc>
          <w:tcPr>
            <w:tcW w:w="1396" w:type="pct"/>
            <w:vAlign w:val="center"/>
          </w:tcPr>
          <w:p w14:paraId="1132E23F" w14:textId="77777777" w:rsidR="00124203" w:rsidRPr="00902F51" w:rsidRDefault="00124203" w:rsidP="00A6653D">
            <w:pPr>
              <w:rPr>
                <w:rFonts w:ascii="Century Gothic" w:hAnsi="Century Gothic" w:cstheme="minorHAnsi"/>
              </w:rPr>
            </w:pPr>
            <w:r w:rsidRPr="00902F51">
              <w:rPr>
                <w:rFonts w:ascii="Century Gothic" w:hAnsi="Century Gothic" w:cstheme="minorHAnsi"/>
              </w:rPr>
              <w:t xml:space="preserve">All Staff </w:t>
            </w:r>
          </w:p>
        </w:tc>
        <w:tc>
          <w:tcPr>
            <w:tcW w:w="1537" w:type="pct"/>
            <w:vAlign w:val="center"/>
          </w:tcPr>
          <w:p w14:paraId="681E43AE" w14:textId="77777777" w:rsidR="00124203" w:rsidRPr="00902F51" w:rsidRDefault="00124203" w:rsidP="00A6653D">
            <w:pPr>
              <w:rPr>
                <w:rFonts w:ascii="Century Gothic" w:hAnsi="Century Gothic" w:cstheme="minorHAnsi"/>
              </w:rPr>
            </w:pPr>
            <w:r w:rsidRPr="00902F51">
              <w:rPr>
                <w:rFonts w:ascii="Century Gothic" w:hAnsi="Century Gothic" w:cstheme="minorHAnsi"/>
              </w:rPr>
              <w:t>Daily</w:t>
            </w:r>
          </w:p>
        </w:tc>
      </w:tr>
    </w:tbl>
    <w:p w14:paraId="57888B21" w14:textId="77777777" w:rsidR="00124203" w:rsidRPr="00902F51" w:rsidRDefault="00124203" w:rsidP="00124203">
      <w:pPr>
        <w:rPr>
          <w:rFonts w:ascii="Century Gothic" w:hAnsi="Century Gothic" w:cstheme="minorHAnsi"/>
        </w:rPr>
      </w:pPr>
    </w:p>
    <w:p w14:paraId="2C4E59D1" w14:textId="0651EFCE" w:rsidR="00124203" w:rsidRPr="00902F51" w:rsidRDefault="00124203" w:rsidP="00124203">
      <w:pPr>
        <w:rPr>
          <w:rFonts w:ascii="Century Gothic" w:hAnsi="Century Gothic" w:cstheme="minorHAnsi"/>
        </w:rPr>
      </w:pPr>
      <w:r w:rsidRPr="00902F51">
        <w:rPr>
          <w:rFonts w:ascii="Century Gothic" w:hAnsi="Century Gothic" w:cstheme="minorHAnsi"/>
        </w:rPr>
        <w:t>A deputy fire marshal is appointed to cover this role when the fire marshal is absent</w:t>
      </w:r>
      <w:r w:rsidR="00D2574E">
        <w:rPr>
          <w:rFonts w:ascii="Century Gothic" w:hAnsi="Century Gothic" w:cstheme="minorHAnsi"/>
        </w:rPr>
        <w:t xml:space="preserve">, this may likely be the most senior member of staff on duty.  </w:t>
      </w:r>
    </w:p>
    <w:p w14:paraId="54D85ED2" w14:textId="77777777" w:rsidR="00124203" w:rsidRPr="00902F51" w:rsidRDefault="00124203" w:rsidP="00124203">
      <w:pPr>
        <w:rPr>
          <w:rFonts w:ascii="Century Gothic" w:hAnsi="Century Gothic" w:cstheme="minorHAnsi"/>
        </w:rPr>
      </w:pPr>
    </w:p>
    <w:p w14:paraId="0BBA8B77" w14:textId="77777777" w:rsidR="00124203" w:rsidRPr="00902F51" w:rsidRDefault="00124203" w:rsidP="00124203">
      <w:pPr>
        <w:pStyle w:val="H2"/>
        <w:rPr>
          <w:rFonts w:ascii="Century Gothic" w:hAnsi="Century Gothic" w:cstheme="minorHAnsi"/>
        </w:rPr>
      </w:pPr>
      <w:r w:rsidRPr="00902F51">
        <w:rPr>
          <w:rFonts w:ascii="Century Gothic" w:hAnsi="Century Gothic" w:cstheme="minorHAnsi"/>
        </w:rPr>
        <w:t>Registration</w:t>
      </w:r>
    </w:p>
    <w:p w14:paraId="1E82F394" w14:textId="106974C0" w:rsidR="00124203" w:rsidRDefault="00124203" w:rsidP="00124203">
      <w:pPr>
        <w:rPr>
          <w:rFonts w:ascii="Century Gothic" w:hAnsi="Century Gothic" w:cstheme="minorHAnsi"/>
        </w:rPr>
      </w:pPr>
      <w:r w:rsidRPr="00902F51">
        <w:rPr>
          <w:rFonts w:ascii="Century Gothic" w:hAnsi="Century Gothic" w:cstheme="minorHAnsi"/>
        </w:rPr>
        <w:t xml:space="preserve">An accurate record of all staff and children present in the building must be </w:t>
      </w:r>
      <w:proofErr w:type="gramStart"/>
      <w:r w:rsidRPr="00902F51">
        <w:rPr>
          <w:rFonts w:ascii="Century Gothic" w:hAnsi="Century Gothic" w:cstheme="minorHAnsi"/>
        </w:rPr>
        <w:t>kept at all times</w:t>
      </w:r>
      <w:proofErr w:type="gramEnd"/>
      <w:r w:rsidRPr="00902F51">
        <w:rPr>
          <w:rFonts w:ascii="Century Gothic" w:hAnsi="Century Gothic" w:cstheme="minorHAnsi"/>
        </w:rPr>
        <w:t xml:space="preserve"> and children/staff must be marked in and out on arrival and departure. An accurate record of visitors is kept in the visitor’s book. These records are taken out along with the register and emergency contacts list in the event of a fire.</w:t>
      </w:r>
    </w:p>
    <w:p w14:paraId="6BBA5E29" w14:textId="77777777" w:rsidR="00D2574E" w:rsidRPr="00902F51" w:rsidRDefault="00D2574E" w:rsidP="00124203">
      <w:pPr>
        <w:rPr>
          <w:rFonts w:ascii="Century Gothic" w:hAnsi="Century Gothic" w:cstheme="minorHAnsi"/>
        </w:rPr>
      </w:pPr>
    </w:p>
    <w:p w14:paraId="20C73090" w14:textId="77777777" w:rsidR="00124203" w:rsidRPr="00902F51" w:rsidRDefault="00124203" w:rsidP="00124203">
      <w:pPr>
        <w:pStyle w:val="H2"/>
        <w:rPr>
          <w:rFonts w:ascii="Century Gothic" w:hAnsi="Century Gothic" w:cstheme="minorHAnsi"/>
        </w:rPr>
      </w:pPr>
      <w:r w:rsidRPr="00902F51">
        <w:rPr>
          <w:rFonts w:ascii="Century Gothic" w:hAnsi="Century Gothic" w:cstheme="minorHAnsi"/>
        </w:rPr>
        <w:t>No smoking/vaping policy</w:t>
      </w:r>
    </w:p>
    <w:p w14:paraId="149EB5D8" w14:textId="77777777" w:rsidR="00124203" w:rsidRPr="00902F51" w:rsidRDefault="00124203" w:rsidP="00124203">
      <w:pPr>
        <w:rPr>
          <w:rFonts w:ascii="Century Gothic" w:hAnsi="Century Gothic" w:cstheme="minorHAnsi"/>
        </w:rPr>
      </w:pPr>
      <w:r w:rsidRPr="00902F51">
        <w:rPr>
          <w:rFonts w:ascii="Century Gothic" w:hAnsi="Century Gothic" w:cstheme="minorHAnsi"/>
        </w:rPr>
        <w:t xml:space="preserve">The nursery operates a strict no smoking/vaping policy – please see this separate policy for details. </w:t>
      </w:r>
    </w:p>
    <w:p w14:paraId="27B2D56B" w14:textId="77777777" w:rsidR="00124203" w:rsidRPr="00902F51" w:rsidRDefault="00124203" w:rsidP="00124203">
      <w:pPr>
        <w:rPr>
          <w:rFonts w:ascii="Century Gothic" w:hAnsi="Century Gothic" w:cstheme="minorHAnsi"/>
        </w:rPr>
      </w:pPr>
    </w:p>
    <w:p w14:paraId="12B23B52" w14:textId="77777777" w:rsidR="00124203" w:rsidRPr="00902F51" w:rsidRDefault="00124203" w:rsidP="00124203">
      <w:pPr>
        <w:pStyle w:val="H2"/>
        <w:rPr>
          <w:rFonts w:ascii="Century Gothic" w:hAnsi="Century Gothic" w:cstheme="minorHAnsi"/>
        </w:rPr>
      </w:pPr>
      <w:r w:rsidRPr="00902F51">
        <w:rPr>
          <w:rFonts w:ascii="Century Gothic" w:hAnsi="Century Gothic" w:cstheme="minorHAnsi"/>
        </w:rPr>
        <w:t>Fire drill procedure</w:t>
      </w:r>
    </w:p>
    <w:p w14:paraId="5A9A7D46" w14:textId="77777777" w:rsidR="00124203" w:rsidRPr="00902F51" w:rsidRDefault="00124203" w:rsidP="00124203">
      <w:pPr>
        <w:rPr>
          <w:rFonts w:ascii="Century Gothic" w:hAnsi="Century Gothic" w:cstheme="minorHAnsi"/>
        </w:rPr>
      </w:pPr>
      <w:r w:rsidRPr="00902F51">
        <w:rPr>
          <w:rFonts w:ascii="Century Gothic" w:hAnsi="Century Gothic" w:cstheme="minorHAnsi"/>
        </w:rPr>
        <w:t>On discovering a fire:</w:t>
      </w:r>
    </w:p>
    <w:p w14:paraId="73C4C104" w14:textId="77777777" w:rsidR="00124203" w:rsidRPr="00902F51" w:rsidRDefault="00124203" w:rsidP="00124203">
      <w:pPr>
        <w:numPr>
          <w:ilvl w:val="0"/>
          <w:numId w:val="100"/>
        </w:numPr>
        <w:jc w:val="both"/>
        <w:rPr>
          <w:rFonts w:ascii="Century Gothic" w:hAnsi="Century Gothic" w:cstheme="minorHAnsi"/>
        </w:rPr>
      </w:pPr>
      <w:r w:rsidRPr="00902F51">
        <w:rPr>
          <w:rFonts w:ascii="Century Gothic" w:hAnsi="Century Gothic" w:cstheme="minorHAnsi"/>
        </w:rPr>
        <w:t xml:space="preserve">Calmly raise the alarm by blowing the whistle and breaking the alarm glass </w:t>
      </w:r>
    </w:p>
    <w:p w14:paraId="5E2DA772" w14:textId="77777777" w:rsidR="00124203" w:rsidRPr="00902F51" w:rsidRDefault="00124203" w:rsidP="00124203">
      <w:pPr>
        <w:numPr>
          <w:ilvl w:val="0"/>
          <w:numId w:val="100"/>
        </w:numPr>
        <w:jc w:val="both"/>
        <w:rPr>
          <w:rFonts w:ascii="Century Gothic" w:hAnsi="Century Gothic" w:cstheme="minorHAnsi"/>
        </w:rPr>
      </w:pPr>
      <w:r w:rsidRPr="00902F51">
        <w:rPr>
          <w:rFonts w:ascii="Century Gothic" w:hAnsi="Century Gothic" w:cstheme="minorHAnsi"/>
        </w:rPr>
        <w:t>Immediately evacuate the building under guidance from the manager on duty (Collecting children’s room register, and medications where applicable</w:t>
      </w:r>
    </w:p>
    <w:p w14:paraId="187D96F5" w14:textId="77777777" w:rsidR="00124203" w:rsidRPr="00902F51" w:rsidRDefault="00124203" w:rsidP="00124203">
      <w:pPr>
        <w:numPr>
          <w:ilvl w:val="0"/>
          <w:numId w:val="100"/>
        </w:numPr>
        <w:jc w:val="both"/>
        <w:rPr>
          <w:rFonts w:ascii="Century Gothic" w:hAnsi="Century Gothic" w:cstheme="minorHAnsi"/>
        </w:rPr>
      </w:pPr>
      <w:r w:rsidRPr="00902F51">
        <w:rPr>
          <w:rFonts w:ascii="Century Gothic" w:hAnsi="Century Gothic" w:cstheme="minorHAnsi"/>
        </w:rPr>
        <w:t>Using the nearest accessible exit lead the children out, assemble in the front of the Church Premises or Nursery Car Parks</w:t>
      </w:r>
    </w:p>
    <w:p w14:paraId="251506FA" w14:textId="77777777" w:rsidR="00124203" w:rsidRPr="00902F51" w:rsidRDefault="00124203" w:rsidP="00124203">
      <w:pPr>
        <w:numPr>
          <w:ilvl w:val="0"/>
          <w:numId w:val="100"/>
        </w:numPr>
        <w:jc w:val="both"/>
        <w:rPr>
          <w:rFonts w:ascii="Century Gothic" w:hAnsi="Century Gothic" w:cstheme="minorHAnsi"/>
        </w:rPr>
      </w:pPr>
      <w:r w:rsidRPr="00902F51">
        <w:rPr>
          <w:rFonts w:ascii="Century Gothic" w:hAnsi="Century Gothic" w:cstheme="minorHAnsi"/>
        </w:rPr>
        <w:t>Close all doors behind you wherever possible</w:t>
      </w:r>
    </w:p>
    <w:p w14:paraId="32B973B9" w14:textId="77777777" w:rsidR="00124203" w:rsidRPr="00902F51" w:rsidRDefault="00124203" w:rsidP="00124203">
      <w:pPr>
        <w:numPr>
          <w:ilvl w:val="0"/>
          <w:numId w:val="100"/>
        </w:numPr>
        <w:jc w:val="both"/>
        <w:rPr>
          <w:rFonts w:ascii="Century Gothic" w:hAnsi="Century Gothic" w:cstheme="minorHAnsi"/>
          <w:i w:val="0"/>
        </w:rPr>
      </w:pPr>
      <w:r w:rsidRPr="00902F51">
        <w:rPr>
          <w:rFonts w:ascii="Century Gothic" w:hAnsi="Century Gothic" w:cstheme="minorHAnsi"/>
        </w:rPr>
        <w:t>Staff from the main nursery rooms to communicate who will assist the small halls to help evacuate the younger children</w:t>
      </w:r>
    </w:p>
    <w:p w14:paraId="0F993DF4" w14:textId="77777777" w:rsidR="00124203" w:rsidRPr="00902F51" w:rsidRDefault="00124203" w:rsidP="00124203">
      <w:pPr>
        <w:numPr>
          <w:ilvl w:val="0"/>
          <w:numId w:val="100"/>
        </w:numPr>
        <w:jc w:val="both"/>
        <w:rPr>
          <w:rFonts w:ascii="Century Gothic" w:hAnsi="Century Gothic" w:cstheme="minorHAnsi"/>
        </w:rPr>
      </w:pPr>
      <w:r w:rsidRPr="00902F51">
        <w:rPr>
          <w:rFonts w:ascii="Century Gothic" w:hAnsi="Century Gothic" w:cstheme="minorHAnsi"/>
        </w:rPr>
        <w:t>Do not stop to collect personal belongings on evacuating the building</w:t>
      </w:r>
    </w:p>
    <w:p w14:paraId="04EA6088" w14:textId="77777777" w:rsidR="00124203" w:rsidRPr="00902F51" w:rsidRDefault="00124203" w:rsidP="00124203">
      <w:pPr>
        <w:numPr>
          <w:ilvl w:val="0"/>
          <w:numId w:val="100"/>
        </w:numPr>
        <w:jc w:val="both"/>
        <w:rPr>
          <w:rFonts w:ascii="Century Gothic" w:hAnsi="Century Gothic" w:cstheme="minorHAnsi"/>
        </w:rPr>
      </w:pPr>
      <w:r w:rsidRPr="00902F51">
        <w:rPr>
          <w:rFonts w:ascii="Century Gothic" w:hAnsi="Century Gothic" w:cstheme="minorHAnsi"/>
        </w:rPr>
        <w:t>Do not attempt to go back in and fight the fire</w:t>
      </w:r>
    </w:p>
    <w:p w14:paraId="2E85FF4C" w14:textId="77777777" w:rsidR="00124203" w:rsidRPr="00902F51" w:rsidRDefault="00124203" w:rsidP="00124203">
      <w:pPr>
        <w:numPr>
          <w:ilvl w:val="0"/>
          <w:numId w:val="100"/>
        </w:numPr>
        <w:jc w:val="both"/>
        <w:rPr>
          <w:rFonts w:ascii="Century Gothic" w:hAnsi="Century Gothic" w:cstheme="minorHAnsi"/>
        </w:rPr>
      </w:pPr>
      <w:r w:rsidRPr="00902F51">
        <w:rPr>
          <w:rFonts w:ascii="Century Gothic" w:hAnsi="Century Gothic" w:cstheme="minorHAnsi"/>
        </w:rPr>
        <w:t>Do not attempt to go back in if any children or adults are not accounted for</w:t>
      </w:r>
    </w:p>
    <w:p w14:paraId="659FE1CC" w14:textId="77777777" w:rsidR="00124203" w:rsidRPr="00902F51" w:rsidRDefault="00124203" w:rsidP="00124203">
      <w:pPr>
        <w:numPr>
          <w:ilvl w:val="0"/>
          <w:numId w:val="100"/>
        </w:numPr>
        <w:jc w:val="both"/>
        <w:rPr>
          <w:rFonts w:ascii="Century Gothic" w:hAnsi="Century Gothic" w:cstheme="minorHAnsi"/>
        </w:rPr>
      </w:pPr>
      <w:r w:rsidRPr="00902F51">
        <w:rPr>
          <w:rFonts w:ascii="Century Gothic" w:hAnsi="Century Gothic" w:cstheme="minorHAnsi"/>
        </w:rPr>
        <w:lastRenderedPageBreak/>
        <w:t>Wait for emergency services and report any unaccounted persons to the fire service/police.</w:t>
      </w:r>
    </w:p>
    <w:p w14:paraId="41A62B1F" w14:textId="77777777" w:rsidR="00124203" w:rsidRPr="00902F51" w:rsidRDefault="00124203" w:rsidP="00124203">
      <w:pPr>
        <w:rPr>
          <w:rFonts w:ascii="Century Gothic" w:hAnsi="Century Gothic" w:cstheme="minorHAnsi"/>
        </w:rPr>
      </w:pPr>
    </w:p>
    <w:p w14:paraId="1ED12033" w14:textId="77777777" w:rsidR="00124203" w:rsidRPr="00902F51" w:rsidRDefault="00124203" w:rsidP="00124203">
      <w:pPr>
        <w:rPr>
          <w:rFonts w:ascii="Century Gothic" w:hAnsi="Century Gothic" w:cstheme="minorHAnsi"/>
        </w:rPr>
      </w:pPr>
      <w:r w:rsidRPr="00902F51">
        <w:rPr>
          <w:rFonts w:ascii="Century Gothic" w:hAnsi="Century Gothic" w:cstheme="minorHAnsi"/>
        </w:rPr>
        <w:t>If you are unable to evacuate safely:</w:t>
      </w:r>
    </w:p>
    <w:p w14:paraId="57CD197F" w14:textId="77777777" w:rsidR="00124203" w:rsidRPr="00902F51" w:rsidRDefault="00124203" w:rsidP="00124203">
      <w:pPr>
        <w:numPr>
          <w:ilvl w:val="0"/>
          <w:numId w:val="99"/>
        </w:numPr>
        <w:jc w:val="both"/>
        <w:rPr>
          <w:rFonts w:ascii="Century Gothic" w:hAnsi="Century Gothic" w:cstheme="minorHAnsi"/>
        </w:rPr>
      </w:pPr>
      <w:r w:rsidRPr="00902F51">
        <w:rPr>
          <w:rFonts w:ascii="Century Gothic" w:hAnsi="Century Gothic" w:cstheme="minorHAnsi"/>
        </w:rPr>
        <w:t>Stay where you are safe</w:t>
      </w:r>
    </w:p>
    <w:p w14:paraId="7257F639" w14:textId="77777777" w:rsidR="00124203" w:rsidRPr="00902F51" w:rsidRDefault="00124203" w:rsidP="00124203">
      <w:pPr>
        <w:numPr>
          <w:ilvl w:val="0"/>
          <w:numId w:val="99"/>
        </w:numPr>
        <w:jc w:val="both"/>
        <w:rPr>
          <w:rFonts w:ascii="Century Gothic" w:hAnsi="Century Gothic" w:cstheme="minorHAnsi"/>
        </w:rPr>
      </w:pPr>
      <w:r w:rsidRPr="00902F51">
        <w:rPr>
          <w:rFonts w:ascii="Century Gothic" w:hAnsi="Century Gothic" w:cstheme="minorHAnsi"/>
        </w:rPr>
        <w:t>Keep the children calm and together</w:t>
      </w:r>
    </w:p>
    <w:p w14:paraId="338DE7C9" w14:textId="77777777" w:rsidR="00124203" w:rsidRPr="00902F51" w:rsidRDefault="00124203" w:rsidP="00124203">
      <w:pPr>
        <w:numPr>
          <w:ilvl w:val="0"/>
          <w:numId w:val="99"/>
        </w:numPr>
        <w:jc w:val="both"/>
        <w:rPr>
          <w:rFonts w:ascii="Century Gothic" w:hAnsi="Century Gothic" w:cstheme="minorHAnsi"/>
        </w:rPr>
      </w:pPr>
      <w:r w:rsidRPr="00902F51">
        <w:rPr>
          <w:rFonts w:ascii="Century Gothic" w:hAnsi="Century Gothic" w:cstheme="minorHAnsi"/>
        </w:rPr>
        <w:t>Wherever possible alert the manager of your location and the identity of the children and other adults with you.</w:t>
      </w:r>
    </w:p>
    <w:p w14:paraId="6601E641" w14:textId="77777777" w:rsidR="00124203" w:rsidRPr="00902F51" w:rsidRDefault="00124203" w:rsidP="00124203">
      <w:pPr>
        <w:rPr>
          <w:rFonts w:ascii="Century Gothic" w:hAnsi="Century Gothic" w:cstheme="minorHAnsi"/>
        </w:rPr>
      </w:pPr>
    </w:p>
    <w:p w14:paraId="71EB3C74" w14:textId="10D1B89A" w:rsidR="00124203" w:rsidRPr="00902F51" w:rsidRDefault="00124203" w:rsidP="00124203">
      <w:pPr>
        <w:rPr>
          <w:rFonts w:ascii="Century Gothic" w:hAnsi="Century Gothic" w:cstheme="minorHAnsi"/>
        </w:rPr>
      </w:pPr>
      <w:r w:rsidRPr="00902F51">
        <w:rPr>
          <w:rFonts w:ascii="Century Gothic" w:hAnsi="Century Gothic" w:cstheme="minorHAnsi"/>
        </w:rPr>
        <w:t>The manager/</w:t>
      </w:r>
      <w:r w:rsidR="008D2D54">
        <w:rPr>
          <w:rFonts w:ascii="Century Gothic" w:hAnsi="Century Gothic" w:cstheme="minorHAnsi"/>
        </w:rPr>
        <w:t>designated fire</w:t>
      </w:r>
      <w:r w:rsidRPr="00902F51">
        <w:rPr>
          <w:rFonts w:ascii="Century Gothic" w:hAnsi="Century Gothic" w:cstheme="minorHAnsi"/>
        </w:rPr>
        <w:t xml:space="preserve"> marshal/room leader is to:</w:t>
      </w:r>
    </w:p>
    <w:p w14:paraId="687B1D1B" w14:textId="77777777" w:rsidR="00124203" w:rsidRPr="00902F51" w:rsidRDefault="00124203" w:rsidP="00124203">
      <w:pPr>
        <w:numPr>
          <w:ilvl w:val="0"/>
          <w:numId w:val="98"/>
        </w:numPr>
        <w:jc w:val="both"/>
        <w:rPr>
          <w:rFonts w:ascii="Century Gothic" w:hAnsi="Century Gothic" w:cstheme="minorHAnsi"/>
        </w:rPr>
      </w:pPr>
      <w:r w:rsidRPr="00902F51">
        <w:rPr>
          <w:rFonts w:ascii="Century Gothic" w:hAnsi="Century Gothic" w:cstheme="minorHAnsi"/>
        </w:rPr>
        <w:t xml:space="preserve">Pick up the central children’s register, where applicable, staff register, nursery mobile/phone, keys, visitor book  </w:t>
      </w:r>
    </w:p>
    <w:p w14:paraId="56189576" w14:textId="77777777" w:rsidR="00124203" w:rsidRPr="00902F51" w:rsidRDefault="00124203" w:rsidP="00124203">
      <w:pPr>
        <w:numPr>
          <w:ilvl w:val="0"/>
          <w:numId w:val="98"/>
        </w:numPr>
        <w:jc w:val="both"/>
        <w:rPr>
          <w:rFonts w:ascii="Century Gothic" w:hAnsi="Century Gothic" w:cstheme="minorHAnsi"/>
        </w:rPr>
      </w:pPr>
      <w:r w:rsidRPr="00902F51">
        <w:rPr>
          <w:rFonts w:ascii="Century Gothic" w:hAnsi="Century Gothic" w:cstheme="minorHAnsi"/>
        </w:rPr>
        <w:t>Telephone emergency services: dial 999 and ask for the fire service</w:t>
      </w:r>
    </w:p>
    <w:p w14:paraId="082AA4FD" w14:textId="72994B14" w:rsidR="00124203" w:rsidRPr="00902F51" w:rsidRDefault="00124203" w:rsidP="00124203">
      <w:pPr>
        <w:numPr>
          <w:ilvl w:val="0"/>
          <w:numId w:val="98"/>
        </w:numPr>
        <w:jc w:val="both"/>
        <w:rPr>
          <w:rFonts w:ascii="Century Gothic" w:hAnsi="Century Gothic" w:cstheme="minorHAnsi"/>
        </w:rPr>
      </w:pPr>
      <w:r w:rsidRPr="00902F51">
        <w:rPr>
          <w:rFonts w:ascii="Century Gothic" w:hAnsi="Century Gothic" w:cstheme="minorHAnsi"/>
        </w:rPr>
        <w:t>In the fire assembly point area –</w:t>
      </w:r>
      <w:r w:rsidRPr="00902F51">
        <w:rPr>
          <w:rFonts w:ascii="Century Gothic" w:hAnsi="Century Gothic" w:cstheme="minorHAnsi"/>
          <w:b/>
        </w:rPr>
        <w:t xml:space="preserve"> Church Car Park/Church Entrance </w:t>
      </w:r>
      <w:r w:rsidR="00D2574E">
        <w:rPr>
          <w:rFonts w:ascii="Century Gothic" w:hAnsi="Century Gothic" w:cstheme="minorHAnsi"/>
        </w:rPr>
        <w:t>– account for all</w:t>
      </w:r>
      <w:r w:rsidRPr="00902F51">
        <w:rPr>
          <w:rFonts w:ascii="Century Gothic" w:hAnsi="Century Gothic" w:cstheme="minorHAnsi"/>
        </w:rPr>
        <w:t xml:space="preserve"> children against the register</w:t>
      </w:r>
    </w:p>
    <w:p w14:paraId="67083E92" w14:textId="77777777" w:rsidR="00124203" w:rsidRPr="00902F51" w:rsidRDefault="00124203" w:rsidP="00124203">
      <w:pPr>
        <w:numPr>
          <w:ilvl w:val="0"/>
          <w:numId w:val="98"/>
        </w:numPr>
        <w:jc w:val="both"/>
        <w:rPr>
          <w:rFonts w:ascii="Century Gothic" w:hAnsi="Century Gothic" w:cstheme="minorHAnsi"/>
        </w:rPr>
      </w:pPr>
      <w:r w:rsidRPr="00902F51">
        <w:rPr>
          <w:rFonts w:ascii="Century Gothic" w:hAnsi="Century Gothic" w:cstheme="minorHAnsi"/>
        </w:rPr>
        <w:t>Account for all adults: staff and visitors</w:t>
      </w:r>
    </w:p>
    <w:p w14:paraId="42555DE0" w14:textId="77777777" w:rsidR="00124203" w:rsidRPr="00902F51" w:rsidRDefault="00124203" w:rsidP="00124203">
      <w:pPr>
        <w:numPr>
          <w:ilvl w:val="0"/>
          <w:numId w:val="98"/>
        </w:numPr>
        <w:jc w:val="both"/>
        <w:rPr>
          <w:rFonts w:ascii="Century Gothic" w:hAnsi="Century Gothic" w:cstheme="minorHAnsi"/>
        </w:rPr>
      </w:pPr>
      <w:r w:rsidRPr="00902F51">
        <w:rPr>
          <w:rFonts w:ascii="Century Gothic" w:hAnsi="Century Gothic" w:cstheme="minorHAnsi"/>
        </w:rPr>
        <w:t>Advise the fire service of anyone missing and possible locations and respond to any other questions they may have.</w:t>
      </w:r>
    </w:p>
    <w:p w14:paraId="5FFF375C" w14:textId="77777777" w:rsidR="00124203" w:rsidRPr="00902F51" w:rsidRDefault="00124203" w:rsidP="00124203">
      <w:pPr>
        <w:rPr>
          <w:rFonts w:ascii="Century Gothic" w:hAnsi="Century Gothic" w:cstheme="minorHAnsi"/>
        </w:rPr>
      </w:pPr>
    </w:p>
    <w:p w14:paraId="5CFBAE38" w14:textId="77777777" w:rsidR="00124203" w:rsidRPr="00902F51" w:rsidRDefault="00124203" w:rsidP="00124203">
      <w:pPr>
        <w:pStyle w:val="H2"/>
        <w:rPr>
          <w:rFonts w:ascii="Century Gothic" w:hAnsi="Century Gothic" w:cstheme="minorHAnsi"/>
        </w:rPr>
      </w:pPr>
      <w:r w:rsidRPr="00902F51">
        <w:rPr>
          <w:rFonts w:ascii="Century Gothic" w:hAnsi="Century Gothic" w:cstheme="minorHAnsi"/>
        </w:rPr>
        <w:t xml:space="preserve">Remember </w:t>
      </w:r>
    </w:p>
    <w:p w14:paraId="3E578677" w14:textId="77777777" w:rsidR="00124203" w:rsidRPr="00902F51" w:rsidRDefault="00124203" w:rsidP="00124203">
      <w:pPr>
        <w:numPr>
          <w:ilvl w:val="0"/>
          <w:numId w:val="97"/>
        </w:numPr>
        <w:jc w:val="both"/>
        <w:rPr>
          <w:rFonts w:ascii="Century Gothic" w:hAnsi="Century Gothic" w:cstheme="minorHAnsi"/>
        </w:rPr>
      </w:pPr>
      <w:r w:rsidRPr="00902F51">
        <w:rPr>
          <w:rFonts w:ascii="Century Gothic" w:hAnsi="Century Gothic" w:cstheme="minorHAnsi"/>
        </w:rPr>
        <w:t>Do not stop to collect personal belongings on evacuating the building</w:t>
      </w:r>
    </w:p>
    <w:p w14:paraId="3ECE6131" w14:textId="77777777" w:rsidR="00124203" w:rsidRPr="00902F51" w:rsidRDefault="00124203" w:rsidP="00124203">
      <w:pPr>
        <w:numPr>
          <w:ilvl w:val="0"/>
          <w:numId w:val="97"/>
        </w:numPr>
        <w:jc w:val="both"/>
        <w:rPr>
          <w:rFonts w:ascii="Century Gothic" w:hAnsi="Century Gothic" w:cstheme="minorHAnsi"/>
        </w:rPr>
      </w:pPr>
      <w:r w:rsidRPr="00902F51">
        <w:rPr>
          <w:rFonts w:ascii="Century Gothic" w:hAnsi="Century Gothic" w:cstheme="minorHAnsi"/>
        </w:rPr>
        <w:t>Do not attempt to go back in and fight the fire</w:t>
      </w:r>
    </w:p>
    <w:p w14:paraId="0E73661A" w14:textId="77777777" w:rsidR="00124203" w:rsidRPr="00902F51" w:rsidRDefault="00124203" w:rsidP="00124203">
      <w:pPr>
        <w:numPr>
          <w:ilvl w:val="0"/>
          <w:numId w:val="97"/>
        </w:numPr>
        <w:jc w:val="both"/>
        <w:rPr>
          <w:rFonts w:ascii="Century Gothic" w:hAnsi="Century Gothic" w:cstheme="minorHAnsi"/>
        </w:rPr>
      </w:pPr>
      <w:r w:rsidRPr="00902F51">
        <w:rPr>
          <w:rFonts w:ascii="Century Gothic" w:hAnsi="Century Gothic" w:cstheme="minorHAnsi"/>
        </w:rPr>
        <w:t>Do not attempt to go back in if any children or adults are not accounted for.</w:t>
      </w:r>
    </w:p>
    <w:p w14:paraId="7C20A9FD" w14:textId="77777777" w:rsidR="00124203" w:rsidRPr="00902F51" w:rsidRDefault="00124203" w:rsidP="00124203">
      <w:pPr>
        <w:rPr>
          <w:rFonts w:ascii="Century Gothic" w:hAnsi="Century Gothic" w:cstheme="minorHAnsi"/>
        </w:rPr>
      </w:pPr>
    </w:p>
    <w:p w14:paraId="360ECDC4" w14:textId="7DE23DA4" w:rsidR="00124203" w:rsidRPr="00830522" w:rsidRDefault="00124203" w:rsidP="00D2574E">
      <w:pPr>
        <w:rPr>
          <w:rFonts w:ascii="Century Gothic" w:hAnsi="Century Gothic" w:cstheme="minorHAnsi"/>
        </w:rPr>
      </w:pPr>
      <w:r w:rsidRPr="00902F51">
        <w:rPr>
          <w:rFonts w:ascii="Century Gothic" w:hAnsi="Century Gothic" w:cstheme="minorHAnsi"/>
        </w:rPr>
        <w:t>This policy is updated at least annually in consultation with staff and parents and/or after a fire evacuation practice and/or fire.</w:t>
      </w:r>
    </w:p>
    <w:p w14:paraId="70F89664" w14:textId="77777777" w:rsidR="00124203" w:rsidRPr="0057029D" w:rsidRDefault="00124203" w:rsidP="00124203">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124203" w:rsidRPr="0057029D" w14:paraId="1A50116A" w14:textId="77777777" w:rsidTr="00A6653D">
        <w:trPr>
          <w:cantSplit/>
          <w:jc w:val="center"/>
        </w:trPr>
        <w:tc>
          <w:tcPr>
            <w:tcW w:w="1666" w:type="pct"/>
            <w:tcBorders>
              <w:top w:val="single" w:sz="4" w:space="0" w:color="auto"/>
            </w:tcBorders>
            <w:vAlign w:val="center"/>
          </w:tcPr>
          <w:p w14:paraId="0BAE7165" w14:textId="77777777" w:rsidR="00124203" w:rsidRPr="0057029D" w:rsidRDefault="00124203" w:rsidP="00A6653D">
            <w:pPr>
              <w:pStyle w:val="MeetsEYFS"/>
              <w:rPr>
                <w:rFonts w:ascii="Century Gothic" w:hAnsi="Century Gothic" w:cstheme="minorHAnsi"/>
                <w:b/>
                <w:sz w:val="24"/>
              </w:rPr>
            </w:pPr>
            <w:r w:rsidRPr="0057029D">
              <w:rPr>
                <w:rFonts w:ascii="Century Gothic" w:hAnsi="Century Gothic" w:cstheme="minorHAnsi"/>
                <w:b/>
                <w:sz w:val="24"/>
              </w:rPr>
              <w:t>This policy was adopted on</w:t>
            </w:r>
          </w:p>
        </w:tc>
        <w:tc>
          <w:tcPr>
            <w:tcW w:w="1844" w:type="pct"/>
            <w:tcBorders>
              <w:top w:val="single" w:sz="4" w:space="0" w:color="auto"/>
            </w:tcBorders>
            <w:vAlign w:val="center"/>
          </w:tcPr>
          <w:p w14:paraId="3E40D4EE" w14:textId="77777777" w:rsidR="00124203" w:rsidRPr="0057029D" w:rsidRDefault="00124203" w:rsidP="00A6653D">
            <w:pPr>
              <w:pStyle w:val="MeetsEYFS"/>
              <w:rPr>
                <w:rFonts w:ascii="Century Gothic" w:hAnsi="Century Gothic" w:cstheme="minorHAnsi"/>
                <w:b/>
                <w:sz w:val="24"/>
              </w:rPr>
            </w:pPr>
            <w:r w:rsidRPr="0057029D">
              <w:rPr>
                <w:rFonts w:ascii="Century Gothic" w:hAnsi="Century Gothic" w:cstheme="minorHAnsi"/>
                <w:b/>
                <w:sz w:val="24"/>
              </w:rPr>
              <w:t>Signed on behalf of the nursery</w:t>
            </w:r>
          </w:p>
        </w:tc>
        <w:tc>
          <w:tcPr>
            <w:tcW w:w="1490" w:type="pct"/>
            <w:tcBorders>
              <w:top w:val="single" w:sz="4" w:space="0" w:color="auto"/>
            </w:tcBorders>
            <w:vAlign w:val="center"/>
          </w:tcPr>
          <w:p w14:paraId="583592DD" w14:textId="77777777" w:rsidR="00124203" w:rsidRPr="0057029D" w:rsidRDefault="00124203" w:rsidP="00A6653D">
            <w:pPr>
              <w:pStyle w:val="MeetsEYFS"/>
              <w:rPr>
                <w:rFonts w:ascii="Century Gothic" w:hAnsi="Century Gothic" w:cstheme="minorHAnsi"/>
                <w:b/>
                <w:sz w:val="24"/>
              </w:rPr>
            </w:pPr>
            <w:r w:rsidRPr="0057029D">
              <w:rPr>
                <w:rFonts w:ascii="Century Gothic" w:hAnsi="Century Gothic" w:cstheme="minorHAnsi"/>
                <w:b/>
                <w:sz w:val="24"/>
              </w:rPr>
              <w:t>Date for review</w:t>
            </w:r>
          </w:p>
        </w:tc>
      </w:tr>
      <w:tr w:rsidR="00124203" w:rsidRPr="000E6521" w14:paraId="68AC8A19" w14:textId="77777777" w:rsidTr="00A6653D">
        <w:trPr>
          <w:cantSplit/>
          <w:jc w:val="center"/>
        </w:trPr>
        <w:tc>
          <w:tcPr>
            <w:tcW w:w="1666" w:type="pct"/>
            <w:vAlign w:val="center"/>
          </w:tcPr>
          <w:p w14:paraId="6B17A45E" w14:textId="77777777" w:rsidR="00124203" w:rsidRDefault="00124203" w:rsidP="00A6653D">
            <w:pPr>
              <w:pStyle w:val="MeetsEYFS"/>
              <w:rPr>
                <w:rFonts w:ascii="Century Gothic" w:hAnsi="Century Gothic" w:cstheme="minorHAnsi"/>
                <w:i w:val="0"/>
                <w:sz w:val="24"/>
              </w:rPr>
            </w:pPr>
            <w:r w:rsidRPr="0057029D">
              <w:rPr>
                <w:rFonts w:ascii="Century Gothic" w:hAnsi="Century Gothic" w:cstheme="minorHAnsi"/>
                <w:sz w:val="24"/>
              </w:rPr>
              <w:t>April 2022</w:t>
            </w:r>
          </w:p>
          <w:p w14:paraId="0CB8BCEB" w14:textId="4CF497E5" w:rsidR="00D2574E" w:rsidRPr="0057029D" w:rsidRDefault="005C14A1" w:rsidP="00A6653D">
            <w:pPr>
              <w:pStyle w:val="MeetsEYFS"/>
              <w:rPr>
                <w:rFonts w:ascii="Century Gothic" w:hAnsi="Century Gothic" w:cstheme="minorHAnsi"/>
                <w:i w:val="0"/>
                <w:sz w:val="24"/>
              </w:rPr>
            </w:pPr>
            <w:r>
              <w:rPr>
                <w:rFonts w:ascii="Century Gothic" w:hAnsi="Century Gothic" w:cstheme="minorHAnsi"/>
                <w:sz w:val="24"/>
              </w:rPr>
              <w:t>October 2024</w:t>
            </w:r>
          </w:p>
        </w:tc>
        <w:tc>
          <w:tcPr>
            <w:tcW w:w="1844" w:type="pct"/>
          </w:tcPr>
          <w:p w14:paraId="263439B2" w14:textId="77777777" w:rsidR="00124203" w:rsidRPr="0057029D" w:rsidRDefault="00124203" w:rsidP="00A6653D">
            <w:pPr>
              <w:pStyle w:val="MeetsEYFS"/>
              <w:rPr>
                <w:rFonts w:ascii="Century Gothic" w:hAnsi="Century Gothic" w:cstheme="minorHAnsi"/>
                <w:i w:val="0"/>
                <w:sz w:val="24"/>
              </w:rPr>
            </w:pPr>
            <w:proofErr w:type="spellStart"/>
            <w:r w:rsidRPr="0057029D">
              <w:rPr>
                <w:rFonts w:ascii="Century Gothic" w:hAnsi="Century Gothic" w:cstheme="minorHAnsi"/>
                <w:sz w:val="24"/>
              </w:rPr>
              <w:t>M.Topal</w:t>
            </w:r>
            <w:proofErr w:type="spellEnd"/>
            <w:r w:rsidRPr="0057029D">
              <w:rPr>
                <w:rFonts w:ascii="Century Gothic" w:hAnsi="Century Gothic" w:cstheme="minorHAnsi"/>
                <w:sz w:val="24"/>
              </w:rPr>
              <w:t xml:space="preserve"> </w:t>
            </w:r>
          </w:p>
        </w:tc>
        <w:tc>
          <w:tcPr>
            <w:tcW w:w="1490" w:type="pct"/>
          </w:tcPr>
          <w:p w14:paraId="3C962F97" w14:textId="68EDFC07" w:rsidR="005C14A1" w:rsidRPr="000E6521" w:rsidRDefault="005C14A1" w:rsidP="00A6653D">
            <w:pPr>
              <w:pStyle w:val="MeetsEYFS"/>
              <w:rPr>
                <w:rFonts w:ascii="Century Gothic" w:hAnsi="Century Gothic" w:cstheme="minorHAnsi"/>
                <w:i w:val="0"/>
                <w:sz w:val="24"/>
              </w:rPr>
            </w:pPr>
            <w:r>
              <w:rPr>
                <w:rFonts w:ascii="Century Gothic" w:hAnsi="Century Gothic" w:cstheme="minorHAnsi"/>
                <w:sz w:val="24"/>
              </w:rPr>
              <w:t>September 2025</w:t>
            </w:r>
          </w:p>
        </w:tc>
      </w:tr>
    </w:tbl>
    <w:p w14:paraId="3E3ABD8B" w14:textId="77777777" w:rsidR="00124203" w:rsidRDefault="00124203" w:rsidP="00124203">
      <w:pPr>
        <w:jc w:val="center"/>
      </w:pPr>
    </w:p>
    <w:p w14:paraId="39E31831" w14:textId="51F76452" w:rsidR="00124203" w:rsidRDefault="00124203">
      <w:r>
        <w:lastRenderedPageBreak/>
        <w:br w:type="page"/>
      </w:r>
    </w:p>
    <w:p w14:paraId="1DC3EB5B" w14:textId="74026667" w:rsidR="00124203" w:rsidRPr="00C33CDD" w:rsidRDefault="00C33CDD" w:rsidP="00C33CDD">
      <w:pPr>
        <w:jc w:val="right"/>
      </w:pPr>
      <w:r w:rsidRPr="00620F92">
        <w:rPr>
          <w:rFonts w:ascii="Century Gothic" w:hAnsi="Century Gothic" w:cs="Helvetica"/>
          <w:noProof/>
          <w:color w:val="000000"/>
        </w:rPr>
        <w:lastRenderedPageBreak/>
        <w:drawing>
          <wp:inline distT="0" distB="0" distL="0" distR="0" wp14:anchorId="332679BB" wp14:editId="6618C8A2">
            <wp:extent cx="1345997" cy="757254"/>
            <wp:effectExtent l="0" t="0" r="635" b="5080"/>
            <wp:docPr id="352441778"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0028CF3D" w14:textId="77777777" w:rsidR="00124203" w:rsidRDefault="00124203" w:rsidP="00124203">
      <w:pPr>
        <w:jc w:val="center"/>
        <w:rPr>
          <w:rFonts w:ascii="Century Gothic" w:hAnsi="Century Gothic"/>
          <w:sz w:val="28"/>
          <w:szCs w:val="28"/>
        </w:rPr>
      </w:pPr>
    </w:p>
    <w:p w14:paraId="059B9A48" w14:textId="28426DC6" w:rsidR="00124203" w:rsidRPr="008C256A" w:rsidRDefault="00124203" w:rsidP="001E222B">
      <w:pPr>
        <w:pStyle w:val="Heading2"/>
      </w:pPr>
      <w:bookmarkStart w:id="60" w:name="_Toc182566139"/>
      <w:r>
        <w:t>Food Play Policy</w:t>
      </w:r>
      <w:bookmarkEnd w:id="60"/>
    </w:p>
    <w:p w14:paraId="3D7A654B" w14:textId="77777777" w:rsidR="00124203" w:rsidRPr="00164B18" w:rsidRDefault="00124203" w:rsidP="00124203">
      <w:pPr>
        <w:rPr>
          <w:rFonts w:ascii="Century Gothic" w:hAnsi="Century Gothic" w:cstheme="minorHAnsi"/>
        </w:rPr>
      </w:pPr>
      <w:r w:rsidRPr="00164B18">
        <w:rPr>
          <w:rFonts w:ascii="Century Gothic" w:hAnsi="Century Gothic" w:cstheme="minorHAnsi"/>
        </w:rPr>
        <w:t>At Leapfrog Nursery School we ensure any food we use for play with the children is carefully supervised</w:t>
      </w:r>
      <w:r>
        <w:rPr>
          <w:rFonts w:ascii="Century Gothic" w:hAnsi="Century Gothic" w:cstheme="minorHAnsi"/>
        </w:rPr>
        <w:t xml:space="preserve">, whilst also in line with our Environment and Sustainability policy.  </w:t>
      </w:r>
      <w:r w:rsidRPr="00164B18">
        <w:rPr>
          <w:rFonts w:ascii="Century Gothic" w:hAnsi="Century Gothic" w:cstheme="minorHAnsi"/>
        </w:rPr>
        <w:t xml:space="preserve">We will also use the following procedures to ensure children are kept safe: </w:t>
      </w:r>
    </w:p>
    <w:p w14:paraId="1B8CBD5F" w14:textId="77777777" w:rsidR="00124203" w:rsidRPr="002C0484" w:rsidRDefault="00124203" w:rsidP="00124203">
      <w:pPr>
        <w:pStyle w:val="ListParagraph"/>
        <w:numPr>
          <w:ilvl w:val="0"/>
          <w:numId w:val="101"/>
        </w:numPr>
        <w:rPr>
          <w:rFonts w:ascii="Century Gothic" w:hAnsi="Century Gothic" w:cstheme="minorHAnsi"/>
          <w:color w:val="000000" w:themeColor="text1"/>
        </w:rPr>
      </w:pPr>
      <w:r w:rsidRPr="002C0484">
        <w:rPr>
          <w:rFonts w:ascii="Century Gothic" w:hAnsi="Century Gothic" w:cstheme="minorHAnsi"/>
          <w:color w:val="000000" w:themeColor="text1"/>
        </w:rPr>
        <w:t xml:space="preserve">Choking hazards are checked and avoided </w:t>
      </w:r>
    </w:p>
    <w:p w14:paraId="0149B829" w14:textId="6207B824" w:rsidR="00124203" w:rsidRPr="002C0484" w:rsidRDefault="00124203" w:rsidP="00124203">
      <w:pPr>
        <w:pStyle w:val="ListParagraph"/>
        <w:numPr>
          <w:ilvl w:val="0"/>
          <w:numId w:val="101"/>
        </w:numPr>
        <w:rPr>
          <w:rFonts w:ascii="Century Gothic" w:hAnsi="Century Gothic" w:cstheme="minorHAnsi"/>
          <w:color w:val="000000" w:themeColor="text1"/>
        </w:rPr>
      </w:pPr>
      <w:r w:rsidRPr="002C0484">
        <w:rPr>
          <w:rFonts w:ascii="Century Gothic" w:hAnsi="Century Gothic" w:cstheme="minorHAnsi"/>
          <w:color w:val="000000" w:themeColor="text1"/>
        </w:rPr>
        <w:t xml:space="preserve">We will not use whole jelly cubes for play. If we do use jelly to enhance our </w:t>
      </w:r>
      <w:r w:rsidR="008D2D54" w:rsidRPr="002C0484">
        <w:rPr>
          <w:rFonts w:ascii="Century Gothic" w:hAnsi="Century Gothic" w:cstheme="minorHAnsi"/>
          <w:color w:val="000000" w:themeColor="text1"/>
        </w:rPr>
        <w:t>play,</w:t>
      </w:r>
      <w:r w:rsidRPr="002C0484">
        <w:rPr>
          <w:rFonts w:ascii="Century Gothic" w:hAnsi="Century Gothic" w:cstheme="minorHAnsi"/>
          <w:color w:val="000000" w:themeColor="text1"/>
        </w:rPr>
        <w:t xml:space="preserve"> then all jelly will be prepared with water as per the instructions and then used</w:t>
      </w:r>
    </w:p>
    <w:p w14:paraId="7C9F39E5" w14:textId="1E4093E1" w:rsidR="00C33CDD" w:rsidRPr="00320912" w:rsidRDefault="00C33CDD" w:rsidP="00C33CDD">
      <w:pPr>
        <w:pStyle w:val="ListParagraph"/>
        <w:numPr>
          <w:ilvl w:val="0"/>
          <w:numId w:val="101"/>
        </w:numPr>
        <w:rPr>
          <w:rFonts w:ascii="Century Gothic" w:hAnsi="Century Gothic" w:cstheme="minorHAnsi"/>
        </w:rPr>
      </w:pPr>
      <w:r w:rsidRPr="002C0484">
        <w:rPr>
          <w:rFonts w:ascii="Century Gothic" w:hAnsi="Century Gothic" w:cs="Calibri"/>
          <w:color w:val="000000" w:themeColor="text1"/>
        </w:rPr>
        <w:t xml:space="preserve">Heat treated flour will be used, where appropriate, to reduce risk of infection </w:t>
      </w:r>
      <w:hyperlink r:id="rId38" w:history="1">
        <w:r w:rsidRPr="00320912">
          <w:rPr>
            <w:rStyle w:val="Hyperlink"/>
            <w:rFonts w:ascii="Century Gothic" w:hAnsi="Century Gothic" w:cstheme="minorHAnsi"/>
          </w:rPr>
          <w:t>https://www.food.gov.uk/safety-hygiene/handling-flour-and-flour-products-safely</w:t>
        </w:r>
      </w:hyperlink>
    </w:p>
    <w:p w14:paraId="2F46FC3A" w14:textId="1F0B14A7" w:rsidR="00320912" w:rsidRPr="00320912" w:rsidRDefault="00320912" w:rsidP="00320912">
      <w:pPr>
        <w:shd w:val="clear" w:color="auto" w:fill="D9D9D9" w:themeFill="background1" w:themeFillShade="D9"/>
        <w:ind w:left="720"/>
        <w:rPr>
          <w:rFonts w:ascii="Century Gothic" w:hAnsi="Century Gothic"/>
          <w:b/>
          <w:bCs/>
        </w:rPr>
      </w:pPr>
      <w:r w:rsidRPr="00320912">
        <w:rPr>
          <w:rFonts w:ascii="Century Gothic" w:hAnsi="Century Gothic"/>
          <w:b/>
          <w:bCs/>
        </w:rPr>
        <w:t>Heating Flour in the Microwave</w:t>
      </w:r>
    </w:p>
    <w:p w14:paraId="737AD76B" w14:textId="741D9E18" w:rsidR="00320912" w:rsidRPr="00320912" w:rsidRDefault="00320912" w:rsidP="00320912">
      <w:pPr>
        <w:shd w:val="clear" w:color="auto" w:fill="D9D9D9" w:themeFill="background1" w:themeFillShade="D9"/>
        <w:ind w:left="720"/>
        <w:rPr>
          <w:rFonts w:ascii="Century Gothic" w:hAnsi="Century Gothic"/>
        </w:rPr>
      </w:pPr>
      <w:r w:rsidRPr="00320912">
        <w:rPr>
          <w:rFonts w:ascii="Century Gothic" w:hAnsi="Century Gothic"/>
        </w:rPr>
        <w:t>Weigh your flour into a microwave-safe container and heat on full power for 30 seconds. Stir thoroughly and return to the microwave for a further 15 seconds. </w:t>
      </w:r>
    </w:p>
    <w:p w14:paraId="4AA725F2" w14:textId="77777777" w:rsidR="00320912" w:rsidRDefault="00320912" w:rsidP="00320912">
      <w:pPr>
        <w:shd w:val="clear" w:color="auto" w:fill="D9D9D9" w:themeFill="background1" w:themeFillShade="D9"/>
        <w:spacing w:after="0"/>
        <w:ind w:left="720"/>
        <w:rPr>
          <w:rFonts w:ascii="Century Gothic" w:hAnsi="Century Gothic"/>
        </w:rPr>
      </w:pPr>
      <w:r w:rsidRPr="00320912">
        <w:rPr>
          <w:rFonts w:ascii="Century Gothic" w:hAnsi="Century Gothic"/>
        </w:rPr>
        <w:t>Stir the flour then check its temperature in several places. If every reading is 75°C or more, your flour is safe and ready to use in your no-bake recipe. If not, return the container to the microwave and continue to heat, stir and temperature check in 15-second bursts until your flour has reached the correct temperature.</w:t>
      </w:r>
    </w:p>
    <w:p w14:paraId="7375FAB0" w14:textId="5D59EAD4" w:rsidR="00320912" w:rsidRPr="00320912" w:rsidRDefault="00320912" w:rsidP="00320912">
      <w:pPr>
        <w:shd w:val="clear" w:color="auto" w:fill="D9D9D9" w:themeFill="background1" w:themeFillShade="D9"/>
        <w:spacing w:after="0"/>
        <w:ind w:left="720"/>
        <w:rPr>
          <w:rFonts w:ascii="Century Gothic" w:hAnsi="Century Gothic"/>
        </w:rPr>
      </w:pPr>
      <w:r>
        <w:rPr>
          <w:rFonts w:ascii="Century Gothic" w:hAnsi="Century Gothic"/>
        </w:rPr>
        <w:t>Ensure the flour has completely cooled before using it</w:t>
      </w:r>
    </w:p>
    <w:p w14:paraId="614CCEAB" w14:textId="77777777" w:rsidR="00320912" w:rsidRDefault="00320912" w:rsidP="00320912">
      <w:pPr>
        <w:pStyle w:val="ListParagraph"/>
        <w:rPr>
          <w:rFonts w:ascii="Century Gothic" w:hAnsi="Century Gothic" w:cstheme="minorHAnsi"/>
        </w:rPr>
      </w:pPr>
    </w:p>
    <w:p w14:paraId="042ABDC9" w14:textId="3F98BB0E" w:rsidR="00124203" w:rsidRPr="002C0484" w:rsidRDefault="00124203" w:rsidP="00320912">
      <w:pPr>
        <w:pStyle w:val="ListParagraph"/>
        <w:numPr>
          <w:ilvl w:val="0"/>
          <w:numId w:val="101"/>
        </w:numPr>
        <w:rPr>
          <w:rFonts w:ascii="Century Gothic" w:hAnsi="Century Gothic" w:cstheme="minorHAnsi"/>
          <w:color w:val="000000" w:themeColor="text1"/>
        </w:rPr>
      </w:pPr>
      <w:r w:rsidRPr="002C0484">
        <w:rPr>
          <w:rFonts w:ascii="Century Gothic" w:hAnsi="Century Gothic" w:cstheme="minorHAnsi"/>
          <w:color w:val="000000" w:themeColor="text1"/>
        </w:rPr>
        <w:t>Small objects such as dried pasta</w:t>
      </w:r>
      <w:r w:rsidR="00C33CDD" w:rsidRPr="002C0484">
        <w:rPr>
          <w:rFonts w:ascii="Century Gothic" w:hAnsi="Century Gothic" w:cstheme="minorHAnsi"/>
          <w:color w:val="000000" w:themeColor="text1"/>
        </w:rPr>
        <w:t xml:space="preserve">, chickpeas </w:t>
      </w:r>
      <w:r w:rsidRPr="002C0484">
        <w:rPr>
          <w:rFonts w:ascii="Century Gothic" w:hAnsi="Century Gothic" w:cstheme="minorHAnsi"/>
          <w:color w:val="000000" w:themeColor="text1"/>
        </w:rPr>
        <w:t>and pulses will only be used for older children and under supervision</w:t>
      </w:r>
    </w:p>
    <w:p w14:paraId="76BF8708" w14:textId="6C7A3EB0" w:rsidR="00124203" w:rsidRPr="002C0484" w:rsidRDefault="00124203" w:rsidP="00124203">
      <w:pPr>
        <w:pStyle w:val="ListParagraph"/>
        <w:numPr>
          <w:ilvl w:val="0"/>
          <w:numId w:val="101"/>
        </w:numPr>
        <w:rPr>
          <w:rFonts w:ascii="Century Gothic" w:hAnsi="Century Gothic" w:cstheme="minorHAnsi"/>
          <w:color w:val="000000" w:themeColor="text1"/>
        </w:rPr>
      </w:pPr>
      <w:r w:rsidRPr="002C0484">
        <w:rPr>
          <w:rFonts w:ascii="Century Gothic" w:hAnsi="Century Gothic" w:cstheme="minorHAnsi"/>
          <w:color w:val="000000" w:themeColor="text1"/>
        </w:rPr>
        <w:t xml:space="preserve">All allergies and intolerances will be </w:t>
      </w:r>
      <w:r w:rsidR="008D2D54" w:rsidRPr="002C0484">
        <w:rPr>
          <w:rFonts w:ascii="Century Gothic" w:hAnsi="Century Gothic" w:cstheme="minorHAnsi"/>
          <w:color w:val="000000" w:themeColor="text1"/>
        </w:rPr>
        <w:t>checked,</w:t>
      </w:r>
      <w:r w:rsidRPr="002C0484">
        <w:rPr>
          <w:rFonts w:ascii="Century Gothic" w:hAnsi="Century Gothic" w:cstheme="minorHAnsi"/>
          <w:color w:val="000000" w:themeColor="text1"/>
        </w:rPr>
        <w:t xml:space="preserve"> and activities will be adapted to suit all children’s </w:t>
      </w:r>
      <w:proofErr w:type="gramStart"/>
      <w:r w:rsidRPr="002C0484">
        <w:rPr>
          <w:rFonts w:ascii="Century Gothic" w:hAnsi="Century Gothic" w:cstheme="minorHAnsi"/>
          <w:color w:val="000000" w:themeColor="text1"/>
        </w:rPr>
        <w:t>needs</w:t>
      </w:r>
      <w:proofErr w:type="gramEnd"/>
      <w:r w:rsidRPr="002C0484">
        <w:rPr>
          <w:rFonts w:ascii="Century Gothic" w:hAnsi="Century Gothic" w:cstheme="minorHAnsi"/>
          <w:color w:val="000000" w:themeColor="text1"/>
        </w:rPr>
        <w:t xml:space="preserve"> so no child is excluded</w:t>
      </w:r>
    </w:p>
    <w:p w14:paraId="2CAC4064" w14:textId="28520B73" w:rsidR="00124203" w:rsidRPr="002C0484" w:rsidRDefault="00124203" w:rsidP="00124203">
      <w:pPr>
        <w:pStyle w:val="ListParagraph"/>
        <w:numPr>
          <w:ilvl w:val="0"/>
          <w:numId w:val="101"/>
        </w:numPr>
        <w:rPr>
          <w:rFonts w:ascii="Century Gothic" w:hAnsi="Century Gothic" w:cstheme="minorHAnsi"/>
          <w:color w:val="000000" w:themeColor="text1"/>
        </w:rPr>
      </w:pPr>
      <w:r w:rsidRPr="002C0484">
        <w:rPr>
          <w:rFonts w:ascii="Century Gothic" w:hAnsi="Century Gothic" w:cstheme="minorHAnsi"/>
          <w:color w:val="000000" w:themeColor="text1"/>
        </w:rPr>
        <w:t xml:space="preserve">All activities including food will be included on the planning sheets showing all </w:t>
      </w:r>
      <w:r w:rsidR="008D2D54" w:rsidRPr="002C0484">
        <w:rPr>
          <w:rFonts w:ascii="Century Gothic" w:hAnsi="Century Gothic" w:cstheme="minorHAnsi"/>
          <w:color w:val="000000" w:themeColor="text1"/>
        </w:rPr>
        <w:t>allergens,</w:t>
      </w:r>
      <w:r w:rsidRPr="002C0484">
        <w:rPr>
          <w:rFonts w:ascii="Century Gothic" w:hAnsi="Century Gothic" w:cstheme="minorHAnsi"/>
          <w:color w:val="000000" w:themeColor="text1"/>
        </w:rPr>
        <w:t xml:space="preserve"> so all staff and parents are aware of the ingredients</w:t>
      </w:r>
    </w:p>
    <w:p w14:paraId="672F07EE" w14:textId="77777777" w:rsidR="00124203" w:rsidRPr="002C0484" w:rsidRDefault="00124203" w:rsidP="00124203">
      <w:pPr>
        <w:pStyle w:val="ListParagraph"/>
        <w:numPr>
          <w:ilvl w:val="0"/>
          <w:numId w:val="101"/>
        </w:numPr>
        <w:rPr>
          <w:rFonts w:ascii="Century Gothic" w:hAnsi="Century Gothic" w:cstheme="minorHAnsi"/>
          <w:color w:val="000000" w:themeColor="text1"/>
        </w:rPr>
      </w:pPr>
      <w:r w:rsidRPr="002C0484">
        <w:rPr>
          <w:rFonts w:ascii="Century Gothic" w:hAnsi="Century Gothic" w:cstheme="minorHAnsi"/>
          <w:color w:val="000000" w:themeColor="text1"/>
        </w:rPr>
        <w:t>Children’s allergies will be visible to staff when placing out food play activities to ensure all needs are met</w:t>
      </w:r>
    </w:p>
    <w:p w14:paraId="125019DE" w14:textId="77777777" w:rsidR="00124203" w:rsidRPr="002C0484" w:rsidRDefault="00124203" w:rsidP="00124203">
      <w:pPr>
        <w:pStyle w:val="ListParagraph"/>
        <w:numPr>
          <w:ilvl w:val="0"/>
          <w:numId w:val="101"/>
        </w:numPr>
        <w:rPr>
          <w:rFonts w:ascii="Century Gothic" w:hAnsi="Century Gothic" w:cstheme="minorHAnsi"/>
          <w:color w:val="000000" w:themeColor="text1"/>
        </w:rPr>
      </w:pPr>
      <w:r w:rsidRPr="002C0484">
        <w:rPr>
          <w:rFonts w:ascii="Century Gothic" w:hAnsi="Century Gothic" w:cstheme="minorHAnsi"/>
          <w:color w:val="000000" w:themeColor="text1"/>
        </w:rPr>
        <w:t>Any cooking activities will be checked prior to start to ensure all children are able use all the ingredients based on their individual needs</w:t>
      </w:r>
    </w:p>
    <w:p w14:paraId="4730DCB2" w14:textId="2B454C88" w:rsidR="00124203" w:rsidRPr="002C0484" w:rsidRDefault="00124203" w:rsidP="00124203">
      <w:pPr>
        <w:pStyle w:val="ListParagraph"/>
        <w:numPr>
          <w:ilvl w:val="0"/>
          <w:numId w:val="101"/>
        </w:numPr>
        <w:rPr>
          <w:rFonts w:ascii="Century Gothic" w:hAnsi="Century Gothic" w:cstheme="minorHAnsi"/>
          <w:color w:val="000000" w:themeColor="text1"/>
        </w:rPr>
      </w:pPr>
      <w:r w:rsidRPr="002C0484">
        <w:rPr>
          <w:rFonts w:ascii="Century Gothic" w:hAnsi="Century Gothic" w:cstheme="minorHAnsi"/>
          <w:color w:val="000000" w:themeColor="text1"/>
        </w:rPr>
        <w:t>We will not use food in play unless it enhances the opportunities children are receiving from the activity. Many of the food will be reused in other activities, especially the dry materials.</w:t>
      </w:r>
    </w:p>
    <w:p w14:paraId="388F66AA" w14:textId="77777777" w:rsidR="00124203" w:rsidRPr="00164B18" w:rsidRDefault="00124203" w:rsidP="00124203">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124203" w:rsidRPr="00164B18" w14:paraId="15E0A496" w14:textId="77777777" w:rsidTr="00A6653D">
        <w:trPr>
          <w:cantSplit/>
          <w:jc w:val="center"/>
        </w:trPr>
        <w:tc>
          <w:tcPr>
            <w:tcW w:w="1666" w:type="pct"/>
            <w:tcBorders>
              <w:top w:val="single" w:sz="4" w:space="0" w:color="auto"/>
            </w:tcBorders>
            <w:vAlign w:val="center"/>
          </w:tcPr>
          <w:p w14:paraId="706264F7" w14:textId="77777777" w:rsidR="00124203" w:rsidRPr="00164B18" w:rsidRDefault="00124203" w:rsidP="00A6653D">
            <w:pPr>
              <w:pStyle w:val="MeetsEYFS"/>
              <w:rPr>
                <w:rFonts w:ascii="Century Gothic" w:hAnsi="Century Gothic" w:cstheme="minorHAnsi"/>
                <w:sz w:val="24"/>
              </w:rPr>
            </w:pPr>
            <w:r w:rsidRPr="00164B18">
              <w:rPr>
                <w:rFonts w:ascii="Century Gothic" w:hAnsi="Century Gothic" w:cstheme="minorHAnsi"/>
                <w:sz w:val="24"/>
              </w:rPr>
              <w:t>This policy was adopted on</w:t>
            </w:r>
          </w:p>
        </w:tc>
        <w:tc>
          <w:tcPr>
            <w:tcW w:w="1844" w:type="pct"/>
            <w:tcBorders>
              <w:top w:val="single" w:sz="4" w:space="0" w:color="auto"/>
            </w:tcBorders>
            <w:vAlign w:val="center"/>
          </w:tcPr>
          <w:p w14:paraId="09C85670" w14:textId="77777777" w:rsidR="00124203" w:rsidRPr="00164B18" w:rsidRDefault="00124203" w:rsidP="00A6653D">
            <w:pPr>
              <w:pStyle w:val="MeetsEYFS"/>
              <w:rPr>
                <w:rFonts w:ascii="Century Gothic" w:hAnsi="Century Gothic" w:cstheme="minorHAnsi"/>
                <w:sz w:val="24"/>
              </w:rPr>
            </w:pPr>
            <w:r w:rsidRPr="00164B18">
              <w:rPr>
                <w:rFonts w:ascii="Century Gothic" w:hAnsi="Century Gothic" w:cstheme="minorHAnsi"/>
                <w:sz w:val="24"/>
              </w:rPr>
              <w:t>Signed on behalf of the nursery</w:t>
            </w:r>
          </w:p>
        </w:tc>
        <w:tc>
          <w:tcPr>
            <w:tcW w:w="1490" w:type="pct"/>
            <w:tcBorders>
              <w:top w:val="single" w:sz="4" w:space="0" w:color="auto"/>
            </w:tcBorders>
            <w:vAlign w:val="center"/>
          </w:tcPr>
          <w:p w14:paraId="65A8C028" w14:textId="77777777" w:rsidR="00124203" w:rsidRPr="00164B18" w:rsidRDefault="00124203" w:rsidP="00A6653D">
            <w:pPr>
              <w:pStyle w:val="MeetsEYFS"/>
              <w:rPr>
                <w:rFonts w:ascii="Century Gothic" w:hAnsi="Century Gothic" w:cstheme="minorHAnsi"/>
                <w:sz w:val="24"/>
              </w:rPr>
            </w:pPr>
            <w:r w:rsidRPr="00164B18">
              <w:rPr>
                <w:rFonts w:ascii="Century Gothic" w:hAnsi="Century Gothic" w:cstheme="minorHAnsi"/>
                <w:sz w:val="24"/>
              </w:rPr>
              <w:t>Date for review</w:t>
            </w:r>
          </w:p>
        </w:tc>
      </w:tr>
      <w:tr w:rsidR="00124203" w:rsidRPr="00164B18" w14:paraId="35C80E67" w14:textId="77777777" w:rsidTr="00A6653D">
        <w:trPr>
          <w:cantSplit/>
          <w:jc w:val="center"/>
        </w:trPr>
        <w:tc>
          <w:tcPr>
            <w:tcW w:w="1666" w:type="pct"/>
            <w:vAlign w:val="center"/>
          </w:tcPr>
          <w:p w14:paraId="65FDADC4" w14:textId="77777777" w:rsidR="00124203" w:rsidRDefault="00124203" w:rsidP="00A6653D">
            <w:pPr>
              <w:pStyle w:val="MeetsEYFS"/>
              <w:rPr>
                <w:rFonts w:ascii="Century Gothic" w:hAnsi="Century Gothic" w:cstheme="minorHAnsi"/>
                <w:i w:val="0"/>
                <w:sz w:val="24"/>
              </w:rPr>
            </w:pPr>
            <w:r w:rsidRPr="00164B18">
              <w:rPr>
                <w:rFonts w:ascii="Century Gothic" w:hAnsi="Century Gothic" w:cstheme="minorHAnsi"/>
                <w:sz w:val="24"/>
              </w:rPr>
              <w:t>April 2022</w:t>
            </w:r>
          </w:p>
          <w:p w14:paraId="6616D11A" w14:textId="05CA7D01" w:rsidR="00C33CDD" w:rsidRPr="00164B18" w:rsidRDefault="00C33CDD" w:rsidP="00A6653D">
            <w:pPr>
              <w:pStyle w:val="MeetsEYFS"/>
              <w:rPr>
                <w:rFonts w:ascii="Century Gothic" w:hAnsi="Century Gothic" w:cstheme="minorHAnsi"/>
                <w:i w:val="0"/>
                <w:sz w:val="24"/>
              </w:rPr>
            </w:pPr>
            <w:r>
              <w:rPr>
                <w:rFonts w:ascii="Century Gothic" w:hAnsi="Century Gothic" w:cstheme="minorHAnsi"/>
                <w:sz w:val="24"/>
              </w:rPr>
              <w:t>Sept 2024</w:t>
            </w:r>
          </w:p>
        </w:tc>
        <w:tc>
          <w:tcPr>
            <w:tcW w:w="1844" w:type="pct"/>
          </w:tcPr>
          <w:p w14:paraId="1460BEA5" w14:textId="77777777" w:rsidR="00124203" w:rsidRPr="00164B18" w:rsidRDefault="00124203" w:rsidP="00A6653D">
            <w:pPr>
              <w:pStyle w:val="MeetsEYFS"/>
              <w:rPr>
                <w:rFonts w:ascii="Century Gothic" w:hAnsi="Century Gothic" w:cstheme="minorHAnsi"/>
                <w:i w:val="0"/>
                <w:sz w:val="24"/>
              </w:rPr>
            </w:pPr>
            <w:proofErr w:type="spellStart"/>
            <w:r w:rsidRPr="00164B18">
              <w:rPr>
                <w:rFonts w:ascii="Century Gothic" w:hAnsi="Century Gothic" w:cstheme="minorHAnsi"/>
                <w:sz w:val="24"/>
              </w:rPr>
              <w:t>M.Topal</w:t>
            </w:r>
            <w:proofErr w:type="spellEnd"/>
          </w:p>
        </w:tc>
        <w:tc>
          <w:tcPr>
            <w:tcW w:w="1490" w:type="pct"/>
          </w:tcPr>
          <w:p w14:paraId="5E7E7E81" w14:textId="56058CDD" w:rsidR="00124203" w:rsidRPr="00164B18" w:rsidRDefault="00124203" w:rsidP="00A6653D">
            <w:pPr>
              <w:pStyle w:val="MeetsEYFS"/>
              <w:rPr>
                <w:rFonts w:ascii="Century Gothic" w:hAnsi="Century Gothic" w:cstheme="minorHAnsi"/>
                <w:i w:val="0"/>
                <w:sz w:val="24"/>
              </w:rPr>
            </w:pPr>
            <w:r w:rsidRPr="00164B18">
              <w:rPr>
                <w:rFonts w:ascii="Century Gothic" w:hAnsi="Century Gothic" w:cstheme="minorHAnsi"/>
                <w:sz w:val="24"/>
              </w:rPr>
              <w:t>September 202</w:t>
            </w:r>
            <w:r w:rsidR="00C33CDD">
              <w:rPr>
                <w:rFonts w:ascii="Century Gothic" w:hAnsi="Century Gothic" w:cstheme="minorHAnsi"/>
                <w:sz w:val="24"/>
              </w:rPr>
              <w:t>5</w:t>
            </w:r>
          </w:p>
        </w:tc>
      </w:tr>
    </w:tbl>
    <w:p w14:paraId="49EC904F" w14:textId="376A14BC" w:rsidR="00124203" w:rsidRDefault="00124203">
      <w:r>
        <w:lastRenderedPageBreak/>
        <w:br w:type="page"/>
      </w:r>
    </w:p>
    <w:p w14:paraId="05756B1C" w14:textId="6954E7F1" w:rsidR="00964C35" w:rsidRPr="00D663C6" w:rsidRDefault="00D663C6" w:rsidP="00D663C6">
      <w:pPr>
        <w:jc w:val="right"/>
      </w:pPr>
      <w:r w:rsidRPr="00620F92">
        <w:rPr>
          <w:rFonts w:ascii="Century Gothic" w:hAnsi="Century Gothic" w:cs="Helvetica"/>
          <w:noProof/>
          <w:color w:val="000000"/>
        </w:rPr>
        <w:lastRenderedPageBreak/>
        <w:drawing>
          <wp:inline distT="0" distB="0" distL="0" distR="0" wp14:anchorId="2746BEA8" wp14:editId="600CF44B">
            <wp:extent cx="1345997" cy="757254"/>
            <wp:effectExtent l="0" t="0" r="635" b="5080"/>
            <wp:docPr id="483731977"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7E216F1E" w14:textId="77777777" w:rsidR="00124203" w:rsidRPr="00802C82" w:rsidRDefault="00124203" w:rsidP="001E222B">
      <w:pPr>
        <w:pStyle w:val="Heading2"/>
      </w:pPr>
      <w:bookmarkStart w:id="61" w:name="_Toc182566140"/>
      <w:r>
        <w:t>Grievance Procedure</w:t>
      </w:r>
      <w:bookmarkEnd w:id="61"/>
    </w:p>
    <w:p w14:paraId="0F387603" w14:textId="77777777" w:rsidR="00124203" w:rsidRPr="00D85BD0" w:rsidRDefault="00124203" w:rsidP="00124203">
      <w:pPr>
        <w:rPr>
          <w:rFonts w:ascii="Century Gothic" w:hAnsi="Century Gothic" w:cstheme="minorHAnsi"/>
        </w:rPr>
      </w:pPr>
    </w:p>
    <w:p w14:paraId="04140099" w14:textId="77777777" w:rsidR="00124203" w:rsidRPr="00D85BD0" w:rsidRDefault="00124203" w:rsidP="00124203">
      <w:pPr>
        <w:rPr>
          <w:rFonts w:ascii="Century Gothic" w:hAnsi="Century Gothic" w:cstheme="minorHAnsi"/>
        </w:rPr>
      </w:pPr>
      <w:r w:rsidRPr="00D85BD0">
        <w:rPr>
          <w:rFonts w:ascii="Century Gothic" w:hAnsi="Century Gothic" w:cstheme="minorHAnsi"/>
        </w:rPr>
        <w:t xml:space="preserve">At Leapfrog Nursery School we </w:t>
      </w:r>
      <w:proofErr w:type="gramStart"/>
      <w:r w:rsidRPr="00D85BD0">
        <w:rPr>
          <w:rFonts w:ascii="Century Gothic" w:hAnsi="Century Gothic" w:cstheme="minorHAnsi"/>
        </w:rPr>
        <w:t>follow our legal obligations as an employer at all times</w:t>
      </w:r>
      <w:proofErr w:type="gramEnd"/>
      <w:r w:rsidRPr="00D85BD0">
        <w:rPr>
          <w:rFonts w:ascii="Century Gothic" w:hAnsi="Century Gothic" w:cstheme="minorHAnsi"/>
        </w:rPr>
        <w:t xml:space="preserve"> including hearing and investigating grievances. We have the following policy and procedures that set out our process.</w:t>
      </w:r>
    </w:p>
    <w:p w14:paraId="0E67A735" w14:textId="77777777" w:rsidR="00124203" w:rsidRPr="00D85BD0" w:rsidRDefault="00124203" w:rsidP="00124203">
      <w:pPr>
        <w:rPr>
          <w:rFonts w:ascii="Century Gothic" w:hAnsi="Century Gothic" w:cstheme="minorHAnsi"/>
        </w:rPr>
      </w:pPr>
    </w:p>
    <w:p w14:paraId="39864384" w14:textId="77777777" w:rsidR="00124203" w:rsidRPr="00D85BD0" w:rsidRDefault="00124203" w:rsidP="00124203">
      <w:pPr>
        <w:rPr>
          <w:rFonts w:ascii="Century Gothic" w:hAnsi="Century Gothic" w:cstheme="minorHAnsi"/>
          <w:b/>
        </w:rPr>
      </w:pPr>
      <w:r w:rsidRPr="00D85BD0">
        <w:rPr>
          <w:rFonts w:ascii="Century Gothic" w:hAnsi="Century Gothic" w:cstheme="minorHAnsi"/>
          <w:b/>
        </w:rPr>
        <w:t>Legal obligations</w:t>
      </w:r>
    </w:p>
    <w:p w14:paraId="15D5C986" w14:textId="5924A0D0" w:rsidR="00124203" w:rsidRPr="00D663C6" w:rsidRDefault="00124203" w:rsidP="00124203">
      <w:pPr>
        <w:rPr>
          <w:rFonts w:ascii="Calibri" w:hAnsi="Calibri" w:cs="Calibri"/>
          <w:color w:val="0000FF"/>
          <w:u w:val="single"/>
        </w:rPr>
      </w:pPr>
      <w:r w:rsidRPr="00D85BD0">
        <w:rPr>
          <w:rFonts w:ascii="Century Gothic" w:hAnsi="Century Gothic" w:cstheme="minorHAnsi"/>
        </w:rPr>
        <w:t>Our obligations as an employer are detailed in the ACAS Code of Practice on disciplinary and grievance procedures (2015</w:t>
      </w:r>
      <w:r w:rsidR="008D2D54" w:rsidRPr="00D85BD0">
        <w:rPr>
          <w:rFonts w:ascii="Century Gothic" w:hAnsi="Century Gothic" w:cstheme="minorHAnsi"/>
        </w:rPr>
        <w:t>).</w:t>
      </w:r>
      <w:r w:rsidRPr="00D85BD0">
        <w:rPr>
          <w:rFonts w:ascii="Century Gothic" w:hAnsi="Century Gothic" w:cstheme="minorHAnsi"/>
        </w:rPr>
        <w:t xml:space="preserve"> A full copy of the ACAS Code of Practice and the accompanying guidance can be obtained from the ACAS website </w:t>
      </w:r>
      <w:hyperlink r:id="rId39" w:history="1">
        <w:r w:rsidR="00D663C6" w:rsidRPr="00031F7A">
          <w:rPr>
            <w:rStyle w:val="Hyperlink"/>
            <w:rFonts w:ascii="Calibri" w:hAnsi="Calibri" w:cs="Calibri"/>
          </w:rPr>
          <w:t>https://www.acas.org.uk/</w:t>
        </w:r>
      </w:hyperlink>
    </w:p>
    <w:p w14:paraId="45A0D15A" w14:textId="77777777" w:rsidR="00124203" w:rsidRPr="00D85BD0" w:rsidRDefault="00124203" w:rsidP="00124203">
      <w:pPr>
        <w:rPr>
          <w:rFonts w:ascii="Century Gothic" w:hAnsi="Century Gothic" w:cstheme="minorHAnsi"/>
        </w:rPr>
      </w:pPr>
      <w:r w:rsidRPr="00D85BD0">
        <w:rPr>
          <w:rFonts w:ascii="Century Gothic" w:hAnsi="Century Gothic" w:cstheme="minorHAnsi"/>
        </w:rPr>
        <w:t>We note that a failure to follow the code does not</w:t>
      </w:r>
      <w:proofErr w:type="gramStart"/>
      <w:r w:rsidRPr="00D85BD0">
        <w:rPr>
          <w:rFonts w:ascii="Century Gothic" w:hAnsi="Century Gothic" w:cstheme="minorHAnsi"/>
        </w:rPr>
        <w:t>, in itself, make</w:t>
      </w:r>
      <w:proofErr w:type="gramEnd"/>
      <w:r w:rsidRPr="00D85BD0">
        <w:rPr>
          <w:rFonts w:ascii="Century Gothic" w:hAnsi="Century Gothic" w:cstheme="minorHAnsi"/>
        </w:rPr>
        <w:t xml:space="preserve"> an organisation liable to formal proceedings at an employment tribunal, but failure to follow the code may result in any compensation award payable to be increased by up to 25%, or reduced by 25% if the employee does not comply.</w:t>
      </w:r>
    </w:p>
    <w:p w14:paraId="458C41F6" w14:textId="77777777" w:rsidR="00124203" w:rsidRPr="00D85BD0" w:rsidRDefault="00124203" w:rsidP="00124203">
      <w:pPr>
        <w:tabs>
          <w:tab w:val="left" w:pos="2154"/>
        </w:tabs>
        <w:rPr>
          <w:rFonts w:ascii="Century Gothic" w:hAnsi="Century Gothic" w:cstheme="minorHAnsi"/>
        </w:rPr>
      </w:pPr>
      <w:r w:rsidRPr="00D85BD0">
        <w:rPr>
          <w:rFonts w:ascii="Century Gothic" w:hAnsi="Century Gothic" w:cstheme="minorHAnsi"/>
        </w:rPr>
        <w:tab/>
      </w:r>
    </w:p>
    <w:p w14:paraId="30CB5329" w14:textId="77777777" w:rsidR="00124203" w:rsidRPr="00D85BD0" w:rsidRDefault="00124203" w:rsidP="0012420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5"/>
        <w:rPr>
          <w:rFonts w:ascii="Century Gothic" w:hAnsi="Century Gothic" w:cstheme="minorHAnsi"/>
          <w:b/>
        </w:rPr>
      </w:pPr>
      <w:r w:rsidRPr="00D85BD0">
        <w:rPr>
          <w:rFonts w:ascii="Century Gothic" w:hAnsi="Century Gothic" w:cstheme="minorHAnsi"/>
          <w:b/>
        </w:rPr>
        <w:t xml:space="preserve">Objectives and guiding principles </w:t>
      </w:r>
    </w:p>
    <w:p w14:paraId="17560105" w14:textId="5B8D5B31" w:rsidR="00124203" w:rsidRPr="00D85BD0" w:rsidRDefault="00124203" w:rsidP="00124203">
      <w:pPr>
        <w:rPr>
          <w:rFonts w:ascii="Century Gothic" w:hAnsi="Century Gothic" w:cstheme="minorHAnsi"/>
        </w:rPr>
      </w:pPr>
      <w:r w:rsidRPr="00D85BD0">
        <w:rPr>
          <w:rFonts w:ascii="Century Gothic" w:hAnsi="Century Gothic" w:cstheme="minorHAnsi"/>
        </w:rPr>
        <w:t>We recognise that an employee needs to feel that his or her grievance has been fully investigated and has received a fair hearing. The employee also needs to understand the reasons for the decision made by the manager who heard their grievance. The employee should then be given the opportunity to appeal against the decision. Their appeal should be submitted in writing and should be investigated and heard by someone more senior to the person who heard the initial grievance. The person allocated to hear the employee’s appeal should be able to take a fresh and independent look at the issue. In our organisation the individual’s immediate line manager deals with the grievance initially separately before being passed on to the owner, manager or officer in charge* of the nursery.</w:t>
      </w:r>
    </w:p>
    <w:p w14:paraId="0189B0CF" w14:textId="58F05BFD" w:rsidR="00124203" w:rsidRPr="00D85BD0" w:rsidRDefault="00124203" w:rsidP="00124203">
      <w:pPr>
        <w:rPr>
          <w:rFonts w:ascii="Century Gothic" w:hAnsi="Century Gothic" w:cstheme="minorHAnsi"/>
        </w:rPr>
      </w:pPr>
      <w:r w:rsidRPr="00D85BD0">
        <w:rPr>
          <w:rFonts w:ascii="Century Gothic" w:hAnsi="Century Gothic" w:cstheme="minorHAnsi"/>
        </w:rPr>
        <w:t xml:space="preserve">ACAS advocates the use of mediation to resolve grievances, </w:t>
      </w:r>
      <w:proofErr w:type="gramStart"/>
      <w:r w:rsidRPr="00D85BD0">
        <w:rPr>
          <w:rFonts w:ascii="Century Gothic" w:hAnsi="Century Gothic" w:cstheme="minorHAnsi"/>
        </w:rPr>
        <w:t>in an attempt to</w:t>
      </w:r>
      <w:proofErr w:type="gramEnd"/>
      <w:r w:rsidRPr="00D85BD0">
        <w:rPr>
          <w:rFonts w:ascii="Century Gothic" w:hAnsi="Century Gothic" w:cstheme="minorHAnsi"/>
        </w:rPr>
        <w:t xml:space="preserve"> maintain a good working relationship and resolve issues within the workplace. We may decide to use such mediation where appropriate using ACAS support and guidance.</w:t>
      </w:r>
    </w:p>
    <w:p w14:paraId="22F0CBB2" w14:textId="4ADD36D2" w:rsidR="00124203" w:rsidRPr="00D85BD0" w:rsidRDefault="00124203" w:rsidP="00124203">
      <w:pPr>
        <w:rPr>
          <w:rFonts w:ascii="Century Gothic" w:hAnsi="Century Gothic" w:cstheme="minorHAnsi"/>
        </w:rPr>
      </w:pPr>
      <w:r w:rsidRPr="00D85BD0">
        <w:rPr>
          <w:rFonts w:ascii="Century Gothic" w:hAnsi="Century Gothic" w:cstheme="minorHAnsi"/>
        </w:rPr>
        <w:t xml:space="preserve">Our grievance procedure does not form part of any employees’ contract of employment. It may be amended at any </w:t>
      </w:r>
      <w:r w:rsidR="008D2D54" w:rsidRPr="00D85BD0">
        <w:rPr>
          <w:rFonts w:ascii="Century Gothic" w:hAnsi="Century Gothic" w:cstheme="minorHAnsi"/>
        </w:rPr>
        <w:t>time,</w:t>
      </w:r>
      <w:r w:rsidRPr="00D85BD0">
        <w:rPr>
          <w:rFonts w:ascii="Century Gothic" w:hAnsi="Century Gothic" w:cstheme="minorHAnsi"/>
        </w:rPr>
        <w:t xml:space="preserve"> and we may depart from it depending on the circumstances of any case.</w:t>
      </w:r>
    </w:p>
    <w:p w14:paraId="7DEB6303" w14:textId="32F15BBC" w:rsidR="00124203" w:rsidRPr="00D85BD0" w:rsidRDefault="00124203" w:rsidP="00124203">
      <w:pPr>
        <w:rPr>
          <w:rFonts w:ascii="Century Gothic" w:hAnsi="Century Gothic" w:cstheme="minorHAnsi"/>
        </w:rPr>
      </w:pPr>
      <w:r w:rsidRPr="00D85BD0">
        <w:rPr>
          <w:rFonts w:ascii="Century Gothic" w:hAnsi="Century Gothic" w:cstheme="minorHAnsi"/>
        </w:rPr>
        <w:t xml:space="preserve">This procedure applies to all employees regardless of length of service. </w:t>
      </w:r>
    </w:p>
    <w:p w14:paraId="4A427665" w14:textId="77777777" w:rsidR="00124203" w:rsidRPr="00D85BD0" w:rsidRDefault="00124203" w:rsidP="00124203">
      <w:pPr>
        <w:rPr>
          <w:rFonts w:ascii="Century Gothic" w:hAnsi="Century Gothic" w:cstheme="minorHAnsi"/>
        </w:rPr>
      </w:pPr>
      <w:r w:rsidRPr="00D85BD0">
        <w:rPr>
          <w:rFonts w:ascii="Century Gothic" w:hAnsi="Century Gothic" w:cstheme="minorHAnsi"/>
        </w:rPr>
        <w:t xml:space="preserve">Our nursery believes that all employees should be treated fairly and with respect. We encourage all employees to try to resolve any grievance with the individual concerned on an informal basis, as most grievances can be resolved quickly through discussion. Your line manager will assist you with this if you feel this is the best route for you. </w:t>
      </w:r>
    </w:p>
    <w:p w14:paraId="72C4CC24" w14:textId="77777777" w:rsidR="00124203" w:rsidRPr="00D85BD0" w:rsidRDefault="00124203" w:rsidP="00124203">
      <w:pPr>
        <w:rPr>
          <w:rFonts w:ascii="Century Gothic" w:hAnsi="Century Gothic" w:cstheme="minorHAnsi"/>
        </w:rPr>
      </w:pPr>
    </w:p>
    <w:p w14:paraId="02D87DEA" w14:textId="5F25ADF1" w:rsidR="00124203" w:rsidRPr="00D85BD0" w:rsidRDefault="00124203" w:rsidP="00124203">
      <w:pPr>
        <w:rPr>
          <w:rFonts w:ascii="Century Gothic" w:hAnsi="Century Gothic" w:cstheme="minorHAnsi"/>
        </w:rPr>
      </w:pPr>
      <w:r w:rsidRPr="00D85BD0">
        <w:rPr>
          <w:rFonts w:ascii="Century Gothic" w:hAnsi="Century Gothic" w:cstheme="minorHAnsi"/>
        </w:rPr>
        <w:t>If this does not resolve the complaint/issue/</w:t>
      </w:r>
      <w:r w:rsidR="008D2D54" w:rsidRPr="00D85BD0">
        <w:rPr>
          <w:rFonts w:ascii="Century Gothic" w:hAnsi="Century Gothic" w:cstheme="minorHAnsi"/>
        </w:rPr>
        <w:t>problem,</w:t>
      </w:r>
      <w:r w:rsidRPr="00D85BD0">
        <w:rPr>
          <w:rFonts w:ascii="Century Gothic" w:hAnsi="Century Gothic" w:cstheme="minorHAnsi"/>
        </w:rPr>
        <w:t xml:space="preserve"> you should initiate the formal process below.</w:t>
      </w:r>
    </w:p>
    <w:p w14:paraId="204E2246" w14:textId="77777777" w:rsidR="00D663C6" w:rsidRDefault="00D663C6" w:rsidP="00124203">
      <w:pPr>
        <w:rPr>
          <w:rFonts w:ascii="Century Gothic" w:hAnsi="Century Gothic" w:cstheme="minorHAnsi"/>
          <w:b/>
        </w:rPr>
      </w:pPr>
    </w:p>
    <w:p w14:paraId="63A15911" w14:textId="7085A1AE" w:rsidR="00124203" w:rsidRPr="00D663C6" w:rsidRDefault="00124203" w:rsidP="00124203">
      <w:pPr>
        <w:rPr>
          <w:rFonts w:ascii="Century Gothic" w:hAnsi="Century Gothic" w:cstheme="minorHAnsi"/>
          <w:b/>
        </w:rPr>
      </w:pPr>
      <w:r w:rsidRPr="00D85BD0">
        <w:rPr>
          <w:rFonts w:ascii="Century Gothic" w:hAnsi="Century Gothic" w:cstheme="minorHAnsi"/>
          <w:b/>
        </w:rPr>
        <w:t>Grievance process</w:t>
      </w:r>
    </w:p>
    <w:p w14:paraId="3FE2D3AB" w14:textId="77777777" w:rsidR="00124203" w:rsidRPr="00D85BD0" w:rsidRDefault="00124203" w:rsidP="00124203">
      <w:pPr>
        <w:pStyle w:val="H2"/>
        <w:rPr>
          <w:rFonts w:ascii="Century Gothic" w:hAnsi="Century Gothic" w:cstheme="minorHAnsi"/>
        </w:rPr>
      </w:pPr>
      <w:r w:rsidRPr="00D85BD0">
        <w:rPr>
          <w:rFonts w:ascii="Century Gothic" w:hAnsi="Century Gothic" w:cstheme="minorHAnsi"/>
        </w:rPr>
        <w:t xml:space="preserve">Stage 1 </w:t>
      </w:r>
    </w:p>
    <w:p w14:paraId="7BDF0F93" w14:textId="77777777" w:rsidR="00124203" w:rsidRPr="00D85BD0" w:rsidRDefault="00124203" w:rsidP="00124203">
      <w:pPr>
        <w:pStyle w:val="H2"/>
        <w:rPr>
          <w:rFonts w:ascii="Century Gothic" w:hAnsi="Century Gothic" w:cstheme="minorHAnsi"/>
        </w:rPr>
      </w:pPr>
      <w:r w:rsidRPr="00D85BD0">
        <w:rPr>
          <w:rFonts w:ascii="Century Gothic" w:hAnsi="Century Gothic" w:cstheme="minorHAnsi"/>
        </w:rPr>
        <w:t>Making your grievance</w:t>
      </w:r>
    </w:p>
    <w:p w14:paraId="37656D0B" w14:textId="77777777" w:rsidR="00124203" w:rsidRPr="00D85BD0" w:rsidRDefault="00124203" w:rsidP="00124203">
      <w:pPr>
        <w:numPr>
          <w:ilvl w:val="0"/>
          <w:numId w:val="105"/>
        </w:numPr>
        <w:jc w:val="both"/>
        <w:rPr>
          <w:rFonts w:ascii="Century Gothic" w:hAnsi="Century Gothic" w:cstheme="minorHAnsi"/>
        </w:rPr>
      </w:pPr>
      <w:r w:rsidRPr="00D85BD0">
        <w:rPr>
          <w:rFonts w:ascii="Century Gothic" w:hAnsi="Century Gothic" w:cstheme="minorHAnsi"/>
        </w:rPr>
        <w:t>You should put your grievance in writing and forward it to your line manager (Nursery Manager)</w:t>
      </w:r>
    </w:p>
    <w:p w14:paraId="4915158A" w14:textId="77777777" w:rsidR="00124203" w:rsidRPr="00D85BD0" w:rsidRDefault="00124203" w:rsidP="00124203">
      <w:pPr>
        <w:numPr>
          <w:ilvl w:val="0"/>
          <w:numId w:val="105"/>
        </w:numPr>
        <w:jc w:val="both"/>
        <w:rPr>
          <w:rFonts w:ascii="Century Gothic" w:hAnsi="Century Gothic" w:cstheme="minorHAnsi"/>
        </w:rPr>
      </w:pPr>
      <w:r w:rsidRPr="00D85BD0">
        <w:rPr>
          <w:rFonts w:ascii="Century Gothic" w:hAnsi="Century Gothic" w:cstheme="minorHAnsi"/>
        </w:rPr>
        <w:t>This written statement will form the basis of any investigations and the subsequent hearing, so it is important that you set out clearly the nature of your grievance and any dates and names of individuals involved. You should also indicate the outcome that you are seeking. If your grievance is unclear, you may be asked to clarify your complaint before any meeting takes place</w:t>
      </w:r>
    </w:p>
    <w:p w14:paraId="48E8211B" w14:textId="77777777" w:rsidR="00124203" w:rsidRPr="00D85BD0" w:rsidRDefault="00124203" w:rsidP="00124203">
      <w:pPr>
        <w:numPr>
          <w:ilvl w:val="0"/>
          <w:numId w:val="105"/>
        </w:numPr>
        <w:jc w:val="both"/>
        <w:rPr>
          <w:rFonts w:ascii="Century Gothic" w:hAnsi="Century Gothic" w:cstheme="minorHAnsi"/>
        </w:rPr>
      </w:pPr>
      <w:r w:rsidRPr="00D85BD0">
        <w:rPr>
          <w:rFonts w:ascii="Century Gothic" w:hAnsi="Century Gothic" w:cstheme="minorHAnsi"/>
        </w:rPr>
        <w:t xml:space="preserve">If your complaint relates to an issue with your line manager, the grievance may be sent to </w:t>
      </w:r>
      <w:r w:rsidRPr="00D85BD0">
        <w:rPr>
          <w:rFonts w:ascii="Century Gothic" w:hAnsi="Century Gothic" w:cstheme="minorHAnsi"/>
          <w:b/>
        </w:rPr>
        <w:t>a member of the Leapfrog Senior Leadership Team (SLT)</w:t>
      </w:r>
    </w:p>
    <w:p w14:paraId="0C4AD7B6" w14:textId="77777777" w:rsidR="00124203" w:rsidRPr="00D85BD0" w:rsidRDefault="00124203" w:rsidP="00124203">
      <w:pPr>
        <w:numPr>
          <w:ilvl w:val="0"/>
          <w:numId w:val="105"/>
        </w:numPr>
        <w:jc w:val="both"/>
        <w:rPr>
          <w:rFonts w:ascii="Century Gothic" w:hAnsi="Century Gothic" w:cstheme="minorHAnsi"/>
        </w:rPr>
      </w:pPr>
      <w:r w:rsidRPr="00D85BD0">
        <w:rPr>
          <w:rFonts w:ascii="Century Gothic" w:hAnsi="Century Gothic" w:cstheme="minorHAnsi"/>
        </w:rPr>
        <w:t xml:space="preserve">Before proceeding to a full grievance hearing, it may be necessary to carry out investigations of any allegations made by you. If any evidence is gathered </w:t>
      </w:r>
      <w:proofErr w:type="gramStart"/>
      <w:r w:rsidRPr="00D85BD0">
        <w:rPr>
          <w:rFonts w:ascii="Century Gothic" w:hAnsi="Century Gothic" w:cstheme="minorHAnsi"/>
        </w:rPr>
        <w:t>in the course of</w:t>
      </w:r>
      <w:proofErr w:type="gramEnd"/>
      <w:r w:rsidRPr="00D85BD0">
        <w:rPr>
          <w:rFonts w:ascii="Century Gothic" w:hAnsi="Century Gothic" w:cstheme="minorHAnsi"/>
        </w:rPr>
        <w:t xml:space="preserve"> these investigations, you will be given a copy in advance of the hearing and appropriate time for you to consider your response. In exceptional circumstances, the evidence given by individuals may have to remain confidential. Where confidentiality is necessary, this will be explained to you and an appropriate summary of the evidence gathered will be given to you.</w:t>
      </w:r>
    </w:p>
    <w:p w14:paraId="2E421EDC" w14:textId="77777777" w:rsidR="00124203" w:rsidRPr="00D85BD0" w:rsidRDefault="00124203" w:rsidP="00124203">
      <w:pPr>
        <w:rPr>
          <w:rFonts w:ascii="Century Gothic" w:hAnsi="Century Gothic" w:cstheme="minorHAnsi"/>
        </w:rPr>
      </w:pPr>
    </w:p>
    <w:p w14:paraId="39A6AB2C" w14:textId="77777777" w:rsidR="00124203" w:rsidRPr="00D85BD0" w:rsidRDefault="00124203" w:rsidP="00124203">
      <w:pPr>
        <w:pStyle w:val="H2"/>
        <w:rPr>
          <w:rFonts w:ascii="Century Gothic" w:hAnsi="Century Gothic" w:cstheme="minorHAnsi"/>
        </w:rPr>
      </w:pPr>
      <w:r w:rsidRPr="00D85BD0">
        <w:rPr>
          <w:rFonts w:ascii="Century Gothic" w:hAnsi="Century Gothic" w:cstheme="minorHAnsi"/>
        </w:rPr>
        <w:t>Stage 2</w:t>
      </w:r>
    </w:p>
    <w:p w14:paraId="4A019B3D" w14:textId="77777777" w:rsidR="00124203" w:rsidRPr="00D85BD0" w:rsidRDefault="00124203" w:rsidP="00124203">
      <w:pPr>
        <w:rPr>
          <w:rFonts w:ascii="Century Gothic" w:hAnsi="Century Gothic" w:cstheme="minorHAnsi"/>
          <w:b/>
        </w:rPr>
      </w:pPr>
      <w:r w:rsidRPr="00D85BD0">
        <w:rPr>
          <w:rFonts w:ascii="Century Gothic" w:hAnsi="Century Gothic" w:cstheme="minorHAnsi"/>
          <w:b/>
        </w:rPr>
        <w:t>The grievance hearing</w:t>
      </w:r>
    </w:p>
    <w:p w14:paraId="25A38859" w14:textId="519890A3" w:rsidR="00124203" w:rsidRPr="00D85BD0" w:rsidRDefault="00124203" w:rsidP="00124203">
      <w:pPr>
        <w:rPr>
          <w:rFonts w:ascii="Century Gothic" w:hAnsi="Century Gothic" w:cstheme="minorHAnsi"/>
        </w:rPr>
      </w:pPr>
      <w:r w:rsidRPr="00D85BD0">
        <w:rPr>
          <w:rFonts w:ascii="Century Gothic" w:hAnsi="Century Gothic" w:cstheme="minorHAnsi"/>
        </w:rPr>
        <w:t xml:space="preserve">The hearing will be held as soon as is reasonably possible following any investigations, and within </w:t>
      </w:r>
      <w:r w:rsidRPr="00D85BD0">
        <w:rPr>
          <w:rFonts w:ascii="Century Gothic" w:hAnsi="Century Gothic" w:cstheme="minorHAnsi"/>
          <w:b/>
        </w:rPr>
        <w:t>five days</w:t>
      </w:r>
      <w:r w:rsidRPr="00D85BD0">
        <w:rPr>
          <w:rFonts w:ascii="Century Gothic" w:hAnsi="Century Gothic" w:cstheme="minorHAnsi"/>
        </w:rPr>
        <w:t xml:space="preserve"> working days of the receipt of your written complaint. It will be conducted by your line manager or another nominated manager if your complaint relates to an issue with your line manager. You are entitled to bring a companion to the grievance meeting if you make a reasonable request to do so. This request must be in advance of the </w:t>
      </w:r>
      <w:proofErr w:type="gramStart"/>
      <w:r w:rsidRPr="00D85BD0">
        <w:rPr>
          <w:rFonts w:ascii="Century Gothic" w:hAnsi="Century Gothic" w:cstheme="minorHAnsi"/>
        </w:rPr>
        <w:t>meeting</w:t>
      </w:r>
      <w:proofErr w:type="gramEnd"/>
      <w:r w:rsidRPr="00D85BD0">
        <w:rPr>
          <w:rFonts w:ascii="Century Gothic" w:hAnsi="Century Gothic" w:cstheme="minorHAnsi"/>
        </w:rPr>
        <w:t xml:space="preserve"> and you should tell us the name of your chosen companion. The companion may either be a trade union representative or a work colleague.</w:t>
      </w:r>
    </w:p>
    <w:p w14:paraId="12156041" w14:textId="64F1A3CA" w:rsidR="00124203" w:rsidRPr="00D85BD0" w:rsidRDefault="00124203" w:rsidP="00124203">
      <w:pPr>
        <w:rPr>
          <w:rFonts w:ascii="Century Gothic" w:hAnsi="Century Gothic" w:cstheme="minorHAnsi"/>
        </w:rPr>
      </w:pPr>
      <w:r w:rsidRPr="00D85BD0">
        <w:rPr>
          <w:rFonts w:ascii="Century Gothic" w:hAnsi="Century Gothic" w:cstheme="minorHAnsi"/>
        </w:rPr>
        <w:t>You should ensure that you attend the meeting where possible. If you are unable to attend because of circumstances beyond your control, you should inform your line manager as soon as possible and a further meeting will be re-arranged as soon as possible. If you fail to attend without explanation, or if it appears that you have not made sufficient attempts to attend, the hearing may take place in your absence.</w:t>
      </w:r>
    </w:p>
    <w:p w14:paraId="6188F252" w14:textId="25256FC6" w:rsidR="00124203" w:rsidRPr="00D85BD0" w:rsidRDefault="00124203" w:rsidP="00124203">
      <w:pPr>
        <w:rPr>
          <w:rFonts w:ascii="Century Gothic" w:hAnsi="Century Gothic" w:cstheme="minorHAnsi"/>
        </w:rPr>
      </w:pPr>
      <w:r w:rsidRPr="00D85BD0">
        <w:rPr>
          <w:rFonts w:ascii="Century Gothic" w:hAnsi="Century Gothic" w:cstheme="minorHAnsi"/>
        </w:rPr>
        <w:t>During the hearing you will be given the opportunity to explain your complaint. Your explanations should focus on the complaint and not on irrelevant issues. The manager conducting the hearing will inform you if they believe the key issues are not being focused on. They may also set a reasonable timeframe for the meeting; this will be determined by the nature and complexity of your complaint.</w:t>
      </w:r>
    </w:p>
    <w:p w14:paraId="6C04A705" w14:textId="283DCE48" w:rsidR="00124203" w:rsidRPr="00D85BD0" w:rsidRDefault="00124203" w:rsidP="00124203">
      <w:pPr>
        <w:rPr>
          <w:rFonts w:ascii="Century Gothic" w:hAnsi="Century Gothic" w:cstheme="minorHAnsi"/>
        </w:rPr>
      </w:pPr>
      <w:r w:rsidRPr="00D85BD0">
        <w:rPr>
          <w:rFonts w:ascii="Century Gothic" w:hAnsi="Century Gothic" w:cstheme="minorHAnsi"/>
        </w:rPr>
        <w:t>The hearing may be adjourned to allow further investigations to take place. Following the meeting, you will be informed in writing of the outcome within</w:t>
      </w:r>
      <w:r w:rsidRPr="00D85BD0">
        <w:rPr>
          <w:rFonts w:ascii="Century Gothic" w:hAnsi="Century Gothic" w:cstheme="minorHAnsi"/>
          <w:b/>
        </w:rPr>
        <w:t xml:space="preserve"> five </w:t>
      </w:r>
      <w:r w:rsidRPr="00D85BD0">
        <w:rPr>
          <w:rFonts w:ascii="Century Gothic" w:hAnsi="Century Gothic" w:cstheme="minorHAnsi"/>
        </w:rPr>
        <w:t xml:space="preserve">working days, where reasonably practicable, and told of any action that the nursery proposes to take </w:t>
      </w:r>
      <w:proofErr w:type="gramStart"/>
      <w:r w:rsidRPr="00D85BD0">
        <w:rPr>
          <w:rFonts w:ascii="Century Gothic" w:hAnsi="Century Gothic" w:cstheme="minorHAnsi"/>
        </w:rPr>
        <w:t>as a result of</w:t>
      </w:r>
      <w:proofErr w:type="gramEnd"/>
      <w:r w:rsidRPr="00D85BD0">
        <w:rPr>
          <w:rFonts w:ascii="Century Gothic" w:hAnsi="Century Gothic" w:cstheme="minorHAnsi"/>
        </w:rPr>
        <w:t xml:space="preserve"> your complaint, if applicable. If it is anticipated that further investigation is required and therefore the outcome cannot be provided within this timeframe, we will inform you as to when you can expect to receive the outcome. </w:t>
      </w:r>
    </w:p>
    <w:p w14:paraId="098859CA" w14:textId="77777777" w:rsidR="00124203" w:rsidRPr="00D85BD0" w:rsidRDefault="00124203" w:rsidP="00124203">
      <w:pPr>
        <w:rPr>
          <w:rFonts w:ascii="Century Gothic" w:hAnsi="Century Gothic" w:cstheme="minorHAnsi"/>
          <w:i w:val="0"/>
        </w:rPr>
      </w:pPr>
      <w:r w:rsidRPr="00D85BD0">
        <w:rPr>
          <w:rFonts w:ascii="Century Gothic" w:hAnsi="Century Gothic" w:cstheme="minorHAnsi"/>
        </w:rPr>
        <w:lastRenderedPageBreak/>
        <w:t xml:space="preserve">[N.B. However, if another employee has been disciplined </w:t>
      </w:r>
      <w:proofErr w:type="gramStart"/>
      <w:r w:rsidRPr="00D85BD0">
        <w:rPr>
          <w:rFonts w:ascii="Century Gothic" w:hAnsi="Century Gothic" w:cstheme="minorHAnsi"/>
        </w:rPr>
        <w:t>as a result of</w:t>
      </w:r>
      <w:proofErr w:type="gramEnd"/>
      <w:r w:rsidRPr="00D85BD0">
        <w:rPr>
          <w:rFonts w:ascii="Century Gothic" w:hAnsi="Century Gothic" w:cstheme="minorHAnsi"/>
        </w:rPr>
        <w:t xml:space="preserve"> the grievance, you should not inform the employee who raised the grievance as this information is confidential between you as the employer and the other employee.]</w:t>
      </w:r>
    </w:p>
    <w:p w14:paraId="4EE94E4F" w14:textId="77777777" w:rsidR="00124203" w:rsidRPr="00D85BD0" w:rsidRDefault="00124203" w:rsidP="00124203">
      <w:pPr>
        <w:rPr>
          <w:rFonts w:ascii="Century Gothic" w:hAnsi="Century Gothic" w:cstheme="minorHAnsi"/>
        </w:rPr>
      </w:pPr>
    </w:p>
    <w:p w14:paraId="676E01D1" w14:textId="580811B4" w:rsidR="00124203" w:rsidRPr="00D85BD0" w:rsidRDefault="00124203" w:rsidP="00124203">
      <w:pPr>
        <w:rPr>
          <w:rFonts w:ascii="Century Gothic" w:hAnsi="Century Gothic" w:cstheme="minorHAnsi"/>
        </w:rPr>
      </w:pPr>
      <w:r w:rsidRPr="00D85BD0">
        <w:rPr>
          <w:rFonts w:ascii="Century Gothic" w:hAnsi="Century Gothic" w:cstheme="minorHAnsi"/>
        </w:rPr>
        <w:t xml:space="preserve">If you are dissatisfied with the outcome, you may make a formal appeal in writing to </w:t>
      </w:r>
      <w:r w:rsidRPr="00D85BD0">
        <w:rPr>
          <w:rFonts w:ascii="Century Gothic" w:hAnsi="Century Gothic" w:cstheme="minorHAnsi"/>
          <w:b/>
        </w:rPr>
        <w:t xml:space="preserve">Nicola Ellwood, Leapfrog Business Manger </w:t>
      </w:r>
      <w:r w:rsidR="00D663C6">
        <w:rPr>
          <w:rFonts w:ascii="Century Gothic" w:hAnsi="Century Gothic" w:cstheme="minorHAnsi"/>
          <w:b/>
        </w:rPr>
        <w:t xml:space="preserve">and/or Sara Vincent Headteacher </w:t>
      </w:r>
      <w:r w:rsidRPr="00D85BD0">
        <w:rPr>
          <w:rFonts w:ascii="Century Gothic" w:hAnsi="Century Gothic" w:cstheme="minorHAnsi"/>
        </w:rPr>
        <w:t>stating your full grounds of appeal, within</w:t>
      </w:r>
      <w:r w:rsidRPr="00D85BD0">
        <w:rPr>
          <w:rFonts w:ascii="Century Gothic" w:hAnsi="Century Gothic" w:cstheme="minorHAnsi"/>
          <w:b/>
        </w:rPr>
        <w:t xml:space="preserve"> five</w:t>
      </w:r>
      <w:r w:rsidRPr="00D85BD0">
        <w:rPr>
          <w:rFonts w:ascii="Century Gothic" w:hAnsi="Century Gothic" w:cstheme="minorHAnsi"/>
        </w:rPr>
        <w:t xml:space="preserve"> working days of the date on which the decision was sent or given to you.</w:t>
      </w:r>
    </w:p>
    <w:p w14:paraId="024895F5" w14:textId="77777777" w:rsidR="00124203" w:rsidRPr="00D85BD0" w:rsidRDefault="00124203" w:rsidP="00124203">
      <w:pPr>
        <w:rPr>
          <w:rFonts w:ascii="Century Gothic" w:hAnsi="Century Gothic" w:cstheme="minorHAnsi"/>
        </w:rPr>
      </w:pPr>
    </w:p>
    <w:p w14:paraId="35AD821D" w14:textId="77777777" w:rsidR="00124203" w:rsidRPr="00D85BD0" w:rsidRDefault="00124203" w:rsidP="00124203">
      <w:pPr>
        <w:pStyle w:val="H2"/>
        <w:rPr>
          <w:rFonts w:ascii="Century Gothic" w:hAnsi="Century Gothic" w:cstheme="minorHAnsi"/>
        </w:rPr>
      </w:pPr>
      <w:r w:rsidRPr="00D85BD0">
        <w:rPr>
          <w:rFonts w:ascii="Century Gothic" w:hAnsi="Century Gothic" w:cstheme="minorHAnsi"/>
        </w:rPr>
        <w:t>Stage 3</w:t>
      </w:r>
    </w:p>
    <w:p w14:paraId="3A74421E" w14:textId="489C0F97" w:rsidR="00124203" w:rsidRPr="00D85BD0" w:rsidRDefault="00124203" w:rsidP="00124203">
      <w:pPr>
        <w:rPr>
          <w:rFonts w:ascii="Century Gothic" w:hAnsi="Century Gothic" w:cstheme="minorHAnsi"/>
        </w:rPr>
      </w:pPr>
      <w:r w:rsidRPr="00D85BD0">
        <w:rPr>
          <w:rFonts w:ascii="Century Gothic" w:hAnsi="Century Gothic" w:cstheme="minorHAnsi"/>
        </w:rPr>
        <w:t xml:space="preserve">We will hold an appeal meeting within 14 working days of receiving the appeal, </w:t>
      </w:r>
      <w:proofErr w:type="gramStart"/>
      <w:r w:rsidRPr="00D85BD0">
        <w:rPr>
          <w:rFonts w:ascii="Century Gothic" w:hAnsi="Century Gothic" w:cstheme="minorHAnsi"/>
        </w:rPr>
        <w:t>where</w:t>
      </w:r>
      <w:proofErr w:type="gramEnd"/>
      <w:r w:rsidRPr="00D85BD0">
        <w:rPr>
          <w:rFonts w:ascii="Century Gothic" w:hAnsi="Century Gothic" w:cstheme="minorHAnsi"/>
        </w:rPr>
        <w:t xml:space="preserve"> reasonably practicable. This will be dealt with impartially by a more senior manager, where applicable who has not previously been involved in the case. You will have the right to bring a companion, as explained above. </w:t>
      </w:r>
    </w:p>
    <w:p w14:paraId="19195BF5" w14:textId="77777777" w:rsidR="00124203" w:rsidRPr="00D85BD0" w:rsidRDefault="00124203" w:rsidP="00124203">
      <w:pPr>
        <w:rPr>
          <w:rFonts w:ascii="Century Gothic" w:hAnsi="Century Gothic" w:cstheme="minorHAnsi"/>
        </w:rPr>
      </w:pPr>
      <w:r w:rsidRPr="00D85BD0">
        <w:rPr>
          <w:rFonts w:ascii="Century Gothic" w:hAnsi="Century Gothic" w:cstheme="minorHAnsi"/>
        </w:rPr>
        <w:t xml:space="preserve">We will confirm our final decision in writing, usually within </w:t>
      </w:r>
      <w:r w:rsidRPr="00D85BD0">
        <w:rPr>
          <w:rFonts w:ascii="Century Gothic" w:hAnsi="Century Gothic" w:cstheme="minorHAnsi"/>
          <w:b/>
        </w:rPr>
        <w:t>seven working days</w:t>
      </w:r>
      <w:r w:rsidRPr="00D85BD0">
        <w:rPr>
          <w:rFonts w:ascii="Century Gothic" w:hAnsi="Century Gothic" w:cstheme="minorHAnsi"/>
        </w:rPr>
        <w:t xml:space="preserve"> of the appeal hearing, </w:t>
      </w:r>
      <w:proofErr w:type="gramStart"/>
      <w:r w:rsidRPr="00D85BD0">
        <w:rPr>
          <w:rFonts w:ascii="Century Gothic" w:hAnsi="Century Gothic" w:cstheme="minorHAnsi"/>
        </w:rPr>
        <w:t>where</w:t>
      </w:r>
      <w:proofErr w:type="gramEnd"/>
      <w:r w:rsidRPr="00D85BD0">
        <w:rPr>
          <w:rFonts w:ascii="Century Gothic" w:hAnsi="Century Gothic" w:cstheme="minorHAnsi"/>
        </w:rPr>
        <w:t xml:space="preserve"> reasonably practicable. There is no further right of appeal.</w:t>
      </w:r>
    </w:p>
    <w:p w14:paraId="7CE97E6C" w14:textId="77777777" w:rsidR="00124203" w:rsidRPr="00D85BD0" w:rsidRDefault="00124203" w:rsidP="00124203">
      <w:pPr>
        <w:rPr>
          <w:rFonts w:ascii="Century Gothic" w:hAnsi="Century Gothic" w:cstheme="minorHAnsi"/>
        </w:rPr>
      </w:pPr>
    </w:p>
    <w:p w14:paraId="24A3ECD2" w14:textId="77777777" w:rsidR="00124203" w:rsidRPr="00D85BD0" w:rsidRDefault="00124203" w:rsidP="00124203">
      <w:pPr>
        <w:pStyle w:val="H2"/>
        <w:rPr>
          <w:rFonts w:ascii="Century Gothic" w:hAnsi="Century Gothic" w:cstheme="minorHAnsi"/>
        </w:rPr>
      </w:pPr>
      <w:r w:rsidRPr="00D85BD0">
        <w:rPr>
          <w:rFonts w:ascii="Century Gothic" w:hAnsi="Century Gothic" w:cstheme="minorHAnsi"/>
        </w:rPr>
        <w:t>Grievances linked to disciplinary matters</w:t>
      </w:r>
    </w:p>
    <w:p w14:paraId="3FC10A3B" w14:textId="77777777" w:rsidR="00124203" w:rsidRPr="00D85BD0" w:rsidRDefault="00124203" w:rsidP="00124203">
      <w:pPr>
        <w:rPr>
          <w:rFonts w:ascii="Century Gothic" w:hAnsi="Century Gothic" w:cstheme="minorHAnsi"/>
        </w:rPr>
      </w:pPr>
      <w:r w:rsidRPr="00D85BD0">
        <w:rPr>
          <w:rFonts w:ascii="Century Gothic" w:hAnsi="Century Gothic" w:cstheme="minorHAnsi"/>
        </w:rPr>
        <w:t>Complaints that you may have about any disciplinary action taken against you should be dealt with as an appeal under the disciplinary procedure.</w:t>
      </w:r>
    </w:p>
    <w:p w14:paraId="6BB26062" w14:textId="77777777" w:rsidR="00124203" w:rsidRPr="00D85BD0" w:rsidRDefault="00124203" w:rsidP="00124203">
      <w:pPr>
        <w:rPr>
          <w:rFonts w:ascii="Century Gothic" w:hAnsi="Century Gothic" w:cstheme="minorHAnsi"/>
        </w:rPr>
      </w:pPr>
    </w:p>
    <w:p w14:paraId="35287F78" w14:textId="77777777" w:rsidR="00124203" w:rsidRPr="00D85BD0" w:rsidRDefault="00124203" w:rsidP="00124203">
      <w:pPr>
        <w:rPr>
          <w:rFonts w:ascii="Century Gothic" w:hAnsi="Century Gothic" w:cstheme="minorHAnsi"/>
        </w:rPr>
      </w:pPr>
      <w:r w:rsidRPr="00D85BD0">
        <w:rPr>
          <w:rFonts w:ascii="Century Gothic" w:hAnsi="Century Gothic" w:cstheme="minorHAnsi"/>
        </w:rPr>
        <w:t xml:space="preserve">Grievances raised while you are subject to disciplinary proceedings will usually be heard when the disciplinary process has been completed. </w:t>
      </w:r>
    </w:p>
    <w:p w14:paraId="6DAEFFC6" w14:textId="77777777" w:rsidR="00124203" w:rsidRPr="00D85BD0" w:rsidRDefault="00124203" w:rsidP="00124203">
      <w:pPr>
        <w:rPr>
          <w:rFonts w:ascii="Century Gothic" w:hAnsi="Century Gothic" w:cstheme="minorHAnsi"/>
        </w:rPr>
      </w:pPr>
    </w:p>
    <w:p w14:paraId="6D973F52" w14:textId="77777777" w:rsidR="00124203" w:rsidRPr="00D85BD0" w:rsidRDefault="00124203" w:rsidP="00124203">
      <w:pPr>
        <w:rPr>
          <w:rFonts w:ascii="Century Gothic" w:hAnsi="Century Gothic" w:cstheme="minorHAnsi"/>
        </w:rPr>
      </w:pPr>
      <w:r w:rsidRPr="00D85BD0">
        <w:rPr>
          <w:rFonts w:ascii="Century Gothic" w:hAnsi="Century Gothic" w:cstheme="minorHAnsi"/>
        </w:rPr>
        <w:t>If a grievance has any bearing on the disciplinary proceedings, it will be dealt with as part of the disciplinary hearing or disciplinary appeal, as appropriate.</w:t>
      </w:r>
    </w:p>
    <w:p w14:paraId="5E65184F" w14:textId="77777777" w:rsidR="00124203" w:rsidRPr="00D85BD0" w:rsidRDefault="00124203" w:rsidP="00124203">
      <w:pPr>
        <w:rPr>
          <w:rFonts w:cstheme="minorHAnsi"/>
        </w:rPr>
      </w:pPr>
    </w:p>
    <w:p w14:paraId="676281B6" w14:textId="77777777" w:rsidR="00124203" w:rsidRPr="00D85BD0" w:rsidRDefault="00124203" w:rsidP="00124203">
      <w:pPr>
        <w:rPr>
          <w:rFonts w:ascii="Century Gothic" w:hAnsi="Century Gothic" w:cstheme="minorHAnsi"/>
        </w:rPr>
      </w:pPr>
    </w:p>
    <w:p w14:paraId="49171C5A" w14:textId="77777777" w:rsidR="00124203" w:rsidRPr="00D85BD0" w:rsidRDefault="00124203" w:rsidP="00124203">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124203" w:rsidRPr="00D85BD0" w14:paraId="763FE553" w14:textId="77777777" w:rsidTr="00A6653D">
        <w:trPr>
          <w:cantSplit/>
          <w:jc w:val="center"/>
        </w:trPr>
        <w:tc>
          <w:tcPr>
            <w:tcW w:w="1666" w:type="pct"/>
            <w:tcBorders>
              <w:top w:val="single" w:sz="4" w:space="0" w:color="auto"/>
            </w:tcBorders>
            <w:vAlign w:val="center"/>
          </w:tcPr>
          <w:p w14:paraId="16A77E7E" w14:textId="77777777" w:rsidR="00124203" w:rsidRPr="00D85BD0" w:rsidRDefault="00124203" w:rsidP="00A6653D">
            <w:pPr>
              <w:pStyle w:val="MeetsEYFS"/>
              <w:rPr>
                <w:rFonts w:ascii="Century Gothic" w:hAnsi="Century Gothic" w:cstheme="minorHAnsi"/>
                <w:b/>
                <w:sz w:val="24"/>
              </w:rPr>
            </w:pPr>
            <w:r w:rsidRPr="00D85BD0">
              <w:rPr>
                <w:rFonts w:ascii="Century Gothic" w:hAnsi="Century Gothic" w:cstheme="minorHAnsi"/>
                <w:b/>
                <w:sz w:val="24"/>
              </w:rPr>
              <w:t>This policy was adopted on</w:t>
            </w:r>
          </w:p>
        </w:tc>
        <w:tc>
          <w:tcPr>
            <w:tcW w:w="1844" w:type="pct"/>
            <w:tcBorders>
              <w:top w:val="single" w:sz="4" w:space="0" w:color="auto"/>
            </w:tcBorders>
            <w:vAlign w:val="center"/>
          </w:tcPr>
          <w:p w14:paraId="32AC5A6D" w14:textId="77777777" w:rsidR="00124203" w:rsidRPr="00D85BD0" w:rsidRDefault="00124203" w:rsidP="00A6653D">
            <w:pPr>
              <w:pStyle w:val="MeetsEYFS"/>
              <w:rPr>
                <w:rFonts w:ascii="Century Gothic" w:hAnsi="Century Gothic" w:cstheme="minorHAnsi"/>
                <w:b/>
                <w:sz w:val="24"/>
              </w:rPr>
            </w:pPr>
            <w:r w:rsidRPr="00D85BD0">
              <w:rPr>
                <w:rFonts w:ascii="Century Gothic" w:hAnsi="Century Gothic" w:cstheme="minorHAnsi"/>
                <w:b/>
                <w:sz w:val="24"/>
              </w:rPr>
              <w:t>Signed on behalf of the nursery</w:t>
            </w:r>
          </w:p>
        </w:tc>
        <w:tc>
          <w:tcPr>
            <w:tcW w:w="1490" w:type="pct"/>
            <w:tcBorders>
              <w:top w:val="single" w:sz="4" w:space="0" w:color="auto"/>
            </w:tcBorders>
            <w:vAlign w:val="center"/>
          </w:tcPr>
          <w:p w14:paraId="1915D959" w14:textId="77777777" w:rsidR="00124203" w:rsidRPr="00D85BD0" w:rsidRDefault="00124203" w:rsidP="00A6653D">
            <w:pPr>
              <w:pStyle w:val="MeetsEYFS"/>
              <w:rPr>
                <w:rFonts w:ascii="Century Gothic" w:hAnsi="Century Gothic" w:cstheme="minorHAnsi"/>
                <w:b/>
                <w:sz w:val="24"/>
              </w:rPr>
            </w:pPr>
            <w:r w:rsidRPr="00D85BD0">
              <w:rPr>
                <w:rFonts w:ascii="Century Gothic" w:hAnsi="Century Gothic" w:cstheme="minorHAnsi"/>
                <w:b/>
                <w:sz w:val="24"/>
              </w:rPr>
              <w:t>Date for review</w:t>
            </w:r>
          </w:p>
        </w:tc>
      </w:tr>
      <w:tr w:rsidR="00124203" w:rsidRPr="00F83126" w14:paraId="356E19B0" w14:textId="77777777" w:rsidTr="00A6653D">
        <w:trPr>
          <w:cantSplit/>
          <w:jc w:val="center"/>
        </w:trPr>
        <w:tc>
          <w:tcPr>
            <w:tcW w:w="1666" w:type="pct"/>
            <w:vAlign w:val="center"/>
          </w:tcPr>
          <w:p w14:paraId="25E415C9" w14:textId="77777777" w:rsidR="00124203" w:rsidRDefault="00124203" w:rsidP="00A6653D">
            <w:pPr>
              <w:pStyle w:val="MeetsEYFS"/>
              <w:rPr>
                <w:rFonts w:ascii="Century Gothic" w:hAnsi="Century Gothic" w:cstheme="minorHAnsi"/>
                <w:i w:val="0"/>
                <w:sz w:val="24"/>
              </w:rPr>
            </w:pPr>
            <w:r w:rsidRPr="00D85BD0">
              <w:rPr>
                <w:rFonts w:ascii="Century Gothic" w:hAnsi="Century Gothic" w:cstheme="minorHAnsi"/>
                <w:sz w:val="24"/>
              </w:rPr>
              <w:t>April 2022</w:t>
            </w:r>
          </w:p>
          <w:p w14:paraId="0C4D91A0" w14:textId="1BA5E064" w:rsidR="00D663C6" w:rsidRPr="00D85BD0" w:rsidRDefault="00D663C6" w:rsidP="00A6653D">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16D84CF7" w14:textId="77777777" w:rsidR="00124203" w:rsidRPr="00D85BD0" w:rsidRDefault="00124203" w:rsidP="00A6653D">
            <w:pPr>
              <w:pStyle w:val="MeetsEYFS"/>
              <w:rPr>
                <w:rFonts w:ascii="Century Gothic" w:hAnsi="Century Gothic" w:cstheme="minorHAnsi"/>
                <w:i w:val="0"/>
                <w:sz w:val="24"/>
              </w:rPr>
            </w:pPr>
            <w:proofErr w:type="spellStart"/>
            <w:r w:rsidRPr="00D85BD0">
              <w:rPr>
                <w:rFonts w:ascii="Century Gothic" w:hAnsi="Century Gothic" w:cstheme="minorHAnsi"/>
                <w:sz w:val="24"/>
              </w:rPr>
              <w:t>M.Topal</w:t>
            </w:r>
            <w:proofErr w:type="spellEnd"/>
          </w:p>
        </w:tc>
        <w:tc>
          <w:tcPr>
            <w:tcW w:w="1490" w:type="pct"/>
          </w:tcPr>
          <w:p w14:paraId="030D6F29" w14:textId="5CB5A93A" w:rsidR="00124203" w:rsidRPr="00F83126" w:rsidRDefault="00124203" w:rsidP="00A6653D">
            <w:pPr>
              <w:pStyle w:val="MeetsEYFS"/>
              <w:rPr>
                <w:rFonts w:ascii="Century Gothic" w:hAnsi="Century Gothic" w:cstheme="minorHAnsi"/>
                <w:i w:val="0"/>
                <w:sz w:val="24"/>
              </w:rPr>
            </w:pPr>
            <w:r w:rsidRPr="00D85BD0">
              <w:rPr>
                <w:rFonts w:ascii="Century Gothic" w:hAnsi="Century Gothic" w:cstheme="minorHAnsi"/>
                <w:sz w:val="24"/>
              </w:rPr>
              <w:t>September 202</w:t>
            </w:r>
            <w:r w:rsidR="00D663C6">
              <w:rPr>
                <w:rFonts w:ascii="Century Gothic" w:hAnsi="Century Gothic" w:cstheme="minorHAnsi"/>
                <w:sz w:val="24"/>
              </w:rPr>
              <w:t>5</w:t>
            </w:r>
          </w:p>
        </w:tc>
      </w:tr>
    </w:tbl>
    <w:p w14:paraId="0A7B97C8" w14:textId="346AC5F9" w:rsidR="00124203" w:rsidRDefault="00124203"/>
    <w:p w14:paraId="4FD8A3F3" w14:textId="794CDA50" w:rsidR="00D449B7" w:rsidRDefault="00D449B7" w:rsidP="00D449B7">
      <w:pPr>
        <w:pStyle w:val="H1"/>
        <w:jc w:val="right"/>
        <w:rPr>
          <w:rFonts w:ascii="Century Gothic" w:hAnsi="Century Gothic" w:cs="Calibri"/>
          <w:sz w:val="21"/>
          <w:szCs w:val="21"/>
        </w:rPr>
      </w:pPr>
      <w:bookmarkStart w:id="62" w:name="_Toc75350471"/>
      <w:bookmarkStart w:id="63" w:name="_Toc171328166"/>
      <w:r w:rsidRPr="00620F92">
        <w:rPr>
          <w:rFonts w:ascii="Century Gothic" w:hAnsi="Century Gothic" w:cs="Helvetica"/>
          <w:noProof/>
          <w:color w:val="000000"/>
        </w:rPr>
        <w:lastRenderedPageBreak/>
        <w:drawing>
          <wp:inline distT="0" distB="0" distL="0" distR="0" wp14:anchorId="67B2B84A" wp14:editId="4E54D8AE">
            <wp:extent cx="1345997" cy="757254"/>
            <wp:effectExtent l="0" t="0" r="635" b="5080"/>
            <wp:docPr id="433219245"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32813766" w14:textId="6F4A17D1" w:rsidR="00D449B7" w:rsidRPr="00802C82" w:rsidRDefault="00D449B7" w:rsidP="001E222B">
      <w:pPr>
        <w:pStyle w:val="Heading2"/>
      </w:pPr>
      <w:bookmarkStart w:id="64" w:name="_Toc182566141"/>
      <w:bookmarkEnd w:id="62"/>
      <w:bookmarkEnd w:id="63"/>
      <w:r>
        <w:t>Gun and Superhero Policy</w:t>
      </w:r>
      <w:bookmarkEnd w:id="64"/>
    </w:p>
    <w:p w14:paraId="34A79A7F" w14:textId="77777777" w:rsidR="00D449B7" w:rsidRPr="00D449B7" w:rsidRDefault="00D449B7" w:rsidP="00D449B7">
      <w:pPr>
        <w:pStyle w:val="deleteasappropriate"/>
        <w:rPr>
          <w:rFonts w:ascii="Century Gothic" w:hAnsi="Century Gothic" w:cs="Calibri"/>
          <w:b/>
          <w:sz w:val="21"/>
          <w:szCs w:val="21"/>
        </w:rPr>
      </w:pPr>
    </w:p>
    <w:p w14:paraId="38EA1E25" w14:textId="56C33479" w:rsidR="00D449B7" w:rsidRPr="002C0484" w:rsidRDefault="00D449B7" w:rsidP="00D449B7">
      <w:pPr>
        <w:jc w:val="both"/>
        <w:rPr>
          <w:rFonts w:ascii="Century Gothic" w:hAnsi="Century Gothic" w:cs="Calibri"/>
          <w:color w:val="000000" w:themeColor="text1"/>
          <w:szCs w:val="21"/>
        </w:rPr>
      </w:pPr>
      <w:r w:rsidRPr="002C0484">
        <w:rPr>
          <w:rFonts w:ascii="Century Gothic" w:hAnsi="Century Gothic" w:cs="Calibri"/>
          <w:color w:val="000000" w:themeColor="text1"/>
          <w:szCs w:val="21"/>
        </w:rPr>
        <w:t xml:space="preserve">We </w:t>
      </w:r>
      <w:r w:rsidR="00CC1B2E">
        <w:rPr>
          <w:rFonts w:ascii="Century Gothic" w:hAnsi="Century Gothic" w:cs="Calibri"/>
          <w:color w:val="000000" w:themeColor="text1"/>
          <w:szCs w:val="21"/>
        </w:rPr>
        <w:t xml:space="preserve">recognise the importance to support </w:t>
      </w:r>
      <w:r w:rsidRPr="002C0484">
        <w:rPr>
          <w:rFonts w:ascii="Century Gothic" w:hAnsi="Century Gothic" w:cs="Calibri"/>
          <w:color w:val="000000" w:themeColor="text1"/>
          <w:szCs w:val="21"/>
        </w:rPr>
        <w:t xml:space="preserve">all children’s interests to further develop their play, learning and development, </w:t>
      </w:r>
      <w:r w:rsidR="00CC1B2E">
        <w:rPr>
          <w:rFonts w:ascii="Century Gothic" w:hAnsi="Century Gothic" w:cs="Calibri"/>
          <w:color w:val="000000" w:themeColor="text1"/>
          <w:szCs w:val="21"/>
        </w:rPr>
        <w:t xml:space="preserve">this may involve how they </w:t>
      </w:r>
      <w:r w:rsidRPr="002C0484">
        <w:rPr>
          <w:rFonts w:ascii="Century Gothic" w:hAnsi="Century Gothic" w:cs="Calibri"/>
          <w:color w:val="000000" w:themeColor="text1"/>
          <w:szCs w:val="21"/>
        </w:rPr>
        <w:t>use gun and superhero play</w:t>
      </w:r>
      <w:r w:rsidR="00CC1B2E">
        <w:rPr>
          <w:rFonts w:ascii="Century Gothic" w:hAnsi="Century Gothic" w:cs="Calibri"/>
          <w:color w:val="000000" w:themeColor="text1"/>
          <w:szCs w:val="21"/>
        </w:rPr>
        <w:t>.</w:t>
      </w:r>
      <w:r w:rsidRPr="002C0484">
        <w:rPr>
          <w:rFonts w:ascii="Century Gothic" w:hAnsi="Century Gothic" w:cs="Calibri"/>
          <w:color w:val="000000" w:themeColor="text1"/>
          <w:szCs w:val="21"/>
        </w:rPr>
        <w:t xml:space="preserve">  They may develop this interest from: </w:t>
      </w:r>
    </w:p>
    <w:p w14:paraId="08934464" w14:textId="77777777" w:rsidR="00D449B7" w:rsidRPr="002C0484" w:rsidRDefault="00D449B7" w:rsidP="00D449B7">
      <w:pPr>
        <w:pStyle w:val="ListParagraph"/>
        <w:numPr>
          <w:ilvl w:val="0"/>
          <w:numId w:val="326"/>
        </w:numPr>
        <w:spacing w:after="0"/>
        <w:jc w:val="both"/>
        <w:rPr>
          <w:rFonts w:ascii="Century Gothic" w:hAnsi="Century Gothic" w:cs="Calibri"/>
          <w:color w:val="000000" w:themeColor="text1"/>
          <w:szCs w:val="21"/>
        </w:rPr>
      </w:pPr>
      <w:r w:rsidRPr="002C0484">
        <w:rPr>
          <w:rFonts w:ascii="Century Gothic" w:hAnsi="Century Gothic" w:cs="Calibri"/>
          <w:color w:val="000000" w:themeColor="text1"/>
          <w:szCs w:val="21"/>
        </w:rPr>
        <w:t xml:space="preserve">Watching their favourite movie or TV characters involved in physical battles with weapons </w:t>
      </w:r>
    </w:p>
    <w:p w14:paraId="14B366BB" w14:textId="77777777" w:rsidR="00D449B7" w:rsidRPr="002C0484" w:rsidRDefault="00D449B7" w:rsidP="00D449B7">
      <w:pPr>
        <w:pStyle w:val="ListParagraph"/>
        <w:numPr>
          <w:ilvl w:val="0"/>
          <w:numId w:val="326"/>
        </w:numPr>
        <w:spacing w:after="0"/>
        <w:jc w:val="both"/>
        <w:rPr>
          <w:rFonts w:ascii="Century Gothic" w:hAnsi="Century Gothic" w:cs="Calibri"/>
          <w:color w:val="000000" w:themeColor="text1"/>
          <w:szCs w:val="21"/>
        </w:rPr>
      </w:pPr>
      <w:r w:rsidRPr="002C0484">
        <w:rPr>
          <w:rFonts w:ascii="Century Gothic" w:hAnsi="Century Gothic" w:cs="Calibri"/>
          <w:color w:val="000000" w:themeColor="text1"/>
          <w:szCs w:val="21"/>
        </w:rPr>
        <w:t>Witnessing an older sibling or parent playing an online game with weapons</w:t>
      </w:r>
    </w:p>
    <w:p w14:paraId="4178C277" w14:textId="77777777" w:rsidR="00D449B7" w:rsidRPr="002C0484" w:rsidRDefault="00D449B7" w:rsidP="00D449B7">
      <w:pPr>
        <w:pStyle w:val="ListParagraph"/>
        <w:numPr>
          <w:ilvl w:val="0"/>
          <w:numId w:val="326"/>
        </w:numPr>
        <w:spacing w:after="0"/>
        <w:jc w:val="both"/>
        <w:rPr>
          <w:rFonts w:ascii="Century Gothic" w:hAnsi="Century Gothic" w:cs="Calibri"/>
          <w:color w:val="000000" w:themeColor="text1"/>
          <w:szCs w:val="21"/>
        </w:rPr>
      </w:pPr>
      <w:r w:rsidRPr="002C0484">
        <w:rPr>
          <w:rFonts w:ascii="Century Gothic" w:hAnsi="Century Gothic" w:cs="Calibri"/>
          <w:color w:val="000000" w:themeColor="text1"/>
          <w:szCs w:val="21"/>
        </w:rPr>
        <w:t>The child’s parent working with guns as part of their professional job role</w:t>
      </w:r>
    </w:p>
    <w:p w14:paraId="50C9215A" w14:textId="77777777" w:rsidR="00D449B7" w:rsidRPr="002C0484" w:rsidRDefault="00D449B7" w:rsidP="00D449B7">
      <w:pPr>
        <w:pStyle w:val="ListParagraph"/>
        <w:numPr>
          <w:ilvl w:val="0"/>
          <w:numId w:val="326"/>
        </w:numPr>
        <w:spacing w:after="0"/>
        <w:jc w:val="both"/>
        <w:rPr>
          <w:rFonts w:ascii="Century Gothic" w:hAnsi="Century Gothic" w:cs="Calibri"/>
          <w:color w:val="000000" w:themeColor="text1"/>
          <w:szCs w:val="21"/>
        </w:rPr>
      </w:pPr>
      <w:r w:rsidRPr="002C0484">
        <w:rPr>
          <w:rFonts w:ascii="Century Gothic" w:hAnsi="Century Gothic" w:cs="Calibri"/>
          <w:color w:val="000000" w:themeColor="text1"/>
          <w:szCs w:val="21"/>
        </w:rPr>
        <w:t>First-hand experience of witnessing or involvement in traumatic experiences.</w:t>
      </w:r>
    </w:p>
    <w:p w14:paraId="5DAA0B41" w14:textId="440D6D19" w:rsidR="00D449B7" w:rsidRPr="002C0484" w:rsidRDefault="00D449B7" w:rsidP="00D449B7">
      <w:pPr>
        <w:pStyle w:val="ListParagraph"/>
        <w:numPr>
          <w:ilvl w:val="0"/>
          <w:numId w:val="326"/>
        </w:numPr>
        <w:spacing w:after="0"/>
        <w:jc w:val="both"/>
        <w:rPr>
          <w:rFonts w:ascii="Century Gothic" w:hAnsi="Century Gothic" w:cs="Calibri"/>
          <w:color w:val="000000" w:themeColor="text1"/>
          <w:szCs w:val="21"/>
        </w:rPr>
      </w:pPr>
      <w:r w:rsidRPr="002C0484">
        <w:rPr>
          <w:rFonts w:ascii="Century Gothic" w:hAnsi="Century Gothic" w:cs="Calibri"/>
          <w:color w:val="000000" w:themeColor="text1"/>
          <w:szCs w:val="21"/>
        </w:rPr>
        <w:t xml:space="preserve">Watching or </w:t>
      </w:r>
      <w:r w:rsidR="00633D76" w:rsidRPr="002C0484">
        <w:rPr>
          <w:rFonts w:ascii="Century Gothic" w:hAnsi="Century Gothic" w:cs="Calibri"/>
          <w:color w:val="000000" w:themeColor="text1"/>
          <w:szCs w:val="21"/>
        </w:rPr>
        <w:t>understanding</w:t>
      </w:r>
      <w:r w:rsidRPr="002C0484">
        <w:rPr>
          <w:rFonts w:ascii="Century Gothic" w:hAnsi="Century Gothic" w:cs="Calibri"/>
          <w:color w:val="000000" w:themeColor="text1"/>
          <w:szCs w:val="21"/>
        </w:rPr>
        <w:t xml:space="preserve"> current news and ongoing conflicts around the world </w:t>
      </w:r>
    </w:p>
    <w:p w14:paraId="4F115688" w14:textId="77777777" w:rsidR="00D449B7" w:rsidRPr="002C0484" w:rsidRDefault="00D449B7" w:rsidP="00D449B7">
      <w:pPr>
        <w:pStyle w:val="ListParagraph"/>
        <w:jc w:val="both"/>
        <w:rPr>
          <w:rFonts w:ascii="Century Gothic" w:hAnsi="Century Gothic" w:cs="Calibri"/>
          <w:color w:val="000000" w:themeColor="text1"/>
          <w:szCs w:val="21"/>
        </w:rPr>
      </w:pPr>
    </w:p>
    <w:p w14:paraId="67317B44" w14:textId="3792E8A3" w:rsidR="00D449B7" w:rsidRPr="002C0484" w:rsidRDefault="00CC1B2E" w:rsidP="00D449B7">
      <w:pPr>
        <w:jc w:val="both"/>
        <w:rPr>
          <w:rFonts w:ascii="Century Gothic" w:hAnsi="Century Gothic" w:cs="Calibri"/>
          <w:color w:val="000000" w:themeColor="text1"/>
          <w:szCs w:val="21"/>
        </w:rPr>
      </w:pPr>
      <w:r>
        <w:rPr>
          <w:rFonts w:ascii="Century Gothic" w:hAnsi="Century Gothic" w:cs="Calibri"/>
          <w:color w:val="000000" w:themeColor="text1"/>
          <w:szCs w:val="21"/>
        </w:rPr>
        <w:t xml:space="preserve">We understand that there may be </w:t>
      </w:r>
      <w:r w:rsidR="00D449B7" w:rsidRPr="002C0484">
        <w:rPr>
          <w:rFonts w:ascii="Century Gothic" w:hAnsi="Century Gothic" w:cs="Calibri"/>
          <w:color w:val="000000" w:themeColor="text1"/>
          <w:szCs w:val="21"/>
        </w:rPr>
        <w:t>benefits of supporting gun and superhero play:</w:t>
      </w:r>
    </w:p>
    <w:p w14:paraId="7052D410" w14:textId="77777777" w:rsidR="00D449B7" w:rsidRPr="002C0484" w:rsidRDefault="00D449B7" w:rsidP="00D449B7">
      <w:pPr>
        <w:pStyle w:val="ListParagraph"/>
        <w:numPr>
          <w:ilvl w:val="0"/>
          <w:numId w:val="327"/>
        </w:numPr>
        <w:spacing w:after="160"/>
        <w:jc w:val="both"/>
        <w:rPr>
          <w:rFonts w:ascii="Century Gothic" w:hAnsi="Century Gothic" w:cs="Calibri"/>
          <w:color w:val="000000" w:themeColor="text1"/>
          <w:szCs w:val="21"/>
        </w:rPr>
      </w:pPr>
      <w:r w:rsidRPr="002C0484">
        <w:rPr>
          <w:rFonts w:ascii="Century Gothic" w:hAnsi="Century Gothic" w:cs="Calibri"/>
          <w:color w:val="000000" w:themeColor="text1"/>
          <w:szCs w:val="21"/>
        </w:rPr>
        <w:t>Supporting children to follow their interests</w:t>
      </w:r>
    </w:p>
    <w:p w14:paraId="349E6D63" w14:textId="77777777" w:rsidR="00D449B7" w:rsidRPr="002C0484" w:rsidRDefault="00D449B7" w:rsidP="00D449B7">
      <w:pPr>
        <w:pStyle w:val="ListParagraph"/>
        <w:numPr>
          <w:ilvl w:val="0"/>
          <w:numId w:val="326"/>
        </w:numPr>
        <w:spacing w:after="0"/>
        <w:jc w:val="both"/>
        <w:rPr>
          <w:rFonts w:ascii="Century Gothic" w:hAnsi="Century Gothic" w:cs="Calibri"/>
          <w:color w:val="000000" w:themeColor="text1"/>
          <w:szCs w:val="21"/>
        </w:rPr>
      </w:pPr>
      <w:r w:rsidRPr="002C0484">
        <w:rPr>
          <w:rFonts w:ascii="Century Gothic" w:hAnsi="Century Gothic" w:cs="Calibri"/>
          <w:color w:val="000000" w:themeColor="text1"/>
          <w:szCs w:val="21"/>
        </w:rPr>
        <w:t>Developing imagination</w:t>
      </w:r>
    </w:p>
    <w:p w14:paraId="3CD7474E" w14:textId="77777777" w:rsidR="00D449B7" w:rsidRPr="002C0484" w:rsidRDefault="00D449B7" w:rsidP="00D449B7">
      <w:pPr>
        <w:pStyle w:val="ListParagraph"/>
        <w:numPr>
          <w:ilvl w:val="0"/>
          <w:numId w:val="326"/>
        </w:numPr>
        <w:spacing w:after="0"/>
        <w:jc w:val="both"/>
        <w:rPr>
          <w:rFonts w:ascii="Century Gothic" w:hAnsi="Century Gothic" w:cs="Calibri"/>
          <w:color w:val="000000" w:themeColor="text1"/>
          <w:szCs w:val="21"/>
        </w:rPr>
      </w:pPr>
      <w:r w:rsidRPr="002C0484">
        <w:rPr>
          <w:rFonts w:ascii="Century Gothic" w:hAnsi="Century Gothic" w:cs="Calibri"/>
          <w:color w:val="000000" w:themeColor="text1"/>
          <w:szCs w:val="21"/>
        </w:rPr>
        <w:t>Resolving conflicts</w:t>
      </w:r>
    </w:p>
    <w:p w14:paraId="29D75B19" w14:textId="77777777" w:rsidR="00D449B7" w:rsidRPr="002C0484" w:rsidRDefault="00D449B7" w:rsidP="00D449B7">
      <w:pPr>
        <w:pStyle w:val="ListParagraph"/>
        <w:numPr>
          <w:ilvl w:val="0"/>
          <w:numId w:val="326"/>
        </w:numPr>
        <w:spacing w:after="0"/>
        <w:jc w:val="both"/>
        <w:rPr>
          <w:rFonts w:ascii="Century Gothic" w:hAnsi="Century Gothic" w:cs="Calibri"/>
          <w:color w:val="000000" w:themeColor="text1"/>
          <w:szCs w:val="21"/>
        </w:rPr>
      </w:pPr>
      <w:r w:rsidRPr="002C0484">
        <w:rPr>
          <w:rFonts w:ascii="Century Gothic" w:hAnsi="Century Gothic" w:cs="Calibri"/>
          <w:color w:val="000000" w:themeColor="text1"/>
          <w:szCs w:val="21"/>
        </w:rPr>
        <w:t>Building self-esteem</w:t>
      </w:r>
    </w:p>
    <w:p w14:paraId="45CE86CD" w14:textId="77777777" w:rsidR="00D449B7" w:rsidRPr="002C0484" w:rsidRDefault="00D449B7" w:rsidP="00D449B7">
      <w:pPr>
        <w:pStyle w:val="ListParagraph"/>
        <w:numPr>
          <w:ilvl w:val="0"/>
          <w:numId w:val="326"/>
        </w:numPr>
        <w:spacing w:after="0"/>
        <w:jc w:val="both"/>
        <w:rPr>
          <w:rFonts w:ascii="Century Gothic" w:hAnsi="Century Gothic" w:cs="Calibri"/>
          <w:color w:val="000000" w:themeColor="text1"/>
          <w:szCs w:val="21"/>
        </w:rPr>
      </w:pPr>
      <w:r w:rsidRPr="002C0484">
        <w:rPr>
          <w:rFonts w:ascii="Century Gothic" w:hAnsi="Century Gothic" w:cs="Calibri"/>
          <w:color w:val="000000" w:themeColor="text1"/>
          <w:szCs w:val="21"/>
        </w:rPr>
        <w:t>Language development</w:t>
      </w:r>
    </w:p>
    <w:p w14:paraId="1F165392" w14:textId="77777777" w:rsidR="00D449B7" w:rsidRPr="002C0484" w:rsidRDefault="00D449B7" w:rsidP="00D449B7">
      <w:pPr>
        <w:pStyle w:val="ListParagraph"/>
        <w:numPr>
          <w:ilvl w:val="0"/>
          <w:numId w:val="326"/>
        </w:numPr>
        <w:spacing w:after="0"/>
        <w:jc w:val="both"/>
        <w:rPr>
          <w:rFonts w:ascii="Century Gothic" w:hAnsi="Century Gothic" w:cs="Calibri"/>
          <w:color w:val="000000" w:themeColor="text1"/>
          <w:szCs w:val="21"/>
        </w:rPr>
      </w:pPr>
      <w:r w:rsidRPr="002C0484">
        <w:rPr>
          <w:rFonts w:ascii="Century Gothic" w:hAnsi="Century Gothic" w:cs="Calibri"/>
          <w:color w:val="000000" w:themeColor="text1"/>
          <w:szCs w:val="21"/>
        </w:rPr>
        <w:t>Supporting emotional development by making sense of their experiences</w:t>
      </w:r>
    </w:p>
    <w:p w14:paraId="3690CD80" w14:textId="77777777" w:rsidR="00D449B7" w:rsidRPr="002C0484" w:rsidRDefault="00D449B7" w:rsidP="00D449B7">
      <w:pPr>
        <w:pStyle w:val="ListParagraph"/>
        <w:numPr>
          <w:ilvl w:val="0"/>
          <w:numId w:val="326"/>
        </w:numPr>
        <w:spacing w:after="0"/>
        <w:jc w:val="both"/>
        <w:rPr>
          <w:rFonts w:ascii="Century Gothic" w:hAnsi="Century Gothic" w:cs="Calibri"/>
          <w:color w:val="000000" w:themeColor="text1"/>
          <w:szCs w:val="21"/>
        </w:rPr>
      </w:pPr>
      <w:r w:rsidRPr="002C0484">
        <w:rPr>
          <w:rFonts w:ascii="Century Gothic" w:hAnsi="Century Gothic" w:cs="Calibri"/>
          <w:color w:val="000000" w:themeColor="text1"/>
          <w:szCs w:val="21"/>
        </w:rPr>
        <w:t>Developing physical skills.</w:t>
      </w:r>
    </w:p>
    <w:p w14:paraId="6C286996" w14:textId="77777777" w:rsidR="00D449B7" w:rsidRPr="002C0484" w:rsidRDefault="00D449B7" w:rsidP="00D449B7">
      <w:pPr>
        <w:pStyle w:val="ListParagraph"/>
        <w:jc w:val="both"/>
        <w:rPr>
          <w:rFonts w:ascii="Century Gothic" w:hAnsi="Century Gothic" w:cs="Calibri"/>
          <w:color w:val="000000" w:themeColor="text1"/>
          <w:szCs w:val="21"/>
        </w:rPr>
      </w:pPr>
    </w:p>
    <w:p w14:paraId="7ED998C6" w14:textId="77777777" w:rsidR="00CC1B2E" w:rsidRDefault="00CC1B2E" w:rsidP="00D449B7">
      <w:pPr>
        <w:jc w:val="both"/>
        <w:rPr>
          <w:rFonts w:ascii="Century Gothic" w:hAnsi="Century Gothic" w:cs="Calibri"/>
          <w:color w:val="000000" w:themeColor="text1"/>
          <w:szCs w:val="21"/>
        </w:rPr>
      </w:pPr>
      <w:r>
        <w:rPr>
          <w:rFonts w:ascii="Century Gothic" w:hAnsi="Century Gothic" w:cs="Calibri"/>
          <w:color w:val="000000" w:themeColor="text1"/>
          <w:szCs w:val="21"/>
        </w:rPr>
        <w:t>I</w:t>
      </w:r>
      <w:r w:rsidRPr="002C0484">
        <w:rPr>
          <w:rFonts w:ascii="Century Gothic" w:hAnsi="Century Gothic" w:cs="Calibri"/>
          <w:color w:val="000000" w:themeColor="text1"/>
          <w:szCs w:val="21"/>
        </w:rPr>
        <w:t xml:space="preserve">n line with the EYFS requirements and our Quality provision policy, Early learning opportunities statement and Promoting </w:t>
      </w:r>
      <w:r>
        <w:rPr>
          <w:rFonts w:ascii="Century Gothic" w:hAnsi="Century Gothic" w:cs="Calibri"/>
          <w:color w:val="000000" w:themeColor="text1"/>
          <w:szCs w:val="21"/>
        </w:rPr>
        <w:t>P</w:t>
      </w:r>
      <w:r w:rsidRPr="002C0484">
        <w:rPr>
          <w:rFonts w:ascii="Century Gothic" w:hAnsi="Century Gothic" w:cs="Calibri"/>
          <w:color w:val="000000" w:themeColor="text1"/>
          <w:szCs w:val="21"/>
        </w:rPr>
        <w:t xml:space="preserve">ositive </w:t>
      </w:r>
      <w:r>
        <w:rPr>
          <w:rFonts w:ascii="Century Gothic" w:hAnsi="Century Gothic" w:cs="Calibri"/>
          <w:color w:val="000000" w:themeColor="text1"/>
          <w:szCs w:val="21"/>
        </w:rPr>
        <w:t>B</w:t>
      </w:r>
      <w:r w:rsidRPr="002C0484">
        <w:rPr>
          <w:rFonts w:ascii="Century Gothic" w:hAnsi="Century Gothic" w:cs="Calibri"/>
          <w:color w:val="000000" w:themeColor="text1"/>
          <w:szCs w:val="21"/>
        </w:rPr>
        <w:t>ehaviour polic</w:t>
      </w:r>
      <w:r>
        <w:rPr>
          <w:rFonts w:ascii="Century Gothic" w:hAnsi="Century Gothic" w:cs="Calibri"/>
          <w:color w:val="000000" w:themeColor="text1"/>
          <w:szCs w:val="21"/>
        </w:rPr>
        <w:t>y w</w:t>
      </w:r>
      <w:r w:rsidR="00D449B7" w:rsidRPr="002C0484">
        <w:rPr>
          <w:rFonts w:ascii="Century Gothic" w:hAnsi="Century Gothic" w:cs="Calibri"/>
          <w:color w:val="000000" w:themeColor="text1"/>
          <w:szCs w:val="21"/>
        </w:rPr>
        <w:t xml:space="preserve">e believe all children should be free to follow their play in a safe environment with adults who can positively support their play. </w:t>
      </w:r>
    </w:p>
    <w:p w14:paraId="65678146" w14:textId="40D66F07" w:rsidR="00D449B7" w:rsidRDefault="00681201" w:rsidP="00D449B7">
      <w:pPr>
        <w:jc w:val="both"/>
        <w:rPr>
          <w:rFonts w:ascii="Century Gothic" w:hAnsi="Century Gothic" w:cs="Calibri"/>
          <w:color w:val="000000" w:themeColor="text1"/>
          <w:szCs w:val="21"/>
        </w:rPr>
      </w:pPr>
      <w:r>
        <w:rPr>
          <w:rFonts w:ascii="Century Gothic" w:hAnsi="Century Gothic" w:cs="Calibri"/>
          <w:color w:val="000000" w:themeColor="text1"/>
          <w:szCs w:val="21"/>
        </w:rPr>
        <w:t xml:space="preserve">If gun play is a process a child may be acting out as part of a trauma </w:t>
      </w:r>
      <w:r w:rsidR="008D2D54">
        <w:rPr>
          <w:rFonts w:ascii="Century Gothic" w:hAnsi="Century Gothic" w:cs="Calibri"/>
          <w:color w:val="000000" w:themeColor="text1"/>
          <w:szCs w:val="21"/>
        </w:rPr>
        <w:t>response,</w:t>
      </w:r>
      <w:r>
        <w:rPr>
          <w:rFonts w:ascii="Century Gothic" w:hAnsi="Century Gothic" w:cs="Calibri"/>
          <w:color w:val="000000" w:themeColor="text1"/>
          <w:szCs w:val="21"/>
        </w:rPr>
        <w:t xml:space="preserve"> we will </w:t>
      </w:r>
      <w:r w:rsidR="00D449B7" w:rsidRPr="002C0484">
        <w:rPr>
          <w:rFonts w:ascii="Century Gothic" w:hAnsi="Century Gothic" w:cs="Calibri"/>
          <w:color w:val="000000" w:themeColor="text1"/>
          <w:szCs w:val="21"/>
        </w:rPr>
        <w:t>implement the following procedures to ensure that this type of play is appropriately supported</w:t>
      </w:r>
      <w:r>
        <w:rPr>
          <w:rFonts w:ascii="Century Gothic" w:hAnsi="Century Gothic" w:cs="Calibri"/>
          <w:color w:val="000000" w:themeColor="text1"/>
          <w:szCs w:val="21"/>
        </w:rPr>
        <w:t xml:space="preserve"> (please also see our trauma informed practice policy)</w:t>
      </w:r>
      <w:r w:rsidR="00D449B7" w:rsidRPr="002C0484">
        <w:rPr>
          <w:rFonts w:ascii="Century Gothic" w:hAnsi="Century Gothic" w:cs="Calibri"/>
          <w:color w:val="000000" w:themeColor="text1"/>
          <w:szCs w:val="21"/>
        </w:rPr>
        <w:t xml:space="preserve">:  </w:t>
      </w:r>
    </w:p>
    <w:p w14:paraId="29F33481" w14:textId="07D1ADF8" w:rsidR="00944678" w:rsidRPr="00944678" w:rsidRDefault="00944678" w:rsidP="00944678">
      <w:pPr>
        <w:jc w:val="both"/>
        <w:rPr>
          <w:rFonts w:ascii="Century Gothic" w:hAnsi="Century Gothic" w:cs="Calibri"/>
          <w:color w:val="000000" w:themeColor="text1"/>
          <w:szCs w:val="21"/>
        </w:rPr>
      </w:pPr>
      <w:r w:rsidRPr="00944678">
        <w:rPr>
          <w:rFonts w:ascii="Century Gothic" w:hAnsi="Century Gothic" w:cs="Calibri"/>
          <w:color w:val="000000" w:themeColor="text1"/>
          <w:szCs w:val="21"/>
        </w:rPr>
        <w:t xml:space="preserve">If children wish to make a </w:t>
      </w:r>
      <w:r w:rsidR="008D2D54" w:rsidRPr="00944678">
        <w:rPr>
          <w:rFonts w:ascii="Century Gothic" w:hAnsi="Century Gothic" w:cs="Calibri"/>
          <w:color w:val="000000" w:themeColor="text1"/>
          <w:szCs w:val="21"/>
        </w:rPr>
        <w:t>weapon,</w:t>
      </w:r>
      <w:r w:rsidRPr="00944678">
        <w:rPr>
          <w:rFonts w:ascii="Century Gothic" w:hAnsi="Century Gothic" w:cs="Calibri"/>
          <w:color w:val="000000" w:themeColor="text1"/>
          <w:szCs w:val="21"/>
        </w:rPr>
        <w:t xml:space="preserve"> then this will be supported by </w:t>
      </w:r>
      <w:r w:rsidR="00007BE0">
        <w:rPr>
          <w:rFonts w:ascii="Century Gothic" w:hAnsi="Century Gothic" w:cs="Calibri"/>
          <w:color w:val="000000" w:themeColor="text1"/>
          <w:szCs w:val="21"/>
        </w:rPr>
        <w:t>our staff</w:t>
      </w:r>
      <w:r w:rsidRPr="00944678">
        <w:rPr>
          <w:rFonts w:ascii="Century Gothic" w:hAnsi="Century Gothic" w:cs="Calibri"/>
          <w:color w:val="000000" w:themeColor="text1"/>
          <w:szCs w:val="21"/>
        </w:rPr>
        <w:t>, as it may be</w:t>
      </w:r>
      <w:r w:rsidR="008D52E4">
        <w:rPr>
          <w:rFonts w:ascii="Century Gothic" w:hAnsi="Century Gothic" w:cs="Calibri"/>
          <w:color w:val="000000" w:themeColor="text1"/>
          <w:szCs w:val="21"/>
        </w:rPr>
        <w:t xml:space="preserve"> an</w:t>
      </w:r>
      <w:r w:rsidRPr="00944678">
        <w:rPr>
          <w:rFonts w:ascii="Century Gothic" w:hAnsi="Century Gothic" w:cs="Calibri"/>
          <w:color w:val="000000" w:themeColor="text1"/>
          <w:szCs w:val="21"/>
        </w:rPr>
        <w:t xml:space="preserve"> ideal learning opportunity to follow their interests. Children will also be allowed to be creative with the props they use during this play, providing it will not break, hurt others and is observed by </w:t>
      </w:r>
      <w:r w:rsidR="00007BE0">
        <w:rPr>
          <w:rFonts w:ascii="Century Gothic" w:hAnsi="Century Gothic" w:cs="Calibri"/>
          <w:color w:val="000000" w:themeColor="text1"/>
          <w:szCs w:val="21"/>
        </w:rPr>
        <w:t>staff</w:t>
      </w:r>
      <w:r w:rsidR="008D52E4">
        <w:rPr>
          <w:rFonts w:ascii="Century Gothic" w:hAnsi="Century Gothic" w:cs="Calibri"/>
          <w:color w:val="000000" w:themeColor="text1"/>
          <w:szCs w:val="21"/>
        </w:rPr>
        <w:t>.</w:t>
      </w:r>
    </w:p>
    <w:p w14:paraId="72320BCE" w14:textId="54CDA1A5" w:rsidR="00944678" w:rsidRPr="00944678" w:rsidRDefault="00944678" w:rsidP="00944678">
      <w:pPr>
        <w:jc w:val="both"/>
        <w:rPr>
          <w:rFonts w:ascii="Century Gothic" w:hAnsi="Century Gothic" w:cs="Calibri"/>
          <w:color w:val="000000" w:themeColor="text1"/>
          <w:szCs w:val="21"/>
        </w:rPr>
      </w:pPr>
      <w:r w:rsidRPr="00944678">
        <w:rPr>
          <w:rFonts w:ascii="Century Gothic" w:hAnsi="Century Gothic" w:cs="Calibri"/>
          <w:color w:val="000000" w:themeColor="text1"/>
          <w:szCs w:val="21"/>
        </w:rPr>
        <w:t>When superhero or weapon play is taking place</w:t>
      </w:r>
      <w:r w:rsidR="00007BE0">
        <w:rPr>
          <w:rFonts w:ascii="Century Gothic" w:hAnsi="Century Gothic" w:cs="Calibri"/>
          <w:color w:val="000000" w:themeColor="text1"/>
          <w:szCs w:val="21"/>
        </w:rPr>
        <w:t xml:space="preserve"> staff </w:t>
      </w:r>
      <w:r w:rsidRPr="00944678">
        <w:rPr>
          <w:rFonts w:ascii="Century Gothic" w:hAnsi="Century Gothic" w:cs="Calibri"/>
          <w:color w:val="000000" w:themeColor="text1"/>
          <w:szCs w:val="21"/>
        </w:rPr>
        <w:t xml:space="preserve">will be nearby to observe and extend play. The </w:t>
      </w:r>
      <w:r w:rsidR="00007BE0">
        <w:rPr>
          <w:rFonts w:ascii="Century Gothic" w:hAnsi="Century Gothic" w:cs="Calibri"/>
          <w:color w:val="000000" w:themeColor="text1"/>
          <w:szCs w:val="21"/>
        </w:rPr>
        <w:t xml:space="preserve">adults </w:t>
      </w:r>
      <w:r w:rsidRPr="00944678">
        <w:rPr>
          <w:rFonts w:ascii="Century Gothic" w:hAnsi="Century Gothic" w:cs="Calibri"/>
          <w:color w:val="000000" w:themeColor="text1"/>
          <w:szCs w:val="21"/>
        </w:rPr>
        <w:t>may introduce other storylines or characters to develop this in a creative way.</w:t>
      </w:r>
    </w:p>
    <w:p w14:paraId="04FBE0F7" w14:textId="282A37AD" w:rsidR="00944678" w:rsidRPr="00944678" w:rsidRDefault="00944678" w:rsidP="00944678">
      <w:pPr>
        <w:jc w:val="both"/>
        <w:rPr>
          <w:rFonts w:ascii="Century Gothic" w:hAnsi="Century Gothic" w:cs="Calibri"/>
          <w:color w:val="000000" w:themeColor="text1"/>
          <w:szCs w:val="21"/>
        </w:rPr>
      </w:pPr>
      <w:r w:rsidRPr="00944678">
        <w:rPr>
          <w:rFonts w:ascii="Century Gothic" w:hAnsi="Century Gothic" w:cs="Calibri"/>
          <w:color w:val="000000" w:themeColor="text1"/>
          <w:szCs w:val="21"/>
        </w:rPr>
        <w:t xml:space="preserve">Superhero costumes are allowed into nursery brought in from home, just as princess dresses or fairies are allowed. This will help practitioners to plan for individual </w:t>
      </w:r>
      <w:r w:rsidR="008D2D54" w:rsidRPr="00944678">
        <w:rPr>
          <w:rFonts w:ascii="Century Gothic" w:hAnsi="Century Gothic" w:cs="Calibri"/>
          <w:color w:val="000000" w:themeColor="text1"/>
          <w:szCs w:val="21"/>
        </w:rPr>
        <w:t>children’s</w:t>
      </w:r>
      <w:r w:rsidRPr="00944678">
        <w:rPr>
          <w:rFonts w:ascii="Century Gothic" w:hAnsi="Century Gothic" w:cs="Calibri"/>
          <w:color w:val="000000" w:themeColor="text1"/>
          <w:szCs w:val="21"/>
        </w:rPr>
        <w:t xml:space="preserve"> interests.</w:t>
      </w:r>
    </w:p>
    <w:p w14:paraId="4DF21243" w14:textId="677908C2" w:rsidR="00944678" w:rsidRPr="00944678" w:rsidRDefault="00944678" w:rsidP="00944678">
      <w:pPr>
        <w:jc w:val="both"/>
        <w:rPr>
          <w:rFonts w:ascii="Century Gothic" w:hAnsi="Century Gothic" w:cs="Calibri"/>
          <w:color w:val="000000" w:themeColor="text1"/>
          <w:szCs w:val="21"/>
        </w:rPr>
      </w:pPr>
      <w:r w:rsidRPr="00944678">
        <w:rPr>
          <w:rFonts w:ascii="Century Gothic" w:hAnsi="Century Gothic" w:cs="Calibri"/>
          <w:color w:val="000000" w:themeColor="text1"/>
          <w:szCs w:val="21"/>
        </w:rPr>
        <w:t xml:space="preserve">Conflicts and disagreements will happen, as it would in any play, and this will be dealt with a practitioner listening, discussing, compromising and resolving the problem. Please see our </w:t>
      </w:r>
      <w:r w:rsidR="00007BE0">
        <w:rPr>
          <w:rFonts w:ascii="Century Gothic" w:hAnsi="Century Gothic" w:cs="Calibri"/>
          <w:color w:val="000000" w:themeColor="text1"/>
          <w:szCs w:val="21"/>
        </w:rPr>
        <w:t xml:space="preserve">promoting positive </w:t>
      </w:r>
      <w:r w:rsidRPr="00944678">
        <w:rPr>
          <w:rFonts w:ascii="Century Gothic" w:hAnsi="Century Gothic" w:cs="Calibri"/>
          <w:color w:val="000000" w:themeColor="text1"/>
          <w:szCs w:val="21"/>
        </w:rPr>
        <w:t>behaviour policy for more information.</w:t>
      </w:r>
    </w:p>
    <w:p w14:paraId="5AB36676" w14:textId="5C74A69F" w:rsidR="00944678" w:rsidRPr="00944678" w:rsidRDefault="00944678" w:rsidP="00944678">
      <w:pPr>
        <w:jc w:val="both"/>
        <w:rPr>
          <w:rFonts w:ascii="Century Gothic" w:hAnsi="Century Gothic" w:cs="Calibri"/>
          <w:color w:val="000000" w:themeColor="text1"/>
          <w:szCs w:val="21"/>
        </w:rPr>
      </w:pPr>
      <w:r w:rsidRPr="00944678">
        <w:rPr>
          <w:rFonts w:ascii="Century Gothic" w:hAnsi="Century Gothic" w:cs="Calibri"/>
          <w:color w:val="000000" w:themeColor="text1"/>
          <w:szCs w:val="21"/>
        </w:rPr>
        <w:lastRenderedPageBreak/>
        <w:t xml:space="preserve">If parents are concerned by weapon/superhero play, then they are asked to speak to a member of staff and may be referred onto the nursery manager. Their concerns will be taken </w:t>
      </w:r>
      <w:r w:rsidR="008D52E4" w:rsidRPr="00944678">
        <w:rPr>
          <w:rFonts w:ascii="Century Gothic" w:hAnsi="Century Gothic" w:cs="Calibri"/>
          <w:color w:val="000000" w:themeColor="text1"/>
          <w:szCs w:val="21"/>
        </w:rPr>
        <w:t>seriously,</w:t>
      </w:r>
      <w:r w:rsidRPr="00944678">
        <w:rPr>
          <w:rFonts w:ascii="Century Gothic" w:hAnsi="Century Gothic" w:cs="Calibri"/>
          <w:color w:val="000000" w:themeColor="text1"/>
          <w:szCs w:val="21"/>
        </w:rPr>
        <w:t xml:space="preserve"> and the issue will be addressed.</w:t>
      </w:r>
    </w:p>
    <w:p w14:paraId="5600E7D0" w14:textId="5BD5A0F3" w:rsidR="00944678" w:rsidRPr="002C0484" w:rsidRDefault="00944678" w:rsidP="00D449B7">
      <w:pPr>
        <w:jc w:val="both"/>
        <w:rPr>
          <w:rFonts w:ascii="Century Gothic" w:hAnsi="Century Gothic" w:cs="Calibri"/>
          <w:color w:val="000000" w:themeColor="text1"/>
          <w:szCs w:val="21"/>
        </w:rPr>
      </w:pPr>
      <w:r w:rsidRPr="00944678">
        <w:rPr>
          <w:rFonts w:ascii="Century Gothic" w:hAnsi="Century Gothic" w:cs="Calibri"/>
          <w:color w:val="000000" w:themeColor="text1"/>
          <w:szCs w:val="21"/>
        </w:rPr>
        <w:t xml:space="preserve">Staff will be sensitive to the culture/family background of the child, including whether the </w:t>
      </w:r>
      <w:r w:rsidR="00007BE0" w:rsidRPr="00944678">
        <w:rPr>
          <w:rFonts w:ascii="Century Gothic" w:hAnsi="Century Gothic" w:cs="Calibri"/>
          <w:color w:val="000000" w:themeColor="text1"/>
          <w:szCs w:val="21"/>
        </w:rPr>
        <w:t>child’s</w:t>
      </w:r>
      <w:r w:rsidRPr="00944678">
        <w:rPr>
          <w:rFonts w:ascii="Century Gothic" w:hAnsi="Century Gothic" w:cs="Calibri"/>
          <w:color w:val="000000" w:themeColor="text1"/>
          <w:szCs w:val="21"/>
        </w:rPr>
        <w:t xml:space="preserve"> family has experienced violence, moved to the United Kingdom to escape war etc. The key person should be proactive in gently explaining the play to families who may be </w:t>
      </w:r>
      <w:r w:rsidR="00007BE0" w:rsidRPr="00944678">
        <w:rPr>
          <w:rFonts w:ascii="Century Gothic" w:hAnsi="Century Gothic" w:cs="Calibri"/>
          <w:color w:val="000000" w:themeColor="text1"/>
          <w:szCs w:val="21"/>
        </w:rPr>
        <w:t>sensitive</w:t>
      </w:r>
      <w:r w:rsidRPr="00944678">
        <w:rPr>
          <w:rFonts w:ascii="Century Gothic" w:hAnsi="Century Gothic" w:cs="Calibri"/>
          <w:color w:val="000000" w:themeColor="text1"/>
          <w:szCs w:val="21"/>
        </w:rPr>
        <w:t xml:space="preserve"> to it and discuss any issues that may </w:t>
      </w:r>
      <w:r w:rsidR="00007BE0" w:rsidRPr="00944678">
        <w:rPr>
          <w:rFonts w:ascii="Century Gothic" w:hAnsi="Century Gothic" w:cs="Calibri"/>
          <w:color w:val="000000" w:themeColor="text1"/>
          <w:szCs w:val="21"/>
        </w:rPr>
        <w:t>arise</w:t>
      </w:r>
      <w:r w:rsidR="00007BE0">
        <w:rPr>
          <w:rFonts w:ascii="Century Gothic" w:hAnsi="Century Gothic" w:cs="Calibri"/>
          <w:color w:val="000000" w:themeColor="text1"/>
          <w:szCs w:val="21"/>
        </w:rPr>
        <w:t xml:space="preserve"> </w:t>
      </w:r>
      <w:r w:rsidRPr="00944678">
        <w:rPr>
          <w:rFonts w:ascii="Century Gothic" w:hAnsi="Century Gothic" w:cs="Calibri"/>
          <w:color w:val="000000" w:themeColor="text1"/>
          <w:szCs w:val="21"/>
        </w:rPr>
        <w:t>from it.</w:t>
      </w:r>
    </w:p>
    <w:p w14:paraId="4ED735EB" w14:textId="77777777" w:rsidR="00D449B7" w:rsidRPr="002C0484" w:rsidRDefault="00D449B7" w:rsidP="00D449B7">
      <w:pPr>
        <w:pStyle w:val="ListParagraph"/>
        <w:numPr>
          <w:ilvl w:val="0"/>
          <w:numId w:val="327"/>
        </w:numPr>
        <w:spacing w:after="0"/>
        <w:jc w:val="both"/>
        <w:rPr>
          <w:rFonts w:ascii="Century Gothic" w:hAnsi="Century Gothic" w:cs="Calibri"/>
          <w:color w:val="000000" w:themeColor="text1"/>
          <w:szCs w:val="21"/>
        </w:rPr>
      </w:pPr>
      <w:r w:rsidRPr="002C0484">
        <w:rPr>
          <w:rFonts w:ascii="Century Gothic" w:hAnsi="Century Gothic" w:cs="Calibri"/>
          <w:color w:val="000000" w:themeColor="text1"/>
          <w:szCs w:val="21"/>
        </w:rPr>
        <w:t>Ensure staff give the same positive praise for children engaged in gun and superhero play as they do for children engaged in other activities</w:t>
      </w:r>
    </w:p>
    <w:p w14:paraId="313C49E5" w14:textId="77777777" w:rsidR="00D449B7" w:rsidRPr="002C0484" w:rsidRDefault="00D449B7" w:rsidP="00D449B7">
      <w:pPr>
        <w:pStyle w:val="ListParagraph"/>
        <w:numPr>
          <w:ilvl w:val="0"/>
          <w:numId w:val="327"/>
        </w:numPr>
        <w:spacing w:after="0"/>
        <w:jc w:val="both"/>
        <w:rPr>
          <w:rFonts w:ascii="Century Gothic" w:hAnsi="Century Gothic" w:cs="Calibri"/>
          <w:color w:val="000000" w:themeColor="text1"/>
          <w:szCs w:val="21"/>
        </w:rPr>
      </w:pPr>
      <w:r w:rsidRPr="002C0484">
        <w:rPr>
          <w:rFonts w:ascii="Century Gothic" w:hAnsi="Century Gothic" w:cs="Calibri"/>
          <w:color w:val="000000" w:themeColor="text1"/>
          <w:szCs w:val="21"/>
        </w:rPr>
        <w:t>Engage with children and agree rules for gun and superhero play so everybody can play safely</w:t>
      </w:r>
    </w:p>
    <w:p w14:paraId="70EBA1A4" w14:textId="77777777" w:rsidR="00D449B7" w:rsidRPr="002C0484" w:rsidRDefault="00D449B7" w:rsidP="00D449B7">
      <w:pPr>
        <w:pStyle w:val="ListParagraph"/>
        <w:numPr>
          <w:ilvl w:val="0"/>
          <w:numId w:val="327"/>
        </w:numPr>
        <w:spacing w:after="0"/>
        <w:jc w:val="both"/>
        <w:rPr>
          <w:rFonts w:ascii="Century Gothic" w:hAnsi="Century Gothic" w:cs="Calibri"/>
          <w:color w:val="000000" w:themeColor="text1"/>
          <w:szCs w:val="21"/>
        </w:rPr>
      </w:pPr>
      <w:r w:rsidRPr="002C0484">
        <w:rPr>
          <w:rFonts w:ascii="Century Gothic" w:hAnsi="Century Gothic" w:cs="Calibri"/>
          <w:color w:val="000000" w:themeColor="text1"/>
          <w:szCs w:val="21"/>
        </w:rPr>
        <w:t>Allocate an agreed zone for this type of play so children who do not want to get involved can play undisturbed</w:t>
      </w:r>
    </w:p>
    <w:p w14:paraId="1AA50D69" w14:textId="77777777" w:rsidR="00D449B7" w:rsidRPr="002C0484" w:rsidRDefault="00D449B7" w:rsidP="00D449B7">
      <w:pPr>
        <w:pStyle w:val="ListParagraph"/>
        <w:numPr>
          <w:ilvl w:val="0"/>
          <w:numId w:val="327"/>
        </w:numPr>
        <w:spacing w:after="0"/>
        <w:jc w:val="both"/>
        <w:rPr>
          <w:rFonts w:ascii="Century Gothic" w:hAnsi="Century Gothic" w:cs="Calibri"/>
          <w:color w:val="000000" w:themeColor="text1"/>
          <w:szCs w:val="21"/>
        </w:rPr>
      </w:pPr>
      <w:r w:rsidRPr="002C0484">
        <w:rPr>
          <w:rFonts w:ascii="Century Gothic" w:hAnsi="Century Gothic" w:cs="Calibri"/>
          <w:color w:val="000000" w:themeColor="text1"/>
          <w:szCs w:val="21"/>
        </w:rPr>
        <w:t>Use superhero play to tell stories</w:t>
      </w:r>
    </w:p>
    <w:p w14:paraId="49004026" w14:textId="77777777" w:rsidR="00D449B7" w:rsidRPr="002C0484" w:rsidRDefault="00D449B7" w:rsidP="00D449B7">
      <w:pPr>
        <w:pStyle w:val="ListParagraph"/>
        <w:numPr>
          <w:ilvl w:val="0"/>
          <w:numId w:val="327"/>
        </w:numPr>
        <w:spacing w:after="0"/>
        <w:jc w:val="both"/>
        <w:rPr>
          <w:rFonts w:ascii="Century Gothic" w:hAnsi="Century Gothic" w:cs="Calibri"/>
          <w:color w:val="000000" w:themeColor="text1"/>
          <w:szCs w:val="21"/>
        </w:rPr>
      </w:pPr>
      <w:r w:rsidRPr="002C0484">
        <w:rPr>
          <w:rFonts w:ascii="Century Gothic" w:hAnsi="Century Gothic" w:cs="Calibri"/>
          <w:color w:val="000000" w:themeColor="text1"/>
          <w:szCs w:val="21"/>
        </w:rPr>
        <w:t>Look at real life heroes who help the children. Talk about what makes somebody a hero. Create our own display of heroes in the children’s lives</w:t>
      </w:r>
    </w:p>
    <w:p w14:paraId="29A9C4D4" w14:textId="2B36A72F" w:rsidR="00D449B7" w:rsidRPr="002C0484" w:rsidRDefault="00D449B7" w:rsidP="00D449B7">
      <w:pPr>
        <w:pStyle w:val="ListParagraph"/>
        <w:numPr>
          <w:ilvl w:val="0"/>
          <w:numId w:val="327"/>
        </w:numPr>
        <w:spacing w:after="0"/>
        <w:jc w:val="both"/>
        <w:rPr>
          <w:rFonts w:ascii="Century Gothic" w:hAnsi="Century Gothic" w:cs="Calibri"/>
          <w:color w:val="000000" w:themeColor="text1"/>
          <w:szCs w:val="21"/>
        </w:rPr>
      </w:pPr>
      <w:r w:rsidRPr="002C0484">
        <w:rPr>
          <w:rFonts w:ascii="Century Gothic" w:hAnsi="Century Gothic" w:cs="Calibri"/>
          <w:color w:val="000000" w:themeColor="text1"/>
          <w:szCs w:val="21"/>
        </w:rPr>
        <w:t xml:space="preserve">Include action figures and capes (squares of material) in our continuous provision. </w:t>
      </w:r>
    </w:p>
    <w:p w14:paraId="70F0B661" w14:textId="77777777" w:rsidR="00D449B7" w:rsidRPr="002C0484" w:rsidRDefault="00D449B7" w:rsidP="00D449B7">
      <w:pPr>
        <w:pStyle w:val="ListParagraph"/>
        <w:numPr>
          <w:ilvl w:val="0"/>
          <w:numId w:val="327"/>
        </w:numPr>
        <w:spacing w:after="0"/>
        <w:jc w:val="both"/>
        <w:rPr>
          <w:rFonts w:ascii="Century Gothic" w:hAnsi="Century Gothic" w:cs="Calibri"/>
          <w:color w:val="000000" w:themeColor="text1"/>
          <w:szCs w:val="21"/>
        </w:rPr>
      </w:pPr>
      <w:r w:rsidRPr="002C0484">
        <w:rPr>
          <w:rFonts w:ascii="Century Gothic" w:hAnsi="Century Gothic" w:cs="Calibri"/>
          <w:color w:val="000000" w:themeColor="text1"/>
          <w:szCs w:val="21"/>
        </w:rPr>
        <w:t>Talk about conflict resolution (age and stage appropriate) and different solutions for solving conflicts</w:t>
      </w:r>
    </w:p>
    <w:p w14:paraId="5D919E5F" w14:textId="77777777" w:rsidR="00D449B7" w:rsidRPr="002C0484" w:rsidRDefault="00D449B7" w:rsidP="00D449B7">
      <w:pPr>
        <w:pStyle w:val="ListParagraph"/>
        <w:numPr>
          <w:ilvl w:val="0"/>
          <w:numId w:val="327"/>
        </w:numPr>
        <w:spacing w:after="0"/>
        <w:jc w:val="both"/>
        <w:rPr>
          <w:rFonts w:ascii="Century Gothic" w:hAnsi="Century Gothic" w:cs="Calibri"/>
          <w:color w:val="000000" w:themeColor="text1"/>
          <w:szCs w:val="21"/>
        </w:rPr>
      </w:pPr>
      <w:r w:rsidRPr="002C0484">
        <w:rPr>
          <w:rFonts w:ascii="Century Gothic" w:hAnsi="Century Gothic" w:cs="Calibri"/>
          <w:color w:val="000000" w:themeColor="text1"/>
          <w:szCs w:val="21"/>
        </w:rPr>
        <w:t xml:space="preserve">Be sensitive to the needs of children and families who may have experienced trauma, seeking the support of external professionals if </w:t>
      </w:r>
      <w:proofErr w:type="gramStart"/>
      <w:r w:rsidRPr="002C0484">
        <w:rPr>
          <w:rFonts w:ascii="Century Gothic" w:hAnsi="Century Gothic" w:cs="Calibri"/>
          <w:color w:val="000000" w:themeColor="text1"/>
          <w:szCs w:val="21"/>
        </w:rPr>
        <w:t>required</w:t>
      </w:r>
      <w:proofErr w:type="gramEnd"/>
      <w:r w:rsidRPr="002C0484">
        <w:rPr>
          <w:rFonts w:ascii="Century Gothic" w:hAnsi="Century Gothic" w:cs="Calibri"/>
          <w:color w:val="000000" w:themeColor="text1"/>
          <w:szCs w:val="21"/>
        </w:rPr>
        <w:t>.</w:t>
      </w:r>
    </w:p>
    <w:p w14:paraId="652F2024" w14:textId="77777777" w:rsidR="00D449B7" w:rsidRDefault="00D449B7"/>
    <w:p w14:paraId="10DCC270" w14:textId="081B2482" w:rsidR="00007BE0" w:rsidRPr="008D52E4" w:rsidRDefault="00007BE0">
      <w:pPr>
        <w:rPr>
          <w:rFonts w:ascii="Century Gothic" w:hAnsi="Century Gothic"/>
        </w:rPr>
      </w:pPr>
      <w:r w:rsidRPr="008D52E4">
        <w:rPr>
          <w:rFonts w:ascii="Century Gothic" w:hAnsi="Century Gothic"/>
        </w:rPr>
        <w:t xml:space="preserve">Adults can find this type of play particularly challenging and have </w:t>
      </w:r>
      <w:proofErr w:type="gramStart"/>
      <w:r w:rsidRPr="008D52E4">
        <w:rPr>
          <w:rFonts w:ascii="Century Gothic" w:hAnsi="Century Gothic"/>
        </w:rPr>
        <w:t>a natural instinct</w:t>
      </w:r>
      <w:proofErr w:type="gramEnd"/>
      <w:r w:rsidRPr="008D52E4">
        <w:rPr>
          <w:rFonts w:ascii="Century Gothic" w:hAnsi="Century Gothic"/>
        </w:rPr>
        <w:t xml:space="preserve"> to stop it. This is not necessary </w:t>
      </w:r>
      <w:proofErr w:type="gramStart"/>
      <w:r w:rsidRPr="008D52E4">
        <w:rPr>
          <w:rFonts w:ascii="Century Gothic" w:hAnsi="Century Gothic"/>
        </w:rPr>
        <w:t>as long as</w:t>
      </w:r>
      <w:proofErr w:type="gramEnd"/>
      <w:r w:rsidRPr="008D52E4">
        <w:rPr>
          <w:rFonts w:ascii="Century Gothic" w:hAnsi="Century Gothic"/>
        </w:rPr>
        <w:t xml:space="preserve"> practitioners help the</w:t>
      </w:r>
      <w:r w:rsidR="008D52E4">
        <w:rPr>
          <w:rFonts w:ascii="Century Gothic" w:hAnsi="Century Gothic"/>
        </w:rPr>
        <w:t xml:space="preserve"> children</w:t>
      </w:r>
      <w:r w:rsidRPr="008D52E4">
        <w:rPr>
          <w:rFonts w:ascii="Century Gothic" w:hAnsi="Century Gothic"/>
        </w:rPr>
        <w:t xml:space="preserve"> to understand and respect the rights of other children and to take responsibility for the resources and environment.</w:t>
      </w:r>
    </w:p>
    <w:p w14:paraId="600CC5C1" w14:textId="77777777" w:rsidR="008D52E4" w:rsidRDefault="00343312">
      <w:pPr>
        <w:rPr>
          <w:rFonts w:ascii="Century Gothic" w:hAnsi="Century Gothic"/>
        </w:rPr>
      </w:pPr>
      <w:r w:rsidRPr="008D52E4">
        <w:rPr>
          <w:rFonts w:ascii="Century Gothic" w:hAnsi="Century Gothic"/>
        </w:rPr>
        <w:t>Most of children’s play revolves around good vs bad, including p</w:t>
      </w:r>
      <w:r w:rsidR="008D52E4">
        <w:rPr>
          <w:rFonts w:ascii="Century Gothic" w:hAnsi="Century Gothic"/>
        </w:rPr>
        <w:t>i</w:t>
      </w:r>
      <w:r w:rsidRPr="008D52E4">
        <w:rPr>
          <w:rFonts w:ascii="Century Gothic" w:hAnsi="Century Gothic"/>
        </w:rPr>
        <w:t xml:space="preserve">rates with swords, lightsabres and </w:t>
      </w:r>
      <w:r w:rsidR="008D52E4">
        <w:rPr>
          <w:rFonts w:ascii="Century Gothic" w:hAnsi="Century Gothic"/>
        </w:rPr>
        <w:t>such</w:t>
      </w:r>
      <w:r w:rsidRPr="008D52E4">
        <w:rPr>
          <w:rFonts w:ascii="Century Gothic" w:hAnsi="Century Gothic"/>
        </w:rPr>
        <w:t xml:space="preserve">.   </w:t>
      </w:r>
      <w:r w:rsidR="008D52E4" w:rsidRPr="008D52E4">
        <w:rPr>
          <w:rFonts w:ascii="Century Gothic" w:hAnsi="Century Gothic"/>
        </w:rPr>
        <w:t>Children</w:t>
      </w:r>
      <w:r w:rsidRPr="008D52E4">
        <w:rPr>
          <w:rFonts w:ascii="Century Gothic" w:hAnsi="Century Gothic"/>
        </w:rPr>
        <w:t xml:space="preserve"> have an innately inquisitive nature when it comes to exploring good, bad, right and wrong.  Playing out roles helps them </w:t>
      </w:r>
      <w:r w:rsidR="008D52E4" w:rsidRPr="008D52E4">
        <w:rPr>
          <w:rFonts w:ascii="Century Gothic" w:hAnsi="Century Gothic"/>
        </w:rPr>
        <w:t>understand</w:t>
      </w:r>
      <w:r w:rsidRPr="008D52E4">
        <w:rPr>
          <w:rFonts w:ascii="Century Gothic" w:hAnsi="Century Gothic"/>
        </w:rPr>
        <w:t xml:space="preserve"> the rules that govern how we live in society.  </w:t>
      </w:r>
      <w:r w:rsidR="00007BE0" w:rsidRPr="008D52E4">
        <w:rPr>
          <w:rFonts w:ascii="Century Gothic" w:hAnsi="Century Gothic"/>
        </w:rPr>
        <w:t xml:space="preserve">We believe that </w:t>
      </w:r>
      <w:r w:rsidRPr="008D52E4">
        <w:rPr>
          <w:rFonts w:ascii="Century Gothic" w:hAnsi="Century Gothic"/>
        </w:rPr>
        <w:t>children’s</w:t>
      </w:r>
      <w:r w:rsidR="00007BE0" w:rsidRPr="008D52E4">
        <w:rPr>
          <w:rFonts w:ascii="Century Gothic" w:hAnsi="Century Gothic"/>
        </w:rPr>
        <w:t xml:space="preserve"> creativity is hugely important aspect of </w:t>
      </w:r>
      <w:r w:rsidRPr="008D52E4">
        <w:rPr>
          <w:rFonts w:ascii="Century Gothic" w:hAnsi="Century Gothic"/>
        </w:rPr>
        <w:t>their</w:t>
      </w:r>
      <w:r w:rsidR="00007BE0" w:rsidRPr="008D52E4">
        <w:rPr>
          <w:rFonts w:ascii="Century Gothic" w:hAnsi="Century Gothic"/>
        </w:rPr>
        <w:t xml:space="preserve"> development, in banning gun play altogether can supress their creativity and send a message that they are not valued.  </w:t>
      </w:r>
    </w:p>
    <w:p w14:paraId="5F6143A1" w14:textId="2000375D" w:rsidR="00007BE0" w:rsidRPr="008D52E4" w:rsidRDefault="00343312">
      <w:pPr>
        <w:rPr>
          <w:rFonts w:ascii="Century Gothic" w:hAnsi="Century Gothic"/>
        </w:rPr>
      </w:pPr>
      <w:r w:rsidRPr="008D52E4">
        <w:rPr>
          <w:rFonts w:ascii="Century Gothic" w:hAnsi="Century Gothic"/>
        </w:rPr>
        <w:t>Instead,</w:t>
      </w:r>
      <w:r w:rsidR="00007BE0" w:rsidRPr="008D52E4">
        <w:rPr>
          <w:rFonts w:ascii="Century Gothic" w:hAnsi="Century Gothic"/>
        </w:rPr>
        <w:t xml:space="preserve"> we choose to develop their play and ideas further than </w:t>
      </w:r>
      <w:r w:rsidR="008D52E4">
        <w:rPr>
          <w:rFonts w:ascii="Century Gothic" w:hAnsi="Century Gothic"/>
        </w:rPr>
        <w:t xml:space="preserve">just </w:t>
      </w:r>
      <w:r w:rsidR="00007BE0" w:rsidRPr="008D52E4">
        <w:rPr>
          <w:rFonts w:ascii="Century Gothic" w:hAnsi="Century Gothic"/>
        </w:rPr>
        <w:t xml:space="preserve">shooting at each other.  For this </w:t>
      </w:r>
      <w:r w:rsidRPr="008D52E4">
        <w:rPr>
          <w:rFonts w:ascii="Century Gothic" w:hAnsi="Century Gothic"/>
        </w:rPr>
        <w:t>reason,</w:t>
      </w:r>
      <w:r w:rsidR="00007BE0" w:rsidRPr="008D52E4">
        <w:rPr>
          <w:rFonts w:ascii="Century Gothic" w:hAnsi="Century Gothic"/>
        </w:rPr>
        <w:t xml:space="preserve"> we ask that children leave toy guns at home or in their bags; but will allow them to create their own.  </w:t>
      </w:r>
      <w:r w:rsidRPr="008D52E4">
        <w:rPr>
          <w:rFonts w:ascii="Century Gothic" w:hAnsi="Century Gothic"/>
        </w:rPr>
        <w:t xml:space="preserve">Staff are encouraged to support children by providing opportunities for children to enhance their play. </w:t>
      </w:r>
      <w:r w:rsidR="00007BE0" w:rsidRPr="008D52E4">
        <w:rPr>
          <w:rFonts w:ascii="Century Gothic" w:hAnsi="Century Gothic"/>
        </w:rPr>
        <w:t>This is because the ‘guns’ have been constructed and will often develop into something different supporting transition.</w:t>
      </w:r>
      <w:r w:rsidRPr="008D52E4">
        <w:rPr>
          <w:rFonts w:ascii="Century Gothic" w:hAnsi="Century Gothic"/>
        </w:rPr>
        <w:t xml:space="preserve">  Supporting </w:t>
      </w:r>
      <w:r w:rsidR="008D52E4" w:rsidRPr="008D52E4">
        <w:rPr>
          <w:rFonts w:ascii="Century Gothic" w:hAnsi="Century Gothic"/>
        </w:rPr>
        <w:t>their</w:t>
      </w:r>
      <w:r w:rsidRPr="008D52E4">
        <w:rPr>
          <w:rFonts w:ascii="Century Gothic" w:hAnsi="Century Gothic"/>
        </w:rPr>
        <w:t xml:space="preserve"> play helps adult</w:t>
      </w:r>
      <w:r w:rsidR="008D52E4">
        <w:rPr>
          <w:rFonts w:ascii="Century Gothic" w:hAnsi="Century Gothic"/>
        </w:rPr>
        <w:t>s</w:t>
      </w:r>
      <w:r w:rsidRPr="008D52E4">
        <w:rPr>
          <w:rFonts w:ascii="Century Gothic" w:hAnsi="Century Gothic"/>
        </w:rPr>
        <w:t xml:space="preserve"> </w:t>
      </w:r>
      <w:r w:rsidR="008D52E4" w:rsidRPr="008D52E4">
        <w:rPr>
          <w:rFonts w:ascii="Century Gothic" w:hAnsi="Century Gothic"/>
        </w:rPr>
        <w:t xml:space="preserve">to </w:t>
      </w:r>
      <w:r w:rsidRPr="008D52E4">
        <w:rPr>
          <w:rFonts w:ascii="Century Gothic" w:hAnsi="Century Gothic"/>
        </w:rPr>
        <w:t xml:space="preserve">give the power of communication </w:t>
      </w:r>
      <w:r w:rsidR="008D52E4" w:rsidRPr="008D52E4">
        <w:rPr>
          <w:rFonts w:ascii="Century Gothic" w:hAnsi="Century Gothic"/>
        </w:rPr>
        <w:t>to the children, developing listening and social skills, empathy, independence, teamwork and the ability to think things through and consider the effects of further action. These are vital skills and mastered through play.</w:t>
      </w:r>
    </w:p>
    <w:p w14:paraId="01467983" w14:textId="1FD0A70F" w:rsidR="00007BE0" w:rsidRPr="008D52E4" w:rsidRDefault="00343312">
      <w:pPr>
        <w:rPr>
          <w:rFonts w:ascii="Century Gothic" w:hAnsi="Century Gothic"/>
        </w:rPr>
      </w:pPr>
      <w:r w:rsidRPr="008D52E4">
        <w:rPr>
          <w:rFonts w:ascii="Century Gothic" w:hAnsi="Century Gothic"/>
        </w:rPr>
        <w:t xml:space="preserve">We feel that by banning gun play we are excluding those children who have direct experiences with guns, whether they have lived in a country at war, or relatives in the army or simply from the news.  Children will use play to act out their fears and concerns in a safe environment and will support this and endeavour </w:t>
      </w:r>
      <w:r w:rsidR="008D52E4">
        <w:rPr>
          <w:rFonts w:ascii="Century Gothic" w:hAnsi="Century Gothic"/>
        </w:rPr>
        <w:t>t</w:t>
      </w:r>
      <w:r w:rsidRPr="008D52E4">
        <w:rPr>
          <w:rFonts w:ascii="Century Gothic" w:hAnsi="Century Gothic"/>
        </w:rPr>
        <w:t>o educate them that guns are not toys and can really hurt people.  Equally we will not tolerate violence in the nursery and any such behaviour will be managed as per our Promoting Positive Behaviour policy.</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449B7" w:rsidRPr="00D85BD0" w14:paraId="62203A9F" w14:textId="77777777" w:rsidTr="003B27E6">
        <w:trPr>
          <w:cantSplit/>
          <w:jc w:val="center"/>
        </w:trPr>
        <w:tc>
          <w:tcPr>
            <w:tcW w:w="1666" w:type="pct"/>
            <w:tcBorders>
              <w:top w:val="single" w:sz="4" w:space="0" w:color="auto"/>
            </w:tcBorders>
            <w:vAlign w:val="center"/>
          </w:tcPr>
          <w:p w14:paraId="7E362DA2" w14:textId="77777777" w:rsidR="00D449B7" w:rsidRPr="00D85BD0" w:rsidRDefault="00D449B7" w:rsidP="003B27E6">
            <w:pPr>
              <w:pStyle w:val="MeetsEYFS"/>
              <w:rPr>
                <w:rFonts w:ascii="Century Gothic" w:hAnsi="Century Gothic" w:cstheme="minorHAnsi"/>
                <w:b/>
                <w:sz w:val="24"/>
              </w:rPr>
            </w:pPr>
            <w:r w:rsidRPr="00D85BD0">
              <w:rPr>
                <w:rFonts w:ascii="Century Gothic" w:hAnsi="Century Gothic" w:cstheme="minorHAnsi"/>
                <w:b/>
                <w:sz w:val="24"/>
              </w:rPr>
              <w:t>This policy was adopted on</w:t>
            </w:r>
          </w:p>
        </w:tc>
        <w:tc>
          <w:tcPr>
            <w:tcW w:w="1844" w:type="pct"/>
            <w:tcBorders>
              <w:top w:val="single" w:sz="4" w:space="0" w:color="auto"/>
            </w:tcBorders>
            <w:vAlign w:val="center"/>
          </w:tcPr>
          <w:p w14:paraId="7F819CC1" w14:textId="77777777" w:rsidR="00D449B7" w:rsidRPr="00D85BD0" w:rsidRDefault="00D449B7" w:rsidP="003B27E6">
            <w:pPr>
              <w:pStyle w:val="MeetsEYFS"/>
              <w:rPr>
                <w:rFonts w:ascii="Century Gothic" w:hAnsi="Century Gothic" w:cstheme="minorHAnsi"/>
                <w:b/>
                <w:sz w:val="24"/>
              </w:rPr>
            </w:pPr>
            <w:r w:rsidRPr="00D85BD0">
              <w:rPr>
                <w:rFonts w:ascii="Century Gothic" w:hAnsi="Century Gothic" w:cstheme="minorHAnsi"/>
                <w:b/>
                <w:sz w:val="24"/>
              </w:rPr>
              <w:t>Signed on behalf of the nursery</w:t>
            </w:r>
          </w:p>
        </w:tc>
        <w:tc>
          <w:tcPr>
            <w:tcW w:w="1490" w:type="pct"/>
            <w:tcBorders>
              <w:top w:val="single" w:sz="4" w:space="0" w:color="auto"/>
            </w:tcBorders>
            <w:vAlign w:val="center"/>
          </w:tcPr>
          <w:p w14:paraId="2A679086" w14:textId="77777777" w:rsidR="00D449B7" w:rsidRPr="00D85BD0" w:rsidRDefault="00D449B7" w:rsidP="003B27E6">
            <w:pPr>
              <w:pStyle w:val="MeetsEYFS"/>
              <w:rPr>
                <w:rFonts w:ascii="Century Gothic" w:hAnsi="Century Gothic" w:cstheme="minorHAnsi"/>
                <w:b/>
                <w:sz w:val="24"/>
              </w:rPr>
            </w:pPr>
            <w:r w:rsidRPr="00D85BD0">
              <w:rPr>
                <w:rFonts w:ascii="Century Gothic" w:hAnsi="Century Gothic" w:cstheme="minorHAnsi"/>
                <w:b/>
                <w:sz w:val="24"/>
              </w:rPr>
              <w:t>Date for review</w:t>
            </w:r>
          </w:p>
        </w:tc>
      </w:tr>
      <w:tr w:rsidR="00D449B7" w:rsidRPr="00F83126" w14:paraId="71BFEAFF" w14:textId="77777777" w:rsidTr="003B27E6">
        <w:trPr>
          <w:cantSplit/>
          <w:jc w:val="center"/>
        </w:trPr>
        <w:tc>
          <w:tcPr>
            <w:tcW w:w="1666" w:type="pct"/>
            <w:vAlign w:val="center"/>
          </w:tcPr>
          <w:p w14:paraId="073B51FD" w14:textId="77777777" w:rsidR="00D449B7" w:rsidRPr="00D85BD0" w:rsidRDefault="00D449B7" w:rsidP="003B27E6">
            <w:pPr>
              <w:pStyle w:val="MeetsEYFS"/>
              <w:rPr>
                <w:rFonts w:ascii="Century Gothic" w:hAnsi="Century Gothic" w:cstheme="minorHAnsi"/>
                <w:i w:val="0"/>
                <w:sz w:val="24"/>
              </w:rPr>
            </w:pPr>
            <w:r>
              <w:rPr>
                <w:rFonts w:ascii="Century Gothic" w:hAnsi="Century Gothic" w:cstheme="minorHAnsi"/>
                <w:sz w:val="24"/>
              </w:rPr>
              <w:lastRenderedPageBreak/>
              <w:t xml:space="preserve">October 2024 </w:t>
            </w:r>
          </w:p>
        </w:tc>
        <w:tc>
          <w:tcPr>
            <w:tcW w:w="1844" w:type="pct"/>
          </w:tcPr>
          <w:p w14:paraId="09C511A8" w14:textId="77777777" w:rsidR="00D449B7" w:rsidRPr="00D85BD0" w:rsidRDefault="00D449B7" w:rsidP="003B27E6">
            <w:pPr>
              <w:pStyle w:val="MeetsEYFS"/>
              <w:rPr>
                <w:rFonts w:ascii="Century Gothic" w:hAnsi="Century Gothic" w:cstheme="minorHAnsi"/>
                <w:i w:val="0"/>
                <w:sz w:val="24"/>
              </w:rPr>
            </w:pPr>
            <w:proofErr w:type="spellStart"/>
            <w:r w:rsidRPr="00D85BD0">
              <w:rPr>
                <w:rFonts w:ascii="Century Gothic" w:hAnsi="Century Gothic" w:cstheme="minorHAnsi"/>
                <w:sz w:val="24"/>
              </w:rPr>
              <w:t>M.Topal</w:t>
            </w:r>
            <w:proofErr w:type="spellEnd"/>
          </w:p>
        </w:tc>
        <w:tc>
          <w:tcPr>
            <w:tcW w:w="1490" w:type="pct"/>
          </w:tcPr>
          <w:p w14:paraId="68431D17" w14:textId="77777777" w:rsidR="00D449B7" w:rsidRPr="00F83126" w:rsidRDefault="00D449B7" w:rsidP="003B27E6">
            <w:pPr>
              <w:pStyle w:val="MeetsEYFS"/>
              <w:rPr>
                <w:rFonts w:ascii="Century Gothic" w:hAnsi="Century Gothic" w:cstheme="minorHAnsi"/>
                <w:i w:val="0"/>
                <w:sz w:val="24"/>
              </w:rPr>
            </w:pPr>
            <w:r w:rsidRPr="00D85BD0">
              <w:rPr>
                <w:rFonts w:ascii="Century Gothic" w:hAnsi="Century Gothic" w:cstheme="minorHAnsi"/>
                <w:sz w:val="24"/>
              </w:rPr>
              <w:t>September 202</w:t>
            </w:r>
            <w:r>
              <w:rPr>
                <w:rFonts w:ascii="Century Gothic" w:hAnsi="Century Gothic" w:cstheme="minorHAnsi"/>
                <w:sz w:val="24"/>
              </w:rPr>
              <w:t>5</w:t>
            </w:r>
          </w:p>
        </w:tc>
      </w:tr>
    </w:tbl>
    <w:p w14:paraId="5CC091E7" w14:textId="77777777" w:rsidR="00D449B7" w:rsidRDefault="00D449B7" w:rsidP="00124203"/>
    <w:p w14:paraId="498E3C75" w14:textId="77777777" w:rsidR="00007BE0" w:rsidRDefault="00007BE0" w:rsidP="00124203"/>
    <w:p w14:paraId="79492014" w14:textId="77777777" w:rsidR="008D52E4" w:rsidRDefault="008D52E4" w:rsidP="00124203"/>
    <w:p w14:paraId="75E9D981" w14:textId="3E512C0E" w:rsidR="00124203" w:rsidRPr="005651F3" w:rsidRDefault="005651F3" w:rsidP="005651F3">
      <w:pPr>
        <w:jc w:val="right"/>
      </w:pPr>
      <w:r w:rsidRPr="00620F92">
        <w:rPr>
          <w:rFonts w:ascii="Century Gothic" w:hAnsi="Century Gothic" w:cs="Helvetica"/>
          <w:noProof/>
          <w:color w:val="000000"/>
        </w:rPr>
        <w:drawing>
          <wp:inline distT="0" distB="0" distL="0" distR="0" wp14:anchorId="3E75BAF2" wp14:editId="4591B0CD">
            <wp:extent cx="1345997" cy="757254"/>
            <wp:effectExtent l="0" t="0" r="635" b="5080"/>
            <wp:docPr id="1329265626"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274A19A8" w14:textId="77777777" w:rsidR="00124203" w:rsidRPr="000E6521" w:rsidRDefault="00124203" w:rsidP="001E222B">
      <w:pPr>
        <w:pStyle w:val="Heading2"/>
      </w:pPr>
      <w:bookmarkStart w:id="65" w:name="_Toc182566142"/>
      <w:r>
        <w:t>Health and Safety</w:t>
      </w:r>
      <w:bookmarkEnd w:id="65"/>
      <w:r w:rsidRPr="000E6521">
        <w:t xml:space="preserve"> </w:t>
      </w:r>
    </w:p>
    <w:p w14:paraId="60C71C2B" w14:textId="77777777" w:rsidR="00124203" w:rsidRPr="00C96B68" w:rsidRDefault="00124203" w:rsidP="00124203">
      <w:pPr>
        <w:jc w:val="center"/>
        <w:rPr>
          <w:rFonts w:ascii="Century Gothic" w:hAnsi="Century Gothic"/>
        </w:rPr>
      </w:pPr>
    </w:p>
    <w:p w14:paraId="51908B2A" w14:textId="77777777" w:rsidR="00124203" w:rsidRPr="00BF5079" w:rsidRDefault="00124203" w:rsidP="00124203">
      <w:pPr>
        <w:rPr>
          <w:rFonts w:ascii="Century Gothic" w:hAnsi="Century Gothic" w:cstheme="minorHAnsi"/>
          <w:sz w:val="22"/>
        </w:rPr>
      </w:pPr>
      <w:r w:rsidRPr="00BF5079">
        <w:rPr>
          <w:rFonts w:ascii="Century Gothic" w:hAnsi="Century Gothic" w:cstheme="minorHAnsi"/>
          <w:sz w:val="22"/>
        </w:rPr>
        <w:t xml:space="preserve">Considerations from the legal team: </w:t>
      </w:r>
    </w:p>
    <w:p w14:paraId="0117F1A5" w14:textId="4B13F358" w:rsidR="00124203" w:rsidRDefault="00124203" w:rsidP="00124203">
      <w:pPr>
        <w:rPr>
          <w:rFonts w:ascii="Century Gothic" w:hAnsi="Century Gothic" w:cstheme="minorHAnsi"/>
          <w:i w:val="0"/>
          <w:iCs w:val="0"/>
          <w:sz w:val="22"/>
        </w:rPr>
      </w:pPr>
      <w:r w:rsidRPr="00BF5079">
        <w:rPr>
          <w:rFonts w:ascii="Century Gothic" w:hAnsi="Century Gothic" w:cstheme="minorHAnsi"/>
          <w:sz w:val="22"/>
        </w:rPr>
        <w:t>Ultimately the employer is accountable for health and safety and therefore cannot delegate health and safety duties. It can require staff to cooperate with them and to follow what they are told, but it cannot delegate a duty. There is no problem asking staff to do something e.g. a risk assessment, which is part of the policy, but it remains the employer’s duty to ensure it’s done and that it’s suitable and sufficient. It would not be a defence to a nursery if a member of staff did not undertake, for example, a risk assessment. The employer must therefore have a system in place to ensure such things are done.</w:t>
      </w:r>
    </w:p>
    <w:p w14:paraId="4DED8581" w14:textId="77777777" w:rsidR="005651F3" w:rsidRPr="005651F3" w:rsidRDefault="005651F3" w:rsidP="00124203">
      <w:pPr>
        <w:rPr>
          <w:rFonts w:ascii="Century Gothic" w:hAnsi="Century Gothic" w:cstheme="minorHAnsi"/>
          <w:i w:val="0"/>
          <w:iCs w:val="0"/>
          <w:sz w:val="22"/>
        </w:rPr>
      </w:pPr>
    </w:p>
    <w:p w14:paraId="5DC20ADD" w14:textId="2C278A32" w:rsidR="00124203" w:rsidRPr="0057029D" w:rsidRDefault="00124203" w:rsidP="00124203">
      <w:pPr>
        <w:rPr>
          <w:rFonts w:ascii="Century Gothic" w:hAnsi="Century Gothic" w:cstheme="minorHAnsi"/>
        </w:rPr>
      </w:pPr>
      <w:r w:rsidRPr="0057029D">
        <w:rPr>
          <w:rFonts w:ascii="Century Gothic" w:hAnsi="Century Gothic" w:cstheme="minorHAnsi"/>
        </w:rPr>
        <w:t>At Leapfrog Nursery School 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children, parents and any visitors, we provide information, training and supervision. We also accept our responsibility for the health and safety of other people who may be affected by our activities.</w:t>
      </w:r>
    </w:p>
    <w:p w14:paraId="782795F6" w14:textId="77777777" w:rsidR="00124203" w:rsidRPr="0057029D" w:rsidRDefault="00124203" w:rsidP="00124203">
      <w:pPr>
        <w:rPr>
          <w:rFonts w:ascii="Century Gothic" w:hAnsi="Century Gothic" w:cstheme="minorHAnsi"/>
        </w:rPr>
      </w:pPr>
      <w:r w:rsidRPr="0057029D">
        <w:rPr>
          <w:rFonts w:ascii="Century Gothic" w:hAnsi="Century Gothic" w:cstheme="minorHAnsi"/>
        </w:rPr>
        <w:t xml:space="preserve">The allocation of duties for safety matters and the </w:t>
      </w:r>
      <w:proofErr w:type="gramStart"/>
      <w:r w:rsidRPr="0057029D">
        <w:rPr>
          <w:rFonts w:ascii="Century Gothic" w:hAnsi="Century Gothic" w:cstheme="minorHAnsi"/>
        </w:rPr>
        <w:t>particular arrangements</w:t>
      </w:r>
      <w:proofErr w:type="gramEnd"/>
      <w:r w:rsidRPr="0057029D">
        <w:rPr>
          <w:rFonts w:ascii="Century Gothic" w:hAnsi="Century Gothic" w:cstheme="minorHAnsi"/>
        </w:rPr>
        <w:t xml:space="preserve"> which we will make to implement our health and safety procedures are set out within this policy and we make sufficient resources available to provide a safe environment.</w:t>
      </w:r>
    </w:p>
    <w:p w14:paraId="21B10670" w14:textId="77777777" w:rsidR="00124203" w:rsidRPr="0057029D" w:rsidRDefault="00124203" w:rsidP="00124203">
      <w:pPr>
        <w:rPr>
          <w:rFonts w:ascii="Century Gothic" w:hAnsi="Century Gothic" w:cstheme="minorHAnsi"/>
        </w:rPr>
      </w:pPr>
    </w:p>
    <w:p w14:paraId="1F50CB22" w14:textId="77777777" w:rsidR="00124203" w:rsidRPr="0057029D" w:rsidRDefault="00124203" w:rsidP="00124203">
      <w:pPr>
        <w:pStyle w:val="H2"/>
        <w:rPr>
          <w:rFonts w:ascii="Century Gothic" w:hAnsi="Century Gothic" w:cstheme="minorHAnsi"/>
        </w:rPr>
      </w:pPr>
      <w:r w:rsidRPr="0057029D">
        <w:rPr>
          <w:rFonts w:ascii="Century Gothic" w:hAnsi="Century Gothic" w:cstheme="minorHAnsi"/>
        </w:rPr>
        <w:t xml:space="preserve">Legal framework </w:t>
      </w:r>
    </w:p>
    <w:p w14:paraId="798DA606" w14:textId="77777777" w:rsidR="00124203" w:rsidRPr="0057029D" w:rsidRDefault="00124203" w:rsidP="00124203">
      <w:pPr>
        <w:rPr>
          <w:rFonts w:ascii="Century Gothic" w:hAnsi="Century Gothic" w:cstheme="minorHAnsi"/>
        </w:rPr>
      </w:pPr>
      <w:r w:rsidRPr="0057029D">
        <w:rPr>
          <w:rFonts w:ascii="Century Gothic" w:hAnsi="Century Gothic" w:cstheme="minorHAnsi"/>
        </w:rPr>
        <w:t>We follow all relevant legislation and associated guidance relating to health and safety within the nursery including:</w:t>
      </w:r>
    </w:p>
    <w:p w14:paraId="4A2729BE" w14:textId="4146242A" w:rsidR="00124203" w:rsidRPr="0057029D" w:rsidRDefault="00124203" w:rsidP="00124203">
      <w:pPr>
        <w:numPr>
          <w:ilvl w:val="0"/>
          <w:numId w:val="109"/>
        </w:numPr>
        <w:jc w:val="both"/>
        <w:rPr>
          <w:rFonts w:ascii="Century Gothic" w:hAnsi="Century Gothic" w:cstheme="minorHAnsi"/>
        </w:rPr>
      </w:pPr>
      <w:r w:rsidRPr="0057029D">
        <w:rPr>
          <w:rFonts w:ascii="Century Gothic" w:hAnsi="Century Gothic" w:cstheme="minorHAnsi"/>
        </w:rPr>
        <w:t>The requirements of the Statutory Framework for the Early Years Foundation Stage (EYFS) 202</w:t>
      </w:r>
      <w:r w:rsidR="00DB32E6">
        <w:rPr>
          <w:rFonts w:ascii="Century Gothic" w:hAnsi="Century Gothic" w:cstheme="minorHAnsi"/>
        </w:rPr>
        <w:t>4</w:t>
      </w:r>
    </w:p>
    <w:p w14:paraId="5B7937B6" w14:textId="752ADC93" w:rsidR="00124203" w:rsidRPr="0057029D" w:rsidRDefault="00124203" w:rsidP="00124203">
      <w:pPr>
        <w:numPr>
          <w:ilvl w:val="0"/>
          <w:numId w:val="109"/>
        </w:numPr>
        <w:jc w:val="both"/>
        <w:rPr>
          <w:rFonts w:ascii="Century Gothic" w:hAnsi="Century Gothic" w:cstheme="minorHAnsi"/>
        </w:rPr>
      </w:pPr>
      <w:r w:rsidRPr="0057029D">
        <w:rPr>
          <w:rFonts w:ascii="Century Gothic" w:hAnsi="Century Gothic" w:cstheme="minorHAnsi"/>
        </w:rPr>
        <w:t xml:space="preserve">The regulations of the Health &amp; Safety at Work </w:t>
      </w:r>
      <w:r w:rsidR="00DC5F60">
        <w:rPr>
          <w:rFonts w:ascii="Century Gothic" w:hAnsi="Century Gothic" w:cstheme="minorHAnsi"/>
        </w:rPr>
        <w:t xml:space="preserve">etc. </w:t>
      </w:r>
      <w:r w:rsidRPr="0057029D">
        <w:rPr>
          <w:rFonts w:ascii="Century Gothic" w:hAnsi="Century Gothic" w:cstheme="minorHAnsi"/>
        </w:rPr>
        <w:t xml:space="preserve">Act </w:t>
      </w:r>
      <w:r w:rsidR="00DC5F60">
        <w:rPr>
          <w:rFonts w:ascii="Century Gothic" w:hAnsi="Century Gothic" w:cstheme="minorHAnsi"/>
        </w:rPr>
        <w:t>(</w:t>
      </w:r>
      <w:r w:rsidRPr="0057029D">
        <w:rPr>
          <w:rFonts w:ascii="Century Gothic" w:hAnsi="Century Gothic" w:cstheme="minorHAnsi"/>
        </w:rPr>
        <w:t>1974</w:t>
      </w:r>
      <w:r w:rsidR="00DC5F60">
        <w:rPr>
          <w:rFonts w:ascii="Century Gothic" w:hAnsi="Century Gothic" w:cstheme="minorHAnsi"/>
        </w:rPr>
        <w:t>)</w:t>
      </w:r>
      <w:r w:rsidRPr="0057029D">
        <w:rPr>
          <w:rFonts w:ascii="Century Gothic" w:hAnsi="Century Gothic" w:cstheme="minorHAnsi"/>
        </w:rPr>
        <w:t xml:space="preserve"> and any other relevant legislation such as Control </w:t>
      </w:r>
      <w:r w:rsidR="008D2D54" w:rsidRPr="0057029D">
        <w:rPr>
          <w:rFonts w:ascii="Century Gothic" w:hAnsi="Century Gothic" w:cstheme="minorHAnsi"/>
        </w:rPr>
        <w:t>of</w:t>
      </w:r>
      <w:r w:rsidRPr="0057029D">
        <w:rPr>
          <w:rFonts w:ascii="Century Gothic" w:hAnsi="Century Gothic" w:cstheme="minorHAnsi"/>
        </w:rPr>
        <w:t xml:space="preserve"> Substances Hazardous to Health Regulation (COSHH)</w:t>
      </w:r>
    </w:p>
    <w:p w14:paraId="545B2B37" w14:textId="77777777" w:rsidR="00124203" w:rsidRPr="0057029D" w:rsidRDefault="00124203" w:rsidP="00124203">
      <w:pPr>
        <w:numPr>
          <w:ilvl w:val="0"/>
          <w:numId w:val="109"/>
        </w:numPr>
        <w:jc w:val="both"/>
        <w:rPr>
          <w:rFonts w:ascii="Century Gothic" w:hAnsi="Century Gothic" w:cstheme="minorHAnsi"/>
        </w:rPr>
      </w:pPr>
      <w:r w:rsidRPr="0057029D">
        <w:rPr>
          <w:rFonts w:ascii="Century Gothic" w:hAnsi="Century Gothic" w:cstheme="minorHAnsi"/>
        </w:rPr>
        <w:lastRenderedPageBreak/>
        <w:t>Any guidance provided by Pu</w:t>
      </w:r>
      <w:r>
        <w:rPr>
          <w:rFonts w:ascii="Century Gothic" w:hAnsi="Century Gothic" w:cstheme="minorHAnsi"/>
        </w:rPr>
        <w:t>blic Health England, UK Health S</w:t>
      </w:r>
      <w:r w:rsidRPr="0057029D">
        <w:rPr>
          <w:rFonts w:ascii="Century Gothic" w:hAnsi="Century Gothic" w:cstheme="minorHAnsi"/>
        </w:rPr>
        <w:t>ecurity Agency (UKHSA) he local health protection unit, the local authority environmental health department, fire authority or the Health and Safety Executive.</w:t>
      </w:r>
    </w:p>
    <w:p w14:paraId="4895BE9D" w14:textId="77777777" w:rsidR="00124203" w:rsidRPr="0057029D" w:rsidRDefault="00124203" w:rsidP="00124203">
      <w:pPr>
        <w:rPr>
          <w:rFonts w:ascii="Century Gothic" w:hAnsi="Century Gothic" w:cstheme="minorHAnsi"/>
        </w:rPr>
      </w:pPr>
    </w:p>
    <w:p w14:paraId="33BE5A83" w14:textId="77777777" w:rsidR="00124203" w:rsidRPr="0057029D" w:rsidRDefault="00124203" w:rsidP="00124203">
      <w:pPr>
        <w:pStyle w:val="H2"/>
        <w:rPr>
          <w:rFonts w:ascii="Century Gothic" w:hAnsi="Century Gothic" w:cstheme="minorHAnsi"/>
        </w:rPr>
      </w:pPr>
      <w:r w:rsidRPr="0057029D">
        <w:rPr>
          <w:rFonts w:ascii="Century Gothic" w:hAnsi="Century Gothic" w:cstheme="minorHAnsi"/>
        </w:rPr>
        <w:t>Aims and objectives</w:t>
      </w:r>
    </w:p>
    <w:p w14:paraId="28A32663" w14:textId="77777777" w:rsidR="00124203" w:rsidRPr="0057029D" w:rsidRDefault="00124203" w:rsidP="00124203">
      <w:pPr>
        <w:rPr>
          <w:rFonts w:ascii="Century Gothic" w:hAnsi="Century Gothic" w:cstheme="minorHAnsi"/>
        </w:rPr>
      </w:pPr>
      <w:r w:rsidRPr="0057029D">
        <w:rPr>
          <w:rFonts w:ascii="Century Gothic" w:hAnsi="Century Gothic" w:cstheme="minorHAnsi"/>
        </w:rPr>
        <w:t xml:space="preserve">The aim of this policy statement is to ensure that all reasonably practical steps are taken to ensure the health, safety and welfare of all persons using the premises. </w:t>
      </w:r>
    </w:p>
    <w:p w14:paraId="160472CB" w14:textId="77777777" w:rsidR="00124203" w:rsidRPr="0057029D" w:rsidRDefault="00124203" w:rsidP="00124203">
      <w:pPr>
        <w:rPr>
          <w:rFonts w:ascii="Century Gothic" w:hAnsi="Century Gothic" w:cstheme="minorHAnsi"/>
        </w:rPr>
      </w:pPr>
    </w:p>
    <w:p w14:paraId="43B48C85" w14:textId="77777777" w:rsidR="00124203" w:rsidRPr="0057029D" w:rsidRDefault="00124203" w:rsidP="00124203">
      <w:pPr>
        <w:rPr>
          <w:rFonts w:ascii="Century Gothic" w:hAnsi="Century Gothic" w:cstheme="minorHAnsi"/>
        </w:rPr>
      </w:pPr>
      <w:r w:rsidRPr="0057029D">
        <w:rPr>
          <w:rFonts w:ascii="Century Gothic" w:hAnsi="Century Gothic" w:cstheme="minorHAnsi"/>
        </w:rPr>
        <w:t>To achieve this, we will actively work towards the following objectives:</w:t>
      </w:r>
    </w:p>
    <w:p w14:paraId="007F9BB1" w14:textId="77777777" w:rsidR="00124203" w:rsidRDefault="00124203" w:rsidP="00124203">
      <w:pPr>
        <w:numPr>
          <w:ilvl w:val="0"/>
          <w:numId w:val="106"/>
        </w:numPr>
        <w:jc w:val="both"/>
        <w:rPr>
          <w:rFonts w:ascii="Century Gothic" w:hAnsi="Century Gothic" w:cstheme="minorHAnsi"/>
        </w:rPr>
      </w:pPr>
      <w:r w:rsidRPr="0057029D">
        <w:rPr>
          <w:rFonts w:ascii="Century Gothic" w:hAnsi="Century Gothic" w:cstheme="minorHAnsi"/>
        </w:rPr>
        <w:t>Establish and maintain a safe and healthy environment throughout the nursery including outdoor spaces</w:t>
      </w:r>
    </w:p>
    <w:p w14:paraId="3A8492D1" w14:textId="55A59966" w:rsidR="00124203" w:rsidRPr="0057029D" w:rsidRDefault="00124203" w:rsidP="00124203">
      <w:pPr>
        <w:numPr>
          <w:ilvl w:val="0"/>
          <w:numId w:val="106"/>
        </w:numPr>
        <w:jc w:val="both"/>
        <w:rPr>
          <w:rFonts w:ascii="Century Gothic" w:hAnsi="Century Gothic" w:cstheme="minorHAnsi"/>
        </w:rPr>
      </w:pPr>
      <w:r>
        <w:rPr>
          <w:rFonts w:ascii="Century Gothic" w:hAnsi="Century Gothic" w:cstheme="minorHAnsi"/>
        </w:rPr>
        <w:t xml:space="preserve">These will be conducted in the form of our daily opening checks, for the kitchen, and all indoor and outdoor </w:t>
      </w:r>
      <w:r w:rsidR="00DC5F60">
        <w:rPr>
          <w:rFonts w:ascii="Century Gothic" w:hAnsi="Century Gothic" w:cstheme="minorHAnsi"/>
        </w:rPr>
        <w:t xml:space="preserve">nursery </w:t>
      </w:r>
      <w:r>
        <w:rPr>
          <w:rFonts w:ascii="Century Gothic" w:hAnsi="Century Gothic" w:cstheme="minorHAnsi"/>
        </w:rPr>
        <w:t>areas</w:t>
      </w:r>
      <w:r w:rsidR="00DC5F60">
        <w:rPr>
          <w:rFonts w:ascii="Century Gothic" w:hAnsi="Century Gothic" w:cstheme="minorHAnsi"/>
        </w:rPr>
        <w:t xml:space="preserve">, including entrances and/or where necessary car park areas </w:t>
      </w:r>
    </w:p>
    <w:p w14:paraId="0B013AA4" w14:textId="77777777" w:rsidR="00124203" w:rsidRPr="0057029D" w:rsidRDefault="00124203" w:rsidP="00124203">
      <w:pPr>
        <w:numPr>
          <w:ilvl w:val="0"/>
          <w:numId w:val="106"/>
        </w:numPr>
        <w:jc w:val="both"/>
        <w:rPr>
          <w:rFonts w:ascii="Century Gothic" w:hAnsi="Century Gothic" w:cstheme="minorHAnsi"/>
        </w:rPr>
      </w:pPr>
      <w:r w:rsidRPr="0057029D">
        <w:rPr>
          <w:rFonts w:ascii="Century Gothic" w:hAnsi="Century Gothic" w:cstheme="minorHAnsi"/>
        </w:rPr>
        <w:t>Establish and maintain safe working practices amongst staff and children</w:t>
      </w:r>
    </w:p>
    <w:p w14:paraId="493354EF" w14:textId="77777777" w:rsidR="00124203" w:rsidRPr="0057029D" w:rsidRDefault="00124203" w:rsidP="00124203">
      <w:pPr>
        <w:numPr>
          <w:ilvl w:val="0"/>
          <w:numId w:val="106"/>
        </w:numPr>
        <w:jc w:val="both"/>
        <w:rPr>
          <w:rFonts w:ascii="Century Gothic" w:hAnsi="Century Gothic" w:cstheme="minorHAnsi"/>
        </w:rPr>
      </w:pPr>
      <w:proofErr w:type="gramStart"/>
      <w:r w:rsidRPr="0057029D">
        <w:rPr>
          <w:rFonts w:ascii="Century Gothic" w:hAnsi="Century Gothic" w:cstheme="minorHAnsi"/>
        </w:rPr>
        <w:t>Make arrangements</w:t>
      </w:r>
      <w:proofErr w:type="gramEnd"/>
      <w:r w:rsidRPr="0057029D">
        <w:rPr>
          <w:rFonts w:ascii="Century Gothic" w:hAnsi="Century Gothic" w:cstheme="minorHAnsi"/>
        </w:rPr>
        <w:t xml:space="preserve"> for ensuring safety and the minimising of risks to health in connection with the use, handling, storage and transport of hazardous articles and substances</w:t>
      </w:r>
    </w:p>
    <w:p w14:paraId="514E26DF" w14:textId="77777777" w:rsidR="00124203" w:rsidRPr="0057029D" w:rsidRDefault="00124203" w:rsidP="00124203">
      <w:pPr>
        <w:numPr>
          <w:ilvl w:val="0"/>
          <w:numId w:val="106"/>
        </w:numPr>
        <w:jc w:val="both"/>
        <w:rPr>
          <w:rFonts w:ascii="Century Gothic" w:hAnsi="Century Gothic" w:cstheme="minorHAnsi"/>
        </w:rPr>
      </w:pPr>
      <w:r w:rsidRPr="0057029D">
        <w:rPr>
          <w:rFonts w:ascii="Century Gothic" w:hAnsi="Century Gothic" w:cstheme="minorHAnsi"/>
        </w:rPr>
        <w:t>Ensure the provision of sufficient information, instruction and supervision to enable all people working in or using the nursery to avoid hazards and contribute positively to their own health and safety and to ensure that staff have access to regular health and safety training</w:t>
      </w:r>
    </w:p>
    <w:p w14:paraId="3E360EE1" w14:textId="77777777" w:rsidR="00124203" w:rsidRPr="0057029D" w:rsidRDefault="00124203" w:rsidP="00124203">
      <w:pPr>
        <w:numPr>
          <w:ilvl w:val="0"/>
          <w:numId w:val="106"/>
        </w:numPr>
        <w:jc w:val="both"/>
        <w:rPr>
          <w:rFonts w:ascii="Century Gothic" w:hAnsi="Century Gothic" w:cstheme="minorHAnsi"/>
        </w:rPr>
      </w:pPr>
      <w:r w:rsidRPr="0057029D">
        <w:rPr>
          <w:rFonts w:ascii="Century Gothic" w:hAnsi="Century Gothic" w:cstheme="minorHAnsi"/>
        </w:rPr>
        <w:t>Maintain a healthy and safe nursery with safe entry and exit routes</w:t>
      </w:r>
    </w:p>
    <w:p w14:paraId="3AE5ADB9" w14:textId="77777777" w:rsidR="00124203" w:rsidRPr="0057029D" w:rsidRDefault="00124203" w:rsidP="00124203">
      <w:pPr>
        <w:numPr>
          <w:ilvl w:val="0"/>
          <w:numId w:val="106"/>
        </w:numPr>
        <w:jc w:val="both"/>
        <w:rPr>
          <w:rFonts w:ascii="Century Gothic" w:hAnsi="Century Gothic" w:cstheme="minorHAnsi"/>
        </w:rPr>
      </w:pPr>
      <w:r w:rsidRPr="0057029D">
        <w:rPr>
          <w:rFonts w:ascii="Century Gothic" w:hAnsi="Century Gothic" w:cstheme="minorHAnsi"/>
        </w:rPr>
        <w:t>Formulate effective procedures for use in case of fire and other emergencies and for evacuating the nursery premises. Practice this procedure on a regular basis to enable the safe and speedy evacuation of the nursery</w:t>
      </w:r>
    </w:p>
    <w:p w14:paraId="18465FD6" w14:textId="77777777" w:rsidR="00124203" w:rsidRPr="0057029D" w:rsidRDefault="00124203" w:rsidP="00124203">
      <w:pPr>
        <w:numPr>
          <w:ilvl w:val="0"/>
          <w:numId w:val="106"/>
        </w:numPr>
        <w:jc w:val="both"/>
        <w:rPr>
          <w:rFonts w:ascii="Century Gothic" w:hAnsi="Century Gothic" w:cstheme="minorHAnsi"/>
        </w:rPr>
      </w:pPr>
      <w:r w:rsidRPr="0057029D">
        <w:rPr>
          <w:rFonts w:ascii="Century Gothic" w:hAnsi="Century Gothic" w:cstheme="minorHAnsi"/>
        </w:rPr>
        <w:t>Maintain a safe working environment for pregnant workers or for workers who have recently given birth, including undertaking appropriate risk assessments</w:t>
      </w:r>
    </w:p>
    <w:p w14:paraId="5ED74F1C" w14:textId="77777777" w:rsidR="00124203" w:rsidRPr="0057029D" w:rsidRDefault="00124203" w:rsidP="00124203">
      <w:pPr>
        <w:numPr>
          <w:ilvl w:val="0"/>
          <w:numId w:val="106"/>
        </w:numPr>
        <w:jc w:val="both"/>
        <w:rPr>
          <w:rFonts w:ascii="Century Gothic" w:hAnsi="Century Gothic" w:cstheme="minorHAnsi"/>
        </w:rPr>
      </w:pPr>
      <w:r w:rsidRPr="0057029D">
        <w:rPr>
          <w:rFonts w:ascii="Century Gothic" w:hAnsi="Century Gothic" w:cstheme="minorHAnsi"/>
        </w:rPr>
        <w:t>Maintain a safe environment for those with special educational needs and disabilities and ensure all areas of the nursery are accessible (wherever practicable)</w:t>
      </w:r>
    </w:p>
    <w:p w14:paraId="0502D21F" w14:textId="77777777" w:rsidR="00124203" w:rsidRPr="0057029D" w:rsidRDefault="00124203" w:rsidP="00124203">
      <w:pPr>
        <w:numPr>
          <w:ilvl w:val="0"/>
          <w:numId w:val="106"/>
        </w:numPr>
        <w:jc w:val="both"/>
        <w:rPr>
          <w:rFonts w:ascii="Century Gothic" w:hAnsi="Century Gothic" w:cstheme="minorHAnsi"/>
        </w:rPr>
      </w:pPr>
      <w:r w:rsidRPr="0057029D">
        <w:rPr>
          <w:rFonts w:ascii="Century Gothic" w:hAnsi="Century Gothic" w:cstheme="minorHAnsi"/>
        </w:rPr>
        <w:t>Provide a safe environment for students or trainees to learn in</w:t>
      </w:r>
    </w:p>
    <w:p w14:paraId="5843A6C8" w14:textId="77777777" w:rsidR="00124203" w:rsidRPr="0057029D" w:rsidRDefault="00124203" w:rsidP="00124203">
      <w:pPr>
        <w:numPr>
          <w:ilvl w:val="0"/>
          <w:numId w:val="106"/>
        </w:numPr>
        <w:jc w:val="both"/>
        <w:rPr>
          <w:rFonts w:ascii="Century Gothic" w:hAnsi="Century Gothic" w:cstheme="minorHAnsi"/>
        </w:rPr>
      </w:pPr>
      <w:r w:rsidRPr="0057029D">
        <w:rPr>
          <w:rFonts w:ascii="Century Gothic" w:hAnsi="Century Gothic" w:cstheme="minorHAnsi"/>
        </w:rPr>
        <w:t xml:space="preserve">Encourage all staff, visitors and parents to report any unsafe working practices or areas to ensure immediate response by the management. </w:t>
      </w:r>
    </w:p>
    <w:p w14:paraId="36623759" w14:textId="77777777" w:rsidR="00124203" w:rsidRPr="0057029D" w:rsidRDefault="00124203" w:rsidP="00124203">
      <w:pPr>
        <w:rPr>
          <w:rFonts w:ascii="Century Gothic" w:hAnsi="Century Gothic" w:cstheme="minorHAnsi"/>
        </w:rPr>
      </w:pPr>
    </w:p>
    <w:p w14:paraId="70F2325D" w14:textId="77777777" w:rsidR="00124203" w:rsidRPr="0057029D" w:rsidRDefault="00124203" w:rsidP="00124203">
      <w:pPr>
        <w:rPr>
          <w:rFonts w:ascii="Century Gothic" w:hAnsi="Century Gothic" w:cstheme="minorHAnsi"/>
        </w:rPr>
      </w:pPr>
      <w:r w:rsidRPr="0057029D">
        <w:rPr>
          <w:rFonts w:ascii="Century Gothic" w:hAnsi="Century Gothic" w:cstheme="minorHAnsi"/>
        </w:rPr>
        <w:t>We believe the risks in the nursery environment are low.  To maintain the maximum protection for children, staff and parents the nursery:</w:t>
      </w:r>
    </w:p>
    <w:p w14:paraId="1682FC3E" w14:textId="77777777"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t>Ensures all entrances and exits from the building, including fire exits are clearly identifiable, free from obstruction and easily opened from the inside</w:t>
      </w:r>
    </w:p>
    <w:p w14:paraId="3A13A413" w14:textId="77777777"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lastRenderedPageBreak/>
        <w:t>Regularly check the premises room by room for structural defects, worn fixtures and fittings or electrical equipment and take the necessary remedial action</w:t>
      </w:r>
    </w:p>
    <w:p w14:paraId="1E8A46AB" w14:textId="77777777"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t>Ensures that all staff, visitors, parents and children are aware of the fire procedures and regular fire drills are carried out each term</w:t>
      </w:r>
    </w:p>
    <w:p w14:paraId="39C5D8D3" w14:textId="77777777"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t>Has the appropriate fire detection and control equipment which is checked regularly to make sure it is in working order</w:t>
      </w:r>
    </w:p>
    <w:p w14:paraId="761BF429" w14:textId="77777777"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t xml:space="preserve">Ensures that all members of staff are aware of the procedure to follow in case of accidents for staff, visitors and children </w:t>
      </w:r>
    </w:p>
    <w:p w14:paraId="2972BD1C" w14:textId="77777777"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t>Ensures that all members of staff take all reasonable action to control the spread of infectious diseases and wear protective gloves and clothing where appropriate</w:t>
      </w:r>
    </w:p>
    <w:p w14:paraId="31CDAA86" w14:textId="77777777"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t xml:space="preserve">Ensures there are suitable hygienic changing facilities (see infection control policy) </w:t>
      </w:r>
    </w:p>
    <w:p w14:paraId="3A1397DE" w14:textId="77777777"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t>Prohibits smoking/vaping on the nursery premises</w:t>
      </w:r>
    </w:p>
    <w:p w14:paraId="1CB5FA8A" w14:textId="77777777"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t xml:space="preserve">Prohibits any contractor from working on the premises without prior discussion with the officer in charge </w:t>
      </w:r>
    </w:p>
    <w:p w14:paraId="0C594046" w14:textId="77777777"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t xml:space="preserve">Encourages children to manage risks safely and prohibits running inside the premises unless in designated areas </w:t>
      </w:r>
    </w:p>
    <w:p w14:paraId="5703837D" w14:textId="77777777"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t>Risk assesses all electrical sockets and take appropriate measures to reduce risks where necessary and ensure no trailing wires are left around the nursery</w:t>
      </w:r>
    </w:p>
    <w:p w14:paraId="3CD825E1" w14:textId="77777777"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t>Ensures all cleaning materials are placed out of the reach of children and kept in their original containers</w:t>
      </w:r>
    </w:p>
    <w:p w14:paraId="4B320FEA" w14:textId="77777777"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t>Ensures staff wear protective clothing when cooking or serving food</w:t>
      </w:r>
    </w:p>
    <w:p w14:paraId="5A99626B" w14:textId="77777777"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t>Prohibits certain foods that may relate to children’s allergies, e.g. nuts are not allowed in the nursery</w:t>
      </w:r>
    </w:p>
    <w:p w14:paraId="4961779D" w14:textId="4D980DE2"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t>Follows the EU Food Information for Food Consumers Regulations (EU FIC</w:t>
      </w:r>
      <w:r w:rsidR="00DC5F60">
        <w:rPr>
          <w:rFonts w:ascii="Century Gothic" w:hAnsi="Century Gothic" w:cstheme="minorHAnsi"/>
        </w:rPr>
        <w:t xml:space="preserve">) </w:t>
      </w:r>
      <w:r w:rsidRPr="0057029D">
        <w:rPr>
          <w:rFonts w:ascii="Century Gothic" w:hAnsi="Century Gothic" w:cstheme="minorHAnsi"/>
        </w:rPr>
        <w:t>by identifying the 14 allergens listed by EU Law that we use as ingredients in any of the dishes we provide to children and ensure that all parents are informed</w:t>
      </w:r>
      <w:r w:rsidRPr="0057029D">
        <w:rPr>
          <w:rFonts w:ascii="Century Gothic" w:hAnsi="Century Gothic" w:cstheme="minorHAnsi"/>
          <w:b/>
        </w:rPr>
        <w:t xml:space="preserve"> </w:t>
      </w:r>
    </w:p>
    <w:p w14:paraId="3B36AC95" w14:textId="77777777"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t>Follows the allergies and allergic reactions policy for children who have allergies or have a reaction at the nursery</w:t>
      </w:r>
    </w:p>
    <w:p w14:paraId="3B87B535" w14:textId="77777777"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t>Ensures risk assessments are undertaken on the storage and preparation of food produce within the nursery</w:t>
      </w:r>
    </w:p>
    <w:p w14:paraId="603F8D5D" w14:textId="77777777"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t>Familiarises all staff and visitors with the position of the first aid boxes and ensure all know who the appointed first aiders are</w:t>
      </w:r>
    </w:p>
    <w:p w14:paraId="011F2432" w14:textId="7205C3BF"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t>Provides appropriately stocked first aid boxes and check their contents regularly, ea</w:t>
      </w:r>
      <w:r w:rsidR="00DC5F60">
        <w:rPr>
          <w:rFonts w:ascii="Century Gothic" w:hAnsi="Century Gothic" w:cstheme="minorHAnsi"/>
        </w:rPr>
        <w:t>c</w:t>
      </w:r>
      <w:r w:rsidRPr="0057029D">
        <w:rPr>
          <w:rFonts w:ascii="Century Gothic" w:hAnsi="Century Gothic" w:cstheme="minorHAnsi"/>
        </w:rPr>
        <w:t>h half term</w:t>
      </w:r>
      <w:r w:rsidR="00DC5F60">
        <w:rPr>
          <w:rFonts w:ascii="Century Gothic" w:hAnsi="Century Gothic" w:cstheme="minorHAnsi"/>
        </w:rPr>
        <w:t xml:space="preserve"> or before if there has been over usage</w:t>
      </w:r>
    </w:p>
    <w:p w14:paraId="22BC4BDC" w14:textId="77777777"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t xml:space="preserve">Ensures children are </w:t>
      </w:r>
      <w:proofErr w:type="gramStart"/>
      <w:r w:rsidRPr="0057029D">
        <w:rPr>
          <w:rFonts w:ascii="Century Gothic" w:hAnsi="Century Gothic" w:cstheme="minorHAnsi"/>
        </w:rPr>
        <w:t>supervised at all times</w:t>
      </w:r>
      <w:proofErr w:type="gramEnd"/>
    </w:p>
    <w:p w14:paraId="2CB70B85" w14:textId="77777777"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t>Takes all reasonable steps to prevent unauthorised persons entering the premises and have an agreed procedure for checking the identity of visitors</w:t>
      </w:r>
    </w:p>
    <w:p w14:paraId="0541AF12" w14:textId="77777777"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lastRenderedPageBreak/>
        <w:t>Ensures no student or volunteer is left unsupervised at any time</w:t>
      </w:r>
    </w:p>
    <w:p w14:paraId="43E5F4C8" w14:textId="551077D7" w:rsidR="00124203" w:rsidRPr="0057029D" w:rsidRDefault="00124203" w:rsidP="00124203">
      <w:pPr>
        <w:numPr>
          <w:ilvl w:val="0"/>
          <w:numId w:val="107"/>
        </w:numPr>
        <w:jc w:val="both"/>
        <w:rPr>
          <w:rFonts w:ascii="Century Gothic" w:hAnsi="Century Gothic" w:cstheme="minorHAnsi"/>
        </w:rPr>
      </w:pPr>
      <w:r w:rsidRPr="0057029D">
        <w:rPr>
          <w:rFonts w:ascii="Century Gothic" w:hAnsi="Century Gothic" w:cstheme="minorHAnsi"/>
        </w:rPr>
        <w:t xml:space="preserve">Ensures staff paediatric first aid </w:t>
      </w:r>
      <w:r w:rsidR="00DC5F60">
        <w:rPr>
          <w:rFonts w:ascii="Century Gothic" w:hAnsi="Century Gothic" w:cstheme="minorHAnsi"/>
        </w:rPr>
        <w:t xml:space="preserve">(PFA) </w:t>
      </w:r>
      <w:r w:rsidRPr="0057029D">
        <w:rPr>
          <w:rFonts w:ascii="Century Gothic" w:hAnsi="Century Gothic" w:cstheme="minorHAnsi"/>
        </w:rPr>
        <w:t>certificates or a list of staff who hold a current PFA certificate are on display (and/or made available to parents).</w:t>
      </w:r>
    </w:p>
    <w:p w14:paraId="67EC776E" w14:textId="77777777" w:rsidR="00124203" w:rsidRPr="0057029D" w:rsidRDefault="00124203" w:rsidP="00124203">
      <w:pPr>
        <w:rPr>
          <w:rFonts w:ascii="Century Gothic" w:hAnsi="Century Gothic" w:cstheme="minorHAnsi"/>
        </w:rPr>
      </w:pPr>
    </w:p>
    <w:p w14:paraId="75AEA627" w14:textId="77777777" w:rsidR="00124203" w:rsidRPr="0057029D" w:rsidRDefault="00124203" w:rsidP="00124203">
      <w:pPr>
        <w:pStyle w:val="H2"/>
        <w:rPr>
          <w:rFonts w:ascii="Century Gothic" w:hAnsi="Century Gothic" w:cstheme="minorHAnsi"/>
        </w:rPr>
      </w:pPr>
      <w:r w:rsidRPr="0057029D">
        <w:rPr>
          <w:rFonts w:ascii="Century Gothic" w:hAnsi="Century Gothic" w:cstheme="minorHAnsi"/>
        </w:rPr>
        <w:t xml:space="preserve">Responsibilities </w:t>
      </w:r>
    </w:p>
    <w:p w14:paraId="48291549" w14:textId="77777777" w:rsidR="00124203" w:rsidRPr="0057029D" w:rsidRDefault="00124203" w:rsidP="00124203">
      <w:pPr>
        <w:rPr>
          <w:rFonts w:ascii="Century Gothic" w:hAnsi="Century Gothic" w:cstheme="minorHAnsi"/>
        </w:rPr>
      </w:pPr>
      <w:r w:rsidRPr="0057029D">
        <w:rPr>
          <w:rFonts w:ascii="Century Gothic" w:hAnsi="Century Gothic" w:cstheme="minorHAnsi"/>
        </w:rPr>
        <w:t>The designated Health and Safety Officer in the nursery is the named Nursery Manager.</w:t>
      </w:r>
    </w:p>
    <w:p w14:paraId="6B2279BE" w14:textId="77777777" w:rsidR="00124203" w:rsidRPr="0057029D" w:rsidRDefault="00124203" w:rsidP="00124203">
      <w:pPr>
        <w:rPr>
          <w:rFonts w:ascii="Century Gothic" w:hAnsi="Century Gothic" w:cstheme="minorHAnsi"/>
        </w:rPr>
      </w:pPr>
    </w:p>
    <w:p w14:paraId="24A56144" w14:textId="5FBFCA85" w:rsidR="00124203" w:rsidRPr="0057029D" w:rsidRDefault="00124203" w:rsidP="00124203">
      <w:pPr>
        <w:jc w:val="center"/>
        <w:rPr>
          <w:rFonts w:ascii="Century Gothic" w:hAnsi="Century Gothic" w:cstheme="minorHAnsi"/>
        </w:rPr>
      </w:pPr>
      <w:r>
        <w:rPr>
          <w:rFonts w:ascii="Century Gothic" w:hAnsi="Century Gothic" w:cstheme="minorHAnsi"/>
        </w:rPr>
        <w:t>The employer,</w:t>
      </w:r>
      <w:r w:rsidR="00DC5F60">
        <w:rPr>
          <w:rFonts w:ascii="Century Gothic" w:hAnsi="Century Gothic" w:cstheme="minorHAnsi"/>
        </w:rPr>
        <w:t xml:space="preserve"> </w:t>
      </w:r>
      <w:r w:rsidR="00DC5F60" w:rsidRPr="00DC5F60">
        <w:rPr>
          <w:rFonts w:ascii="Century Gothic" w:hAnsi="Century Gothic" w:cstheme="minorHAnsi"/>
          <w:b/>
          <w:bCs/>
        </w:rPr>
        <w:t>Sara Vincent and Nicola Ellwood</w:t>
      </w:r>
      <w:r w:rsidR="00DC5F60">
        <w:rPr>
          <w:rFonts w:ascii="Century Gothic" w:hAnsi="Century Gothic" w:cstheme="minorHAnsi"/>
        </w:rPr>
        <w:t xml:space="preserve"> </w:t>
      </w:r>
      <w:r>
        <w:rPr>
          <w:rFonts w:ascii="Century Gothic" w:hAnsi="Century Gothic" w:cstheme="minorHAnsi"/>
        </w:rPr>
        <w:t>have</w:t>
      </w:r>
      <w:r w:rsidRPr="0057029D">
        <w:rPr>
          <w:rFonts w:ascii="Century Gothic" w:hAnsi="Century Gothic" w:cstheme="minorHAnsi"/>
        </w:rPr>
        <w:t xml:space="preserve"> overall and final responsibility for this policy being carried out at:</w:t>
      </w:r>
    </w:p>
    <w:p w14:paraId="17CF1B13" w14:textId="5BC9444E" w:rsidR="00124203" w:rsidRDefault="00124203" w:rsidP="00DC5F60">
      <w:pPr>
        <w:jc w:val="center"/>
        <w:rPr>
          <w:rFonts w:ascii="Century Gothic" w:hAnsi="Century Gothic" w:cstheme="minorHAnsi"/>
        </w:rPr>
      </w:pPr>
      <w:r w:rsidRPr="0057029D">
        <w:rPr>
          <w:rFonts w:ascii="Century Gothic" w:hAnsi="Century Gothic" w:cstheme="minorHAnsi"/>
          <w:b/>
        </w:rPr>
        <w:t>Leapfrog Nursery School Compton Road, Grange Park and Church Hill</w:t>
      </w:r>
      <w:r w:rsidRPr="0057029D">
        <w:rPr>
          <w:rFonts w:ascii="Century Gothic" w:hAnsi="Century Gothic" w:cstheme="minorHAnsi"/>
        </w:rPr>
        <w:t>.</w:t>
      </w:r>
    </w:p>
    <w:p w14:paraId="7CBC8A1E" w14:textId="77777777" w:rsidR="00DC5F60" w:rsidRPr="0057029D" w:rsidRDefault="00DC5F60" w:rsidP="00DC5F60">
      <w:pPr>
        <w:jc w:val="center"/>
        <w:rPr>
          <w:rFonts w:ascii="Century Gothic" w:hAnsi="Century Gothic" w:cstheme="minorHAnsi"/>
        </w:rPr>
      </w:pPr>
    </w:p>
    <w:p w14:paraId="7F4E5395" w14:textId="77777777" w:rsidR="00124203" w:rsidRPr="0057029D" w:rsidRDefault="00124203" w:rsidP="00124203">
      <w:pPr>
        <w:rPr>
          <w:rFonts w:ascii="Century Gothic" w:hAnsi="Century Gothic" w:cstheme="minorHAnsi"/>
        </w:rPr>
      </w:pPr>
      <w:r>
        <w:rPr>
          <w:rFonts w:ascii="Century Gothic" w:hAnsi="Century Gothic" w:cstheme="minorHAnsi"/>
        </w:rPr>
        <w:t xml:space="preserve">Room Leads </w:t>
      </w:r>
      <w:r w:rsidRPr="0057029D">
        <w:rPr>
          <w:rFonts w:ascii="Century Gothic" w:hAnsi="Century Gothic" w:cstheme="minorHAnsi"/>
        </w:rPr>
        <w:t xml:space="preserve">will be responsible </w:t>
      </w:r>
      <w:r>
        <w:rPr>
          <w:rFonts w:ascii="Century Gothic" w:hAnsi="Century Gothic" w:cstheme="minorHAnsi"/>
        </w:rPr>
        <w:t>in the managers</w:t>
      </w:r>
      <w:r w:rsidRPr="0057029D">
        <w:rPr>
          <w:rFonts w:ascii="Century Gothic" w:hAnsi="Century Gothic" w:cstheme="minorHAnsi"/>
        </w:rPr>
        <w:t xml:space="preserve"> absence.</w:t>
      </w:r>
    </w:p>
    <w:p w14:paraId="7AE9775B" w14:textId="77777777" w:rsidR="00124203" w:rsidRPr="0057029D" w:rsidRDefault="00124203" w:rsidP="00124203">
      <w:pPr>
        <w:rPr>
          <w:rFonts w:ascii="Century Gothic" w:hAnsi="Century Gothic" w:cstheme="minorHAnsi"/>
        </w:rPr>
      </w:pPr>
    </w:p>
    <w:p w14:paraId="6994E48D" w14:textId="77777777" w:rsidR="00124203" w:rsidRPr="0057029D" w:rsidRDefault="00124203" w:rsidP="00124203">
      <w:pPr>
        <w:rPr>
          <w:rFonts w:ascii="Century Gothic" w:hAnsi="Century Gothic" w:cstheme="minorHAnsi"/>
        </w:rPr>
      </w:pPr>
      <w:r w:rsidRPr="0057029D">
        <w:rPr>
          <w:rFonts w:ascii="Century Gothic" w:hAnsi="Century Gothic" w:cstheme="minorHAnsi"/>
        </w:rPr>
        <w:t>All employees have the responsibility to cooperate with senior leadership team (SLT) to achieve a healthy and safe nursery and to take reasonable care of themselves and others. Neglect of health and safety regulations/duties will be regarded as a disciplinary matter (see separate policy on disciplinary procedures).</w:t>
      </w:r>
    </w:p>
    <w:p w14:paraId="1010F73A" w14:textId="77777777" w:rsidR="00124203" w:rsidRPr="0057029D" w:rsidRDefault="00124203" w:rsidP="00124203">
      <w:pPr>
        <w:rPr>
          <w:rFonts w:ascii="Century Gothic" w:hAnsi="Century Gothic" w:cstheme="minorHAnsi"/>
        </w:rPr>
      </w:pPr>
    </w:p>
    <w:p w14:paraId="0C43A5D6" w14:textId="680BA525" w:rsidR="00124203" w:rsidRPr="0057029D" w:rsidRDefault="00124203" w:rsidP="00124203">
      <w:pPr>
        <w:rPr>
          <w:rFonts w:ascii="Century Gothic" w:hAnsi="Century Gothic" w:cstheme="minorHAnsi"/>
        </w:rPr>
      </w:pPr>
      <w:r w:rsidRPr="0057029D">
        <w:rPr>
          <w:rFonts w:ascii="Century Gothic" w:hAnsi="Century Gothic" w:cstheme="minorHAnsi"/>
        </w:rPr>
        <w:t>Whenever a member of staff notices a health or safety issue or problem which they are not able to rectify, they must immediately report it to the appropriate person named above. Parents and visitors are requested to report any concerns they may have to their lead or nursery manager, who will then inform the SLT.</w:t>
      </w:r>
    </w:p>
    <w:p w14:paraId="1A3DB3AC" w14:textId="77777777" w:rsidR="00124203" w:rsidRPr="0057029D" w:rsidRDefault="00124203" w:rsidP="00124203">
      <w:pPr>
        <w:rPr>
          <w:rFonts w:ascii="Century Gothic" w:hAnsi="Century Gothic" w:cstheme="minorHAnsi"/>
        </w:rPr>
      </w:pPr>
      <w:r w:rsidRPr="0057029D">
        <w:rPr>
          <w:rFonts w:ascii="Century Gothic" w:hAnsi="Century Gothic" w:cstheme="minorHAnsi"/>
        </w:rPr>
        <w:t>Daily contact, monthly staff meetings and health and safety meetings provide consultation between management and employees. These include health and safety matters.</w:t>
      </w:r>
    </w:p>
    <w:p w14:paraId="4C22986A" w14:textId="77777777" w:rsidR="00124203" w:rsidRPr="0057029D" w:rsidRDefault="00124203" w:rsidP="00124203">
      <w:pPr>
        <w:rPr>
          <w:rFonts w:ascii="Century Gothic" w:hAnsi="Century Gothic" w:cstheme="minorHAnsi"/>
        </w:rPr>
      </w:pPr>
    </w:p>
    <w:p w14:paraId="663DE68F" w14:textId="77777777" w:rsidR="00124203" w:rsidRPr="0057029D" w:rsidRDefault="00124203" w:rsidP="00124203">
      <w:pPr>
        <w:pStyle w:val="H2"/>
        <w:rPr>
          <w:rFonts w:ascii="Century Gothic" w:hAnsi="Century Gothic" w:cstheme="minorHAnsi"/>
        </w:rPr>
      </w:pPr>
      <w:r w:rsidRPr="0057029D">
        <w:rPr>
          <w:rFonts w:ascii="Century Gothic" w:hAnsi="Century Gothic" w:cstheme="minorHAnsi"/>
        </w:rPr>
        <w:t>Health and safety training</w:t>
      </w:r>
    </w:p>
    <w:p w14:paraId="6FC2E3CC" w14:textId="77777777" w:rsidR="00124203" w:rsidRPr="0057029D" w:rsidRDefault="00124203" w:rsidP="00124203">
      <w:pPr>
        <w:rPr>
          <w:rFonts w:ascii="Century Gothic" w:hAnsi="Century Gothic" w:cstheme="minorHAnsi"/>
        </w:rPr>
      </w:pPr>
      <w:r w:rsidRPr="0057029D">
        <w:rPr>
          <w:rFonts w:ascii="Century Gothic" w:hAnsi="Century Gothic" w:cstheme="minorHAnsi"/>
        </w:rPr>
        <w:t>Person responsible for monitoring staff training is</w:t>
      </w:r>
      <w:r w:rsidRPr="0057029D">
        <w:rPr>
          <w:rFonts w:ascii="Century Gothic" w:hAnsi="Century Gothic" w:cstheme="minorHAnsi"/>
          <w:b/>
        </w:rPr>
        <w:t xml:space="preserve"> </w:t>
      </w:r>
      <w:proofErr w:type="gramStart"/>
      <w:r w:rsidRPr="0057029D">
        <w:rPr>
          <w:rFonts w:ascii="Century Gothic" w:hAnsi="Century Gothic" w:cstheme="minorHAnsi"/>
          <w:b/>
        </w:rPr>
        <w:t>Mine</w:t>
      </w:r>
      <w:proofErr w:type="gramEnd"/>
      <w:r w:rsidRPr="0057029D">
        <w:rPr>
          <w:rFonts w:ascii="Century Gothic" w:hAnsi="Century Gothic" w:cstheme="minorHAnsi"/>
          <w:b/>
        </w:rPr>
        <w:t xml:space="preserve"> </w:t>
      </w:r>
      <w:proofErr w:type="spellStart"/>
      <w:r w:rsidRPr="0057029D">
        <w:rPr>
          <w:rFonts w:ascii="Century Gothic" w:hAnsi="Century Gothic" w:cstheme="minorHAnsi"/>
          <w:b/>
        </w:rPr>
        <w:t>Topal</w:t>
      </w:r>
      <w:proofErr w:type="spellEnd"/>
      <w:r w:rsidRPr="0057029D">
        <w:rPr>
          <w:rFonts w:ascii="Century Gothic" w:hAnsi="Century Gothic" w:cstheme="minorHAnsi"/>
        </w:rPr>
        <w:t>.</w:t>
      </w:r>
    </w:p>
    <w:p w14:paraId="22A9FFDF" w14:textId="77777777" w:rsidR="00124203" w:rsidRPr="0057029D" w:rsidRDefault="00124203" w:rsidP="00124203">
      <w:pPr>
        <w:rPr>
          <w:rFonts w:ascii="Century Gothic" w:hAnsi="Century Gothic" w:cstheme="minorHAnsi"/>
        </w:rPr>
      </w:pPr>
    </w:p>
    <w:p w14:paraId="5240AE55" w14:textId="21CB6D36" w:rsidR="00124203" w:rsidRPr="0057029D" w:rsidRDefault="00124203" w:rsidP="00124203">
      <w:pPr>
        <w:rPr>
          <w:rFonts w:ascii="Century Gothic" w:hAnsi="Century Gothic" w:cstheme="minorHAnsi"/>
        </w:rPr>
      </w:pPr>
      <w:r w:rsidRPr="0057029D">
        <w:rPr>
          <w:rFonts w:ascii="Century Gothic" w:hAnsi="Century Gothic" w:cstheme="minorHAnsi"/>
        </w:rPr>
        <w:t xml:space="preserve">Health and safety </w:t>
      </w:r>
      <w:proofErr w:type="gramStart"/>
      <w:r w:rsidRPr="0057029D">
        <w:rPr>
          <w:rFonts w:ascii="Century Gothic" w:hAnsi="Century Gothic" w:cstheme="minorHAnsi"/>
        </w:rPr>
        <w:t>is</w:t>
      </w:r>
      <w:proofErr w:type="gramEnd"/>
      <w:r w:rsidRPr="0057029D">
        <w:rPr>
          <w:rFonts w:ascii="Century Gothic" w:hAnsi="Century Gothic" w:cstheme="minorHAnsi"/>
        </w:rPr>
        <w:t xml:space="preserve"> covered in all induction training for new staff.</w:t>
      </w:r>
    </w:p>
    <w:p w14:paraId="166CDA82" w14:textId="77777777" w:rsidR="00124203" w:rsidRPr="0057029D" w:rsidRDefault="00124203" w:rsidP="00124203">
      <w:pPr>
        <w:rPr>
          <w:rFonts w:ascii="Century Gothic" w:hAnsi="Century Gothic" w:cstheme="minorHAnsi"/>
        </w:rPr>
      </w:pPr>
    </w:p>
    <w:p w14:paraId="690768B8" w14:textId="36C48037" w:rsidR="00124203" w:rsidRPr="0057029D" w:rsidRDefault="00124203" w:rsidP="00124203">
      <w:pPr>
        <w:pStyle w:val="H2"/>
        <w:rPr>
          <w:rFonts w:ascii="Century Gothic" w:hAnsi="Century Gothic" w:cstheme="minorHAnsi"/>
        </w:rPr>
      </w:pPr>
      <w:r w:rsidRPr="0057029D">
        <w:rPr>
          <w:rFonts w:ascii="Century Gothic" w:hAnsi="Century Gothic" w:cstheme="minorHAnsi"/>
        </w:rPr>
        <w:t xml:space="preserve">Training table: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96"/>
        <w:gridCol w:w="3389"/>
        <w:gridCol w:w="3065"/>
      </w:tblGrid>
      <w:tr w:rsidR="00124203" w:rsidRPr="0057029D" w14:paraId="6CFCB222" w14:textId="77777777" w:rsidTr="00A6653D">
        <w:trPr>
          <w:cantSplit/>
          <w:trHeight w:val="376"/>
          <w:jc w:val="center"/>
        </w:trPr>
        <w:tc>
          <w:tcPr>
            <w:tcW w:w="4083" w:type="dxa"/>
            <w:vAlign w:val="center"/>
          </w:tcPr>
          <w:p w14:paraId="5C493D39" w14:textId="77777777" w:rsidR="00124203" w:rsidRPr="0057029D" w:rsidRDefault="00124203" w:rsidP="00A6653D">
            <w:pPr>
              <w:jc w:val="center"/>
              <w:rPr>
                <w:rFonts w:ascii="Century Gothic" w:hAnsi="Century Gothic" w:cstheme="minorHAnsi"/>
                <w:b/>
              </w:rPr>
            </w:pPr>
            <w:r w:rsidRPr="0057029D">
              <w:rPr>
                <w:rFonts w:ascii="Century Gothic" w:hAnsi="Century Gothic" w:cstheme="minorHAnsi"/>
                <w:b/>
              </w:rPr>
              <w:t>Area</w:t>
            </w:r>
          </w:p>
        </w:tc>
        <w:tc>
          <w:tcPr>
            <w:tcW w:w="3462" w:type="dxa"/>
            <w:vAlign w:val="center"/>
          </w:tcPr>
          <w:p w14:paraId="00BEA082" w14:textId="77777777" w:rsidR="00124203" w:rsidRPr="0057029D" w:rsidRDefault="00124203" w:rsidP="00A6653D">
            <w:pPr>
              <w:jc w:val="center"/>
              <w:rPr>
                <w:rFonts w:ascii="Century Gothic" w:hAnsi="Century Gothic" w:cstheme="minorHAnsi"/>
                <w:b/>
              </w:rPr>
            </w:pPr>
            <w:r w:rsidRPr="0057029D">
              <w:rPr>
                <w:rFonts w:ascii="Century Gothic" w:hAnsi="Century Gothic" w:cstheme="minorHAnsi"/>
                <w:b/>
              </w:rPr>
              <w:t>Training required</w:t>
            </w:r>
          </w:p>
        </w:tc>
        <w:tc>
          <w:tcPr>
            <w:tcW w:w="3131" w:type="dxa"/>
            <w:vAlign w:val="center"/>
          </w:tcPr>
          <w:p w14:paraId="2C2044D0" w14:textId="77777777" w:rsidR="00124203" w:rsidRPr="0057029D" w:rsidRDefault="00124203" w:rsidP="00A6653D">
            <w:pPr>
              <w:jc w:val="center"/>
              <w:rPr>
                <w:rFonts w:ascii="Century Gothic" w:hAnsi="Century Gothic" w:cstheme="minorHAnsi"/>
                <w:b/>
              </w:rPr>
            </w:pPr>
            <w:r w:rsidRPr="0057029D">
              <w:rPr>
                <w:rFonts w:ascii="Century Gothic" w:hAnsi="Century Gothic" w:cstheme="minorHAnsi"/>
                <w:b/>
              </w:rPr>
              <w:t>Who</w:t>
            </w:r>
          </w:p>
        </w:tc>
      </w:tr>
      <w:tr w:rsidR="00124203" w:rsidRPr="0057029D" w14:paraId="56217EF4" w14:textId="77777777" w:rsidTr="00A6653D">
        <w:trPr>
          <w:cantSplit/>
          <w:trHeight w:val="310"/>
          <w:jc w:val="center"/>
        </w:trPr>
        <w:tc>
          <w:tcPr>
            <w:tcW w:w="4083" w:type="dxa"/>
            <w:vAlign w:val="center"/>
          </w:tcPr>
          <w:p w14:paraId="354AAE23" w14:textId="77777777" w:rsidR="00124203" w:rsidRPr="0057029D" w:rsidRDefault="00124203" w:rsidP="00A6653D">
            <w:pPr>
              <w:rPr>
                <w:rFonts w:ascii="Century Gothic" w:hAnsi="Century Gothic" w:cstheme="minorHAnsi"/>
              </w:rPr>
            </w:pPr>
            <w:r w:rsidRPr="0057029D">
              <w:rPr>
                <w:rFonts w:ascii="Century Gothic" w:hAnsi="Century Gothic" w:cstheme="minorHAnsi"/>
              </w:rPr>
              <w:lastRenderedPageBreak/>
              <w:t xml:space="preserve">Paediatric First aid </w:t>
            </w:r>
          </w:p>
          <w:p w14:paraId="0D07469D" w14:textId="77777777" w:rsidR="00124203" w:rsidRPr="0057029D" w:rsidRDefault="00124203" w:rsidP="00A6653D">
            <w:pPr>
              <w:rPr>
                <w:rFonts w:ascii="Century Gothic" w:hAnsi="Century Gothic" w:cstheme="minorHAnsi"/>
              </w:rPr>
            </w:pPr>
            <w:proofErr w:type="spellStart"/>
            <w:r w:rsidRPr="0057029D">
              <w:rPr>
                <w:rFonts w:ascii="Century Gothic" w:hAnsi="Century Gothic" w:cstheme="minorHAnsi"/>
              </w:rPr>
              <w:t>inc</w:t>
            </w:r>
            <w:proofErr w:type="spellEnd"/>
            <w:r w:rsidRPr="0057029D">
              <w:rPr>
                <w:rFonts w:ascii="Century Gothic" w:hAnsi="Century Gothic" w:cstheme="minorHAnsi"/>
              </w:rPr>
              <w:t xml:space="preserve"> Anaphylaxis, Epi-Pen and </w:t>
            </w:r>
            <w:proofErr w:type="spellStart"/>
            <w:r w:rsidRPr="0057029D">
              <w:rPr>
                <w:rFonts w:ascii="Century Gothic" w:hAnsi="Century Gothic" w:cstheme="minorHAnsi"/>
              </w:rPr>
              <w:t>Jext</w:t>
            </w:r>
            <w:proofErr w:type="spellEnd"/>
            <w:r w:rsidRPr="0057029D">
              <w:rPr>
                <w:rFonts w:ascii="Century Gothic" w:hAnsi="Century Gothic" w:cstheme="minorHAnsi"/>
              </w:rPr>
              <w:t xml:space="preserve"> autoinjector</w:t>
            </w:r>
          </w:p>
        </w:tc>
        <w:tc>
          <w:tcPr>
            <w:tcW w:w="3462" w:type="dxa"/>
            <w:vAlign w:val="center"/>
          </w:tcPr>
          <w:p w14:paraId="6B2CBCF7" w14:textId="77777777" w:rsidR="00124203" w:rsidRPr="0057029D" w:rsidRDefault="00124203" w:rsidP="00A6653D">
            <w:pPr>
              <w:rPr>
                <w:rFonts w:ascii="Century Gothic" w:hAnsi="Century Gothic" w:cstheme="minorHAnsi"/>
              </w:rPr>
            </w:pPr>
            <w:r w:rsidRPr="0057029D">
              <w:rPr>
                <w:rFonts w:ascii="Century Gothic" w:hAnsi="Century Gothic" w:cstheme="minorHAnsi"/>
              </w:rPr>
              <w:t>External Course</w:t>
            </w:r>
          </w:p>
        </w:tc>
        <w:tc>
          <w:tcPr>
            <w:tcW w:w="3131" w:type="dxa"/>
            <w:vAlign w:val="center"/>
          </w:tcPr>
          <w:p w14:paraId="2E5A37F5" w14:textId="77777777" w:rsidR="00124203" w:rsidRPr="0057029D" w:rsidRDefault="00124203" w:rsidP="00A6653D">
            <w:pPr>
              <w:rPr>
                <w:rFonts w:ascii="Century Gothic" w:hAnsi="Century Gothic" w:cstheme="minorHAnsi"/>
              </w:rPr>
            </w:pPr>
            <w:r w:rsidRPr="0057029D">
              <w:rPr>
                <w:rFonts w:ascii="Century Gothic" w:hAnsi="Century Gothic" w:cstheme="minorHAnsi"/>
              </w:rPr>
              <w:t xml:space="preserve">All staff </w:t>
            </w:r>
          </w:p>
        </w:tc>
      </w:tr>
      <w:tr w:rsidR="00124203" w:rsidRPr="0057029D" w14:paraId="23EAAE94" w14:textId="77777777" w:rsidTr="00A6653D">
        <w:trPr>
          <w:cantSplit/>
          <w:trHeight w:val="310"/>
          <w:jc w:val="center"/>
        </w:trPr>
        <w:tc>
          <w:tcPr>
            <w:tcW w:w="4083" w:type="dxa"/>
            <w:vAlign w:val="center"/>
          </w:tcPr>
          <w:p w14:paraId="5E104562" w14:textId="77777777" w:rsidR="00124203" w:rsidRPr="0057029D" w:rsidRDefault="00124203" w:rsidP="00A6653D">
            <w:pPr>
              <w:rPr>
                <w:rFonts w:ascii="Century Gothic" w:hAnsi="Century Gothic" w:cstheme="minorHAnsi"/>
              </w:rPr>
            </w:pPr>
            <w:r w:rsidRPr="0057029D">
              <w:rPr>
                <w:rFonts w:ascii="Century Gothic" w:hAnsi="Century Gothic" w:cstheme="minorHAnsi"/>
              </w:rPr>
              <w:t>Safeguarding/Child protection</w:t>
            </w:r>
          </w:p>
        </w:tc>
        <w:tc>
          <w:tcPr>
            <w:tcW w:w="3462" w:type="dxa"/>
            <w:vAlign w:val="center"/>
          </w:tcPr>
          <w:p w14:paraId="3142AC46" w14:textId="77777777" w:rsidR="00124203" w:rsidRPr="0057029D" w:rsidRDefault="00124203" w:rsidP="00A6653D">
            <w:pPr>
              <w:rPr>
                <w:rFonts w:ascii="Century Gothic" w:hAnsi="Century Gothic" w:cstheme="minorHAnsi"/>
              </w:rPr>
            </w:pPr>
            <w:r w:rsidRPr="0057029D">
              <w:rPr>
                <w:rFonts w:ascii="Century Gothic" w:hAnsi="Century Gothic" w:cstheme="minorHAnsi"/>
              </w:rPr>
              <w:t>In house training/course</w:t>
            </w:r>
          </w:p>
        </w:tc>
        <w:tc>
          <w:tcPr>
            <w:tcW w:w="3131" w:type="dxa"/>
            <w:vAlign w:val="center"/>
          </w:tcPr>
          <w:p w14:paraId="65D7D3F1" w14:textId="77777777" w:rsidR="00124203" w:rsidRPr="0057029D" w:rsidRDefault="00124203" w:rsidP="00A6653D">
            <w:pPr>
              <w:rPr>
                <w:rFonts w:ascii="Century Gothic" w:hAnsi="Century Gothic" w:cstheme="minorHAnsi"/>
              </w:rPr>
            </w:pPr>
            <w:r w:rsidRPr="0057029D">
              <w:rPr>
                <w:rFonts w:ascii="Century Gothic" w:hAnsi="Century Gothic" w:cstheme="minorHAnsi"/>
              </w:rPr>
              <w:t>All staff and students</w:t>
            </w:r>
          </w:p>
        </w:tc>
      </w:tr>
      <w:tr w:rsidR="00124203" w:rsidRPr="0057029D" w14:paraId="4ED271FD" w14:textId="77777777" w:rsidTr="00A6653D">
        <w:trPr>
          <w:cantSplit/>
          <w:trHeight w:val="310"/>
          <w:jc w:val="center"/>
        </w:trPr>
        <w:tc>
          <w:tcPr>
            <w:tcW w:w="4083" w:type="dxa"/>
            <w:vAlign w:val="center"/>
          </w:tcPr>
          <w:p w14:paraId="7D381810" w14:textId="77777777" w:rsidR="00124203" w:rsidRPr="0057029D" w:rsidRDefault="00124203" w:rsidP="00A6653D">
            <w:pPr>
              <w:rPr>
                <w:rFonts w:ascii="Century Gothic" w:hAnsi="Century Gothic" w:cstheme="minorHAnsi"/>
              </w:rPr>
            </w:pPr>
            <w:r w:rsidRPr="0057029D">
              <w:rPr>
                <w:rFonts w:ascii="Century Gothic" w:hAnsi="Century Gothic" w:cstheme="minorHAnsi"/>
              </w:rPr>
              <w:t>Care of babies</w:t>
            </w:r>
          </w:p>
        </w:tc>
        <w:tc>
          <w:tcPr>
            <w:tcW w:w="3462" w:type="dxa"/>
            <w:vAlign w:val="center"/>
          </w:tcPr>
          <w:p w14:paraId="6C0015C5" w14:textId="77777777" w:rsidR="00124203" w:rsidRPr="0057029D" w:rsidRDefault="00124203" w:rsidP="00A6653D">
            <w:pPr>
              <w:rPr>
                <w:rFonts w:ascii="Century Gothic" w:hAnsi="Century Gothic" w:cstheme="minorHAnsi"/>
              </w:rPr>
            </w:pPr>
            <w:r w:rsidRPr="0057029D">
              <w:rPr>
                <w:rFonts w:ascii="Century Gothic" w:hAnsi="Century Gothic" w:cstheme="minorHAnsi"/>
              </w:rPr>
              <w:t>In house training/course</w:t>
            </w:r>
          </w:p>
        </w:tc>
        <w:tc>
          <w:tcPr>
            <w:tcW w:w="3131" w:type="dxa"/>
            <w:vAlign w:val="center"/>
          </w:tcPr>
          <w:p w14:paraId="5A501F6D" w14:textId="77777777" w:rsidR="00124203" w:rsidRPr="0057029D" w:rsidRDefault="00124203" w:rsidP="00A6653D">
            <w:pPr>
              <w:rPr>
                <w:rFonts w:ascii="Century Gothic" w:hAnsi="Century Gothic" w:cstheme="minorHAnsi"/>
              </w:rPr>
            </w:pPr>
            <w:r w:rsidRPr="0057029D">
              <w:rPr>
                <w:rFonts w:ascii="Century Gothic" w:hAnsi="Century Gothic" w:cstheme="minorHAnsi"/>
              </w:rPr>
              <w:t>At least half of the staff working with under 2’s</w:t>
            </w:r>
          </w:p>
        </w:tc>
      </w:tr>
      <w:tr w:rsidR="00124203" w:rsidRPr="0057029D" w14:paraId="046C9FCC" w14:textId="77777777" w:rsidTr="00A6653D">
        <w:trPr>
          <w:cantSplit/>
          <w:trHeight w:val="310"/>
          <w:jc w:val="center"/>
        </w:trPr>
        <w:tc>
          <w:tcPr>
            <w:tcW w:w="4083" w:type="dxa"/>
            <w:vAlign w:val="center"/>
          </w:tcPr>
          <w:p w14:paraId="7A6BC522" w14:textId="77777777" w:rsidR="00124203" w:rsidRPr="0057029D" w:rsidRDefault="00124203" w:rsidP="00A6653D">
            <w:pPr>
              <w:rPr>
                <w:rFonts w:ascii="Century Gothic" w:hAnsi="Century Gothic" w:cstheme="minorHAnsi"/>
              </w:rPr>
            </w:pPr>
            <w:r w:rsidRPr="0057029D">
              <w:rPr>
                <w:rFonts w:ascii="Century Gothic" w:hAnsi="Century Gothic" w:cstheme="minorHAnsi"/>
              </w:rPr>
              <w:t>Risk assessment</w:t>
            </w:r>
          </w:p>
        </w:tc>
        <w:tc>
          <w:tcPr>
            <w:tcW w:w="3462" w:type="dxa"/>
            <w:vAlign w:val="center"/>
          </w:tcPr>
          <w:p w14:paraId="13769B78" w14:textId="77777777" w:rsidR="00124203" w:rsidRPr="0057029D" w:rsidRDefault="00124203" w:rsidP="00A6653D">
            <w:pPr>
              <w:rPr>
                <w:rFonts w:ascii="Century Gothic" w:hAnsi="Century Gothic" w:cstheme="minorHAnsi"/>
              </w:rPr>
            </w:pPr>
            <w:r w:rsidRPr="0057029D">
              <w:rPr>
                <w:rFonts w:ascii="Century Gothic" w:hAnsi="Century Gothic" w:cstheme="minorHAnsi"/>
              </w:rPr>
              <w:t>In house training/course</w:t>
            </w:r>
          </w:p>
        </w:tc>
        <w:tc>
          <w:tcPr>
            <w:tcW w:w="3131" w:type="dxa"/>
            <w:vAlign w:val="center"/>
          </w:tcPr>
          <w:p w14:paraId="483716A5" w14:textId="77777777" w:rsidR="00124203" w:rsidRPr="0057029D" w:rsidRDefault="00124203" w:rsidP="00A6653D">
            <w:pPr>
              <w:rPr>
                <w:rFonts w:ascii="Century Gothic" w:hAnsi="Century Gothic" w:cstheme="minorHAnsi"/>
              </w:rPr>
            </w:pPr>
            <w:r w:rsidRPr="0057029D">
              <w:rPr>
                <w:rFonts w:ascii="Century Gothic" w:hAnsi="Century Gothic" w:cstheme="minorHAnsi"/>
              </w:rPr>
              <w:t xml:space="preserve">All staff </w:t>
            </w:r>
          </w:p>
        </w:tc>
      </w:tr>
      <w:tr w:rsidR="00124203" w:rsidRPr="0057029D" w14:paraId="201C1CFC" w14:textId="77777777" w:rsidTr="00A6653D">
        <w:trPr>
          <w:cantSplit/>
          <w:trHeight w:val="310"/>
          <w:jc w:val="center"/>
        </w:trPr>
        <w:tc>
          <w:tcPr>
            <w:tcW w:w="4083" w:type="dxa"/>
            <w:vAlign w:val="center"/>
          </w:tcPr>
          <w:p w14:paraId="563AFF25" w14:textId="77777777" w:rsidR="00124203" w:rsidRPr="0057029D" w:rsidRDefault="00124203" w:rsidP="00A6653D">
            <w:pPr>
              <w:rPr>
                <w:rFonts w:ascii="Century Gothic" w:hAnsi="Century Gothic" w:cstheme="minorHAnsi"/>
              </w:rPr>
            </w:pPr>
            <w:r w:rsidRPr="0057029D">
              <w:rPr>
                <w:rFonts w:ascii="Century Gothic" w:hAnsi="Century Gothic" w:cstheme="minorHAnsi"/>
              </w:rPr>
              <w:t xml:space="preserve">Fire safety procedures </w:t>
            </w:r>
          </w:p>
        </w:tc>
        <w:tc>
          <w:tcPr>
            <w:tcW w:w="3462" w:type="dxa"/>
            <w:vAlign w:val="center"/>
          </w:tcPr>
          <w:p w14:paraId="305B0476" w14:textId="77777777" w:rsidR="00124203" w:rsidRPr="0057029D" w:rsidRDefault="00124203" w:rsidP="00A6653D">
            <w:pPr>
              <w:rPr>
                <w:rFonts w:ascii="Century Gothic" w:hAnsi="Century Gothic" w:cstheme="minorHAnsi"/>
              </w:rPr>
            </w:pPr>
            <w:r w:rsidRPr="0057029D">
              <w:rPr>
                <w:rFonts w:ascii="Century Gothic" w:hAnsi="Century Gothic" w:cstheme="minorHAnsi"/>
              </w:rPr>
              <w:t>In house training</w:t>
            </w:r>
          </w:p>
        </w:tc>
        <w:tc>
          <w:tcPr>
            <w:tcW w:w="3131" w:type="dxa"/>
            <w:vAlign w:val="center"/>
          </w:tcPr>
          <w:p w14:paraId="2EC6EA6D" w14:textId="77777777" w:rsidR="00124203" w:rsidRPr="0057029D" w:rsidRDefault="00124203" w:rsidP="00A6653D">
            <w:pPr>
              <w:rPr>
                <w:rFonts w:ascii="Century Gothic" w:hAnsi="Century Gothic" w:cstheme="minorHAnsi"/>
              </w:rPr>
            </w:pPr>
            <w:r w:rsidRPr="0057029D">
              <w:rPr>
                <w:rFonts w:ascii="Century Gothic" w:hAnsi="Century Gothic" w:cstheme="minorHAnsi"/>
              </w:rPr>
              <w:t>All staff and students</w:t>
            </w:r>
          </w:p>
        </w:tc>
      </w:tr>
      <w:tr w:rsidR="00124203" w:rsidRPr="0057029D" w14:paraId="03B70F67" w14:textId="77777777" w:rsidTr="00A6653D">
        <w:trPr>
          <w:cantSplit/>
          <w:trHeight w:val="310"/>
          <w:jc w:val="center"/>
        </w:trPr>
        <w:tc>
          <w:tcPr>
            <w:tcW w:w="4083" w:type="dxa"/>
            <w:tcBorders>
              <w:top w:val="single" w:sz="4" w:space="0" w:color="auto"/>
              <w:left w:val="single" w:sz="4" w:space="0" w:color="auto"/>
              <w:bottom w:val="single" w:sz="4" w:space="0" w:color="auto"/>
              <w:right w:val="single" w:sz="4" w:space="0" w:color="auto"/>
            </w:tcBorders>
            <w:vAlign w:val="center"/>
          </w:tcPr>
          <w:p w14:paraId="7190AAAA" w14:textId="77777777" w:rsidR="00124203" w:rsidRPr="0057029D" w:rsidRDefault="00124203" w:rsidP="00A6653D">
            <w:pPr>
              <w:rPr>
                <w:rFonts w:ascii="Century Gothic" w:hAnsi="Century Gothic" w:cstheme="minorHAnsi"/>
              </w:rPr>
            </w:pPr>
            <w:r w:rsidRPr="0057029D">
              <w:rPr>
                <w:rFonts w:ascii="Century Gothic" w:hAnsi="Century Gothic" w:cstheme="minorHAnsi"/>
              </w:rPr>
              <w:t>Use of fire extinguisher</w:t>
            </w:r>
          </w:p>
        </w:tc>
        <w:tc>
          <w:tcPr>
            <w:tcW w:w="3462" w:type="dxa"/>
            <w:tcBorders>
              <w:top w:val="single" w:sz="4" w:space="0" w:color="auto"/>
              <w:left w:val="single" w:sz="4" w:space="0" w:color="auto"/>
              <w:bottom w:val="single" w:sz="4" w:space="0" w:color="auto"/>
              <w:right w:val="single" w:sz="4" w:space="0" w:color="auto"/>
            </w:tcBorders>
            <w:vAlign w:val="center"/>
          </w:tcPr>
          <w:p w14:paraId="55F021A9" w14:textId="77777777" w:rsidR="00124203" w:rsidRPr="0057029D" w:rsidRDefault="00124203" w:rsidP="00A6653D">
            <w:pPr>
              <w:rPr>
                <w:rFonts w:ascii="Century Gothic" w:hAnsi="Century Gothic" w:cstheme="minorHAnsi"/>
              </w:rPr>
            </w:pPr>
            <w:r w:rsidRPr="0057029D">
              <w:rPr>
                <w:rFonts w:ascii="Century Gothic" w:hAnsi="Century Gothic" w:cstheme="minorHAnsi"/>
              </w:rPr>
              <w:t>In house training/course</w:t>
            </w:r>
          </w:p>
        </w:tc>
        <w:tc>
          <w:tcPr>
            <w:tcW w:w="3131" w:type="dxa"/>
            <w:tcBorders>
              <w:top w:val="single" w:sz="4" w:space="0" w:color="auto"/>
              <w:left w:val="single" w:sz="4" w:space="0" w:color="auto"/>
              <w:bottom w:val="single" w:sz="4" w:space="0" w:color="auto"/>
              <w:right w:val="single" w:sz="4" w:space="0" w:color="auto"/>
            </w:tcBorders>
            <w:vAlign w:val="center"/>
          </w:tcPr>
          <w:p w14:paraId="78482B6E" w14:textId="77777777" w:rsidR="00124203" w:rsidRPr="0057029D" w:rsidRDefault="00124203" w:rsidP="00A6653D">
            <w:pPr>
              <w:rPr>
                <w:rFonts w:ascii="Century Gothic" w:hAnsi="Century Gothic" w:cstheme="minorHAnsi"/>
              </w:rPr>
            </w:pPr>
            <w:r w:rsidRPr="0057029D">
              <w:rPr>
                <w:rFonts w:ascii="Century Gothic" w:hAnsi="Century Gothic" w:cstheme="minorHAnsi"/>
              </w:rPr>
              <w:t>All staff where possible</w:t>
            </w:r>
          </w:p>
        </w:tc>
      </w:tr>
      <w:tr w:rsidR="00124203" w:rsidRPr="0057029D" w14:paraId="34F3ED76" w14:textId="77777777" w:rsidTr="00A6653D">
        <w:trPr>
          <w:cantSplit/>
          <w:trHeight w:val="310"/>
          <w:jc w:val="center"/>
        </w:trPr>
        <w:tc>
          <w:tcPr>
            <w:tcW w:w="4083" w:type="dxa"/>
            <w:vAlign w:val="center"/>
          </w:tcPr>
          <w:p w14:paraId="20D6A063" w14:textId="77777777" w:rsidR="00124203" w:rsidRPr="0057029D" w:rsidRDefault="00124203" w:rsidP="00A6653D">
            <w:pPr>
              <w:rPr>
                <w:rFonts w:ascii="Century Gothic" w:hAnsi="Century Gothic" w:cstheme="minorHAnsi"/>
              </w:rPr>
            </w:pPr>
            <w:r w:rsidRPr="0057029D">
              <w:rPr>
                <w:rFonts w:ascii="Century Gothic" w:hAnsi="Century Gothic" w:cstheme="minorHAnsi"/>
              </w:rPr>
              <w:t xml:space="preserve">Food Safety </w:t>
            </w:r>
          </w:p>
        </w:tc>
        <w:tc>
          <w:tcPr>
            <w:tcW w:w="3462" w:type="dxa"/>
            <w:vAlign w:val="center"/>
          </w:tcPr>
          <w:p w14:paraId="64D3B1C1" w14:textId="77777777" w:rsidR="00124203" w:rsidRPr="0057029D" w:rsidRDefault="00124203" w:rsidP="00A6653D">
            <w:pPr>
              <w:rPr>
                <w:rFonts w:ascii="Century Gothic" w:hAnsi="Century Gothic" w:cstheme="minorHAnsi"/>
              </w:rPr>
            </w:pPr>
            <w:r w:rsidRPr="0057029D">
              <w:rPr>
                <w:rFonts w:ascii="Century Gothic" w:hAnsi="Century Gothic" w:cstheme="minorHAnsi"/>
              </w:rPr>
              <w:t>In house training/course</w:t>
            </w:r>
          </w:p>
        </w:tc>
        <w:tc>
          <w:tcPr>
            <w:tcW w:w="3131" w:type="dxa"/>
            <w:vAlign w:val="center"/>
          </w:tcPr>
          <w:p w14:paraId="2857375F" w14:textId="77777777" w:rsidR="00124203" w:rsidRPr="0057029D" w:rsidRDefault="00124203" w:rsidP="00A6653D">
            <w:pPr>
              <w:rPr>
                <w:rFonts w:ascii="Century Gothic" w:hAnsi="Century Gothic" w:cstheme="minorHAnsi"/>
              </w:rPr>
            </w:pPr>
            <w:r w:rsidRPr="0057029D">
              <w:rPr>
                <w:rFonts w:ascii="Century Gothic" w:hAnsi="Century Gothic" w:cstheme="minorHAnsi"/>
              </w:rPr>
              <w:t>Anyone involved in preparing and handling food</w:t>
            </w:r>
          </w:p>
        </w:tc>
      </w:tr>
      <w:tr w:rsidR="00124203" w:rsidRPr="0057029D" w14:paraId="6FDEB57F" w14:textId="77777777" w:rsidTr="00A6653D">
        <w:trPr>
          <w:cantSplit/>
          <w:trHeight w:val="310"/>
          <w:jc w:val="center"/>
        </w:trPr>
        <w:tc>
          <w:tcPr>
            <w:tcW w:w="4083" w:type="dxa"/>
            <w:vAlign w:val="center"/>
          </w:tcPr>
          <w:p w14:paraId="0CE99951" w14:textId="77777777" w:rsidR="00124203" w:rsidRPr="0057029D" w:rsidRDefault="00124203" w:rsidP="00A6653D">
            <w:pPr>
              <w:rPr>
                <w:rFonts w:ascii="Century Gothic" w:hAnsi="Century Gothic" w:cstheme="minorHAnsi"/>
              </w:rPr>
            </w:pPr>
            <w:r w:rsidRPr="0057029D">
              <w:rPr>
                <w:rFonts w:ascii="Century Gothic" w:hAnsi="Century Gothic" w:cstheme="minorHAnsi"/>
              </w:rPr>
              <w:t xml:space="preserve">Manual handling </w:t>
            </w:r>
          </w:p>
        </w:tc>
        <w:tc>
          <w:tcPr>
            <w:tcW w:w="3462" w:type="dxa"/>
            <w:vAlign w:val="center"/>
          </w:tcPr>
          <w:p w14:paraId="78AB7CE8" w14:textId="77777777" w:rsidR="00124203" w:rsidRPr="0057029D" w:rsidRDefault="00124203" w:rsidP="00A6653D">
            <w:pPr>
              <w:rPr>
                <w:rFonts w:ascii="Century Gothic" w:hAnsi="Century Gothic" w:cstheme="minorHAnsi"/>
              </w:rPr>
            </w:pPr>
            <w:r w:rsidRPr="0057029D">
              <w:rPr>
                <w:rFonts w:ascii="Century Gothic" w:hAnsi="Century Gothic" w:cstheme="minorHAnsi"/>
              </w:rPr>
              <w:t>In house training/course</w:t>
            </w:r>
          </w:p>
        </w:tc>
        <w:tc>
          <w:tcPr>
            <w:tcW w:w="3131" w:type="dxa"/>
            <w:vAlign w:val="center"/>
          </w:tcPr>
          <w:p w14:paraId="65E3D13B" w14:textId="77777777" w:rsidR="00124203" w:rsidRPr="0057029D" w:rsidRDefault="00124203" w:rsidP="00A6653D">
            <w:pPr>
              <w:rPr>
                <w:rFonts w:ascii="Century Gothic" w:hAnsi="Century Gothic" w:cstheme="minorHAnsi"/>
              </w:rPr>
            </w:pPr>
            <w:r w:rsidRPr="0057029D">
              <w:rPr>
                <w:rFonts w:ascii="Century Gothic" w:hAnsi="Century Gothic" w:cstheme="minorHAnsi"/>
              </w:rPr>
              <w:t>All staff and students</w:t>
            </w:r>
          </w:p>
        </w:tc>
      </w:tr>
      <w:tr w:rsidR="00124203" w:rsidRPr="0057029D" w14:paraId="09467C3D" w14:textId="77777777" w:rsidTr="00A6653D">
        <w:trPr>
          <w:cantSplit/>
          <w:trHeight w:val="310"/>
          <w:jc w:val="center"/>
        </w:trPr>
        <w:tc>
          <w:tcPr>
            <w:tcW w:w="4083" w:type="dxa"/>
            <w:vAlign w:val="center"/>
          </w:tcPr>
          <w:p w14:paraId="4DE5CD03" w14:textId="77777777" w:rsidR="00124203" w:rsidRPr="0057029D" w:rsidRDefault="00124203" w:rsidP="00A6653D">
            <w:pPr>
              <w:rPr>
                <w:rFonts w:ascii="Century Gothic" w:hAnsi="Century Gothic" w:cstheme="minorHAnsi"/>
              </w:rPr>
            </w:pPr>
            <w:r w:rsidRPr="0057029D">
              <w:rPr>
                <w:rFonts w:ascii="Century Gothic" w:hAnsi="Century Gothic" w:cstheme="minorHAnsi"/>
              </w:rPr>
              <w:t xml:space="preserve">Stress awareness and management </w:t>
            </w:r>
          </w:p>
        </w:tc>
        <w:tc>
          <w:tcPr>
            <w:tcW w:w="3462" w:type="dxa"/>
            <w:vAlign w:val="center"/>
          </w:tcPr>
          <w:p w14:paraId="03F6B9F2" w14:textId="77777777" w:rsidR="00124203" w:rsidRPr="0057029D" w:rsidRDefault="00124203" w:rsidP="00A6653D">
            <w:pPr>
              <w:rPr>
                <w:rFonts w:ascii="Century Gothic" w:hAnsi="Century Gothic" w:cstheme="minorHAnsi"/>
              </w:rPr>
            </w:pPr>
            <w:r w:rsidRPr="0057029D">
              <w:rPr>
                <w:rFonts w:ascii="Century Gothic" w:hAnsi="Century Gothic" w:cstheme="minorHAnsi"/>
              </w:rPr>
              <w:t>In house training/course</w:t>
            </w:r>
          </w:p>
        </w:tc>
        <w:tc>
          <w:tcPr>
            <w:tcW w:w="3131" w:type="dxa"/>
            <w:vAlign w:val="center"/>
          </w:tcPr>
          <w:p w14:paraId="2B4821D4" w14:textId="77777777" w:rsidR="00124203" w:rsidRPr="0057029D" w:rsidRDefault="00124203" w:rsidP="00A6653D">
            <w:pPr>
              <w:rPr>
                <w:rFonts w:ascii="Century Gothic" w:hAnsi="Century Gothic" w:cstheme="minorHAnsi"/>
              </w:rPr>
            </w:pPr>
            <w:r w:rsidRPr="0057029D">
              <w:rPr>
                <w:rFonts w:ascii="Century Gothic" w:hAnsi="Century Gothic" w:cstheme="minorHAnsi"/>
              </w:rPr>
              <w:t xml:space="preserve">All staff </w:t>
            </w:r>
          </w:p>
        </w:tc>
      </w:tr>
      <w:tr w:rsidR="00124203" w:rsidRPr="0057029D" w14:paraId="1F6E83A6" w14:textId="77777777" w:rsidTr="00A6653D">
        <w:trPr>
          <w:cantSplit/>
          <w:trHeight w:val="310"/>
          <w:jc w:val="center"/>
        </w:trPr>
        <w:tc>
          <w:tcPr>
            <w:tcW w:w="4083" w:type="dxa"/>
            <w:vAlign w:val="center"/>
          </w:tcPr>
          <w:p w14:paraId="7018E8CE" w14:textId="77777777" w:rsidR="00124203" w:rsidRPr="0057029D" w:rsidRDefault="00124203" w:rsidP="00A6653D">
            <w:pPr>
              <w:rPr>
                <w:rFonts w:ascii="Century Gothic" w:hAnsi="Century Gothic" w:cstheme="minorHAnsi"/>
              </w:rPr>
            </w:pPr>
            <w:r w:rsidRPr="0057029D">
              <w:rPr>
                <w:rFonts w:ascii="Century Gothic" w:hAnsi="Century Gothic" w:cstheme="minorHAnsi"/>
              </w:rPr>
              <w:t>Changing of nappies</w:t>
            </w:r>
          </w:p>
        </w:tc>
        <w:tc>
          <w:tcPr>
            <w:tcW w:w="3462" w:type="dxa"/>
            <w:vAlign w:val="center"/>
          </w:tcPr>
          <w:p w14:paraId="06A80CF8" w14:textId="77777777" w:rsidR="00124203" w:rsidRPr="0057029D" w:rsidRDefault="00124203" w:rsidP="00A6653D">
            <w:pPr>
              <w:rPr>
                <w:rFonts w:ascii="Century Gothic" w:hAnsi="Century Gothic" w:cstheme="minorHAnsi"/>
              </w:rPr>
            </w:pPr>
            <w:r w:rsidRPr="0057029D">
              <w:rPr>
                <w:rFonts w:ascii="Century Gothic" w:hAnsi="Century Gothic" w:cstheme="minorHAnsi"/>
              </w:rPr>
              <w:t>In house training</w:t>
            </w:r>
          </w:p>
        </w:tc>
        <w:tc>
          <w:tcPr>
            <w:tcW w:w="3131" w:type="dxa"/>
            <w:vAlign w:val="center"/>
          </w:tcPr>
          <w:p w14:paraId="78062962" w14:textId="77777777" w:rsidR="00124203" w:rsidRPr="0057029D" w:rsidRDefault="00124203" w:rsidP="00A6653D">
            <w:pPr>
              <w:rPr>
                <w:rFonts w:ascii="Century Gothic" w:hAnsi="Century Gothic" w:cstheme="minorHAnsi"/>
              </w:rPr>
            </w:pPr>
            <w:r w:rsidRPr="0057029D">
              <w:rPr>
                <w:rFonts w:ascii="Century Gothic" w:hAnsi="Century Gothic" w:cstheme="minorHAnsi"/>
              </w:rPr>
              <w:t xml:space="preserve">All staff </w:t>
            </w:r>
          </w:p>
        </w:tc>
      </w:tr>
      <w:tr w:rsidR="00124203" w:rsidRPr="0057029D" w14:paraId="30F86587" w14:textId="77777777" w:rsidTr="00A6653D">
        <w:trPr>
          <w:cantSplit/>
          <w:trHeight w:val="310"/>
          <w:jc w:val="center"/>
        </w:trPr>
        <w:tc>
          <w:tcPr>
            <w:tcW w:w="4083" w:type="dxa"/>
            <w:vAlign w:val="center"/>
          </w:tcPr>
          <w:p w14:paraId="6DBD3245" w14:textId="77777777" w:rsidR="00124203" w:rsidRPr="0057029D" w:rsidRDefault="00124203" w:rsidP="00A6653D">
            <w:pPr>
              <w:rPr>
                <w:rFonts w:ascii="Century Gothic" w:hAnsi="Century Gothic" w:cstheme="minorHAnsi"/>
              </w:rPr>
            </w:pPr>
            <w:r w:rsidRPr="0057029D">
              <w:rPr>
                <w:rFonts w:ascii="Century Gothic" w:hAnsi="Century Gothic" w:cstheme="minorHAnsi"/>
              </w:rPr>
              <w:t>Fire warden duties</w:t>
            </w:r>
          </w:p>
        </w:tc>
        <w:tc>
          <w:tcPr>
            <w:tcW w:w="3462" w:type="dxa"/>
            <w:vAlign w:val="center"/>
          </w:tcPr>
          <w:p w14:paraId="0E3E7F66" w14:textId="77777777" w:rsidR="00124203" w:rsidRPr="0057029D" w:rsidRDefault="00124203" w:rsidP="00A6653D">
            <w:pPr>
              <w:rPr>
                <w:rFonts w:ascii="Century Gothic" w:hAnsi="Century Gothic" w:cstheme="minorHAnsi"/>
              </w:rPr>
            </w:pPr>
            <w:r w:rsidRPr="0057029D">
              <w:rPr>
                <w:rFonts w:ascii="Century Gothic" w:hAnsi="Century Gothic" w:cstheme="minorHAnsi"/>
              </w:rPr>
              <w:t>External course</w:t>
            </w:r>
          </w:p>
        </w:tc>
        <w:tc>
          <w:tcPr>
            <w:tcW w:w="3131" w:type="dxa"/>
            <w:vAlign w:val="center"/>
          </w:tcPr>
          <w:p w14:paraId="0EAA2920" w14:textId="77777777" w:rsidR="00124203" w:rsidRPr="0057029D" w:rsidRDefault="00124203" w:rsidP="00A6653D">
            <w:pPr>
              <w:rPr>
                <w:rFonts w:ascii="Century Gothic" w:hAnsi="Century Gothic" w:cstheme="minorHAnsi"/>
              </w:rPr>
            </w:pPr>
            <w:r w:rsidRPr="0057029D">
              <w:rPr>
                <w:rFonts w:ascii="Century Gothic" w:hAnsi="Century Gothic" w:cstheme="minorHAnsi"/>
              </w:rPr>
              <w:t>Fire Warden</w:t>
            </w:r>
          </w:p>
        </w:tc>
      </w:tr>
      <w:tr w:rsidR="00124203" w:rsidRPr="0057029D" w14:paraId="099479F0" w14:textId="77777777" w:rsidTr="00A6653D">
        <w:trPr>
          <w:cantSplit/>
          <w:trHeight w:val="310"/>
          <w:jc w:val="center"/>
        </w:trPr>
        <w:tc>
          <w:tcPr>
            <w:tcW w:w="4083" w:type="dxa"/>
            <w:vAlign w:val="center"/>
          </w:tcPr>
          <w:p w14:paraId="445BA8A9" w14:textId="77777777" w:rsidR="00124203" w:rsidRPr="0057029D" w:rsidRDefault="00124203" w:rsidP="00A6653D">
            <w:pPr>
              <w:rPr>
                <w:rFonts w:ascii="Century Gothic" w:hAnsi="Century Gothic" w:cstheme="minorHAnsi"/>
              </w:rPr>
            </w:pPr>
            <w:r w:rsidRPr="0057029D">
              <w:rPr>
                <w:rFonts w:ascii="Century Gothic" w:hAnsi="Century Gothic" w:cstheme="minorHAnsi"/>
              </w:rPr>
              <w:t>SENCO</w:t>
            </w:r>
          </w:p>
        </w:tc>
        <w:tc>
          <w:tcPr>
            <w:tcW w:w="3462" w:type="dxa"/>
            <w:vAlign w:val="center"/>
          </w:tcPr>
          <w:p w14:paraId="0B623337" w14:textId="77777777" w:rsidR="00124203" w:rsidRPr="0057029D" w:rsidRDefault="00124203" w:rsidP="00A6653D">
            <w:pPr>
              <w:rPr>
                <w:rFonts w:ascii="Century Gothic" w:hAnsi="Century Gothic" w:cstheme="minorHAnsi"/>
              </w:rPr>
            </w:pPr>
            <w:r w:rsidRPr="0057029D">
              <w:rPr>
                <w:rFonts w:ascii="Century Gothic" w:hAnsi="Century Gothic" w:cstheme="minorHAnsi"/>
              </w:rPr>
              <w:t>External course</w:t>
            </w:r>
          </w:p>
        </w:tc>
        <w:tc>
          <w:tcPr>
            <w:tcW w:w="3131" w:type="dxa"/>
            <w:vAlign w:val="center"/>
          </w:tcPr>
          <w:p w14:paraId="515373F6" w14:textId="77777777" w:rsidR="00124203" w:rsidRPr="0057029D" w:rsidRDefault="00124203" w:rsidP="00A6653D">
            <w:pPr>
              <w:rPr>
                <w:rFonts w:ascii="Century Gothic" w:hAnsi="Century Gothic" w:cstheme="minorHAnsi"/>
              </w:rPr>
            </w:pPr>
            <w:r w:rsidRPr="0057029D">
              <w:rPr>
                <w:rFonts w:ascii="Century Gothic" w:hAnsi="Century Gothic" w:cstheme="minorHAnsi"/>
              </w:rPr>
              <w:t>SENCO</w:t>
            </w:r>
          </w:p>
        </w:tc>
      </w:tr>
      <w:tr w:rsidR="00124203" w:rsidRPr="0057029D" w14:paraId="10A6B6F0" w14:textId="77777777" w:rsidTr="00A6653D">
        <w:trPr>
          <w:cantSplit/>
          <w:trHeight w:val="310"/>
          <w:jc w:val="center"/>
        </w:trPr>
        <w:tc>
          <w:tcPr>
            <w:tcW w:w="4083" w:type="dxa"/>
            <w:vAlign w:val="center"/>
          </w:tcPr>
          <w:p w14:paraId="2016B04D" w14:textId="77777777" w:rsidR="00124203" w:rsidRPr="0057029D" w:rsidRDefault="00124203" w:rsidP="00A6653D">
            <w:pPr>
              <w:rPr>
                <w:rFonts w:ascii="Century Gothic" w:hAnsi="Century Gothic" w:cstheme="minorHAnsi"/>
              </w:rPr>
            </w:pPr>
            <w:r w:rsidRPr="0057029D">
              <w:rPr>
                <w:rFonts w:ascii="Century Gothic" w:hAnsi="Century Gothic" w:cstheme="minorHAnsi"/>
              </w:rPr>
              <w:t>Supervision and appraisal</w:t>
            </w:r>
          </w:p>
        </w:tc>
        <w:tc>
          <w:tcPr>
            <w:tcW w:w="3462" w:type="dxa"/>
            <w:vAlign w:val="center"/>
          </w:tcPr>
          <w:p w14:paraId="217631B9" w14:textId="77777777" w:rsidR="00124203" w:rsidRPr="0057029D" w:rsidRDefault="00124203" w:rsidP="00A6653D">
            <w:pPr>
              <w:rPr>
                <w:rFonts w:ascii="Century Gothic" w:hAnsi="Century Gothic" w:cstheme="minorHAnsi"/>
              </w:rPr>
            </w:pPr>
            <w:r w:rsidRPr="0057029D">
              <w:rPr>
                <w:rFonts w:ascii="Century Gothic" w:hAnsi="Century Gothic" w:cstheme="minorHAnsi"/>
              </w:rPr>
              <w:t>External course</w:t>
            </w:r>
          </w:p>
        </w:tc>
        <w:tc>
          <w:tcPr>
            <w:tcW w:w="3131" w:type="dxa"/>
            <w:vAlign w:val="center"/>
          </w:tcPr>
          <w:p w14:paraId="4E5E3F14" w14:textId="77777777" w:rsidR="00124203" w:rsidRPr="0057029D" w:rsidRDefault="00124203" w:rsidP="00A6653D">
            <w:pPr>
              <w:rPr>
                <w:rFonts w:ascii="Century Gothic" w:hAnsi="Century Gothic" w:cstheme="minorHAnsi"/>
              </w:rPr>
            </w:pPr>
            <w:r w:rsidRPr="0057029D">
              <w:rPr>
                <w:rFonts w:ascii="Century Gothic" w:hAnsi="Century Gothic" w:cstheme="minorHAnsi"/>
              </w:rPr>
              <w:t>Manager, deputy and room supervisors</w:t>
            </w:r>
          </w:p>
        </w:tc>
      </w:tr>
    </w:tbl>
    <w:p w14:paraId="66C4D267" w14:textId="77777777" w:rsidR="00124203" w:rsidRDefault="00124203" w:rsidP="00124203">
      <w:pPr>
        <w:rPr>
          <w:rFonts w:ascii="Century Gothic" w:hAnsi="Century Gothic" w:cstheme="minorHAnsi"/>
        </w:rPr>
      </w:pPr>
    </w:p>
    <w:p w14:paraId="262D8348" w14:textId="6E9EAE36" w:rsidR="00DC5F60" w:rsidRPr="0057029D" w:rsidRDefault="00DC5F60" w:rsidP="00124203">
      <w:pPr>
        <w:rPr>
          <w:rFonts w:ascii="Century Gothic" w:hAnsi="Century Gothic" w:cstheme="minorHAnsi"/>
        </w:rPr>
      </w:pPr>
      <w:r>
        <w:rPr>
          <w:rFonts w:ascii="Century Gothic" w:hAnsi="Century Gothic" w:cstheme="minorHAnsi"/>
        </w:rPr>
        <w:t xml:space="preserve">Training </w:t>
      </w:r>
      <w:r w:rsidR="00120644">
        <w:rPr>
          <w:rFonts w:ascii="Century Gothic" w:hAnsi="Century Gothic" w:cstheme="minorHAnsi"/>
        </w:rPr>
        <w:t>sessions will be conducted via Noodle Now with additional NDNA and/</w:t>
      </w:r>
      <w:r w:rsidR="008D2D54">
        <w:rPr>
          <w:rFonts w:ascii="Century Gothic" w:hAnsi="Century Gothic" w:cstheme="minorHAnsi"/>
        </w:rPr>
        <w:t>or Local</w:t>
      </w:r>
      <w:r w:rsidR="00120644">
        <w:rPr>
          <w:rFonts w:ascii="Century Gothic" w:hAnsi="Century Gothic" w:cstheme="minorHAnsi"/>
        </w:rPr>
        <w:t xml:space="preserve"> Authority training where applicable. </w:t>
      </w:r>
    </w:p>
    <w:p w14:paraId="57136223" w14:textId="64BCB4EF" w:rsidR="00124203" w:rsidRDefault="00124203" w:rsidP="00124203">
      <w:pPr>
        <w:rPr>
          <w:rFonts w:ascii="Century Gothic" w:hAnsi="Century Gothic" w:cstheme="minorHAnsi"/>
        </w:rPr>
      </w:pPr>
      <w:r w:rsidRPr="0057029D">
        <w:rPr>
          <w:rFonts w:ascii="Century Gothic" w:hAnsi="Century Gothic" w:cstheme="minorHAnsi"/>
        </w:rPr>
        <w:t xml:space="preserve">At present at least one member of staff on the premises and available at times when children are present MUST hold a full paediatric first aid (PFA) certificate in the nursery and must accompany children on outings. The certificate must be for a full </w:t>
      </w:r>
      <w:r w:rsidR="008D2D54">
        <w:rPr>
          <w:rFonts w:ascii="Century Gothic" w:hAnsi="Century Gothic" w:cstheme="minorHAnsi"/>
        </w:rPr>
        <w:t>12-hour</w:t>
      </w:r>
      <w:r w:rsidR="00120644">
        <w:rPr>
          <w:rFonts w:ascii="Century Gothic" w:hAnsi="Century Gothic" w:cstheme="minorHAnsi"/>
        </w:rPr>
        <w:t xml:space="preserve"> </w:t>
      </w:r>
      <w:r w:rsidRPr="0057029D">
        <w:rPr>
          <w:rFonts w:ascii="Century Gothic" w:hAnsi="Century Gothic" w:cstheme="minorHAnsi"/>
        </w:rPr>
        <w:t xml:space="preserve">course consistent with the criteria set out in Annex A of the EYFS, 2021. This must be renewed every three years and the emergency PFA course is taken face to face. </w:t>
      </w:r>
    </w:p>
    <w:p w14:paraId="6A2EC340" w14:textId="6F674484" w:rsidR="00120644" w:rsidRPr="0057029D" w:rsidRDefault="00120644" w:rsidP="00124203">
      <w:pPr>
        <w:rPr>
          <w:rFonts w:ascii="Century Gothic" w:hAnsi="Century Gothic" w:cstheme="minorHAnsi"/>
        </w:rPr>
      </w:pPr>
      <w:r>
        <w:rPr>
          <w:rFonts w:ascii="Century Gothic" w:hAnsi="Century Gothic" w:cstheme="minorHAnsi"/>
        </w:rPr>
        <w:t xml:space="preserve">Leapfrog Nursery School endeavours for each staff member to hold an </w:t>
      </w:r>
      <w:r w:rsidR="008D2D54">
        <w:rPr>
          <w:rFonts w:ascii="Century Gothic" w:hAnsi="Century Gothic" w:cstheme="minorHAnsi"/>
        </w:rPr>
        <w:t>up-to-date</w:t>
      </w:r>
      <w:r>
        <w:rPr>
          <w:rFonts w:ascii="Century Gothic" w:hAnsi="Century Gothic" w:cstheme="minorHAnsi"/>
        </w:rPr>
        <w:t xml:space="preserve"> PFA certificate.  Additionally with annual refresher courses taken via our training platform Noodle Now.</w:t>
      </w:r>
    </w:p>
    <w:p w14:paraId="0F489366" w14:textId="77777777" w:rsidR="00120644" w:rsidRPr="00120644" w:rsidRDefault="00124203" w:rsidP="00120644">
      <w:pPr>
        <w:jc w:val="both"/>
        <w:rPr>
          <w:rFonts w:ascii="Century Gothic" w:hAnsi="Century Gothic" w:cs="Calibri"/>
        </w:rPr>
      </w:pPr>
      <w:r w:rsidRPr="0057029D">
        <w:rPr>
          <w:rFonts w:ascii="Century Gothic" w:hAnsi="Century Gothic" w:cstheme="minorHAnsi"/>
        </w:rPr>
        <w:t xml:space="preserve">In addition to this, all newly qualified entrants to the early years workforce who have completed a level 2 and/or level 3 qualification on or after 30 June 2016, must also have either a full PFA or an emergency PFA certificate within three months of starting work in order to be included in the required staff: child ratios at level </w:t>
      </w:r>
      <w:r w:rsidRPr="0057029D">
        <w:rPr>
          <w:rFonts w:ascii="Century Gothic" w:hAnsi="Century Gothic" w:cstheme="minorHAnsi"/>
        </w:rPr>
        <w:lastRenderedPageBreak/>
        <w:t xml:space="preserve">2 or level 3 </w:t>
      </w:r>
      <w:r w:rsidR="00120644" w:rsidRPr="00120644">
        <w:rPr>
          <w:rFonts w:ascii="Century Gothic" w:hAnsi="Century Gothic" w:cs="Calibri"/>
        </w:rPr>
        <w:t>To continue to be included in the ratio requirement the certificate must be renewed every three years.</w:t>
      </w:r>
    </w:p>
    <w:p w14:paraId="56608C39" w14:textId="2A8246A9" w:rsidR="00124203" w:rsidRPr="0057029D" w:rsidRDefault="00124203" w:rsidP="00124203">
      <w:pPr>
        <w:rPr>
          <w:rFonts w:ascii="Century Gothic" w:hAnsi="Century Gothic" w:cstheme="minorHAnsi"/>
        </w:rPr>
      </w:pPr>
      <w:r w:rsidRPr="0057029D">
        <w:rPr>
          <w:rFonts w:ascii="Century Gothic" w:hAnsi="Century Gothic" w:cstheme="minorHAnsi"/>
        </w:rPr>
        <w:t xml:space="preserve">At nursery, we take in to account the number of children, staff, layout of premises to ensure that a paediatric first aider </w:t>
      </w:r>
      <w:proofErr w:type="gramStart"/>
      <w:r w:rsidRPr="0057029D">
        <w:rPr>
          <w:rFonts w:ascii="Century Gothic" w:hAnsi="Century Gothic" w:cstheme="minorHAnsi"/>
        </w:rPr>
        <w:t>is able to</w:t>
      </w:r>
      <w:proofErr w:type="gramEnd"/>
      <w:r w:rsidRPr="0057029D">
        <w:rPr>
          <w:rFonts w:ascii="Century Gothic" w:hAnsi="Century Gothic" w:cstheme="minorHAnsi"/>
        </w:rPr>
        <w:t xml:space="preserve"> respond to emergencies quickly.</w:t>
      </w:r>
    </w:p>
    <w:p w14:paraId="50F054ED" w14:textId="77777777" w:rsidR="00124203" w:rsidRDefault="00124203" w:rsidP="00124203">
      <w:pPr>
        <w:rPr>
          <w:rFonts w:ascii="Century Gothic" w:hAnsi="Century Gothic" w:cstheme="minorHAnsi"/>
        </w:rPr>
      </w:pPr>
      <w:r w:rsidRPr="0057029D">
        <w:rPr>
          <w:rFonts w:ascii="Century Gothic" w:hAnsi="Century Gothic" w:cstheme="minorHAnsi"/>
        </w:rPr>
        <w:t>All trained first aiders must be listed in the first aid policy. Our trained first aiders are</w:t>
      </w:r>
      <w:r>
        <w:rPr>
          <w:rFonts w:ascii="Century Gothic" w:hAnsi="Century Gothic" w:cstheme="minorHAnsi"/>
        </w:rPr>
        <w:t xml:space="preserve"> displayed on our parent</w:t>
      </w:r>
      <w:r w:rsidRPr="0057029D">
        <w:rPr>
          <w:rFonts w:ascii="Century Gothic" w:hAnsi="Century Gothic" w:cstheme="minorHAnsi"/>
        </w:rPr>
        <w:t xml:space="preserve"> board.</w:t>
      </w:r>
    </w:p>
    <w:p w14:paraId="2EF6E95B" w14:textId="77777777" w:rsidR="00124203" w:rsidRPr="0057029D" w:rsidRDefault="00124203" w:rsidP="00124203">
      <w:pPr>
        <w:rPr>
          <w:rFonts w:ascii="Century Gothic" w:hAnsi="Century Gothic" w:cstheme="minorHAnsi"/>
        </w:rPr>
      </w:pPr>
    </w:p>
    <w:p w14:paraId="5163190E" w14:textId="77777777" w:rsidR="00124203" w:rsidRPr="0057029D" w:rsidRDefault="00124203" w:rsidP="00124203">
      <w:pPr>
        <w:pStyle w:val="H2"/>
        <w:rPr>
          <w:rFonts w:ascii="Century Gothic" w:hAnsi="Century Gothic" w:cstheme="minorHAnsi"/>
        </w:rPr>
      </w:pPr>
      <w:r w:rsidRPr="0057029D">
        <w:rPr>
          <w:rFonts w:ascii="Century Gothic" w:hAnsi="Century Gothic" w:cstheme="minorHAnsi"/>
        </w:rPr>
        <w:t>Health and safety arrangements</w:t>
      </w:r>
    </w:p>
    <w:p w14:paraId="61C5157C" w14:textId="77777777" w:rsidR="00124203" w:rsidRPr="0057029D" w:rsidRDefault="00124203" w:rsidP="00124203">
      <w:pPr>
        <w:numPr>
          <w:ilvl w:val="0"/>
          <w:numId w:val="108"/>
        </w:numPr>
        <w:jc w:val="both"/>
        <w:rPr>
          <w:rFonts w:ascii="Century Gothic" w:hAnsi="Century Gothic" w:cstheme="minorHAnsi"/>
        </w:rPr>
      </w:pPr>
      <w:r w:rsidRPr="0057029D">
        <w:rPr>
          <w:rFonts w:ascii="Century Gothic" w:hAnsi="Century Gothic" w:cstheme="minorHAnsi"/>
        </w:rPr>
        <w:t>All staff are responsible for general health and safety in the nursery</w:t>
      </w:r>
    </w:p>
    <w:p w14:paraId="60D6295C" w14:textId="77777777" w:rsidR="00124203" w:rsidRPr="0057029D" w:rsidRDefault="00124203" w:rsidP="00124203">
      <w:pPr>
        <w:numPr>
          <w:ilvl w:val="0"/>
          <w:numId w:val="108"/>
        </w:numPr>
        <w:jc w:val="both"/>
        <w:rPr>
          <w:rFonts w:ascii="Century Gothic" w:hAnsi="Century Gothic" w:cstheme="minorHAnsi"/>
        </w:rPr>
      </w:pPr>
      <w:r w:rsidRPr="0057029D">
        <w:rPr>
          <w:rFonts w:ascii="Century Gothic" w:hAnsi="Century Gothic" w:cstheme="minorHAnsi"/>
        </w:rPr>
        <w:t>Risk assessments will be conducted on all areas of the nursery, including rooms, activities, outdoor areas, resources, cleaning equipment, legionella and lone working</w:t>
      </w:r>
    </w:p>
    <w:p w14:paraId="12FD9D2B" w14:textId="77777777" w:rsidR="00124203" w:rsidRPr="0057029D" w:rsidRDefault="00124203" w:rsidP="00124203">
      <w:pPr>
        <w:numPr>
          <w:ilvl w:val="0"/>
          <w:numId w:val="108"/>
        </w:numPr>
        <w:jc w:val="both"/>
        <w:rPr>
          <w:rFonts w:ascii="Century Gothic" w:hAnsi="Century Gothic" w:cstheme="minorHAnsi"/>
        </w:rPr>
      </w:pPr>
      <w:r w:rsidRPr="0057029D">
        <w:rPr>
          <w:rFonts w:ascii="Century Gothic" w:hAnsi="Century Gothic" w:cstheme="minorHAnsi"/>
        </w:rPr>
        <w:t>These are reviewed at regular intervals and when arrangements change</w:t>
      </w:r>
    </w:p>
    <w:p w14:paraId="26833FEF" w14:textId="77777777" w:rsidR="00124203" w:rsidRPr="0057029D" w:rsidRDefault="00124203" w:rsidP="00124203">
      <w:pPr>
        <w:numPr>
          <w:ilvl w:val="0"/>
          <w:numId w:val="108"/>
        </w:numPr>
        <w:jc w:val="both"/>
        <w:rPr>
          <w:rFonts w:ascii="Century Gothic" w:hAnsi="Century Gothic" w:cstheme="minorHAnsi"/>
        </w:rPr>
      </w:pPr>
      <w:r w:rsidRPr="0057029D">
        <w:rPr>
          <w:rFonts w:ascii="Century Gothic" w:hAnsi="Century Gothic" w:cstheme="minorHAnsi"/>
        </w:rPr>
        <w:t>All outings away from the nursery (however short) will include a prior risk assessment – more details are included in our outings policy</w:t>
      </w:r>
    </w:p>
    <w:p w14:paraId="143867FA" w14:textId="68FCFE21" w:rsidR="00124203" w:rsidRPr="0057029D" w:rsidRDefault="00124203" w:rsidP="00124203">
      <w:pPr>
        <w:numPr>
          <w:ilvl w:val="0"/>
          <w:numId w:val="108"/>
        </w:numPr>
        <w:jc w:val="both"/>
        <w:rPr>
          <w:rFonts w:ascii="Century Gothic" w:hAnsi="Century Gothic" w:cstheme="minorHAnsi"/>
        </w:rPr>
      </w:pPr>
      <w:r w:rsidRPr="0057029D">
        <w:rPr>
          <w:rFonts w:ascii="Century Gothic" w:hAnsi="Century Gothic" w:cstheme="minorHAnsi"/>
        </w:rPr>
        <w:t xml:space="preserve">All equipment, rooms and outdoor areas are checked thoroughly by staff before children access them or the area. These checks are recorded and initialled by the staff responsible. Unsafe areas are made safe where </w:t>
      </w:r>
      <w:r w:rsidR="008D2D54" w:rsidRPr="0057029D">
        <w:rPr>
          <w:rFonts w:ascii="Century Gothic" w:hAnsi="Century Gothic" w:cstheme="minorHAnsi"/>
        </w:rPr>
        <w:t>possible,</w:t>
      </w:r>
      <w:r w:rsidRPr="0057029D">
        <w:rPr>
          <w:rFonts w:ascii="Century Gothic" w:hAnsi="Century Gothic" w:cstheme="minorHAnsi"/>
        </w:rPr>
        <w:t xml:space="preserve"> or the area is not used to promote the safety of children. In these </w:t>
      </w:r>
      <w:r w:rsidR="008D2D54" w:rsidRPr="0057029D">
        <w:rPr>
          <w:rFonts w:ascii="Century Gothic" w:hAnsi="Century Gothic" w:cstheme="minorHAnsi"/>
        </w:rPr>
        <w:t>cases,</w:t>
      </w:r>
      <w:r w:rsidRPr="0057029D">
        <w:rPr>
          <w:rFonts w:ascii="Century Gothic" w:hAnsi="Century Gothic" w:cstheme="minorHAnsi"/>
        </w:rPr>
        <w:t xml:space="preserve"> the manager will be notified immediately  </w:t>
      </w:r>
    </w:p>
    <w:p w14:paraId="52F9A57B" w14:textId="77777777" w:rsidR="00124203" w:rsidRPr="0057029D" w:rsidRDefault="00124203" w:rsidP="00124203">
      <w:pPr>
        <w:numPr>
          <w:ilvl w:val="0"/>
          <w:numId w:val="108"/>
        </w:numPr>
        <w:jc w:val="both"/>
        <w:rPr>
          <w:rFonts w:ascii="Century Gothic" w:hAnsi="Century Gothic" w:cstheme="minorHAnsi"/>
        </w:rPr>
      </w:pPr>
      <w:r w:rsidRPr="0057029D">
        <w:rPr>
          <w:rFonts w:ascii="Century Gothic" w:hAnsi="Century Gothic" w:cstheme="minorHAnsi"/>
        </w:rPr>
        <w:t>We provide appropriate facilities for all children, staff, parents and visitors to receive a warm welcome and provide for their basic care needs, e.g. easy to access toilet area and fresh drinking water</w:t>
      </w:r>
    </w:p>
    <w:p w14:paraId="4E4E3A59" w14:textId="52AE8179" w:rsidR="00124203" w:rsidRPr="0057029D" w:rsidRDefault="00124203" w:rsidP="00124203">
      <w:pPr>
        <w:numPr>
          <w:ilvl w:val="0"/>
          <w:numId w:val="108"/>
        </w:numPr>
        <w:jc w:val="both"/>
        <w:rPr>
          <w:rFonts w:ascii="Century Gothic" w:hAnsi="Century Gothic" w:cstheme="minorHAnsi"/>
        </w:rPr>
      </w:pPr>
      <w:r w:rsidRPr="0057029D">
        <w:rPr>
          <w:rFonts w:ascii="Century Gothic" w:hAnsi="Century Gothic" w:cstheme="minorHAnsi"/>
        </w:rPr>
        <w:t xml:space="preserve">We adhere to the Control </w:t>
      </w:r>
      <w:r w:rsidR="008D2D54" w:rsidRPr="0057029D">
        <w:rPr>
          <w:rFonts w:ascii="Century Gothic" w:hAnsi="Century Gothic" w:cstheme="minorHAnsi"/>
        </w:rPr>
        <w:t>of</w:t>
      </w:r>
      <w:r w:rsidRPr="0057029D">
        <w:rPr>
          <w:rFonts w:ascii="Century Gothic" w:hAnsi="Century Gothic" w:cstheme="minorHAnsi"/>
        </w:rPr>
        <w:t xml:space="preserve"> Substances Hazardous to Health Regulation (COSHH) to ensure all children, staff, parents and visitors are safe in relation to any chemicals we may use on the premises</w:t>
      </w:r>
    </w:p>
    <w:p w14:paraId="2A2139EE" w14:textId="77777777" w:rsidR="00124203" w:rsidRPr="0057029D" w:rsidRDefault="00124203" w:rsidP="00124203">
      <w:pPr>
        <w:numPr>
          <w:ilvl w:val="0"/>
          <w:numId w:val="108"/>
        </w:numPr>
        <w:jc w:val="both"/>
        <w:rPr>
          <w:rFonts w:ascii="Century Gothic" w:hAnsi="Century Gothic" w:cstheme="minorHAnsi"/>
        </w:rPr>
      </w:pPr>
      <w:r w:rsidRPr="0057029D">
        <w:rPr>
          <w:rFonts w:ascii="Century Gothic" w:hAnsi="Century Gothic" w:cstheme="minorHAnsi"/>
        </w:rPr>
        <w:t>We work with the church premises to identify and assess any water sources at risk of legionella</w:t>
      </w:r>
      <w:r w:rsidRPr="0057029D">
        <w:rPr>
          <w:rStyle w:val="FootnoteReference"/>
          <w:rFonts w:ascii="Century Gothic" w:hAnsi="Century Gothic" w:cstheme="minorHAnsi"/>
        </w:rPr>
        <w:footnoteReference w:id="2"/>
      </w:r>
      <w:r w:rsidRPr="0057029D">
        <w:rPr>
          <w:rFonts w:ascii="Century Gothic" w:hAnsi="Century Gothic" w:cstheme="minorHAnsi"/>
        </w:rPr>
        <w:t>, and manage these risks including avoiding stagnant water</w:t>
      </w:r>
    </w:p>
    <w:p w14:paraId="57B831E2" w14:textId="77777777" w:rsidR="00124203" w:rsidRPr="0057029D" w:rsidRDefault="00124203" w:rsidP="00124203">
      <w:pPr>
        <w:numPr>
          <w:ilvl w:val="0"/>
          <w:numId w:val="108"/>
        </w:numPr>
        <w:jc w:val="both"/>
        <w:rPr>
          <w:rFonts w:ascii="Century Gothic" w:hAnsi="Century Gothic" w:cstheme="minorHAnsi"/>
        </w:rPr>
      </w:pPr>
      <w:r w:rsidRPr="0057029D">
        <w:rPr>
          <w:rFonts w:ascii="Century Gothic" w:hAnsi="Century Gothic" w:cstheme="minorHAnsi"/>
        </w:rPr>
        <w:t xml:space="preserve">All staff and students receive appropriate training in all areas of health and safety which includes risk assessments, manual handling, fire safety and emergency evacuation procedures. We may also use benefit risk assessments for </w:t>
      </w:r>
      <w:proofErr w:type="gramStart"/>
      <w:r w:rsidRPr="0057029D">
        <w:rPr>
          <w:rFonts w:ascii="Century Gothic" w:hAnsi="Century Gothic" w:cstheme="minorHAnsi"/>
        </w:rPr>
        <w:t>particular activities</w:t>
      </w:r>
      <w:proofErr w:type="gramEnd"/>
      <w:r w:rsidRPr="0057029D">
        <w:rPr>
          <w:rFonts w:ascii="Century Gothic" w:hAnsi="Century Gothic" w:cstheme="minorHAnsi"/>
        </w:rPr>
        <w:t xml:space="preserve"> and resources for children</w:t>
      </w:r>
    </w:p>
    <w:p w14:paraId="505E7D72" w14:textId="14116FE5" w:rsidR="00124203" w:rsidRPr="0057029D" w:rsidRDefault="00124203" w:rsidP="00124203">
      <w:pPr>
        <w:numPr>
          <w:ilvl w:val="0"/>
          <w:numId w:val="108"/>
        </w:numPr>
        <w:jc w:val="both"/>
        <w:rPr>
          <w:rFonts w:ascii="Century Gothic" w:hAnsi="Century Gothic" w:cstheme="minorHAnsi"/>
        </w:rPr>
      </w:pPr>
      <w:r w:rsidRPr="0057029D">
        <w:rPr>
          <w:rFonts w:ascii="Century Gothic" w:hAnsi="Century Gothic" w:cstheme="minorHAnsi"/>
        </w:rPr>
        <w:t>We have clear accident</w:t>
      </w:r>
      <w:r w:rsidR="00120644">
        <w:rPr>
          <w:rFonts w:ascii="Century Gothic" w:hAnsi="Century Gothic" w:cstheme="minorHAnsi"/>
        </w:rPr>
        <w:t>s</w:t>
      </w:r>
      <w:r w:rsidRPr="0057029D">
        <w:rPr>
          <w:rFonts w:ascii="Century Gothic" w:hAnsi="Century Gothic" w:cstheme="minorHAnsi"/>
        </w:rPr>
        <w:t xml:space="preserve"> and first aid policy to follow in the case of any person in the nursery suffering injury from an accident or incident</w:t>
      </w:r>
    </w:p>
    <w:p w14:paraId="53FF7028" w14:textId="77777777" w:rsidR="00124203" w:rsidRPr="0057029D" w:rsidRDefault="00124203" w:rsidP="00124203">
      <w:pPr>
        <w:numPr>
          <w:ilvl w:val="0"/>
          <w:numId w:val="108"/>
        </w:numPr>
        <w:jc w:val="both"/>
        <w:rPr>
          <w:rFonts w:ascii="Century Gothic" w:hAnsi="Century Gothic" w:cstheme="minorHAnsi"/>
        </w:rPr>
      </w:pPr>
      <w:r w:rsidRPr="0057029D">
        <w:rPr>
          <w:rFonts w:ascii="Century Gothic" w:hAnsi="Century Gothic" w:cstheme="minorHAnsi"/>
        </w:rPr>
        <w:t>We have a clear fire safety policy and procedure, which supports the prevention of fire and the safe evacuation of all persons in the nursery. This is shared with all staff, students, parents and visitors to the nursery</w:t>
      </w:r>
    </w:p>
    <w:p w14:paraId="097E7E09" w14:textId="026096E8" w:rsidR="00124203" w:rsidRPr="0057029D" w:rsidRDefault="00120644" w:rsidP="00124203">
      <w:pPr>
        <w:numPr>
          <w:ilvl w:val="0"/>
          <w:numId w:val="108"/>
        </w:numPr>
        <w:jc w:val="both"/>
        <w:rPr>
          <w:rFonts w:ascii="Century Gothic" w:hAnsi="Century Gothic" w:cstheme="minorHAnsi"/>
        </w:rPr>
      </w:pPr>
      <w:r>
        <w:rPr>
          <w:rFonts w:ascii="Century Gothic" w:hAnsi="Century Gothic" w:cstheme="minorHAnsi"/>
        </w:rPr>
        <w:lastRenderedPageBreak/>
        <w:t>Managers</w:t>
      </w:r>
      <w:r w:rsidR="00124203" w:rsidRPr="0057029D">
        <w:rPr>
          <w:rFonts w:ascii="Century Gothic" w:hAnsi="Century Gothic" w:cstheme="minorHAnsi"/>
        </w:rPr>
        <w:t xml:space="preserve"> review accident and incident records to identify any patterns/hazardous areas</w:t>
      </w:r>
      <w:r>
        <w:rPr>
          <w:rFonts w:ascii="Century Gothic" w:hAnsi="Century Gothic" w:cstheme="minorHAnsi"/>
        </w:rPr>
        <w:t xml:space="preserve"> each half term which are shared with staff </w:t>
      </w:r>
    </w:p>
    <w:p w14:paraId="54B5C808" w14:textId="77777777" w:rsidR="00124203" w:rsidRPr="0057029D" w:rsidRDefault="00124203" w:rsidP="00124203">
      <w:pPr>
        <w:numPr>
          <w:ilvl w:val="0"/>
          <w:numId w:val="108"/>
        </w:numPr>
        <w:jc w:val="both"/>
        <w:rPr>
          <w:rFonts w:ascii="Century Gothic" w:hAnsi="Century Gothic" w:cstheme="minorHAnsi"/>
        </w:rPr>
      </w:pPr>
      <w:r w:rsidRPr="0057029D">
        <w:rPr>
          <w:rFonts w:ascii="Century Gothic" w:hAnsi="Century Gothic" w:cstheme="minorHAnsi"/>
        </w:rPr>
        <w:t>All health and safety matters are reviewed informally on an ongoing basis and formally every six months or when something changes. Staff and parents receive these updates, as with all policy changes, as and when they happen</w:t>
      </w:r>
    </w:p>
    <w:p w14:paraId="5CC7AD8D" w14:textId="77777777" w:rsidR="00124203" w:rsidRDefault="00124203" w:rsidP="00124203">
      <w:pPr>
        <w:numPr>
          <w:ilvl w:val="0"/>
          <w:numId w:val="108"/>
        </w:numPr>
        <w:jc w:val="both"/>
        <w:rPr>
          <w:rFonts w:ascii="Century Gothic" w:hAnsi="Century Gothic" w:cstheme="minorHAnsi"/>
        </w:rPr>
      </w:pPr>
      <w:r w:rsidRPr="0057029D">
        <w:rPr>
          <w:rFonts w:ascii="Century Gothic" w:hAnsi="Century Gothic" w:cstheme="minorHAnsi"/>
        </w:rPr>
        <w:t xml:space="preserve">We welcome feedback from staff and parents. They </w:t>
      </w:r>
      <w:proofErr w:type="gramStart"/>
      <w:r w:rsidRPr="0057029D">
        <w:rPr>
          <w:rFonts w:ascii="Century Gothic" w:hAnsi="Century Gothic" w:cstheme="minorHAnsi"/>
        </w:rPr>
        <w:t>are able to</w:t>
      </w:r>
      <w:proofErr w:type="gramEnd"/>
      <w:r w:rsidRPr="0057029D">
        <w:rPr>
          <w:rFonts w:ascii="Century Gothic" w:hAnsi="Century Gothic" w:cstheme="minorHAnsi"/>
        </w:rPr>
        <w:t xml:space="preserve"> contribute to any policy through informal discussions, the suggestion scheme and/or during regular meetings held at nursery.</w:t>
      </w:r>
    </w:p>
    <w:p w14:paraId="7359E179" w14:textId="77777777" w:rsidR="00124203" w:rsidRDefault="00124203" w:rsidP="00124203">
      <w:pPr>
        <w:ind w:left="720"/>
        <w:jc w:val="both"/>
        <w:rPr>
          <w:rFonts w:ascii="Century Gothic" w:hAnsi="Century Gothic" w:cstheme="minorHAnsi"/>
        </w:rPr>
      </w:pPr>
    </w:p>
    <w:p w14:paraId="5A2BC455" w14:textId="77777777" w:rsidR="00124203" w:rsidRPr="00082F65" w:rsidRDefault="00124203" w:rsidP="00124203">
      <w:pPr>
        <w:pStyle w:val="H2"/>
        <w:rPr>
          <w:rFonts w:ascii="Century Gothic" w:hAnsi="Century Gothic"/>
        </w:rPr>
      </w:pPr>
      <w:r w:rsidRPr="00082F65">
        <w:rPr>
          <w:rFonts w:ascii="Century Gothic" w:hAnsi="Century Gothic"/>
        </w:rPr>
        <w:t xml:space="preserve">Electrical equipment </w:t>
      </w:r>
    </w:p>
    <w:p w14:paraId="5C17E7F0" w14:textId="77777777" w:rsidR="00124203" w:rsidRPr="00082F65" w:rsidRDefault="00124203" w:rsidP="00124203">
      <w:pPr>
        <w:numPr>
          <w:ilvl w:val="0"/>
          <w:numId w:val="114"/>
        </w:numPr>
        <w:jc w:val="both"/>
        <w:rPr>
          <w:rFonts w:ascii="Century Gothic" w:hAnsi="Century Gothic"/>
        </w:rPr>
      </w:pPr>
      <w:r w:rsidRPr="00082F65">
        <w:rPr>
          <w:rFonts w:ascii="Century Gothic" w:hAnsi="Century Gothic"/>
        </w:rPr>
        <w:t>All electrical cables are kept out of the reach of children wherever possible and shielded by furniture where they need to be at floor level</w:t>
      </w:r>
    </w:p>
    <w:p w14:paraId="1C29D415" w14:textId="09CBE5B5" w:rsidR="00124203" w:rsidRPr="00082F65" w:rsidRDefault="00124203" w:rsidP="00124203">
      <w:pPr>
        <w:numPr>
          <w:ilvl w:val="0"/>
          <w:numId w:val="114"/>
        </w:numPr>
        <w:jc w:val="both"/>
        <w:rPr>
          <w:rFonts w:ascii="Century Gothic" w:hAnsi="Century Gothic"/>
        </w:rPr>
      </w:pPr>
      <w:r w:rsidRPr="00082F65">
        <w:rPr>
          <w:rFonts w:ascii="Century Gothic" w:hAnsi="Century Gothic"/>
        </w:rPr>
        <w:t xml:space="preserve">Electrical sockets are all risk </w:t>
      </w:r>
      <w:r w:rsidR="008D2D54" w:rsidRPr="00082F65">
        <w:rPr>
          <w:rFonts w:ascii="Century Gothic" w:hAnsi="Century Gothic"/>
        </w:rPr>
        <w:t>assessed,</w:t>
      </w:r>
      <w:r w:rsidRPr="00082F65">
        <w:rPr>
          <w:rFonts w:ascii="Century Gothic" w:hAnsi="Century Gothic"/>
        </w:rPr>
        <w:t xml:space="preserve"> and any appropriate safety measures are in place to ensure the safety of the children. </w:t>
      </w:r>
    </w:p>
    <w:p w14:paraId="0BB9E0B4" w14:textId="77777777" w:rsidR="00124203" w:rsidRPr="00082F65" w:rsidRDefault="00124203" w:rsidP="00124203">
      <w:pPr>
        <w:rPr>
          <w:rFonts w:ascii="Century Gothic" w:hAnsi="Century Gothic"/>
        </w:rPr>
      </w:pPr>
    </w:p>
    <w:p w14:paraId="74EE2045" w14:textId="77777777" w:rsidR="00124203" w:rsidRPr="00082F65" w:rsidRDefault="00124203" w:rsidP="00124203">
      <w:pPr>
        <w:pStyle w:val="H2"/>
        <w:rPr>
          <w:rFonts w:ascii="Century Gothic" w:hAnsi="Century Gothic"/>
        </w:rPr>
      </w:pPr>
      <w:r w:rsidRPr="00082F65">
        <w:rPr>
          <w:rFonts w:ascii="Century Gothic" w:hAnsi="Century Gothic"/>
        </w:rPr>
        <w:t>Mains information</w:t>
      </w:r>
    </w:p>
    <w:p w14:paraId="6E58F0D3" w14:textId="1B7F22ED" w:rsidR="00124203" w:rsidRPr="00082F65" w:rsidRDefault="00124203" w:rsidP="00124203">
      <w:pPr>
        <w:rPr>
          <w:rFonts w:ascii="Century Gothic" w:hAnsi="Century Gothic"/>
        </w:rPr>
      </w:pPr>
      <w:r w:rsidRPr="00082F65">
        <w:rPr>
          <w:rFonts w:ascii="Century Gothic" w:hAnsi="Century Gothic"/>
        </w:rPr>
        <w:t>Locations of:</w:t>
      </w:r>
      <w:r w:rsidR="00E67B51">
        <w:rPr>
          <w:rFonts w:ascii="Century Gothic" w:hAnsi="Century Gothic"/>
        </w:rPr>
        <w:tab/>
      </w:r>
      <w:r w:rsidR="00E67B51">
        <w:rPr>
          <w:rFonts w:ascii="Century Gothic" w:hAnsi="Century Gothic"/>
        </w:rPr>
        <w:tab/>
      </w:r>
      <w:r w:rsidR="00E67B51">
        <w:rPr>
          <w:rFonts w:ascii="Century Gothic" w:hAnsi="Century Gothic"/>
        </w:rPr>
        <w:tab/>
        <w:t>Compton Road</w:t>
      </w:r>
      <w:r w:rsidR="00E67B51">
        <w:rPr>
          <w:rFonts w:ascii="Century Gothic" w:hAnsi="Century Gothic"/>
        </w:rPr>
        <w:tab/>
      </w:r>
      <w:r w:rsidR="00E67B51">
        <w:rPr>
          <w:rFonts w:ascii="Century Gothic" w:hAnsi="Century Gothic"/>
        </w:rPr>
        <w:tab/>
        <w:t xml:space="preserve">Grange Park </w:t>
      </w:r>
      <w:r w:rsidR="00E67B51">
        <w:rPr>
          <w:rFonts w:ascii="Century Gothic" w:hAnsi="Century Gothic"/>
        </w:rPr>
        <w:tab/>
      </w:r>
      <w:r w:rsidR="00E67B51">
        <w:rPr>
          <w:rFonts w:ascii="Century Gothic" w:hAnsi="Century Gothic"/>
        </w:rPr>
        <w:tab/>
        <w:t xml:space="preserve">Church Hill </w:t>
      </w:r>
    </w:p>
    <w:p w14:paraId="651BAEEF" w14:textId="77777777" w:rsidR="00124203" w:rsidRPr="00082F65" w:rsidRDefault="00124203" w:rsidP="00124203">
      <w:pPr>
        <w:numPr>
          <w:ilvl w:val="0"/>
          <w:numId w:val="113"/>
        </w:numPr>
        <w:jc w:val="both"/>
        <w:rPr>
          <w:rFonts w:ascii="Century Gothic" w:hAnsi="Century Gothic"/>
        </w:rPr>
      </w:pPr>
      <w:r w:rsidRPr="00082F65">
        <w:rPr>
          <w:rFonts w:ascii="Century Gothic" w:hAnsi="Century Gothic"/>
        </w:rPr>
        <w:t xml:space="preserve">Water </w:t>
      </w:r>
      <w:proofErr w:type="gramStart"/>
      <w:r w:rsidRPr="00082F65">
        <w:rPr>
          <w:rFonts w:ascii="Century Gothic" w:hAnsi="Century Gothic"/>
        </w:rPr>
        <w:t>stop</w:t>
      </w:r>
      <w:proofErr w:type="gramEnd"/>
      <w:r w:rsidRPr="00082F65">
        <w:rPr>
          <w:rFonts w:ascii="Century Gothic" w:hAnsi="Century Gothic"/>
        </w:rPr>
        <w:t xml:space="preserve"> tap: </w:t>
      </w:r>
    </w:p>
    <w:p w14:paraId="7212F065" w14:textId="77777777" w:rsidR="00124203" w:rsidRPr="00082F65" w:rsidRDefault="00124203" w:rsidP="00124203">
      <w:pPr>
        <w:numPr>
          <w:ilvl w:val="0"/>
          <w:numId w:val="113"/>
        </w:numPr>
        <w:jc w:val="both"/>
        <w:rPr>
          <w:rFonts w:ascii="Century Gothic" w:hAnsi="Century Gothic"/>
        </w:rPr>
      </w:pPr>
      <w:r w:rsidRPr="00082F65">
        <w:rPr>
          <w:rFonts w:ascii="Century Gothic" w:hAnsi="Century Gothic"/>
        </w:rPr>
        <w:t xml:space="preserve">Gas point: </w:t>
      </w:r>
    </w:p>
    <w:p w14:paraId="5B9D5045" w14:textId="77777777" w:rsidR="00124203" w:rsidRPr="00082F65" w:rsidRDefault="00124203" w:rsidP="00124203">
      <w:pPr>
        <w:numPr>
          <w:ilvl w:val="0"/>
          <w:numId w:val="113"/>
        </w:numPr>
        <w:jc w:val="both"/>
        <w:rPr>
          <w:rFonts w:ascii="Century Gothic" w:hAnsi="Century Gothic"/>
        </w:rPr>
      </w:pPr>
      <w:r w:rsidRPr="00082F65">
        <w:rPr>
          <w:rFonts w:ascii="Century Gothic" w:hAnsi="Century Gothic"/>
        </w:rPr>
        <w:t xml:space="preserve">Fuse box: </w:t>
      </w:r>
    </w:p>
    <w:p w14:paraId="3D1D5164" w14:textId="471C43CF" w:rsidR="00124203" w:rsidRPr="00082F65" w:rsidRDefault="00124203" w:rsidP="00124203">
      <w:pPr>
        <w:numPr>
          <w:ilvl w:val="0"/>
          <w:numId w:val="113"/>
        </w:numPr>
        <w:jc w:val="both"/>
        <w:rPr>
          <w:rFonts w:ascii="Century Gothic" w:hAnsi="Century Gothic"/>
        </w:rPr>
      </w:pPr>
      <w:r w:rsidRPr="00082F65">
        <w:rPr>
          <w:rFonts w:ascii="Century Gothic" w:hAnsi="Century Gothic"/>
        </w:rPr>
        <w:t>Main electricity box:</w:t>
      </w:r>
      <w:r w:rsidR="008D2D54">
        <w:rPr>
          <w:rFonts w:ascii="Century Gothic" w:hAnsi="Century Gothic"/>
        </w:rPr>
        <w:tab/>
        <w:t xml:space="preserve"> opposite</w:t>
      </w:r>
      <w:r w:rsidR="00E67B51">
        <w:rPr>
          <w:rFonts w:ascii="Century Gothic" w:hAnsi="Century Gothic"/>
        </w:rPr>
        <w:t xml:space="preserve"> </w:t>
      </w:r>
      <w:proofErr w:type="gramStart"/>
      <w:r w:rsidR="0015751D">
        <w:rPr>
          <w:rFonts w:ascii="Century Gothic" w:hAnsi="Century Gothic"/>
        </w:rPr>
        <w:t>Big</w:t>
      </w:r>
      <w:proofErr w:type="gramEnd"/>
      <w:r w:rsidR="0015751D">
        <w:rPr>
          <w:rFonts w:ascii="Century Gothic" w:hAnsi="Century Gothic"/>
        </w:rPr>
        <w:t xml:space="preserve"> hall children’s toilet </w:t>
      </w:r>
      <w:r w:rsidR="0015751D">
        <w:rPr>
          <w:rFonts w:ascii="Century Gothic" w:hAnsi="Century Gothic"/>
        </w:rPr>
        <w:tab/>
        <w:t xml:space="preserve">Big hall fire exit </w:t>
      </w:r>
      <w:r w:rsidR="008D2D54">
        <w:rPr>
          <w:rFonts w:ascii="Century Gothic" w:hAnsi="Century Gothic"/>
        </w:rPr>
        <w:t>doors Corridor</w:t>
      </w:r>
      <w:r w:rsidR="0015751D">
        <w:rPr>
          <w:rFonts w:ascii="Century Gothic" w:hAnsi="Century Gothic"/>
        </w:rPr>
        <w:t xml:space="preserve"> kitchen </w:t>
      </w:r>
      <w:r w:rsidR="00E67B51">
        <w:rPr>
          <w:rFonts w:ascii="Century Gothic" w:hAnsi="Century Gothic"/>
        </w:rPr>
        <w:t xml:space="preserve"> </w:t>
      </w:r>
    </w:p>
    <w:p w14:paraId="28C83981" w14:textId="77777777" w:rsidR="00124203" w:rsidRPr="00082F65" w:rsidRDefault="00124203" w:rsidP="00124203">
      <w:pPr>
        <w:rPr>
          <w:rFonts w:ascii="Century Gothic" w:hAnsi="Century Gothic"/>
        </w:rPr>
      </w:pPr>
    </w:p>
    <w:p w14:paraId="2452CAFA" w14:textId="77777777" w:rsidR="00124203" w:rsidRPr="00082F65" w:rsidRDefault="00124203" w:rsidP="00124203">
      <w:pPr>
        <w:pStyle w:val="H2"/>
        <w:rPr>
          <w:rFonts w:ascii="Century Gothic" w:hAnsi="Century Gothic"/>
        </w:rPr>
      </w:pPr>
      <w:r w:rsidRPr="00082F65">
        <w:rPr>
          <w:rFonts w:ascii="Century Gothic" w:hAnsi="Century Gothic"/>
        </w:rPr>
        <w:t>Dangerous substances</w:t>
      </w:r>
    </w:p>
    <w:p w14:paraId="4D8CB948" w14:textId="6A01E3D6" w:rsidR="00124203" w:rsidRPr="00082F65" w:rsidRDefault="00124203" w:rsidP="00124203">
      <w:pPr>
        <w:rPr>
          <w:rFonts w:ascii="Century Gothic" w:hAnsi="Century Gothic"/>
        </w:rPr>
      </w:pPr>
      <w:r w:rsidRPr="00082F65">
        <w:rPr>
          <w:rFonts w:ascii="Century Gothic" w:hAnsi="Century Gothic"/>
        </w:rPr>
        <w:t xml:space="preserve">All dangerous substances including chemicals MUST be kept in locked areas out of children’s reach. All substances must be kept in their original containers with their original labels attached. Safety Data Sheets (Control of Substances Hazardous to Health (COSHH)) and risk assessments must be kept for all substances and the appropriate personal protection taken e.g. gloves, apron. </w:t>
      </w:r>
      <w:r w:rsidR="00336C4A">
        <w:rPr>
          <w:rFonts w:ascii="Century Gothic" w:hAnsi="Century Gothic"/>
        </w:rPr>
        <w:t xml:space="preserve"> COSHH folders are located within each nursery record of files. </w:t>
      </w:r>
    </w:p>
    <w:p w14:paraId="2AACEB34" w14:textId="77777777" w:rsidR="00124203" w:rsidRPr="00082F65" w:rsidRDefault="00124203" w:rsidP="00124203">
      <w:pPr>
        <w:pStyle w:val="H2"/>
        <w:rPr>
          <w:rFonts w:ascii="Century Gothic" w:hAnsi="Century Gothic"/>
        </w:rPr>
      </w:pPr>
      <w:r w:rsidRPr="00082F65">
        <w:rPr>
          <w:rFonts w:ascii="Century Gothic" w:hAnsi="Century Gothic"/>
        </w:rPr>
        <w:t>Hot drinks and food</w:t>
      </w:r>
    </w:p>
    <w:p w14:paraId="01D6B386" w14:textId="1F115330" w:rsidR="00124203" w:rsidRPr="00082F65" w:rsidRDefault="00124203" w:rsidP="00124203">
      <w:pPr>
        <w:rPr>
          <w:rFonts w:ascii="Century Gothic" w:hAnsi="Century Gothic"/>
        </w:rPr>
      </w:pPr>
      <w:r w:rsidRPr="00082F65">
        <w:rPr>
          <w:rFonts w:ascii="Century Gothic" w:hAnsi="Century Gothic"/>
        </w:rPr>
        <w:t>Hot drinks, canned drinks, sweets or snacks are not allowed in the nursery.  Staff drink bottled water</w:t>
      </w:r>
      <w:r w:rsidR="00336C4A">
        <w:rPr>
          <w:rFonts w:ascii="Century Gothic" w:hAnsi="Century Gothic"/>
        </w:rPr>
        <w:t xml:space="preserve"> or drinks in sealed flasks</w:t>
      </w:r>
      <w:r w:rsidRPr="00082F65">
        <w:rPr>
          <w:rFonts w:ascii="Century Gothic" w:hAnsi="Century Gothic"/>
        </w:rPr>
        <w:t xml:space="preserve"> in the room </w:t>
      </w:r>
      <w:r w:rsidR="00336C4A">
        <w:rPr>
          <w:rFonts w:ascii="Century Gothic" w:hAnsi="Century Gothic"/>
        </w:rPr>
        <w:t xml:space="preserve">which are left out of reach of children and stored safely to prevent spillage.  Staff may eat healthy snacks during children’s designated </w:t>
      </w:r>
      <w:r w:rsidR="008D2D54">
        <w:rPr>
          <w:rFonts w:ascii="Century Gothic" w:hAnsi="Century Gothic"/>
        </w:rPr>
        <w:t>mealtimes</w:t>
      </w:r>
      <w:r w:rsidR="00336C4A">
        <w:rPr>
          <w:rFonts w:ascii="Century Gothic" w:hAnsi="Century Gothic"/>
        </w:rPr>
        <w:t xml:space="preserve"> </w:t>
      </w:r>
      <w:proofErr w:type="gramStart"/>
      <w:r w:rsidR="00336C4A">
        <w:rPr>
          <w:rFonts w:ascii="Century Gothic" w:hAnsi="Century Gothic"/>
        </w:rPr>
        <w:t>as long as</w:t>
      </w:r>
      <w:proofErr w:type="gramEnd"/>
      <w:r w:rsidR="00336C4A">
        <w:rPr>
          <w:rFonts w:ascii="Century Gothic" w:hAnsi="Century Gothic"/>
        </w:rPr>
        <w:t xml:space="preserve"> this does not prevent them from supervising the children they are responsible for.</w:t>
      </w:r>
    </w:p>
    <w:p w14:paraId="24B1D1DB" w14:textId="77777777" w:rsidR="00124203" w:rsidRPr="00082F65" w:rsidRDefault="00124203" w:rsidP="00124203">
      <w:pPr>
        <w:pStyle w:val="H2"/>
        <w:rPr>
          <w:rFonts w:ascii="Century Gothic" w:hAnsi="Century Gothic"/>
        </w:rPr>
      </w:pPr>
      <w:r w:rsidRPr="00082F65">
        <w:rPr>
          <w:rFonts w:ascii="Century Gothic" w:hAnsi="Century Gothic"/>
        </w:rPr>
        <w:t>Outings</w:t>
      </w:r>
    </w:p>
    <w:p w14:paraId="441FB659" w14:textId="231B881E" w:rsidR="00124203" w:rsidRPr="00082F65" w:rsidRDefault="00124203" w:rsidP="00124203">
      <w:pPr>
        <w:rPr>
          <w:rFonts w:ascii="Century Gothic" w:hAnsi="Century Gothic"/>
        </w:rPr>
      </w:pPr>
      <w:r w:rsidRPr="00082F65">
        <w:rPr>
          <w:rFonts w:ascii="Century Gothic" w:hAnsi="Century Gothic"/>
        </w:rPr>
        <w:t xml:space="preserve">The arrangements for the supervision of children when away from the nursery needs to be carefully planned. The nursery has a comprehensive documented policy relating to outings, which incorporates all </w:t>
      </w:r>
      <w:r w:rsidRPr="00082F65">
        <w:rPr>
          <w:rFonts w:ascii="Century Gothic" w:hAnsi="Century Gothic"/>
        </w:rPr>
        <w:lastRenderedPageBreak/>
        <w:t>aspects of health and safety procedures.</w:t>
      </w:r>
      <w:r>
        <w:rPr>
          <w:rFonts w:ascii="Century Gothic" w:hAnsi="Century Gothic"/>
        </w:rPr>
        <w:t xml:space="preserve">  </w:t>
      </w:r>
      <w:r w:rsidRPr="00082F65">
        <w:rPr>
          <w:rFonts w:ascii="Century Gothic" w:hAnsi="Century Gothic"/>
        </w:rPr>
        <w:t xml:space="preserve">All outings away from the nursery are individually risk assessed. For more details refer to the visits and outings policy. </w:t>
      </w:r>
    </w:p>
    <w:p w14:paraId="0FA346FB" w14:textId="77777777" w:rsidR="00124203" w:rsidRPr="00082F65" w:rsidRDefault="00124203" w:rsidP="00124203">
      <w:pPr>
        <w:pStyle w:val="H2"/>
        <w:rPr>
          <w:rFonts w:ascii="Century Gothic" w:hAnsi="Century Gothic"/>
        </w:rPr>
      </w:pPr>
      <w:r w:rsidRPr="00082F65">
        <w:rPr>
          <w:rFonts w:ascii="Century Gothic" w:hAnsi="Century Gothic"/>
        </w:rPr>
        <w:t>Room temperatures</w:t>
      </w:r>
    </w:p>
    <w:p w14:paraId="05E6CC13" w14:textId="77777777" w:rsidR="00124203" w:rsidRPr="00082F65" w:rsidRDefault="00124203" w:rsidP="00124203">
      <w:pPr>
        <w:numPr>
          <w:ilvl w:val="0"/>
          <w:numId w:val="112"/>
        </w:numPr>
        <w:jc w:val="both"/>
        <w:rPr>
          <w:rFonts w:ascii="Century Gothic" w:hAnsi="Century Gothic"/>
        </w:rPr>
      </w:pPr>
      <w:r w:rsidRPr="00082F65">
        <w:rPr>
          <w:rFonts w:ascii="Century Gothic" w:hAnsi="Century Gothic"/>
        </w:rPr>
        <w:t xml:space="preserve">Staff should be aware of room temperatures in the nursery and should ensure that they </w:t>
      </w:r>
      <w:proofErr w:type="gramStart"/>
      <w:r w:rsidRPr="00082F65">
        <w:rPr>
          <w:rFonts w:ascii="Century Gothic" w:hAnsi="Century Gothic"/>
        </w:rPr>
        <w:t>are suitable at all times</w:t>
      </w:r>
      <w:proofErr w:type="gramEnd"/>
      <w:r w:rsidRPr="00082F65">
        <w:rPr>
          <w:rFonts w:ascii="Century Gothic" w:hAnsi="Century Gothic"/>
        </w:rPr>
        <w:t xml:space="preserve"> and rec</w:t>
      </w:r>
      <w:r>
        <w:rPr>
          <w:rFonts w:ascii="Century Gothic" w:hAnsi="Century Gothic"/>
        </w:rPr>
        <w:t>orded on the opening checks.</w:t>
      </w:r>
      <w:r w:rsidRPr="00082F65">
        <w:rPr>
          <w:rFonts w:ascii="Century Gothic" w:hAnsi="Century Gothic"/>
        </w:rPr>
        <w:t xml:space="preserve"> There is a thermometer in each room to ensure this is monitored</w:t>
      </w:r>
    </w:p>
    <w:p w14:paraId="022FB3EC" w14:textId="77777777" w:rsidR="00124203" w:rsidRPr="00082F65" w:rsidRDefault="00124203" w:rsidP="00124203">
      <w:pPr>
        <w:numPr>
          <w:ilvl w:val="0"/>
          <w:numId w:val="112"/>
        </w:numPr>
        <w:jc w:val="both"/>
        <w:rPr>
          <w:rFonts w:ascii="Century Gothic" w:hAnsi="Century Gothic"/>
        </w:rPr>
      </w:pPr>
      <w:r w:rsidRPr="00082F65">
        <w:rPr>
          <w:rFonts w:ascii="Century Gothic" w:hAnsi="Century Gothic"/>
        </w:rPr>
        <w:t>Temperatures should not fall below 16</w:t>
      </w:r>
      <w:r w:rsidRPr="00082F65">
        <w:rPr>
          <w:rFonts w:ascii="Century Gothic" w:hAnsi="Century Gothic"/>
        </w:rPr>
        <w:sym w:font="Symbol" w:char="F0B0"/>
      </w:r>
      <w:r w:rsidRPr="00082F65">
        <w:rPr>
          <w:rFonts w:ascii="Century Gothic" w:hAnsi="Century Gothic"/>
        </w:rPr>
        <w:t xml:space="preserve">C </w:t>
      </w:r>
    </w:p>
    <w:p w14:paraId="7B160EFE" w14:textId="58B4CD16" w:rsidR="00124203" w:rsidRPr="00082F65" w:rsidRDefault="00124203" w:rsidP="00124203">
      <w:pPr>
        <w:numPr>
          <w:ilvl w:val="0"/>
          <w:numId w:val="112"/>
        </w:numPr>
        <w:jc w:val="both"/>
        <w:rPr>
          <w:rFonts w:ascii="Century Gothic" w:hAnsi="Century Gothic"/>
        </w:rPr>
      </w:pPr>
      <w:r w:rsidRPr="00082F65">
        <w:rPr>
          <w:rFonts w:ascii="Century Gothic" w:hAnsi="Century Gothic"/>
        </w:rPr>
        <w:t>Where fans</w:t>
      </w:r>
      <w:r w:rsidR="00336C4A">
        <w:rPr>
          <w:rFonts w:ascii="Century Gothic" w:hAnsi="Century Gothic"/>
        </w:rPr>
        <w:t xml:space="preserve"> and heaters </w:t>
      </w:r>
      <w:r w:rsidRPr="00082F65">
        <w:rPr>
          <w:rFonts w:ascii="Century Gothic" w:hAnsi="Century Gothic"/>
        </w:rPr>
        <w:t xml:space="preserve">are being used to cool </w:t>
      </w:r>
      <w:r w:rsidR="00336C4A">
        <w:rPr>
          <w:rFonts w:ascii="Century Gothic" w:hAnsi="Century Gothic"/>
        </w:rPr>
        <w:t xml:space="preserve">or heat </w:t>
      </w:r>
      <w:r w:rsidRPr="00082F65">
        <w:rPr>
          <w:rFonts w:ascii="Century Gothic" w:hAnsi="Century Gothic"/>
        </w:rPr>
        <w:t xml:space="preserve">rooms, great care must be taken </w:t>
      </w:r>
      <w:proofErr w:type="gramStart"/>
      <w:r w:rsidRPr="00082F65">
        <w:rPr>
          <w:rFonts w:ascii="Century Gothic" w:hAnsi="Century Gothic"/>
        </w:rPr>
        <w:t>with regard to</w:t>
      </w:r>
      <w:proofErr w:type="gramEnd"/>
      <w:r w:rsidRPr="00082F65">
        <w:rPr>
          <w:rFonts w:ascii="Century Gothic" w:hAnsi="Century Gothic"/>
        </w:rPr>
        <w:t xml:space="preserve"> their positioning. </w:t>
      </w:r>
    </w:p>
    <w:p w14:paraId="184A1134" w14:textId="77777777" w:rsidR="00124203" w:rsidRPr="00082F65" w:rsidRDefault="00124203" w:rsidP="00124203">
      <w:pPr>
        <w:rPr>
          <w:rFonts w:ascii="Century Gothic" w:hAnsi="Century Gothic"/>
        </w:rPr>
      </w:pPr>
    </w:p>
    <w:p w14:paraId="6C82A3B9" w14:textId="77777777" w:rsidR="00124203" w:rsidRPr="00082F65" w:rsidRDefault="00124203" w:rsidP="00124203">
      <w:pPr>
        <w:pStyle w:val="H2"/>
        <w:rPr>
          <w:rFonts w:ascii="Century Gothic" w:hAnsi="Century Gothic"/>
        </w:rPr>
      </w:pPr>
      <w:r w:rsidRPr="00082F65">
        <w:rPr>
          <w:rFonts w:ascii="Century Gothic" w:hAnsi="Century Gothic"/>
        </w:rPr>
        <w:t>Water supplies</w:t>
      </w:r>
    </w:p>
    <w:p w14:paraId="6ACFD402" w14:textId="77777777" w:rsidR="00124203" w:rsidRPr="00082F65" w:rsidRDefault="00124203" w:rsidP="00124203">
      <w:pPr>
        <w:numPr>
          <w:ilvl w:val="0"/>
          <w:numId w:val="111"/>
        </w:numPr>
        <w:jc w:val="both"/>
        <w:rPr>
          <w:rFonts w:ascii="Century Gothic" w:hAnsi="Century Gothic"/>
        </w:rPr>
      </w:pPr>
      <w:r w:rsidRPr="00082F65">
        <w:rPr>
          <w:rFonts w:ascii="Century Gothic" w:hAnsi="Century Gothic"/>
        </w:rPr>
        <w:t>A fresh drinking supply is available and accessible to all children, staff and visitors</w:t>
      </w:r>
    </w:p>
    <w:p w14:paraId="42054ED5" w14:textId="77777777" w:rsidR="00124203" w:rsidRDefault="00124203" w:rsidP="00124203">
      <w:pPr>
        <w:numPr>
          <w:ilvl w:val="0"/>
          <w:numId w:val="111"/>
        </w:numPr>
        <w:jc w:val="both"/>
        <w:rPr>
          <w:rFonts w:ascii="Century Gothic" w:hAnsi="Century Gothic"/>
        </w:rPr>
      </w:pPr>
      <w:r w:rsidRPr="00082F65">
        <w:rPr>
          <w:rFonts w:ascii="Century Gothic" w:hAnsi="Century Gothic"/>
        </w:rPr>
        <w:t>All hot water taps accessible to children are monitored to ensure that the temperature of the water does not exceed 40</w:t>
      </w:r>
      <w:r w:rsidRPr="00082F65">
        <w:rPr>
          <w:rFonts w:ascii="Century Gothic" w:hAnsi="Century Gothic"/>
        </w:rPr>
        <w:sym w:font="Symbol" w:char="F0B0"/>
      </w:r>
      <w:r w:rsidRPr="00082F65">
        <w:rPr>
          <w:rFonts w:ascii="Century Gothic" w:hAnsi="Century Gothic"/>
        </w:rPr>
        <w:t>C.</w:t>
      </w:r>
    </w:p>
    <w:p w14:paraId="66F00B09" w14:textId="77777777" w:rsidR="007A2793" w:rsidRDefault="007A2793" w:rsidP="007A2793">
      <w:pPr>
        <w:ind w:left="360"/>
        <w:jc w:val="both"/>
        <w:rPr>
          <w:rFonts w:ascii="Century Gothic" w:hAnsi="Century Gothic"/>
        </w:rPr>
      </w:pPr>
    </w:p>
    <w:p w14:paraId="0FD2D1FB" w14:textId="62A86ECA" w:rsidR="007A2793" w:rsidRPr="007A2793" w:rsidRDefault="007A2793" w:rsidP="007A2793">
      <w:pPr>
        <w:jc w:val="both"/>
        <w:rPr>
          <w:rFonts w:ascii="Century Gothic" w:hAnsi="Century Gothic"/>
          <w:b/>
          <w:bCs/>
        </w:rPr>
      </w:pPr>
      <w:r w:rsidRPr="007A2793">
        <w:rPr>
          <w:rFonts w:ascii="Century Gothic" w:hAnsi="Century Gothic"/>
          <w:b/>
          <w:bCs/>
        </w:rPr>
        <w:t xml:space="preserve">Handwashing facilities </w:t>
      </w:r>
    </w:p>
    <w:p w14:paraId="60AE0FD4" w14:textId="0CC59743" w:rsidR="00124203" w:rsidRDefault="007A2793" w:rsidP="007A2793">
      <w:pPr>
        <w:pStyle w:val="ListParagraph"/>
        <w:numPr>
          <w:ilvl w:val="0"/>
          <w:numId w:val="328"/>
        </w:numPr>
        <w:rPr>
          <w:rFonts w:ascii="Century Gothic" w:hAnsi="Century Gothic"/>
        </w:rPr>
      </w:pPr>
      <w:r>
        <w:rPr>
          <w:rFonts w:ascii="Century Gothic" w:hAnsi="Century Gothic"/>
        </w:rPr>
        <w:t xml:space="preserve">There should be fresh running handwashing facilities in the nursery rooms </w:t>
      </w:r>
    </w:p>
    <w:p w14:paraId="63BC545B" w14:textId="77777777" w:rsidR="007A2793" w:rsidRPr="007A2793" w:rsidRDefault="007A2793" w:rsidP="007A2793">
      <w:pPr>
        <w:pStyle w:val="ListParagraph"/>
        <w:rPr>
          <w:rFonts w:ascii="Century Gothic" w:hAnsi="Century Gothic"/>
        </w:rPr>
      </w:pPr>
    </w:p>
    <w:p w14:paraId="10A218AD" w14:textId="77777777" w:rsidR="00124203" w:rsidRPr="00082F65" w:rsidRDefault="00124203" w:rsidP="00124203">
      <w:pPr>
        <w:pStyle w:val="H2"/>
        <w:rPr>
          <w:rFonts w:ascii="Century Gothic" w:hAnsi="Century Gothic"/>
        </w:rPr>
      </w:pPr>
      <w:r w:rsidRPr="00082F65">
        <w:rPr>
          <w:rFonts w:ascii="Century Gothic" w:hAnsi="Century Gothic"/>
        </w:rPr>
        <w:t xml:space="preserve">Gas appliances </w:t>
      </w:r>
    </w:p>
    <w:p w14:paraId="35996476" w14:textId="77777777" w:rsidR="00124203" w:rsidRPr="00082F65" w:rsidRDefault="00124203" w:rsidP="00124203">
      <w:pPr>
        <w:numPr>
          <w:ilvl w:val="0"/>
          <w:numId w:val="110"/>
        </w:numPr>
        <w:jc w:val="both"/>
        <w:rPr>
          <w:rFonts w:ascii="Century Gothic" w:hAnsi="Century Gothic"/>
        </w:rPr>
      </w:pPr>
      <w:r w:rsidRPr="00082F65">
        <w:rPr>
          <w:rFonts w:ascii="Century Gothic" w:hAnsi="Century Gothic"/>
        </w:rPr>
        <w:t>All gas appliances are checked annually by a registered Gas Safety Register engineer</w:t>
      </w:r>
    </w:p>
    <w:p w14:paraId="58AFE4DF" w14:textId="77777777" w:rsidR="00124203" w:rsidRPr="00082F65" w:rsidRDefault="00124203" w:rsidP="00124203">
      <w:pPr>
        <w:numPr>
          <w:ilvl w:val="0"/>
          <w:numId w:val="110"/>
        </w:numPr>
        <w:jc w:val="both"/>
        <w:rPr>
          <w:rFonts w:ascii="Century Gothic" w:hAnsi="Century Gothic"/>
        </w:rPr>
      </w:pPr>
      <w:r w:rsidRPr="00082F65">
        <w:rPr>
          <w:rFonts w:ascii="Century Gothic" w:hAnsi="Century Gothic"/>
        </w:rPr>
        <w:t>Carbon monoxide detectors are fitted.</w:t>
      </w:r>
    </w:p>
    <w:p w14:paraId="6EEC2F54" w14:textId="77777777" w:rsidR="00124203" w:rsidRPr="0057029D" w:rsidRDefault="00124203" w:rsidP="00124203">
      <w:pPr>
        <w:jc w:val="both"/>
        <w:rPr>
          <w:rFonts w:ascii="Century Gothic" w:hAnsi="Century Gothic" w:cstheme="minorHAnsi"/>
        </w:rPr>
      </w:pPr>
    </w:p>
    <w:p w14:paraId="75E08E11" w14:textId="77777777" w:rsidR="00124203" w:rsidRPr="0057029D" w:rsidRDefault="00124203" w:rsidP="00124203">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124203" w:rsidRPr="0057029D" w14:paraId="7B10810D" w14:textId="77777777" w:rsidTr="00A6653D">
        <w:trPr>
          <w:cantSplit/>
          <w:jc w:val="center"/>
        </w:trPr>
        <w:tc>
          <w:tcPr>
            <w:tcW w:w="1666" w:type="pct"/>
            <w:tcBorders>
              <w:top w:val="single" w:sz="4" w:space="0" w:color="auto"/>
            </w:tcBorders>
            <w:vAlign w:val="center"/>
          </w:tcPr>
          <w:p w14:paraId="42B71963" w14:textId="77777777" w:rsidR="00124203" w:rsidRPr="0057029D" w:rsidRDefault="00124203" w:rsidP="00A6653D">
            <w:pPr>
              <w:pStyle w:val="MeetsEYFS"/>
              <w:rPr>
                <w:rFonts w:ascii="Century Gothic" w:hAnsi="Century Gothic" w:cstheme="minorHAnsi"/>
                <w:b/>
                <w:sz w:val="24"/>
              </w:rPr>
            </w:pPr>
            <w:r w:rsidRPr="0057029D">
              <w:rPr>
                <w:rFonts w:ascii="Century Gothic" w:hAnsi="Century Gothic" w:cstheme="minorHAnsi"/>
                <w:b/>
                <w:sz w:val="24"/>
              </w:rPr>
              <w:t>This policy was adopted on</w:t>
            </w:r>
          </w:p>
        </w:tc>
        <w:tc>
          <w:tcPr>
            <w:tcW w:w="1844" w:type="pct"/>
            <w:tcBorders>
              <w:top w:val="single" w:sz="4" w:space="0" w:color="auto"/>
            </w:tcBorders>
            <w:vAlign w:val="center"/>
          </w:tcPr>
          <w:p w14:paraId="0555C482" w14:textId="77777777" w:rsidR="00124203" w:rsidRPr="0057029D" w:rsidRDefault="00124203" w:rsidP="00A6653D">
            <w:pPr>
              <w:pStyle w:val="MeetsEYFS"/>
              <w:rPr>
                <w:rFonts w:ascii="Century Gothic" w:hAnsi="Century Gothic" w:cstheme="minorHAnsi"/>
                <w:b/>
                <w:sz w:val="24"/>
              </w:rPr>
            </w:pPr>
            <w:r w:rsidRPr="0057029D">
              <w:rPr>
                <w:rFonts w:ascii="Century Gothic" w:hAnsi="Century Gothic" w:cstheme="minorHAnsi"/>
                <w:b/>
                <w:sz w:val="24"/>
              </w:rPr>
              <w:t>Signed on behalf of the nursery</w:t>
            </w:r>
          </w:p>
        </w:tc>
        <w:tc>
          <w:tcPr>
            <w:tcW w:w="1490" w:type="pct"/>
            <w:tcBorders>
              <w:top w:val="single" w:sz="4" w:space="0" w:color="auto"/>
            </w:tcBorders>
            <w:vAlign w:val="center"/>
          </w:tcPr>
          <w:p w14:paraId="46606506" w14:textId="77777777" w:rsidR="00124203" w:rsidRPr="0057029D" w:rsidRDefault="00124203" w:rsidP="00A6653D">
            <w:pPr>
              <w:pStyle w:val="MeetsEYFS"/>
              <w:rPr>
                <w:rFonts w:ascii="Century Gothic" w:hAnsi="Century Gothic" w:cstheme="minorHAnsi"/>
                <w:b/>
                <w:sz w:val="24"/>
              </w:rPr>
            </w:pPr>
            <w:r w:rsidRPr="0057029D">
              <w:rPr>
                <w:rFonts w:ascii="Century Gothic" w:hAnsi="Century Gothic" w:cstheme="minorHAnsi"/>
                <w:b/>
                <w:sz w:val="24"/>
              </w:rPr>
              <w:t>Date for review</w:t>
            </w:r>
          </w:p>
        </w:tc>
      </w:tr>
      <w:tr w:rsidR="00124203" w:rsidRPr="000E6521" w14:paraId="5BCD9FBE" w14:textId="77777777" w:rsidTr="00A6653D">
        <w:trPr>
          <w:cantSplit/>
          <w:jc w:val="center"/>
        </w:trPr>
        <w:tc>
          <w:tcPr>
            <w:tcW w:w="1666" w:type="pct"/>
            <w:vAlign w:val="center"/>
          </w:tcPr>
          <w:p w14:paraId="6227F1CC" w14:textId="77777777" w:rsidR="00124203" w:rsidRDefault="00124203" w:rsidP="00A6653D">
            <w:pPr>
              <w:pStyle w:val="MeetsEYFS"/>
              <w:rPr>
                <w:rFonts w:ascii="Century Gothic" w:hAnsi="Century Gothic" w:cstheme="minorHAnsi"/>
                <w:i w:val="0"/>
                <w:sz w:val="24"/>
              </w:rPr>
            </w:pPr>
            <w:r w:rsidRPr="0057029D">
              <w:rPr>
                <w:rFonts w:ascii="Century Gothic" w:hAnsi="Century Gothic" w:cstheme="minorHAnsi"/>
                <w:sz w:val="24"/>
              </w:rPr>
              <w:t>April 2022</w:t>
            </w:r>
          </w:p>
          <w:p w14:paraId="4333C2D0" w14:textId="2A654455" w:rsidR="007A2793" w:rsidRPr="0057029D" w:rsidRDefault="007A2793" w:rsidP="00A6653D">
            <w:pPr>
              <w:pStyle w:val="MeetsEYFS"/>
              <w:rPr>
                <w:rFonts w:ascii="Century Gothic" w:hAnsi="Century Gothic" w:cstheme="minorHAnsi"/>
                <w:i w:val="0"/>
                <w:sz w:val="24"/>
              </w:rPr>
            </w:pPr>
            <w:r>
              <w:rPr>
                <w:rFonts w:ascii="Century Gothic" w:hAnsi="Century Gothic" w:cstheme="minorHAnsi"/>
                <w:sz w:val="24"/>
              </w:rPr>
              <w:t>October 2024</w:t>
            </w:r>
          </w:p>
        </w:tc>
        <w:tc>
          <w:tcPr>
            <w:tcW w:w="1844" w:type="pct"/>
          </w:tcPr>
          <w:p w14:paraId="33C57F67" w14:textId="77777777" w:rsidR="00124203" w:rsidRPr="0057029D" w:rsidRDefault="00124203" w:rsidP="00A6653D">
            <w:pPr>
              <w:pStyle w:val="MeetsEYFS"/>
              <w:rPr>
                <w:rFonts w:ascii="Century Gothic" w:hAnsi="Century Gothic" w:cstheme="minorHAnsi"/>
                <w:i w:val="0"/>
                <w:sz w:val="24"/>
              </w:rPr>
            </w:pPr>
            <w:proofErr w:type="spellStart"/>
            <w:r w:rsidRPr="0057029D">
              <w:rPr>
                <w:rFonts w:ascii="Century Gothic" w:hAnsi="Century Gothic" w:cstheme="minorHAnsi"/>
                <w:sz w:val="24"/>
              </w:rPr>
              <w:t>M.Topal</w:t>
            </w:r>
            <w:proofErr w:type="spellEnd"/>
            <w:r w:rsidRPr="0057029D">
              <w:rPr>
                <w:rFonts w:ascii="Century Gothic" w:hAnsi="Century Gothic" w:cstheme="minorHAnsi"/>
                <w:sz w:val="24"/>
              </w:rPr>
              <w:t xml:space="preserve"> </w:t>
            </w:r>
          </w:p>
        </w:tc>
        <w:tc>
          <w:tcPr>
            <w:tcW w:w="1490" w:type="pct"/>
          </w:tcPr>
          <w:p w14:paraId="3AB56417" w14:textId="05F0233B" w:rsidR="00124203" w:rsidRPr="000E6521" w:rsidRDefault="00124203" w:rsidP="00A6653D">
            <w:pPr>
              <w:pStyle w:val="MeetsEYFS"/>
              <w:rPr>
                <w:rFonts w:ascii="Century Gothic" w:hAnsi="Century Gothic" w:cstheme="minorHAnsi"/>
                <w:i w:val="0"/>
                <w:sz w:val="24"/>
              </w:rPr>
            </w:pPr>
            <w:r w:rsidRPr="0057029D">
              <w:rPr>
                <w:rFonts w:ascii="Century Gothic" w:hAnsi="Century Gothic" w:cstheme="minorHAnsi"/>
                <w:sz w:val="24"/>
              </w:rPr>
              <w:t>September 202</w:t>
            </w:r>
            <w:r w:rsidR="007A2793">
              <w:rPr>
                <w:rFonts w:ascii="Century Gothic" w:hAnsi="Century Gothic" w:cstheme="minorHAnsi"/>
                <w:sz w:val="24"/>
              </w:rPr>
              <w:t>5</w:t>
            </w:r>
          </w:p>
        </w:tc>
      </w:tr>
    </w:tbl>
    <w:p w14:paraId="7A76309C" w14:textId="77777777" w:rsidR="00124203" w:rsidRDefault="00124203" w:rsidP="00124203">
      <w:pPr>
        <w:jc w:val="center"/>
      </w:pPr>
    </w:p>
    <w:p w14:paraId="409F4CF0" w14:textId="33F7EE67" w:rsidR="00124203" w:rsidRDefault="00124203" w:rsidP="00124203"/>
    <w:p w14:paraId="32DB8213" w14:textId="697D173F" w:rsidR="00124203" w:rsidRDefault="00124203" w:rsidP="00124203"/>
    <w:p w14:paraId="2A19EBD8" w14:textId="77777777" w:rsidR="00124203" w:rsidRDefault="00124203" w:rsidP="00124203"/>
    <w:p w14:paraId="3F79883F" w14:textId="77777777" w:rsidR="00124203" w:rsidRDefault="00124203" w:rsidP="00124203"/>
    <w:p w14:paraId="346CBD5E" w14:textId="77777777" w:rsidR="00124203" w:rsidRDefault="00124203" w:rsidP="00124203"/>
    <w:p w14:paraId="4AA988E1" w14:textId="2F86BF44" w:rsidR="00124203" w:rsidRDefault="00124203" w:rsidP="00124203">
      <w:pPr>
        <w:jc w:val="center"/>
        <w:rPr>
          <w:rFonts w:ascii="Century Gothic" w:hAnsi="Century Gothic"/>
          <w:sz w:val="28"/>
          <w:szCs w:val="28"/>
        </w:rPr>
      </w:pPr>
    </w:p>
    <w:p w14:paraId="1070C5B7" w14:textId="77777777" w:rsidR="009201BD" w:rsidRDefault="009201BD" w:rsidP="00124203">
      <w:pPr>
        <w:jc w:val="center"/>
        <w:rPr>
          <w:rFonts w:ascii="Century Gothic" w:hAnsi="Century Gothic"/>
          <w:sz w:val="28"/>
          <w:szCs w:val="28"/>
        </w:rPr>
      </w:pPr>
    </w:p>
    <w:p w14:paraId="116BE36A" w14:textId="77777777" w:rsidR="009201BD" w:rsidRDefault="009201BD" w:rsidP="00124203">
      <w:pPr>
        <w:jc w:val="center"/>
        <w:rPr>
          <w:rFonts w:ascii="Century Gothic" w:hAnsi="Century Gothic"/>
          <w:sz w:val="28"/>
          <w:szCs w:val="28"/>
        </w:rPr>
      </w:pPr>
    </w:p>
    <w:p w14:paraId="6372178E" w14:textId="77777777" w:rsidR="009201BD" w:rsidRDefault="009201BD" w:rsidP="00124203">
      <w:pPr>
        <w:jc w:val="center"/>
        <w:rPr>
          <w:rFonts w:ascii="Century Gothic" w:hAnsi="Century Gothic"/>
          <w:sz w:val="28"/>
          <w:szCs w:val="28"/>
        </w:rPr>
      </w:pPr>
    </w:p>
    <w:p w14:paraId="016DE276" w14:textId="77777777" w:rsidR="009201BD" w:rsidRDefault="009201BD" w:rsidP="00124203">
      <w:pPr>
        <w:jc w:val="center"/>
        <w:rPr>
          <w:rFonts w:ascii="Century Gothic" w:hAnsi="Century Gothic"/>
          <w:sz w:val="28"/>
          <w:szCs w:val="28"/>
        </w:rPr>
      </w:pPr>
    </w:p>
    <w:p w14:paraId="54F28C17" w14:textId="77777777" w:rsidR="009201BD" w:rsidRDefault="009201BD" w:rsidP="00124203">
      <w:pPr>
        <w:jc w:val="center"/>
        <w:rPr>
          <w:rFonts w:ascii="Century Gothic" w:hAnsi="Century Gothic"/>
          <w:sz w:val="28"/>
          <w:szCs w:val="28"/>
        </w:rPr>
      </w:pPr>
    </w:p>
    <w:p w14:paraId="1313D7D7" w14:textId="77777777" w:rsidR="009201BD" w:rsidRDefault="009201BD" w:rsidP="00124203">
      <w:pPr>
        <w:jc w:val="center"/>
        <w:rPr>
          <w:rFonts w:ascii="Century Gothic" w:hAnsi="Century Gothic"/>
          <w:sz w:val="28"/>
          <w:szCs w:val="28"/>
        </w:rPr>
      </w:pPr>
    </w:p>
    <w:p w14:paraId="2E941494" w14:textId="77777777" w:rsidR="009201BD" w:rsidRDefault="009201BD" w:rsidP="00124203">
      <w:pPr>
        <w:jc w:val="center"/>
        <w:rPr>
          <w:rFonts w:ascii="Century Gothic" w:hAnsi="Century Gothic"/>
          <w:sz w:val="28"/>
          <w:szCs w:val="28"/>
        </w:rPr>
      </w:pPr>
    </w:p>
    <w:p w14:paraId="78D2E34A" w14:textId="77777777" w:rsidR="009201BD" w:rsidRDefault="009201BD" w:rsidP="00124203">
      <w:pPr>
        <w:jc w:val="center"/>
        <w:rPr>
          <w:rFonts w:ascii="Century Gothic" w:hAnsi="Century Gothic"/>
          <w:sz w:val="28"/>
          <w:szCs w:val="28"/>
        </w:rPr>
      </w:pPr>
    </w:p>
    <w:p w14:paraId="7373FE82" w14:textId="77777777" w:rsidR="009201BD" w:rsidRDefault="009201BD" w:rsidP="00124203">
      <w:pPr>
        <w:jc w:val="center"/>
        <w:rPr>
          <w:rFonts w:ascii="Century Gothic" w:hAnsi="Century Gothic"/>
          <w:sz w:val="28"/>
          <w:szCs w:val="28"/>
        </w:rPr>
      </w:pPr>
    </w:p>
    <w:p w14:paraId="10C7A187" w14:textId="77777777" w:rsidR="009201BD" w:rsidRDefault="009201BD" w:rsidP="00124203">
      <w:pPr>
        <w:jc w:val="center"/>
        <w:rPr>
          <w:rFonts w:ascii="Century Gothic" w:hAnsi="Century Gothic"/>
          <w:sz w:val="28"/>
          <w:szCs w:val="28"/>
        </w:rPr>
      </w:pPr>
    </w:p>
    <w:p w14:paraId="6B41D04B" w14:textId="77777777" w:rsidR="0071112A" w:rsidRDefault="0071112A" w:rsidP="00124203">
      <w:pPr>
        <w:jc w:val="center"/>
        <w:rPr>
          <w:rFonts w:ascii="Century Gothic" w:hAnsi="Century Gothic"/>
          <w:sz w:val="28"/>
          <w:szCs w:val="28"/>
        </w:rPr>
      </w:pPr>
    </w:p>
    <w:p w14:paraId="04068247" w14:textId="77777777" w:rsidR="0071112A" w:rsidRDefault="0071112A" w:rsidP="00124203">
      <w:pPr>
        <w:jc w:val="center"/>
        <w:rPr>
          <w:rFonts w:ascii="Century Gothic" w:hAnsi="Century Gothic"/>
          <w:sz w:val="28"/>
          <w:szCs w:val="28"/>
        </w:rPr>
      </w:pPr>
    </w:p>
    <w:p w14:paraId="5D69C30F" w14:textId="77777777" w:rsidR="0071112A" w:rsidRDefault="0071112A" w:rsidP="00124203">
      <w:pPr>
        <w:jc w:val="center"/>
        <w:rPr>
          <w:rFonts w:ascii="Century Gothic" w:hAnsi="Century Gothic"/>
          <w:sz w:val="28"/>
          <w:szCs w:val="28"/>
        </w:rPr>
      </w:pPr>
    </w:p>
    <w:p w14:paraId="1798B511" w14:textId="77777777" w:rsidR="0071112A" w:rsidRDefault="0071112A" w:rsidP="00124203">
      <w:pPr>
        <w:jc w:val="center"/>
        <w:rPr>
          <w:rFonts w:ascii="Century Gothic" w:hAnsi="Century Gothic"/>
          <w:sz w:val="28"/>
          <w:szCs w:val="28"/>
        </w:rPr>
      </w:pPr>
    </w:p>
    <w:p w14:paraId="03123286" w14:textId="77777777" w:rsidR="0071112A" w:rsidRDefault="0071112A" w:rsidP="00124203">
      <w:pPr>
        <w:jc w:val="center"/>
        <w:rPr>
          <w:rFonts w:ascii="Century Gothic" w:hAnsi="Century Gothic"/>
          <w:sz w:val="28"/>
          <w:szCs w:val="28"/>
        </w:rPr>
      </w:pPr>
    </w:p>
    <w:p w14:paraId="07087EDD" w14:textId="77777777" w:rsidR="009201BD" w:rsidRDefault="009201BD" w:rsidP="00124203">
      <w:pPr>
        <w:jc w:val="center"/>
        <w:rPr>
          <w:rFonts w:ascii="Century Gothic" w:hAnsi="Century Gothic"/>
          <w:sz w:val="28"/>
          <w:szCs w:val="28"/>
        </w:rPr>
      </w:pPr>
    </w:p>
    <w:p w14:paraId="13D68D67" w14:textId="4EB03DF0" w:rsidR="009201BD" w:rsidRDefault="009201BD" w:rsidP="009201BD">
      <w:pPr>
        <w:jc w:val="right"/>
        <w:rPr>
          <w:rFonts w:ascii="Century Gothic" w:hAnsi="Century Gothic"/>
          <w:sz w:val="28"/>
          <w:szCs w:val="28"/>
        </w:rPr>
      </w:pPr>
      <w:r w:rsidRPr="00620F92">
        <w:rPr>
          <w:rFonts w:ascii="Century Gothic" w:hAnsi="Century Gothic" w:cs="Helvetica"/>
          <w:noProof/>
          <w:color w:val="000000"/>
        </w:rPr>
        <w:drawing>
          <wp:inline distT="0" distB="0" distL="0" distR="0" wp14:anchorId="5A4504F7" wp14:editId="24DC5D56">
            <wp:extent cx="1345997" cy="757254"/>
            <wp:effectExtent l="0" t="0" r="635" b="5080"/>
            <wp:docPr id="1261620340"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5F644FF2" w14:textId="77777777" w:rsidR="00964C35" w:rsidRDefault="00964C35" w:rsidP="00124203">
      <w:pPr>
        <w:jc w:val="center"/>
        <w:rPr>
          <w:rFonts w:ascii="Century Gothic" w:hAnsi="Century Gothic"/>
          <w:sz w:val="28"/>
          <w:szCs w:val="28"/>
        </w:rPr>
      </w:pPr>
    </w:p>
    <w:p w14:paraId="64F4EF63" w14:textId="77777777" w:rsidR="00124203" w:rsidRPr="00802C82" w:rsidRDefault="00124203" w:rsidP="001E222B">
      <w:pPr>
        <w:pStyle w:val="Heading2"/>
      </w:pPr>
      <w:bookmarkStart w:id="66" w:name="_Toc182566143"/>
      <w:r>
        <w:t>Healthy Workplace Nursery</w:t>
      </w:r>
      <w:r w:rsidRPr="00802C82">
        <w:t xml:space="preserve"> Policy</w:t>
      </w:r>
      <w:bookmarkEnd w:id="66"/>
    </w:p>
    <w:p w14:paraId="73CC3257" w14:textId="77777777" w:rsidR="00124203" w:rsidRPr="0099592F" w:rsidRDefault="00124203" w:rsidP="00124203">
      <w:pPr>
        <w:rPr>
          <w:rFonts w:ascii="Century Gothic" w:hAnsi="Century Gothic" w:cstheme="minorHAnsi"/>
        </w:rPr>
      </w:pPr>
    </w:p>
    <w:p w14:paraId="496592D8" w14:textId="012C4EB2" w:rsidR="00124203" w:rsidRPr="0099592F" w:rsidRDefault="00124203" w:rsidP="00124203">
      <w:pPr>
        <w:rPr>
          <w:rFonts w:ascii="Century Gothic" w:hAnsi="Century Gothic" w:cstheme="minorHAnsi"/>
        </w:rPr>
      </w:pPr>
      <w:r w:rsidRPr="0099592F">
        <w:rPr>
          <w:rFonts w:ascii="Century Gothic" w:hAnsi="Century Gothic" w:cstheme="minorHAnsi"/>
        </w:rPr>
        <w:t>At Leapfrog Nursery School we are committed to providing a workplace which supports and encourages a healthy staff team through staff training, health and safety awareness and supervisions.</w:t>
      </w:r>
    </w:p>
    <w:p w14:paraId="58BF34D2" w14:textId="77777777" w:rsidR="00124203" w:rsidRPr="0099592F" w:rsidRDefault="00124203" w:rsidP="00124203">
      <w:pPr>
        <w:pStyle w:val="H2"/>
        <w:rPr>
          <w:rFonts w:ascii="Century Gothic" w:hAnsi="Century Gothic" w:cstheme="minorHAnsi"/>
        </w:rPr>
      </w:pPr>
      <w:r w:rsidRPr="0099592F">
        <w:rPr>
          <w:rFonts w:ascii="Century Gothic" w:hAnsi="Century Gothic" w:cstheme="minorHAnsi"/>
        </w:rPr>
        <w:lastRenderedPageBreak/>
        <w:t>Dress code</w:t>
      </w:r>
    </w:p>
    <w:p w14:paraId="32627B95" w14:textId="1BD3B7E2" w:rsidR="00124203" w:rsidRPr="00F41848" w:rsidRDefault="00124203" w:rsidP="00124203">
      <w:pPr>
        <w:rPr>
          <w:rFonts w:ascii="Century Gothic" w:hAnsi="Century Gothic" w:cstheme="minorHAnsi"/>
          <w:b/>
        </w:rPr>
      </w:pPr>
      <w:r w:rsidRPr="0099592F">
        <w:rPr>
          <w:rFonts w:ascii="Century Gothic" w:hAnsi="Century Gothic" w:cstheme="minorHAnsi"/>
        </w:rPr>
        <w:t xml:space="preserve">Staff must </w:t>
      </w:r>
      <w:proofErr w:type="gramStart"/>
      <w:r w:rsidRPr="0099592F">
        <w:rPr>
          <w:rFonts w:ascii="Century Gothic" w:hAnsi="Century Gothic" w:cstheme="minorHAnsi"/>
        </w:rPr>
        <w:t>follow our dress code at all times</w:t>
      </w:r>
      <w:proofErr w:type="gramEnd"/>
      <w:r w:rsidRPr="0099592F">
        <w:rPr>
          <w:rFonts w:ascii="Century Gothic" w:hAnsi="Century Gothic" w:cstheme="minorHAnsi"/>
        </w:rPr>
        <w:t xml:space="preserve">. The dress code is detailed in </w:t>
      </w:r>
      <w:r w:rsidRPr="0099592F">
        <w:rPr>
          <w:rFonts w:ascii="Century Gothic" w:hAnsi="Century Gothic" w:cstheme="minorHAnsi"/>
          <w:b/>
        </w:rPr>
        <w:t>our Staff Conduct, given to all staff on their induction.</w:t>
      </w:r>
    </w:p>
    <w:p w14:paraId="072BDAA6" w14:textId="77777777" w:rsidR="00124203" w:rsidRPr="0099592F" w:rsidRDefault="00124203" w:rsidP="00124203">
      <w:pPr>
        <w:pStyle w:val="H2"/>
        <w:rPr>
          <w:rFonts w:ascii="Century Gothic" w:hAnsi="Century Gothic" w:cstheme="minorHAnsi"/>
        </w:rPr>
      </w:pPr>
      <w:r w:rsidRPr="0099592F">
        <w:rPr>
          <w:rFonts w:ascii="Century Gothic" w:hAnsi="Century Gothic" w:cstheme="minorHAnsi"/>
        </w:rPr>
        <w:t>Staff breaks</w:t>
      </w:r>
    </w:p>
    <w:p w14:paraId="29799660" w14:textId="79C76DE6" w:rsidR="0033531F" w:rsidRDefault="0033531F" w:rsidP="00124203">
      <w:pPr>
        <w:rPr>
          <w:rFonts w:ascii="Century Gothic" w:hAnsi="Century Gothic" w:cstheme="minorHAnsi"/>
        </w:rPr>
      </w:pPr>
      <w:r>
        <w:rPr>
          <w:rFonts w:ascii="Century Gothic" w:hAnsi="Century Gothic" w:cstheme="minorHAnsi"/>
        </w:rPr>
        <w:t xml:space="preserve">We offer all </w:t>
      </w:r>
      <w:proofErr w:type="gramStart"/>
      <w:r>
        <w:rPr>
          <w:rFonts w:ascii="Century Gothic" w:hAnsi="Century Gothic" w:cstheme="minorHAnsi"/>
        </w:rPr>
        <w:t>lunch</w:t>
      </w:r>
      <w:proofErr w:type="gramEnd"/>
      <w:r>
        <w:rPr>
          <w:rFonts w:ascii="Century Gothic" w:hAnsi="Century Gothic" w:cstheme="minorHAnsi"/>
        </w:rPr>
        <w:t xml:space="preserve"> or tea breaks as advised by </w:t>
      </w:r>
      <w:proofErr w:type="spellStart"/>
      <w:r>
        <w:rPr>
          <w:rFonts w:ascii="Century Gothic" w:hAnsi="Century Gothic" w:cstheme="minorHAnsi"/>
        </w:rPr>
        <w:t>acas</w:t>
      </w:r>
      <w:proofErr w:type="spellEnd"/>
      <w:r>
        <w:rPr>
          <w:rFonts w:ascii="Century Gothic" w:hAnsi="Century Gothic" w:cstheme="minorHAnsi"/>
        </w:rPr>
        <w:t xml:space="preserve"> </w:t>
      </w:r>
      <w:hyperlink r:id="rId40" w:history="1">
        <w:r w:rsidRPr="000A3762">
          <w:rPr>
            <w:rStyle w:val="Hyperlink"/>
            <w:rFonts w:ascii="Century Gothic" w:hAnsi="Century Gothic" w:cstheme="minorHAnsi"/>
          </w:rPr>
          <w:t>https://www.acas.org.uk/rest-breaks</w:t>
        </w:r>
      </w:hyperlink>
      <w:r>
        <w:rPr>
          <w:rFonts w:ascii="Century Gothic" w:hAnsi="Century Gothic" w:cstheme="minorHAnsi"/>
        </w:rPr>
        <w:t xml:space="preserve"> - breaks are advised </w:t>
      </w:r>
      <w:r w:rsidR="00331C41">
        <w:rPr>
          <w:rFonts w:ascii="Century Gothic" w:hAnsi="Century Gothic" w:cstheme="minorHAnsi"/>
        </w:rPr>
        <w:t xml:space="preserve">when employees are working more than 6 hours.  </w:t>
      </w:r>
    </w:p>
    <w:p w14:paraId="33E950FC" w14:textId="2BB9BB05" w:rsidR="00124203" w:rsidRDefault="00124203" w:rsidP="00124203">
      <w:pPr>
        <w:rPr>
          <w:rFonts w:ascii="Century Gothic" w:hAnsi="Century Gothic" w:cstheme="minorHAnsi"/>
        </w:rPr>
      </w:pPr>
      <w:r w:rsidRPr="0099592F">
        <w:rPr>
          <w:rFonts w:ascii="Century Gothic" w:hAnsi="Century Gothic" w:cstheme="minorHAnsi"/>
        </w:rPr>
        <w:t>It is the responsibility of the nursery manager to ensure that all staff working six hours take a break</w:t>
      </w:r>
      <w:r w:rsidR="0033531F">
        <w:rPr>
          <w:rFonts w:ascii="Century Gothic" w:hAnsi="Century Gothic" w:cstheme="minorHAnsi"/>
        </w:rPr>
        <w:t xml:space="preserve"> of at least </w:t>
      </w:r>
      <w:r w:rsidRPr="0099592F">
        <w:rPr>
          <w:rFonts w:ascii="Century Gothic" w:hAnsi="Century Gothic" w:cstheme="minorHAnsi"/>
        </w:rPr>
        <w:t xml:space="preserve">20 minutes, ensuring that staff: child ratios are maintained. </w:t>
      </w:r>
    </w:p>
    <w:p w14:paraId="02EA38F9" w14:textId="77777777" w:rsidR="00331C41" w:rsidRDefault="0033531F" w:rsidP="00124203">
      <w:pPr>
        <w:rPr>
          <w:rFonts w:ascii="Century Gothic" w:hAnsi="Century Gothic" w:cstheme="minorHAnsi"/>
        </w:rPr>
      </w:pPr>
      <w:r>
        <w:rPr>
          <w:rFonts w:ascii="Century Gothic" w:hAnsi="Century Gothic" w:cstheme="minorHAnsi"/>
        </w:rPr>
        <w:t xml:space="preserve">At Leapfrog Nursery </w:t>
      </w:r>
      <w:r w:rsidR="00331C41">
        <w:rPr>
          <w:rFonts w:ascii="Century Gothic" w:hAnsi="Century Gothic" w:cstheme="minorHAnsi"/>
        </w:rPr>
        <w:t xml:space="preserve">break times are as </w:t>
      </w:r>
      <w:proofErr w:type="gramStart"/>
      <w:r w:rsidR="00331C41">
        <w:rPr>
          <w:rFonts w:ascii="Century Gothic" w:hAnsi="Century Gothic" w:cstheme="minorHAnsi"/>
        </w:rPr>
        <w:t>follows;</w:t>
      </w:r>
      <w:proofErr w:type="gramEnd"/>
      <w:r w:rsidR="00331C41">
        <w:rPr>
          <w:rFonts w:ascii="Century Gothic" w:hAnsi="Century Gothic" w:cstheme="minorHAnsi"/>
        </w:rPr>
        <w:t xml:space="preserve"> </w:t>
      </w:r>
    </w:p>
    <w:p w14:paraId="01575613" w14:textId="15BB9169" w:rsidR="00331C41" w:rsidRPr="00331C41" w:rsidRDefault="00331C41" w:rsidP="00331C41">
      <w:pPr>
        <w:pStyle w:val="ListParagraph"/>
        <w:numPr>
          <w:ilvl w:val="0"/>
          <w:numId w:val="329"/>
        </w:numPr>
        <w:rPr>
          <w:rFonts w:ascii="Century Gothic" w:hAnsi="Century Gothic" w:cstheme="minorHAnsi"/>
        </w:rPr>
      </w:pPr>
      <w:r w:rsidRPr="00331C41">
        <w:rPr>
          <w:rFonts w:ascii="Century Gothic" w:hAnsi="Century Gothic" w:cstheme="minorHAnsi"/>
        </w:rPr>
        <w:t>w</w:t>
      </w:r>
      <w:r w:rsidR="0033531F" w:rsidRPr="00331C41">
        <w:rPr>
          <w:rFonts w:ascii="Century Gothic" w:hAnsi="Century Gothic" w:cstheme="minorHAnsi"/>
        </w:rPr>
        <w:t xml:space="preserve">e endeavour to offer morning staff working from 8am to 1pm a </w:t>
      </w:r>
      <w:proofErr w:type="gramStart"/>
      <w:r w:rsidR="0033531F" w:rsidRPr="00331C41">
        <w:rPr>
          <w:rFonts w:ascii="Century Gothic" w:hAnsi="Century Gothic" w:cstheme="minorHAnsi"/>
        </w:rPr>
        <w:t>10 minute</w:t>
      </w:r>
      <w:proofErr w:type="gramEnd"/>
      <w:r w:rsidR="0033531F" w:rsidRPr="00331C41">
        <w:rPr>
          <w:rFonts w:ascii="Century Gothic" w:hAnsi="Century Gothic" w:cstheme="minorHAnsi"/>
        </w:rPr>
        <w:t xml:space="preserve"> break where convenient</w:t>
      </w:r>
    </w:p>
    <w:p w14:paraId="10335BDD" w14:textId="0335AF85" w:rsidR="00331C41" w:rsidRPr="00331C41" w:rsidRDefault="00331C41" w:rsidP="00124203">
      <w:pPr>
        <w:pStyle w:val="ListParagraph"/>
        <w:numPr>
          <w:ilvl w:val="0"/>
          <w:numId w:val="329"/>
        </w:numPr>
        <w:rPr>
          <w:rFonts w:ascii="Century Gothic" w:hAnsi="Century Gothic" w:cstheme="minorHAnsi"/>
          <w:b/>
          <w:bCs/>
        </w:rPr>
      </w:pPr>
      <w:r w:rsidRPr="00331C41">
        <w:rPr>
          <w:rFonts w:ascii="Century Gothic" w:hAnsi="Century Gothic" w:cstheme="minorHAnsi"/>
          <w:b/>
          <w:bCs/>
        </w:rPr>
        <w:t xml:space="preserve">staff working a full day (9-3) will receive a </w:t>
      </w:r>
      <w:proofErr w:type="gramStart"/>
      <w:r w:rsidRPr="00331C41">
        <w:rPr>
          <w:rFonts w:ascii="Century Gothic" w:hAnsi="Century Gothic" w:cstheme="minorHAnsi"/>
          <w:b/>
          <w:bCs/>
        </w:rPr>
        <w:t>30 minute</w:t>
      </w:r>
      <w:proofErr w:type="gramEnd"/>
      <w:r w:rsidRPr="00331C41">
        <w:rPr>
          <w:rFonts w:ascii="Century Gothic" w:hAnsi="Century Gothic" w:cstheme="minorHAnsi"/>
          <w:b/>
          <w:bCs/>
        </w:rPr>
        <w:t xml:space="preserve"> lunch break </w:t>
      </w:r>
    </w:p>
    <w:p w14:paraId="69B6CB43" w14:textId="77777777" w:rsidR="00331C41" w:rsidRPr="00331C41" w:rsidRDefault="00331C41" w:rsidP="00124203">
      <w:pPr>
        <w:pStyle w:val="ListParagraph"/>
        <w:numPr>
          <w:ilvl w:val="0"/>
          <w:numId w:val="329"/>
        </w:numPr>
        <w:rPr>
          <w:rFonts w:ascii="Century Gothic" w:hAnsi="Century Gothic" w:cstheme="minorHAnsi"/>
        </w:rPr>
      </w:pPr>
      <w:r w:rsidRPr="00331C41">
        <w:rPr>
          <w:rFonts w:ascii="Century Gothic" w:hAnsi="Century Gothic" w:cstheme="minorHAnsi"/>
        </w:rPr>
        <w:t xml:space="preserve">for staff working a full extended day (8-4/9-5) we will endeavour to offer an additional </w:t>
      </w:r>
      <w:proofErr w:type="gramStart"/>
      <w:r w:rsidRPr="00331C41">
        <w:rPr>
          <w:rFonts w:ascii="Century Gothic" w:hAnsi="Century Gothic" w:cstheme="minorHAnsi"/>
        </w:rPr>
        <w:t>10 minute</w:t>
      </w:r>
      <w:proofErr w:type="gramEnd"/>
      <w:r w:rsidRPr="00331C41">
        <w:rPr>
          <w:rFonts w:ascii="Century Gothic" w:hAnsi="Century Gothic" w:cstheme="minorHAnsi"/>
        </w:rPr>
        <w:t xml:space="preserve"> break to their 30 minutes where convenient </w:t>
      </w:r>
    </w:p>
    <w:p w14:paraId="18D49629" w14:textId="19D70A67" w:rsidR="00124203" w:rsidRPr="00331C41" w:rsidRDefault="00124203" w:rsidP="00124203">
      <w:pPr>
        <w:pStyle w:val="ListParagraph"/>
        <w:numPr>
          <w:ilvl w:val="0"/>
          <w:numId w:val="329"/>
        </w:numPr>
        <w:rPr>
          <w:rFonts w:ascii="Century Gothic" w:hAnsi="Century Gothic" w:cstheme="minorHAnsi"/>
        </w:rPr>
      </w:pPr>
      <w:r w:rsidRPr="00331C41">
        <w:rPr>
          <w:rFonts w:ascii="Century Gothic" w:hAnsi="Century Gothic" w:cstheme="minorHAnsi"/>
          <w:b/>
          <w:bCs/>
        </w:rPr>
        <w:t>Staff under 18 require a break of 30 minutes</w:t>
      </w:r>
      <w:r w:rsidRPr="00331C41">
        <w:rPr>
          <w:rFonts w:ascii="Century Gothic" w:hAnsi="Century Gothic" w:cstheme="minorHAnsi"/>
        </w:rPr>
        <w:t xml:space="preserve"> in circumstances where they work 4.5 hours a day</w:t>
      </w:r>
    </w:p>
    <w:p w14:paraId="16D3E523" w14:textId="4DA79D4F" w:rsidR="00124203" w:rsidRPr="0099592F" w:rsidRDefault="00331C41" w:rsidP="00124203">
      <w:pPr>
        <w:rPr>
          <w:rFonts w:ascii="Century Gothic" w:hAnsi="Century Gothic" w:cstheme="minorHAnsi"/>
        </w:rPr>
      </w:pPr>
      <w:r w:rsidRPr="0099592F">
        <w:rPr>
          <w:rFonts w:ascii="Century Gothic" w:hAnsi="Century Gothic" w:cstheme="minorHAnsi"/>
        </w:rPr>
        <w:t>All breaks are taken away from an employee’s normal work area (where possible)</w:t>
      </w:r>
    </w:p>
    <w:p w14:paraId="5A0A28A9" w14:textId="77777777" w:rsidR="00124203" w:rsidRPr="0099592F" w:rsidRDefault="00124203" w:rsidP="00124203">
      <w:pPr>
        <w:pStyle w:val="H2"/>
        <w:rPr>
          <w:rFonts w:ascii="Century Gothic" w:hAnsi="Century Gothic" w:cstheme="minorHAnsi"/>
        </w:rPr>
      </w:pPr>
      <w:r w:rsidRPr="0099592F">
        <w:rPr>
          <w:rFonts w:ascii="Century Gothic" w:hAnsi="Century Gothic" w:cstheme="minorHAnsi"/>
        </w:rPr>
        <w:t>Personal hygiene</w:t>
      </w:r>
    </w:p>
    <w:p w14:paraId="2C688D5E" w14:textId="324AB305" w:rsidR="00124203" w:rsidRPr="0099592F" w:rsidRDefault="00124203" w:rsidP="00124203">
      <w:pPr>
        <w:rPr>
          <w:rFonts w:ascii="Century Gothic" w:hAnsi="Century Gothic" w:cstheme="minorHAnsi"/>
        </w:rPr>
      </w:pPr>
      <w:r w:rsidRPr="0099592F">
        <w:rPr>
          <w:rFonts w:ascii="Century Gothic" w:hAnsi="Century Gothic" w:cstheme="minorHAnsi"/>
        </w:rPr>
        <w:t xml:space="preserve">Staff must </w:t>
      </w:r>
      <w:proofErr w:type="gramStart"/>
      <w:r w:rsidRPr="0099592F">
        <w:rPr>
          <w:rFonts w:ascii="Century Gothic" w:hAnsi="Century Gothic" w:cstheme="minorHAnsi"/>
        </w:rPr>
        <w:t>follow the personal hygiene code at all times</w:t>
      </w:r>
      <w:proofErr w:type="gramEnd"/>
      <w:r w:rsidRPr="0099592F">
        <w:rPr>
          <w:rFonts w:ascii="Century Gothic" w:hAnsi="Century Gothic" w:cstheme="minorHAnsi"/>
        </w:rPr>
        <w:t xml:space="preserve"> and encourage children to adopt the same good personal hygiene code themselves. </w:t>
      </w:r>
    </w:p>
    <w:p w14:paraId="31412AA4" w14:textId="76C2A00E" w:rsidR="00124203" w:rsidRPr="0099592F" w:rsidRDefault="00124203" w:rsidP="00124203">
      <w:pPr>
        <w:rPr>
          <w:rFonts w:ascii="Century Gothic" w:hAnsi="Century Gothic" w:cstheme="minorHAnsi"/>
        </w:rPr>
      </w:pPr>
      <w:r w:rsidRPr="0099592F">
        <w:rPr>
          <w:rFonts w:ascii="Century Gothic" w:hAnsi="Century Gothic" w:cstheme="minorHAnsi"/>
        </w:rPr>
        <w:t xml:space="preserve">All hands must be washed before handling food, after using the toilet or toileting children, after playing outside, wiping noses, messy play activities and after contact with animals. </w:t>
      </w:r>
    </w:p>
    <w:p w14:paraId="20C8134F" w14:textId="244229BF" w:rsidR="00124203" w:rsidRPr="0099592F" w:rsidRDefault="00124203" w:rsidP="00124203">
      <w:pPr>
        <w:rPr>
          <w:rFonts w:ascii="Century Gothic" w:hAnsi="Century Gothic" w:cstheme="minorHAnsi"/>
        </w:rPr>
      </w:pPr>
      <w:r w:rsidRPr="0099592F">
        <w:rPr>
          <w:rFonts w:ascii="Century Gothic" w:hAnsi="Century Gothic" w:cstheme="minorHAnsi"/>
        </w:rPr>
        <w:t xml:space="preserve">After noses have been wiped the tissue must be disposed of hygienically and hands should be washed. </w:t>
      </w:r>
    </w:p>
    <w:p w14:paraId="36997ED0" w14:textId="77777777" w:rsidR="00124203" w:rsidRPr="0099592F" w:rsidRDefault="00124203" w:rsidP="00124203">
      <w:pPr>
        <w:pStyle w:val="H2"/>
        <w:rPr>
          <w:rFonts w:ascii="Century Gothic" w:hAnsi="Century Gothic" w:cstheme="minorHAnsi"/>
        </w:rPr>
      </w:pPr>
      <w:r w:rsidRPr="0099592F">
        <w:rPr>
          <w:rFonts w:ascii="Century Gothic" w:hAnsi="Century Gothic" w:cstheme="minorHAnsi"/>
        </w:rPr>
        <w:t xml:space="preserve">Cleaning </w:t>
      </w:r>
    </w:p>
    <w:p w14:paraId="6712AD6C" w14:textId="71C91F0A" w:rsidR="009201BD" w:rsidRPr="0099592F" w:rsidRDefault="00124203" w:rsidP="00124203">
      <w:pPr>
        <w:rPr>
          <w:rFonts w:ascii="Century Gothic" w:hAnsi="Century Gothic" w:cstheme="minorHAnsi"/>
        </w:rPr>
      </w:pPr>
      <w:r w:rsidRPr="0099592F">
        <w:rPr>
          <w:rFonts w:ascii="Century Gothic" w:hAnsi="Century Gothic" w:cstheme="minorHAnsi"/>
        </w:rPr>
        <w:t xml:space="preserve">The nursery is committed to providing a safe, happy and healthy environment for children to play, grow and learn. Cleanliness is an essential element of this practice. The nursery is cleaned </w:t>
      </w:r>
      <w:proofErr w:type="gramStart"/>
      <w:r w:rsidRPr="0099592F">
        <w:rPr>
          <w:rFonts w:ascii="Century Gothic" w:hAnsi="Century Gothic" w:cstheme="minorHAnsi"/>
        </w:rPr>
        <w:t>daily</w:t>
      </w:r>
      <w:proofErr w:type="gramEnd"/>
      <w:r w:rsidRPr="0099592F">
        <w:rPr>
          <w:rFonts w:ascii="Century Gothic" w:hAnsi="Century Gothic" w:cstheme="minorHAnsi"/>
        </w:rPr>
        <w:t xml:space="preserve"> and regular checks are made to the bathrooms. These are cleaned </w:t>
      </w:r>
      <w:r w:rsidR="00331C41">
        <w:rPr>
          <w:rFonts w:ascii="Century Gothic" w:hAnsi="Century Gothic" w:cstheme="minorHAnsi"/>
        </w:rPr>
        <w:t xml:space="preserve">after each use </w:t>
      </w:r>
      <w:r w:rsidR="009201BD">
        <w:rPr>
          <w:rFonts w:ascii="Century Gothic" w:hAnsi="Century Gothic" w:cstheme="minorHAnsi"/>
        </w:rPr>
        <w:t xml:space="preserve">with </w:t>
      </w:r>
      <w:r w:rsidR="00331C41">
        <w:rPr>
          <w:rFonts w:ascii="Century Gothic" w:hAnsi="Century Gothic" w:cstheme="minorHAnsi"/>
        </w:rPr>
        <w:t xml:space="preserve">a more thorough </w:t>
      </w:r>
      <w:r w:rsidR="009201BD">
        <w:rPr>
          <w:rFonts w:ascii="Century Gothic" w:hAnsi="Century Gothic" w:cstheme="minorHAnsi"/>
        </w:rPr>
        <w:t xml:space="preserve">end of day clean.  </w:t>
      </w:r>
      <w:r w:rsidRPr="0099592F">
        <w:rPr>
          <w:rFonts w:ascii="Century Gothic" w:hAnsi="Century Gothic" w:cstheme="minorHAnsi"/>
        </w:rPr>
        <w:t>The nappy changing facility and potties are cleaned and disinfected after every use. Any mess caused throughout the day is cleaned up as necessary to ensure that a hygienic environment is provided for staff and the children in our care.</w:t>
      </w:r>
      <w:r w:rsidR="009201BD">
        <w:rPr>
          <w:rFonts w:ascii="Century Gothic" w:hAnsi="Century Gothic" w:cstheme="minorHAnsi"/>
        </w:rPr>
        <w:t xml:space="preserve">  Nappy bins are emptied at the end of each nursery session, at least twice daily.</w:t>
      </w:r>
    </w:p>
    <w:p w14:paraId="347EEA4F" w14:textId="77777777" w:rsidR="00124203" w:rsidRPr="0099592F" w:rsidRDefault="00124203" w:rsidP="00124203">
      <w:pPr>
        <w:rPr>
          <w:rFonts w:ascii="Century Gothic" w:hAnsi="Century Gothic" w:cstheme="minorHAnsi"/>
        </w:rPr>
      </w:pPr>
    </w:p>
    <w:p w14:paraId="03EF9E63" w14:textId="77777777" w:rsidR="00124203" w:rsidRPr="0099592F" w:rsidRDefault="00124203" w:rsidP="00124203">
      <w:pPr>
        <w:pStyle w:val="H2"/>
        <w:rPr>
          <w:rFonts w:ascii="Century Gothic" w:hAnsi="Century Gothic" w:cstheme="minorHAnsi"/>
        </w:rPr>
      </w:pPr>
      <w:r w:rsidRPr="0099592F">
        <w:rPr>
          <w:rFonts w:ascii="Century Gothic" w:hAnsi="Century Gothic" w:cstheme="minorHAnsi"/>
        </w:rPr>
        <w:t>Kitchen</w:t>
      </w:r>
    </w:p>
    <w:p w14:paraId="1A9BEC99" w14:textId="3D01A8BB" w:rsidR="00124203" w:rsidRPr="0099592F" w:rsidRDefault="009201BD" w:rsidP="00124203">
      <w:pPr>
        <w:rPr>
          <w:rFonts w:ascii="Century Gothic" w:hAnsi="Century Gothic" w:cstheme="minorHAnsi"/>
        </w:rPr>
      </w:pPr>
      <w:r>
        <w:rPr>
          <w:rFonts w:ascii="Century Gothic" w:hAnsi="Century Gothic" w:cstheme="minorHAnsi"/>
        </w:rPr>
        <w:t xml:space="preserve">Leapfrog Nursery School follow Safer Food Better Business (SFBB), their guidance is reflected in our risk assessments and daily kitchen checks.  </w:t>
      </w:r>
      <w:r w:rsidR="00124203" w:rsidRPr="0099592F">
        <w:rPr>
          <w:rFonts w:ascii="Century Gothic" w:hAnsi="Century Gothic" w:cstheme="minorHAnsi"/>
        </w:rPr>
        <w:t xml:space="preserve">Staff are made aware of the basic food hygiene standards through appropriate </w:t>
      </w:r>
      <w:proofErr w:type="gramStart"/>
      <w:r w:rsidR="00124203" w:rsidRPr="0099592F">
        <w:rPr>
          <w:rFonts w:ascii="Century Gothic" w:hAnsi="Century Gothic" w:cstheme="minorHAnsi"/>
        </w:rPr>
        <w:t>training</w:t>
      </w:r>
      <w:proofErr w:type="gramEnd"/>
      <w:r w:rsidR="00124203" w:rsidRPr="0099592F">
        <w:rPr>
          <w:rFonts w:ascii="Century Gothic" w:hAnsi="Century Gothic" w:cstheme="minorHAnsi"/>
        </w:rPr>
        <w:t xml:space="preserve"> and this is updated every three years. In addition, we ensure:</w:t>
      </w:r>
    </w:p>
    <w:p w14:paraId="01E8434E" w14:textId="1194035C" w:rsidR="009201BD" w:rsidRDefault="009201BD" w:rsidP="00124203">
      <w:pPr>
        <w:numPr>
          <w:ilvl w:val="0"/>
          <w:numId w:val="120"/>
        </w:numPr>
        <w:jc w:val="both"/>
        <w:rPr>
          <w:rFonts w:ascii="Century Gothic" w:hAnsi="Century Gothic" w:cstheme="minorHAnsi"/>
        </w:rPr>
      </w:pPr>
      <w:r>
        <w:rPr>
          <w:rFonts w:ascii="Century Gothic" w:hAnsi="Century Gothic" w:cstheme="minorHAnsi"/>
        </w:rPr>
        <w:t xml:space="preserve">Kitchen </w:t>
      </w:r>
      <w:r w:rsidR="008D2D54">
        <w:rPr>
          <w:rFonts w:ascii="Century Gothic" w:hAnsi="Century Gothic" w:cstheme="minorHAnsi"/>
        </w:rPr>
        <w:t>daily</w:t>
      </w:r>
      <w:r>
        <w:rPr>
          <w:rFonts w:ascii="Century Gothic" w:hAnsi="Century Gothic" w:cstheme="minorHAnsi"/>
        </w:rPr>
        <w:t xml:space="preserve"> checks are adhered to by all staff </w:t>
      </w:r>
    </w:p>
    <w:p w14:paraId="472524F1" w14:textId="01FFF2E0" w:rsidR="009201BD" w:rsidRDefault="009201BD" w:rsidP="00124203">
      <w:pPr>
        <w:numPr>
          <w:ilvl w:val="0"/>
          <w:numId w:val="120"/>
        </w:numPr>
        <w:jc w:val="both"/>
        <w:rPr>
          <w:rFonts w:ascii="Century Gothic" w:hAnsi="Century Gothic" w:cstheme="minorHAnsi"/>
        </w:rPr>
      </w:pPr>
      <w:r>
        <w:rPr>
          <w:rFonts w:ascii="Century Gothic" w:hAnsi="Century Gothic" w:cstheme="minorHAnsi"/>
        </w:rPr>
        <w:t xml:space="preserve">Only staff with an </w:t>
      </w:r>
      <w:proofErr w:type="gramStart"/>
      <w:r>
        <w:rPr>
          <w:rFonts w:ascii="Century Gothic" w:hAnsi="Century Gothic" w:cstheme="minorHAnsi"/>
        </w:rPr>
        <w:t>up to date</w:t>
      </w:r>
      <w:proofErr w:type="gramEnd"/>
      <w:r>
        <w:rPr>
          <w:rFonts w:ascii="Century Gothic" w:hAnsi="Century Gothic" w:cstheme="minorHAnsi"/>
        </w:rPr>
        <w:t xml:space="preserve"> Food Safety certificate will prepare food </w:t>
      </w:r>
    </w:p>
    <w:p w14:paraId="6AD058A2" w14:textId="03B2EAD9" w:rsidR="00124203" w:rsidRPr="0099592F" w:rsidRDefault="00124203" w:rsidP="00124203">
      <w:pPr>
        <w:numPr>
          <w:ilvl w:val="0"/>
          <w:numId w:val="120"/>
        </w:numPr>
        <w:jc w:val="both"/>
        <w:rPr>
          <w:rFonts w:ascii="Century Gothic" w:hAnsi="Century Gothic" w:cstheme="minorHAnsi"/>
        </w:rPr>
      </w:pPr>
      <w:r w:rsidRPr="0099592F">
        <w:rPr>
          <w:rFonts w:ascii="Century Gothic" w:hAnsi="Century Gothic" w:cstheme="minorHAnsi"/>
        </w:rPr>
        <w:lastRenderedPageBreak/>
        <w:t>Fridges are cleaned out weekly</w:t>
      </w:r>
    </w:p>
    <w:p w14:paraId="55E541C0" w14:textId="77777777" w:rsidR="00124203" w:rsidRPr="0099592F" w:rsidRDefault="00124203" w:rsidP="00124203">
      <w:pPr>
        <w:numPr>
          <w:ilvl w:val="0"/>
          <w:numId w:val="120"/>
        </w:numPr>
        <w:jc w:val="both"/>
        <w:rPr>
          <w:rFonts w:ascii="Century Gothic" w:hAnsi="Century Gothic" w:cstheme="minorHAnsi"/>
        </w:rPr>
      </w:pPr>
      <w:r w:rsidRPr="0099592F">
        <w:rPr>
          <w:rFonts w:ascii="Century Gothic" w:hAnsi="Century Gothic" w:cstheme="minorHAnsi"/>
        </w:rPr>
        <w:t>Microwaves are cleaned after every use</w:t>
      </w:r>
    </w:p>
    <w:p w14:paraId="5718492D" w14:textId="77777777" w:rsidR="00124203" w:rsidRPr="0099592F" w:rsidRDefault="00124203" w:rsidP="00124203">
      <w:pPr>
        <w:numPr>
          <w:ilvl w:val="0"/>
          <w:numId w:val="120"/>
        </w:numPr>
        <w:jc w:val="both"/>
        <w:rPr>
          <w:rFonts w:ascii="Century Gothic" w:hAnsi="Century Gothic" w:cstheme="minorHAnsi"/>
        </w:rPr>
      </w:pPr>
      <w:r w:rsidRPr="0099592F">
        <w:rPr>
          <w:rFonts w:ascii="Century Gothic" w:hAnsi="Century Gothic" w:cstheme="minorHAnsi"/>
        </w:rPr>
        <w:t>Toasters are cleaned after every use</w:t>
      </w:r>
    </w:p>
    <w:p w14:paraId="59BC28CD" w14:textId="77777777" w:rsidR="00124203" w:rsidRPr="0099592F" w:rsidRDefault="00124203" w:rsidP="00124203">
      <w:pPr>
        <w:numPr>
          <w:ilvl w:val="0"/>
          <w:numId w:val="120"/>
        </w:numPr>
        <w:jc w:val="both"/>
        <w:rPr>
          <w:rFonts w:ascii="Century Gothic" w:hAnsi="Century Gothic" w:cstheme="minorHAnsi"/>
        </w:rPr>
      </w:pPr>
      <w:r w:rsidRPr="0099592F">
        <w:rPr>
          <w:rFonts w:ascii="Century Gothic" w:hAnsi="Century Gothic" w:cstheme="minorHAnsi"/>
        </w:rPr>
        <w:t>The oven is cleaned out regularly and details recorded</w:t>
      </w:r>
    </w:p>
    <w:p w14:paraId="22761811" w14:textId="77777777" w:rsidR="00124203" w:rsidRPr="0099592F" w:rsidRDefault="00124203" w:rsidP="00124203">
      <w:pPr>
        <w:numPr>
          <w:ilvl w:val="0"/>
          <w:numId w:val="120"/>
        </w:numPr>
        <w:jc w:val="both"/>
        <w:rPr>
          <w:rFonts w:ascii="Century Gothic" w:hAnsi="Century Gothic" w:cstheme="minorHAnsi"/>
        </w:rPr>
      </w:pPr>
      <w:r w:rsidRPr="0099592F">
        <w:rPr>
          <w:rFonts w:ascii="Century Gothic" w:hAnsi="Century Gothic" w:cstheme="minorHAnsi"/>
        </w:rPr>
        <w:t xml:space="preserve">Freezers are cleaned out every three months and details recorded </w:t>
      </w:r>
    </w:p>
    <w:p w14:paraId="2786049E" w14:textId="77777777" w:rsidR="00124203" w:rsidRPr="0099592F" w:rsidRDefault="00124203" w:rsidP="00124203">
      <w:pPr>
        <w:numPr>
          <w:ilvl w:val="0"/>
          <w:numId w:val="120"/>
        </w:numPr>
        <w:jc w:val="both"/>
        <w:rPr>
          <w:rFonts w:ascii="Century Gothic" w:hAnsi="Century Gothic" w:cstheme="minorHAnsi"/>
        </w:rPr>
      </w:pPr>
      <w:r w:rsidRPr="0099592F">
        <w:rPr>
          <w:rFonts w:ascii="Century Gothic" w:hAnsi="Century Gothic" w:cstheme="minorHAnsi"/>
        </w:rPr>
        <w:t xml:space="preserve">Plates/utensils etc. are rinsed before putting in the dishwasher and the dishwasher is cleaned out regularly and details recorded </w:t>
      </w:r>
    </w:p>
    <w:p w14:paraId="5B6BDCF7" w14:textId="77777777" w:rsidR="00124203" w:rsidRPr="0099592F" w:rsidRDefault="00124203" w:rsidP="00124203">
      <w:pPr>
        <w:numPr>
          <w:ilvl w:val="0"/>
          <w:numId w:val="120"/>
        </w:numPr>
        <w:jc w:val="both"/>
        <w:rPr>
          <w:rFonts w:ascii="Century Gothic" w:hAnsi="Century Gothic" w:cstheme="minorHAnsi"/>
        </w:rPr>
      </w:pPr>
      <w:r w:rsidRPr="0099592F">
        <w:rPr>
          <w:rFonts w:ascii="Century Gothic" w:hAnsi="Century Gothic" w:cstheme="minorHAnsi"/>
        </w:rPr>
        <w:t xml:space="preserve">All cupboards are cleaned out monthly </w:t>
      </w:r>
    </w:p>
    <w:p w14:paraId="5408D914" w14:textId="77777777" w:rsidR="00124203" w:rsidRPr="0099592F" w:rsidRDefault="00124203" w:rsidP="00124203">
      <w:pPr>
        <w:numPr>
          <w:ilvl w:val="0"/>
          <w:numId w:val="120"/>
        </w:numPr>
        <w:jc w:val="both"/>
        <w:rPr>
          <w:rFonts w:ascii="Century Gothic" w:hAnsi="Century Gothic" w:cstheme="minorHAnsi"/>
        </w:rPr>
      </w:pPr>
      <w:r w:rsidRPr="0099592F">
        <w:rPr>
          <w:rFonts w:ascii="Century Gothic" w:hAnsi="Century Gothic" w:cstheme="minorHAnsi"/>
        </w:rPr>
        <w:t xml:space="preserve">Fridge and freezer temperatures are recorded first thing in the morning by staff completing the kitchen opening checks </w:t>
      </w:r>
    </w:p>
    <w:p w14:paraId="727CBCF0" w14:textId="77777777" w:rsidR="00124203" w:rsidRPr="0099592F" w:rsidRDefault="00124203" w:rsidP="00124203">
      <w:pPr>
        <w:numPr>
          <w:ilvl w:val="0"/>
          <w:numId w:val="120"/>
        </w:numPr>
        <w:jc w:val="both"/>
        <w:rPr>
          <w:rFonts w:ascii="Century Gothic" w:hAnsi="Century Gothic" w:cstheme="minorHAnsi"/>
        </w:rPr>
      </w:pPr>
      <w:r w:rsidRPr="0099592F">
        <w:rPr>
          <w:rFonts w:ascii="Century Gothic" w:hAnsi="Century Gothic" w:cstheme="minorHAnsi"/>
        </w:rPr>
        <w:t xml:space="preserve">All food is </w:t>
      </w:r>
      <w:proofErr w:type="gramStart"/>
      <w:r w:rsidRPr="0099592F">
        <w:rPr>
          <w:rFonts w:ascii="Century Gothic" w:hAnsi="Century Gothic" w:cstheme="minorHAnsi"/>
        </w:rPr>
        <w:t>covered at all times</w:t>
      </w:r>
      <w:proofErr w:type="gramEnd"/>
      <w:r w:rsidRPr="0099592F">
        <w:rPr>
          <w:rFonts w:ascii="Century Gothic" w:hAnsi="Century Gothic" w:cstheme="minorHAnsi"/>
        </w:rPr>
        <w:t xml:space="preserve"> in and out of the fridge and dated to show when each product was opened and then used in date order</w:t>
      </w:r>
    </w:p>
    <w:p w14:paraId="366939E0" w14:textId="77777777" w:rsidR="00124203" w:rsidRPr="0099592F" w:rsidRDefault="00124203" w:rsidP="00124203">
      <w:pPr>
        <w:numPr>
          <w:ilvl w:val="0"/>
          <w:numId w:val="120"/>
        </w:numPr>
        <w:jc w:val="both"/>
        <w:rPr>
          <w:rFonts w:ascii="Century Gothic" w:hAnsi="Century Gothic" w:cstheme="minorHAnsi"/>
        </w:rPr>
      </w:pPr>
      <w:r w:rsidRPr="0099592F">
        <w:rPr>
          <w:rFonts w:ascii="Century Gothic" w:hAnsi="Century Gothic" w:cstheme="minorHAnsi"/>
        </w:rPr>
        <w:t>Care is taken to ensure that food is correctly stored in fridges</w:t>
      </w:r>
    </w:p>
    <w:p w14:paraId="7DDE156C" w14:textId="77777777" w:rsidR="00124203" w:rsidRPr="0099592F" w:rsidRDefault="00124203" w:rsidP="00124203">
      <w:pPr>
        <w:numPr>
          <w:ilvl w:val="0"/>
          <w:numId w:val="120"/>
        </w:numPr>
        <w:jc w:val="both"/>
        <w:rPr>
          <w:rFonts w:ascii="Century Gothic" w:hAnsi="Century Gothic" w:cstheme="minorHAnsi"/>
        </w:rPr>
      </w:pPr>
      <w:r w:rsidRPr="0099592F">
        <w:rPr>
          <w:rFonts w:ascii="Century Gothic" w:hAnsi="Century Gothic" w:cstheme="minorHAnsi"/>
        </w:rPr>
        <w:t xml:space="preserve">When re-heating food, the temperature is over 75°C, food is checked with the probe thermometer and recorded, then cooled down before serving. Food prepared on the premises is checked with the probe thermometer before serving </w:t>
      </w:r>
    </w:p>
    <w:p w14:paraId="4BE8C246" w14:textId="77777777" w:rsidR="00124203" w:rsidRPr="0099592F" w:rsidRDefault="00124203" w:rsidP="00124203">
      <w:pPr>
        <w:numPr>
          <w:ilvl w:val="0"/>
          <w:numId w:val="120"/>
        </w:numPr>
        <w:jc w:val="both"/>
        <w:rPr>
          <w:rFonts w:ascii="Century Gothic" w:hAnsi="Century Gothic" w:cstheme="minorHAnsi"/>
        </w:rPr>
      </w:pPr>
      <w:r w:rsidRPr="0099592F">
        <w:rPr>
          <w:rFonts w:ascii="Century Gothic" w:hAnsi="Century Gothic" w:cstheme="minorHAnsi"/>
        </w:rPr>
        <w:t>Food served but not used immediately is appropriately covered and placed in the fridge/freezer within 60 minutes. If this is not followed, food is discarded immediately</w:t>
      </w:r>
    </w:p>
    <w:p w14:paraId="3B71E2F4" w14:textId="77777777" w:rsidR="00124203" w:rsidRPr="0099592F" w:rsidRDefault="00124203" w:rsidP="00124203">
      <w:pPr>
        <w:numPr>
          <w:ilvl w:val="0"/>
          <w:numId w:val="120"/>
        </w:numPr>
        <w:jc w:val="both"/>
        <w:rPr>
          <w:rFonts w:ascii="Century Gothic" w:hAnsi="Century Gothic" w:cstheme="minorHAnsi"/>
        </w:rPr>
      </w:pPr>
      <w:r w:rsidRPr="0099592F">
        <w:rPr>
          <w:rFonts w:ascii="Century Gothic" w:hAnsi="Century Gothic" w:cstheme="minorHAnsi"/>
        </w:rPr>
        <w:t>All opened packets are dated when opened and placed in an airtight container e.g. baby food, raisins, cereal etc.</w:t>
      </w:r>
    </w:p>
    <w:p w14:paraId="1B1C7738" w14:textId="77777777" w:rsidR="00124203" w:rsidRPr="0099592F" w:rsidRDefault="00124203" w:rsidP="00124203">
      <w:pPr>
        <w:numPr>
          <w:ilvl w:val="0"/>
          <w:numId w:val="120"/>
        </w:numPr>
        <w:jc w:val="both"/>
        <w:rPr>
          <w:rFonts w:ascii="Century Gothic" w:hAnsi="Century Gothic" w:cstheme="minorHAnsi"/>
        </w:rPr>
      </w:pPr>
      <w:r w:rsidRPr="0099592F">
        <w:rPr>
          <w:rFonts w:ascii="Century Gothic" w:hAnsi="Century Gothic" w:cstheme="minorHAnsi"/>
        </w:rPr>
        <w:t>Blended food is placed in suitable airtight containers, named and dated</w:t>
      </w:r>
    </w:p>
    <w:p w14:paraId="2E166B3F" w14:textId="77777777" w:rsidR="00124203" w:rsidRPr="0099592F" w:rsidRDefault="00124203" w:rsidP="00124203">
      <w:pPr>
        <w:numPr>
          <w:ilvl w:val="0"/>
          <w:numId w:val="120"/>
        </w:numPr>
        <w:jc w:val="both"/>
        <w:rPr>
          <w:rFonts w:ascii="Century Gothic" w:hAnsi="Century Gothic" w:cstheme="minorHAnsi"/>
        </w:rPr>
      </w:pPr>
      <w:r w:rsidRPr="0099592F">
        <w:rPr>
          <w:rFonts w:ascii="Century Gothic" w:hAnsi="Century Gothic" w:cstheme="minorHAnsi"/>
        </w:rPr>
        <w:t xml:space="preserve">Surfaces are cleaned with anti-bacterial spray  </w:t>
      </w:r>
    </w:p>
    <w:p w14:paraId="2D1D29CD" w14:textId="77777777" w:rsidR="00124203" w:rsidRPr="0099592F" w:rsidRDefault="00124203" w:rsidP="00124203">
      <w:pPr>
        <w:numPr>
          <w:ilvl w:val="0"/>
          <w:numId w:val="120"/>
        </w:numPr>
        <w:jc w:val="both"/>
        <w:rPr>
          <w:rFonts w:ascii="Century Gothic" w:hAnsi="Century Gothic" w:cstheme="minorHAnsi"/>
        </w:rPr>
      </w:pPr>
      <w:r w:rsidRPr="0099592F">
        <w:rPr>
          <w:rFonts w:ascii="Century Gothic" w:hAnsi="Century Gothic" w:cstheme="minorHAnsi"/>
        </w:rPr>
        <w:t>Only appropriate coloured kitchen cloths are used (please follow the chart on the wall). Reusable cloths are washed daily in the dishwasher on a hot wash</w:t>
      </w:r>
    </w:p>
    <w:p w14:paraId="52D9761D" w14:textId="77777777" w:rsidR="00124203" w:rsidRPr="0099592F" w:rsidRDefault="00124203" w:rsidP="00124203">
      <w:pPr>
        <w:numPr>
          <w:ilvl w:val="0"/>
          <w:numId w:val="120"/>
        </w:numPr>
        <w:jc w:val="both"/>
        <w:rPr>
          <w:rFonts w:ascii="Century Gothic" w:hAnsi="Century Gothic" w:cstheme="minorHAnsi"/>
        </w:rPr>
      </w:pPr>
      <w:r w:rsidRPr="0099592F">
        <w:rPr>
          <w:rFonts w:ascii="Century Gothic" w:hAnsi="Century Gothic" w:cstheme="minorHAnsi"/>
        </w:rPr>
        <w:t>Windows protected by fly guards are opened as often as possible along with the vents</w:t>
      </w:r>
    </w:p>
    <w:p w14:paraId="7B950BCD" w14:textId="77777777" w:rsidR="00124203" w:rsidRPr="0099592F" w:rsidRDefault="00124203" w:rsidP="00124203">
      <w:pPr>
        <w:numPr>
          <w:ilvl w:val="0"/>
          <w:numId w:val="120"/>
        </w:numPr>
        <w:jc w:val="both"/>
        <w:rPr>
          <w:rFonts w:ascii="Century Gothic" w:hAnsi="Century Gothic" w:cstheme="minorHAnsi"/>
        </w:rPr>
      </w:pPr>
      <w:r w:rsidRPr="0099592F">
        <w:rPr>
          <w:rFonts w:ascii="Century Gothic" w:hAnsi="Century Gothic" w:cstheme="minorHAnsi"/>
        </w:rPr>
        <w:t>All plugs are pulled out of their sockets at the end of each day and switches switched off where practicable (</w:t>
      </w:r>
      <w:proofErr w:type="gramStart"/>
      <w:r w:rsidRPr="0099592F">
        <w:rPr>
          <w:rFonts w:ascii="Century Gothic" w:hAnsi="Century Gothic" w:cstheme="minorHAnsi"/>
        </w:rPr>
        <w:t>with the exception of</w:t>
      </w:r>
      <w:proofErr w:type="gramEnd"/>
      <w:r w:rsidRPr="0099592F">
        <w:rPr>
          <w:rFonts w:ascii="Century Gothic" w:hAnsi="Century Gothic" w:cstheme="minorHAnsi"/>
        </w:rPr>
        <w:t xml:space="preserve"> the fridge and freezer)</w:t>
      </w:r>
    </w:p>
    <w:p w14:paraId="1FF2AC70" w14:textId="77777777" w:rsidR="00124203" w:rsidRPr="0099592F" w:rsidRDefault="00124203" w:rsidP="00124203">
      <w:pPr>
        <w:numPr>
          <w:ilvl w:val="0"/>
          <w:numId w:val="120"/>
        </w:numPr>
        <w:jc w:val="both"/>
        <w:rPr>
          <w:rFonts w:ascii="Century Gothic" w:hAnsi="Century Gothic" w:cstheme="minorHAnsi"/>
        </w:rPr>
      </w:pPr>
      <w:r w:rsidRPr="0099592F">
        <w:rPr>
          <w:rFonts w:ascii="Century Gothic" w:hAnsi="Century Gothic" w:cstheme="minorHAnsi"/>
        </w:rPr>
        <w:t>Children do NOT enter the kitchen except for supervised cooking activities</w:t>
      </w:r>
    </w:p>
    <w:p w14:paraId="3BCE0CFE" w14:textId="77777777" w:rsidR="00124203" w:rsidRPr="0099592F" w:rsidRDefault="00124203" w:rsidP="00124203">
      <w:pPr>
        <w:numPr>
          <w:ilvl w:val="0"/>
          <w:numId w:val="120"/>
        </w:numPr>
        <w:jc w:val="both"/>
        <w:rPr>
          <w:rFonts w:ascii="Century Gothic" w:hAnsi="Century Gothic" w:cstheme="minorHAnsi"/>
        </w:rPr>
      </w:pPr>
      <w:r w:rsidRPr="0099592F">
        <w:rPr>
          <w:rFonts w:ascii="Century Gothic" w:hAnsi="Century Gothic" w:cstheme="minorHAnsi"/>
        </w:rPr>
        <w:t xml:space="preserve">Doors/gates to the kitchen are kept </w:t>
      </w:r>
      <w:proofErr w:type="gramStart"/>
      <w:r w:rsidRPr="0099592F">
        <w:rPr>
          <w:rFonts w:ascii="Century Gothic" w:hAnsi="Century Gothic" w:cstheme="minorHAnsi"/>
        </w:rPr>
        <w:t>closed/locked at all times</w:t>
      </w:r>
      <w:proofErr w:type="gramEnd"/>
    </w:p>
    <w:p w14:paraId="6AD550FA" w14:textId="77777777" w:rsidR="00124203" w:rsidRPr="0099592F" w:rsidRDefault="00124203" w:rsidP="00124203">
      <w:pPr>
        <w:numPr>
          <w:ilvl w:val="0"/>
          <w:numId w:val="120"/>
        </w:numPr>
        <w:jc w:val="both"/>
        <w:rPr>
          <w:rFonts w:ascii="Century Gothic" w:hAnsi="Century Gothic" w:cstheme="minorHAnsi"/>
        </w:rPr>
      </w:pPr>
      <w:r w:rsidRPr="0099592F">
        <w:rPr>
          <w:rFonts w:ascii="Century Gothic" w:hAnsi="Century Gothic" w:cstheme="minorHAnsi"/>
        </w:rPr>
        <w:t>Kitchen bins are emptied when full and at the end of each day</w:t>
      </w:r>
    </w:p>
    <w:p w14:paraId="14906575" w14:textId="77777777" w:rsidR="00124203" w:rsidRPr="0099592F" w:rsidRDefault="00124203" w:rsidP="00124203">
      <w:pPr>
        <w:rPr>
          <w:rFonts w:ascii="Century Gothic" w:hAnsi="Century Gothic" w:cstheme="minorHAnsi"/>
        </w:rPr>
      </w:pPr>
    </w:p>
    <w:p w14:paraId="0290FCDE" w14:textId="77777777" w:rsidR="00124203" w:rsidRPr="0099592F" w:rsidRDefault="00124203" w:rsidP="00124203">
      <w:pPr>
        <w:pStyle w:val="H2"/>
        <w:rPr>
          <w:rFonts w:ascii="Century Gothic" w:hAnsi="Century Gothic" w:cstheme="minorHAnsi"/>
        </w:rPr>
      </w:pPr>
      <w:r w:rsidRPr="0099592F">
        <w:rPr>
          <w:rFonts w:ascii="Century Gothic" w:hAnsi="Century Gothic" w:cstheme="minorHAnsi"/>
        </w:rPr>
        <w:lastRenderedPageBreak/>
        <w:t xml:space="preserve">Laundry Room </w:t>
      </w:r>
    </w:p>
    <w:p w14:paraId="0F418F71" w14:textId="77777777" w:rsidR="00124203" w:rsidRPr="0099592F" w:rsidRDefault="00124203" w:rsidP="00124203">
      <w:pPr>
        <w:pStyle w:val="H2"/>
        <w:rPr>
          <w:rFonts w:ascii="Century Gothic" w:hAnsi="Century Gothic" w:cstheme="minorHAnsi"/>
        </w:rPr>
      </w:pPr>
      <w:r w:rsidRPr="0099592F">
        <w:rPr>
          <w:rFonts w:ascii="Century Gothic" w:hAnsi="Century Gothic" w:cstheme="minorHAnsi"/>
        </w:rPr>
        <w:t xml:space="preserve">Applicable for Grange Park Nursery </w:t>
      </w:r>
    </w:p>
    <w:p w14:paraId="61289DC5" w14:textId="77777777" w:rsidR="00124203" w:rsidRPr="008B2A72" w:rsidRDefault="00124203" w:rsidP="00124203">
      <w:pPr>
        <w:pStyle w:val="ListParagraph"/>
        <w:numPr>
          <w:ilvl w:val="0"/>
          <w:numId w:val="121"/>
        </w:numPr>
        <w:rPr>
          <w:rFonts w:ascii="Century Gothic" w:hAnsi="Century Gothic" w:cstheme="minorHAnsi"/>
          <w:color w:val="000000" w:themeColor="text1"/>
        </w:rPr>
      </w:pPr>
      <w:r w:rsidRPr="008B2A72">
        <w:rPr>
          <w:rFonts w:ascii="Century Gothic" w:hAnsi="Century Gothic" w:cstheme="minorHAnsi"/>
          <w:color w:val="000000" w:themeColor="text1"/>
        </w:rPr>
        <w:t xml:space="preserve">Washing machines drawers etc. are cleaned regularly </w:t>
      </w:r>
    </w:p>
    <w:p w14:paraId="6E39767D" w14:textId="77777777" w:rsidR="00124203" w:rsidRPr="008B2A72" w:rsidRDefault="00124203" w:rsidP="00124203">
      <w:pPr>
        <w:pStyle w:val="ListParagraph"/>
        <w:numPr>
          <w:ilvl w:val="0"/>
          <w:numId w:val="121"/>
        </w:numPr>
        <w:rPr>
          <w:rFonts w:ascii="Century Gothic" w:hAnsi="Century Gothic" w:cstheme="minorHAnsi"/>
          <w:color w:val="000000" w:themeColor="text1"/>
        </w:rPr>
      </w:pPr>
      <w:r w:rsidRPr="008B2A72">
        <w:rPr>
          <w:rFonts w:ascii="Century Gothic" w:hAnsi="Century Gothic" w:cstheme="minorHAnsi"/>
          <w:color w:val="000000" w:themeColor="text1"/>
        </w:rPr>
        <w:t xml:space="preserve">Tumble dryer lint filters are cleared after every use </w:t>
      </w:r>
    </w:p>
    <w:p w14:paraId="2D839724" w14:textId="77777777" w:rsidR="00124203" w:rsidRPr="008B2A72" w:rsidRDefault="00124203" w:rsidP="00124203">
      <w:pPr>
        <w:pStyle w:val="ListParagraph"/>
        <w:numPr>
          <w:ilvl w:val="0"/>
          <w:numId w:val="121"/>
        </w:numPr>
        <w:rPr>
          <w:rFonts w:ascii="Century Gothic" w:hAnsi="Century Gothic" w:cstheme="minorHAnsi"/>
          <w:color w:val="000000" w:themeColor="text1"/>
        </w:rPr>
      </w:pPr>
      <w:r w:rsidRPr="008B2A72">
        <w:rPr>
          <w:rFonts w:ascii="Century Gothic" w:hAnsi="Century Gothic" w:cstheme="minorHAnsi"/>
          <w:color w:val="000000" w:themeColor="text1"/>
        </w:rPr>
        <w:t>Staff follow HSE guidance on the safe use of tumble dryers including using the 'cool down' cycle is adequate to reduce the temperature of the items and not removing them from the dryer or piled/stacked while hot but as soon as the drying/cooling cycle is complete and only using it for items that appropriate (as per washing label)</w:t>
      </w:r>
    </w:p>
    <w:p w14:paraId="30A62B7E" w14:textId="63000778" w:rsidR="00124203" w:rsidRPr="008B2A72" w:rsidRDefault="00124203" w:rsidP="00124203">
      <w:pPr>
        <w:pStyle w:val="ListParagraph"/>
        <w:numPr>
          <w:ilvl w:val="0"/>
          <w:numId w:val="121"/>
        </w:numPr>
        <w:rPr>
          <w:rFonts w:ascii="Century Gothic" w:hAnsi="Century Gothic" w:cstheme="minorHAnsi"/>
          <w:color w:val="000000" w:themeColor="text1"/>
        </w:rPr>
      </w:pPr>
      <w:r w:rsidRPr="008B2A72">
        <w:rPr>
          <w:rFonts w:ascii="Century Gothic" w:hAnsi="Century Gothic" w:cstheme="minorHAnsi"/>
          <w:color w:val="000000" w:themeColor="text1"/>
        </w:rPr>
        <w:t xml:space="preserve">All staff are responsible for filling/emptying the washing machine/tumble dryer, folding clean clothing/items. </w:t>
      </w:r>
    </w:p>
    <w:p w14:paraId="71DF60C1" w14:textId="77777777" w:rsidR="00124203" w:rsidRPr="0099592F" w:rsidRDefault="00124203" w:rsidP="00124203">
      <w:pPr>
        <w:pStyle w:val="H2"/>
        <w:rPr>
          <w:rFonts w:ascii="Century Gothic" w:hAnsi="Century Gothic" w:cstheme="minorHAnsi"/>
        </w:rPr>
      </w:pPr>
      <w:r w:rsidRPr="0099592F">
        <w:rPr>
          <w:rFonts w:ascii="Century Gothic" w:hAnsi="Century Gothic" w:cstheme="minorHAnsi"/>
        </w:rPr>
        <w:t xml:space="preserve">Baby room </w:t>
      </w:r>
    </w:p>
    <w:p w14:paraId="218FC01B" w14:textId="77777777" w:rsidR="00124203" w:rsidRPr="0099592F" w:rsidRDefault="00124203" w:rsidP="00124203">
      <w:pPr>
        <w:numPr>
          <w:ilvl w:val="0"/>
          <w:numId w:val="119"/>
        </w:numPr>
        <w:jc w:val="both"/>
        <w:rPr>
          <w:rFonts w:ascii="Century Gothic" w:hAnsi="Century Gothic" w:cstheme="minorHAnsi"/>
        </w:rPr>
      </w:pPr>
      <w:r w:rsidRPr="0099592F">
        <w:rPr>
          <w:rFonts w:ascii="Century Gothic" w:hAnsi="Century Gothic" w:cstheme="minorHAnsi"/>
        </w:rPr>
        <w:t xml:space="preserve">Bottles of formula milk are only be made up as and when the child needs them. These are cooled to body temperature (37°C) and tested with a sterilised thermometer to ensure they are an appropriate temperature for the baby/child to drink safely </w:t>
      </w:r>
    </w:p>
    <w:p w14:paraId="22C9862E" w14:textId="77777777" w:rsidR="00124203" w:rsidRPr="0099592F" w:rsidRDefault="00124203" w:rsidP="00124203">
      <w:pPr>
        <w:numPr>
          <w:ilvl w:val="0"/>
          <w:numId w:val="119"/>
        </w:numPr>
        <w:jc w:val="both"/>
        <w:rPr>
          <w:rFonts w:ascii="Century Gothic" w:hAnsi="Century Gothic" w:cstheme="minorHAnsi"/>
        </w:rPr>
      </w:pPr>
      <w:r w:rsidRPr="0099592F">
        <w:rPr>
          <w:rFonts w:ascii="Century Gothic" w:hAnsi="Century Gothic" w:cstheme="minorHAnsi"/>
        </w:rPr>
        <w:t xml:space="preserve">Following the Department of Health guidelines, we only use recently boiled water to make formula bottles (left for no longer than 30 minutes to cool). We do not use cooled boiled water and reheat </w:t>
      </w:r>
    </w:p>
    <w:p w14:paraId="282D594C" w14:textId="05199408" w:rsidR="00124203" w:rsidRDefault="00124203" w:rsidP="00124203">
      <w:pPr>
        <w:numPr>
          <w:ilvl w:val="0"/>
          <w:numId w:val="119"/>
        </w:numPr>
        <w:jc w:val="both"/>
        <w:rPr>
          <w:rFonts w:ascii="Century Gothic" w:hAnsi="Century Gothic" w:cstheme="minorHAnsi"/>
        </w:rPr>
      </w:pPr>
      <w:r w:rsidRPr="0099592F">
        <w:rPr>
          <w:rFonts w:ascii="Century Gothic" w:hAnsi="Century Gothic" w:cstheme="minorHAnsi"/>
        </w:rPr>
        <w:t xml:space="preserve">Bottles and teats are thoroughly cleaned with hot soapy water and sterilised after use (they </w:t>
      </w:r>
      <w:r w:rsidR="008D2D54" w:rsidRPr="0099592F">
        <w:rPr>
          <w:rFonts w:ascii="Century Gothic" w:hAnsi="Century Gothic" w:cstheme="minorHAnsi"/>
        </w:rPr>
        <w:t>are not</w:t>
      </w:r>
      <w:r w:rsidRPr="0099592F">
        <w:rPr>
          <w:rFonts w:ascii="Century Gothic" w:hAnsi="Century Gothic" w:cstheme="minorHAnsi"/>
        </w:rPr>
        <w:t xml:space="preserve"> washed in the dishwasher)</w:t>
      </w:r>
    </w:p>
    <w:p w14:paraId="704B6081" w14:textId="1E63F157" w:rsidR="009201BD" w:rsidRPr="0099592F" w:rsidRDefault="009201BD" w:rsidP="00124203">
      <w:pPr>
        <w:numPr>
          <w:ilvl w:val="0"/>
          <w:numId w:val="119"/>
        </w:numPr>
        <w:jc w:val="both"/>
        <w:rPr>
          <w:rFonts w:ascii="Century Gothic" w:hAnsi="Century Gothic" w:cstheme="minorHAnsi"/>
        </w:rPr>
      </w:pPr>
      <w:r>
        <w:rPr>
          <w:rFonts w:ascii="Century Gothic" w:hAnsi="Century Gothic" w:cstheme="minorHAnsi"/>
        </w:rPr>
        <w:t xml:space="preserve">Microwaves will not be used for heating milk – bottles will be heated by being placed in a jug of boiling water </w:t>
      </w:r>
    </w:p>
    <w:p w14:paraId="6EC77021" w14:textId="77777777" w:rsidR="00124203" w:rsidRPr="0099592F" w:rsidRDefault="00124203" w:rsidP="00124203">
      <w:pPr>
        <w:numPr>
          <w:ilvl w:val="0"/>
          <w:numId w:val="119"/>
        </w:numPr>
        <w:jc w:val="both"/>
        <w:rPr>
          <w:rFonts w:ascii="Century Gothic" w:hAnsi="Century Gothic" w:cstheme="minorHAnsi"/>
        </w:rPr>
      </w:pPr>
      <w:r w:rsidRPr="0099592F">
        <w:rPr>
          <w:rFonts w:ascii="Century Gothic" w:hAnsi="Century Gothic" w:cstheme="minorHAnsi"/>
        </w:rPr>
        <w:t>Content of bottles are disposed of after two hours</w:t>
      </w:r>
    </w:p>
    <w:p w14:paraId="742592AD" w14:textId="77777777" w:rsidR="00124203" w:rsidRPr="0099592F" w:rsidRDefault="00124203" w:rsidP="00124203">
      <w:pPr>
        <w:numPr>
          <w:ilvl w:val="0"/>
          <w:numId w:val="119"/>
        </w:numPr>
        <w:jc w:val="both"/>
        <w:rPr>
          <w:rFonts w:ascii="Century Gothic" w:hAnsi="Century Gothic" w:cstheme="minorHAnsi"/>
        </w:rPr>
      </w:pPr>
      <w:r w:rsidRPr="0099592F">
        <w:rPr>
          <w:rFonts w:ascii="Century Gothic" w:hAnsi="Century Gothic" w:cstheme="minorHAnsi"/>
        </w:rPr>
        <w:t>A designated area is available for mothers who wish to breastfeed their babies or who wish to express milk</w:t>
      </w:r>
    </w:p>
    <w:p w14:paraId="6078FE3E" w14:textId="77777777" w:rsidR="00124203" w:rsidRPr="0099592F" w:rsidRDefault="00124203" w:rsidP="00124203">
      <w:pPr>
        <w:numPr>
          <w:ilvl w:val="0"/>
          <w:numId w:val="119"/>
        </w:numPr>
        <w:jc w:val="both"/>
        <w:rPr>
          <w:rFonts w:ascii="Century Gothic" w:hAnsi="Century Gothic" w:cstheme="minorHAnsi"/>
        </w:rPr>
      </w:pPr>
      <w:r w:rsidRPr="0099592F">
        <w:rPr>
          <w:rFonts w:ascii="Century Gothic" w:hAnsi="Century Gothic" w:cstheme="minorHAnsi"/>
        </w:rPr>
        <w:t>Labelled mother’s breast milk is stored in the fridge</w:t>
      </w:r>
    </w:p>
    <w:p w14:paraId="1CBE730E" w14:textId="77777777" w:rsidR="00124203" w:rsidRPr="0099592F" w:rsidRDefault="00124203" w:rsidP="00124203">
      <w:pPr>
        <w:numPr>
          <w:ilvl w:val="0"/>
          <w:numId w:val="119"/>
        </w:numPr>
        <w:jc w:val="both"/>
        <w:rPr>
          <w:rFonts w:ascii="Century Gothic" w:hAnsi="Century Gothic" w:cstheme="minorHAnsi"/>
        </w:rPr>
      </w:pPr>
      <w:r w:rsidRPr="0099592F">
        <w:rPr>
          <w:rFonts w:ascii="Century Gothic" w:hAnsi="Century Gothic" w:cstheme="minorHAnsi"/>
        </w:rPr>
        <w:t>If dummies are used, they are cleaned and sterilised. This also applies to dummies which have been dropped on the floor</w:t>
      </w:r>
    </w:p>
    <w:p w14:paraId="5150B474" w14:textId="77777777" w:rsidR="00124203" w:rsidRPr="0099592F" w:rsidRDefault="00124203" w:rsidP="00124203">
      <w:pPr>
        <w:numPr>
          <w:ilvl w:val="0"/>
          <w:numId w:val="119"/>
        </w:numPr>
        <w:jc w:val="both"/>
        <w:rPr>
          <w:rFonts w:ascii="Century Gothic" w:hAnsi="Century Gothic" w:cstheme="minorHAnsi"/>
        </w:rPr>
      </w:pPr>
      <w:r w:rsidRPr="0099592F">
        <w:rPr>
          <w:rFonts w:ascii="Century Gothic" w:hAnsi="Century Gothic" w:cstheme="minorHAnsi"/>
        </w:rPr>
        <w:t>All dummies are stored in separate labelled containers to ensure no cross-contamination occurs</w:t>
      </w:r>
    </w:p>
    <w:p w14:paraId="2027B436" w14:textId="77777777" w:rsidR="00124203" w:rsidRPr="0099592F" w:rsidRDefault="00124203" w:rsidP="00124203">
      <w:pPr>
        <w:numPr>
          <w:ilvl w:val="0"/>
          <w:numId w:val="119"/>
        </w:numPr>
        <w:jc w:val="both"/>
        <w:rPr>
          <w:rFonts w:ascii="Century Gothic" w:hAnsi="Century Gothic" w:cstheme="minorHAnsi"/>
        </w:rPr>
      </w:pPr>
      <w:r w:rsidRPr="0099592F">
        <w:rPr>
          <w:rFonts w:ascii="Century Gothic" w:hAnsi="Century Gothic" w:cstheme="minorHAnsi"/>
        </w:rPr>
        <w:t>Sterilisers are washed out daily.</w:t>
      </w:r>
    </w:p>
    <w:p w14:paraId="2E394EF0" w14:textId="77777777" w:rsidR="00124203" w:rsidRPr="0099592F" w:rsidRDefault="00124203" w:rsidP="00124203">
      <w:pPr>
        <w:ind w:left="720"/>
        <w:rPr>
          <w:rFonts w:ascii="Century Gothic" w:hAnsi="Century Gothic" w:cstheme="minorHAnsi"/>
        </w:rPr>
      </w:pPr>
    </w:p>
    <w:p w14:paraId="6796266D" w14:textId="77777777" w:rsidR="00124203" w:rsidRPr="0099592F" w:rsidRDefault="00124203" w:rsidP="00124203">
      <w:pPr>
        <w:pStyle w:val="H2"/>
        <w:rPr>
          <w:rFonts w:ascii="Century Gothic" w:hAnsi="Century Gothic" w:cstheme="minorHAnsi"/>
        </w:rPr>
      </w:pPr>
      <w:r w:rsidRPr="0099592F">
        <w:rPr>
          <w:rFonts w:ascii="Century Gothic" w:hAnsi="Century Gothic" w:cstheme="minorHAnsi"/>
        </w:rPr>
        <w:t>Nursery</w:t>
      </w:r>
    </w:p>
    <w:p w14:paraId="064D0A41" w14:textId="77777777" w:rsidR="00124203" w:rsidRPr="0099592F" w:rsidRDefault="00124203" w:rsidP="00124203">
      <w:pPr>
        <w:numPr>
          <w:ilvl w:val="0"/>
          <w:numId w:val="118"/>
        </w:numPr>
        <w:jc w:val="both"/>
        <w:rPr>
          <w:rFonts w:ascii="Century Gothic" w:hAnsi="Century Gothic" w:cstheme="minorHAnsi"/>
        </w:rPr>
      </w:pPr>
      <w:r w:rsidRPr="0099592F">
        <w:rPr>
          <w:rFonts w:ascii="Century Gothic" w:hAnsi="Century Gothic" w:cstheme="minorHAnsi"/>
        </w:rPr>
        <w:t xml:space="preserve">Staff are trained to be aware of general hygiene in the nursery and ensure that high standards are </w:t>
      </w:r>
      <w:proofErr w:type="gramStart"/>
      <w:r w:rsidRPr="0099592F">
        <w:rPr>
          <w:rFonts w:ascii="Century Gothic" w:hAnsi="Century Gothic" w:cstheme="minorHAnsi"/>
        </w:rPr>
        <w:t>kept at all times</w:t>
      </w:r>
      <w:proofErr w:type="gramEnd"/>
    </w:p>
    <w:p w14:paraId="548F0D3E" w14:textId="77777777" w:rsidR="00124203" w:rsidRPr="0099592F" w:rsidRDefault="00124203" w:rsidP="00124203">
      <w:pPr>
        <w:numPr>
          <w:ilvl w:val="0"/>
          <w:numId w:val="118"/>
        </w:numPr>
        <w:jc w:val="both"/>
        <w:rPr>
          <w:rFonts w:ascii="Century Gothic" w:hAnsi="Century Gothic" w:cstheme="minorHAnsi"/>
        </w:rPr>
      </w:pPr>
      <w:r w:rsidRPr="0099592F">
        <w:rPr>
          <w:rFonts w:ascii="Century Gothic" w:hAnsi="Century Gothic" w:cstheme="minorHAnsi"/>
        </w:rPr>
        <w:t>Regular toy washing rotas are established in all rooms and items recorded. Toys are washed with sanitising fluid</w:t>
      </w:r>
    </w:p>
    <w:p w14:paraId="0EFBF51E" w14:textId="77777777" w:rsidR="00124203" w:rsidRPr="0099592F" w:rsidRDefault="00124203" w:rsidP="00124203">
      <w:pPr>
        <w:numPr>
          <w:ilvl w:val="0"/>
          <w:numId w:val="118"/>
        </w:numPr>
        <w:jc w:val="both"/>
        <w:rPr>
          <w:rFonts w:ascii="Century Gothic" w:hAnsi="Century Gothic" w:cstheme="minorHAnsi"/>
        </w:rPr>
      </w:pPr>
      <w:r w:rsidRPr="0099592F">
        <w:rPr>
          <w:rFonts w:ascii="Century Gothic" w:hAnsi="Century Gothic" w:cstheme="minorHAnsi"/>
        </w:rPr>
        <w:t xml:space="preserve">Floors are cleaned during the day when necessary. Vacuum cleaner bags (where used) are changed frequently </w:t>
      </w:r>
    </w:p>
    <w:p w14:paraId="72F74175" w14:textId="77777777" w:rsidR="00124203" w:rsidRPr="0099592F" w:rsidRDefault="00124203" w:rsidP="00124203">
      <w:pPr>
        <w:numPr>
          <w:ilvl w:val="0"/>
          <w:numId w:val="118"/>
        </w:numPr>
        <w:jc w:val="both"/>
        <w:rPr>
          <w:rFonts w:ascii="Century Gothic" w:hAnsi="Century Gothic" w:cstheme="minorHAnsi"/>
        </w:rPr>
      </w:pPr>
      <w:r w:rsidRPr="0099592F">
        <w:rPr>
          <w:rFonts w:ascii="Century Gothic" w:hAnsi="Century Gothic" w:cstheme="minorHAnsi"/>
        </w:rPr>
        <w:lastRenderedPageBreak/>
        <w:t>Staff are requested to use the appropriate coloured mop for the task or area (see chart on wall) and mop heads are washed in a separate wash at least weekly</w:t>
      </w:r>
    </w:p>
    <w:p w14:paraId="1297233D" w14:textId="4F0CBE9E" w:rsidR="00124203" w:rsidRPr="0099592F" w:rsidRDefault="00124203" w:rsidP="00124203">
      <w:pPr>
        <w:numPr>
          <w:ilvl w:val="0"/>
          <w:numId w:val="118"/>
        </w:numPr>
        <w:jc w:val="both"/>
        <w:rPr>
          <w:rFonts w:ascii="Century Gothic" w:hAnsi="Century Gothic" w:cstheme="minorHAnsi"/>
        </w:rPr>
      </w:pPr>
      <w:r w:rsidRPr="0099592F">
        <w:rPr>
          <w:rFonts w:ascii="Century Gothic" w:hAnsi="Century Gothic" w:cstheme="minorHAnsi"/>
        </w:rPr>
        <w:t>Low/</w:t>
      </w:r>
      <w:r w:rsidR="008D2D54" w:rsidRPr="0099592F">
        <w:rPr>
          <w:rFonts w:ascii="Century Gothic" w:hAnsi="Century Gothic" w:cstheme="minorHAnsi"/>
        </w:rPr>
        <w:t>highchairs</w:t>
      </w:r>
      <w:r w:rsidRPr="0099592F">
        <w:rPr>
          <w:rFonts w:ascii="Century Gothic" w:hAnsi="Century Gothic" w:cstheme="minorHAnsi"/>
        </w:rPr>
        <w:t xml:space="preserve"> are cleaned thoroughly after every use. Straps and reins must be washed weekly or as required </w:t>
      </w:r>
    </w:p>
    <w:p w14:paraId="4B2F86D8" w14:textId="4ED7331B" w:rsidR="00124203" w:rsidRPr="0099592F" w:rsidRDefault="00124203" w:rsidP="00124203">
      <w:pPr>
        <w:numPr>
          <w:ilvl w:val="0"/>
          <w:numId w:val="118"/>
        </w:numPr>
        <w:jc w:val="both"/>
        <w:rPr>
          <w:rFonts w:ascii="Century Gothic" w:hAnsi="Century Gothic" w:cstheme="minorHAnsi"/>
        </w:rPr>
      </w:pPr>
      <w:r w:rsidRPr="0099592F">
        <w:rPr>
          <w:rFonts w:ascii="Century Gothic" w:hAnsi="Century Gothic" w:cstheme="minorHAnsi"/>
        </w:rPr>
        <w:t xml:space="preserve">Every child has its own cot sheet which is </w:t>
      </w:r>
      <w:r w:rsidR="009201BD">
        <w:rPr>
          <w:rFonts w:ascii="Century Gothic" w:hAnsi="Century Gothic" w:cstheme="minorHAnsi"/>
        </w:rPr>
        <w:t xml:space="preserve">sent home to be </w:t>
      </w:r>
      <w:r w:rsidRPr="0099592F">
        <w:rPr>
          <w:rFonts w:ascii="Century Gothic" w:hAnsi="Century Gothic" w:cstheme="minorHAnsi"/>
        </w:rPr>
        <w:t>washed at the end of every week or whenever necessary</w:t>
      </w:r>
    </w:p>
    <w:p w14:paraId="7954E255" w14:textId="77777777" w:rsidR="00124203" w:rsidRPr="0099592F" w:rsidRDefault="00124203" w:rsidP="00124203">
      <w:pPr>
        <w:numPr>
          <w:ilvl w:val="0"/>
          <w:numId w:val="118"/>
        </w:numPr>
        <w:jc w:val="both"/>
        <w:rPr>
          <w:rFonts w:ascii="Century Gothic" w:hAnsi="Century Gothic" w:cstheme="minorHAnsi"/>
        </w:rPr>
      </w:pPr>
      <w:r w:rsidRPr="0099592F">
        <w:rPr>
          <w:rFonts w:ascii="Century Gothic" w:hAnsi="Century Gothic" w:cstheme="minorHAnsi"/>
        </w:rPr>
        <w:t xml:space="preserve">All surfaces are kept clean and clutter free </w:t>
      </w:r>
    </w:p>
    <w:p w14:paraId="487BDD3A" w14:textId="77777777" w:rsidR="00124203" w:rsidRPr="0099592F" w:rsidRDefault="00124203" w:rsidP="00124203">
      <w:pPr>
        <w:numPr>
          <w:ilvl w:val="0"/>
          <w:numId w:val="118"/>
        </w:numPr>
        <w:jc w:val="both"/>
        <w:rPr>
          <w:rFonts w:ascii="Century Gothic" w:hAnsi="Century Gothic" w:cstheme="minorHAnsi"/>
        </w:rPr>
      </w:pPr>
      <w:r w:rsidRPr="0099592F">
        <w:rPr>
          <w:rFonts w:ascii="Century Gothic" w:hAnsi="Century Gothic" w:cstheme="minorHAnsi"/>
        </w:rPr>
        <w:t>Children are always reminded to wash their hands after using the bathroom and before meals. Staff always encourage good hygiene standards, for example, not eating food that has fallen on the floor</w:t>
      </w:r>
    </w:p>
    <w:p w14:paraId="6116B844" w14:textId="6B9DC298" w:rsidR="00124203" w:rsidRPr="00F41848" w:rsidRDefault="00124203" w:rsidP="00124203">
      <w:pPr>
        <w:numPr>
          <w:ilvl w:val="0"/>
          <w:numId w:val="118"/>
        </w:numPr>
        <w:jc w:val="both"/>
        <w:rPr>
          <w:rFonts w:ascii="Century Gothic" w:hAnsi="Century Gothic" w:cstheme="minorHAnsi"/>
        </w:rPr>
      </w:pPr>
      <w:r w:rsidRPr="0099592F">
        <w:rPr>
          <w:rFonts w:ascii="Century Gothic" w:hAnsi="Century Gothic" w:cstheme="minorHAnsi"/>
        </w:rPr>
        <w:t>Staff are positive role models and talk to the children about good hygiene routines and why they need to wash their hands, wipe their noses and cover their mouths when coughing.</w:t>
      </w:r>
    </w:p>
    <w:p w14:paraId="3FA7F187" w14:textId="77777777" w:rsidR="00124203" w:rsidRPr="0099592F" w:rsidRDefault="00124203" w:rsidP="00124203">
      <w:pPr>
        <w:pStyle w:val="H2"/>
        <w:rPr>
          <w:rFonts w:ascii="Century Gothic" w:hAnsi="Century Gothic" w:cstheme="minorHAnsi"/>
        </w:rPr>
      </w:pPr>
      <w:r w:rsidRPr="0099592F">
        <w:rPr>
          <w:rFonts w:ascii="Century Gothic" w:hAnsi="Century Gothic" w:cstheme="minorHAnsi"/>
        </w:rPr>
        <w:t>Staff rooms</w:t>
      </w:r>
    </w:p>
    <w:p w14:paraId="28E9A64E" w14:textId="77777777" w:rsidR="00124203" w:rsidRPr="0099592F" w:rsidRDefault="00124203" w:rsidP="00124203">
      <w:pPr>
        <w:numPr>
          <w:ilvl w:val="0"/>
          <w:numId w:val="117"/>
        </w:numPr>
        <w:jc w:val="both"/>
        <w:rPr>
          <w:rFonts w:ascii="Century Gothic" w:hAnsi="Century Gothic" w:cstheme="minorHAnsi"/>
        </w:rPr>
      </w:pPr>
      <w:r w:rsidRPr="0099592F">
        <w:rPr>
          <w:rFonts w:ascii="Century Gothic" w:hAnsi="Century Gothic" w:cstheme="minorHAnsi"/>
        </w:rPr>
        <w:t>It is the responsibility of every member of staff to ensure that their staff room is kept clean and tidy</w:t>
      </w:r>
    </w:p>
    <w:p w14:paraId="269DC525" w14:textId="77777777" w:rsidR="00124203" w:rsidRDefault="00124203" w:rsidP="00124203">
      <w:pPr>
        <w:numPr>
          <w:ilvl w:val="0"/>
          <w:numId w:val="117"/>
        </w:numPr>
        <w:jc w:val="both"/>
        <w:rPr>
          <w:rFonts w:ascii="Century Gothic" w:hAnsi="Century Gothic" w:cstheme="minorHAnsi"/>
        </w:rPr>
      </w:pPr>
      <w:r w:rsidRPr="0099592F">
        <w:rPr>
          <w:rFonts w:ascii="Century Gothic" w:hAnsi="Century Gothic" w:cstheme="minorHAnsi"/>
        </w:rPr>
        <w:t>Fridges are cleaned out weekly</w:t>
      </w:r>
    </w:p>
    <w:p w14:paraId="454420BB" w14:textId="7554E865" w:rsidR="009201BD" w:rsidRPr="0099592F" w:rsidRDefault="009201BD" w:rsidP="00124203">
      <w:pPr>
        <w:numPr>
          <w:ilvl w:val="0"/>
          <w:numId w:val="117"/>
        </w:numPr>
        <w:jc w:val="both"/>
        <w:rPr>
          <w:rFonts w:ascii="Century Gothic" w:hAnsi="Century Gothic" w:cstheme="minorHAnsi"/>
        </w:rPr>
      </w:pPr>
      <w:r>
        <w:rPr>
          <w:rFonts w:ascii="Century Gothic" w:hAnsi="Century Gothic" w:cstheme="minorHAnsi"/>
        </w:rPr>
        <w:t xml:space="preserve">Staff food is clearly labelled with name and date </w:t>
      </w:r>
    </w:p>
    <w:p w14:paraId="0DA0E8DF" w14:textId="77777777" w:rsidR="00124203" w:rsidRPr="0099592F" w:rsidRDefault="00124203" w:rsidP="00124203">
      <w:pPr>
        <w:numPr>
          <w:ilvl w:val="0"/>
          <w:numId w:val="117"/>
        </w:numPr>
        <w:jc w:val="both"/>
        <w:rPr>
          <w:rFonts w:ascii="Century Gothic" w:hAnsi="Century Gothic" w:cstheme="minorHAnsi"/>
        </w:rPr>
      </w:pPr>
      <w:r w:rsidRPr="0099592F">
        <w:rPr>
          <w:rFonts w:ascii="Century Gothic" w:hAnsi="Century Gothic" w:cstheme="minorHAnsi"/>
        </w:rPr>
        <w:t xml:space="preserve">Microwaves are cleaned after every use </w:t>
      </w:r>
    </w:p>
    <w:p w14:paraId="711270FA" w14:textId="77777777" w:rsidR="00124203" w:rsidRPr="0099592F" w:rsidRDefault="00124203" w:rsidP="00124203">
      <w:pPr>
        <w:numPr>
          <w:ilvl w:val="0"/>
          <w:numId w:val="117"/>
        </w:numPr>
        <w:jc w:val="both"/>
        <w:rPr>
          <w:rFonts w:ascii="Century Gothic" w:hAnsi="Century Gothic" w:cstheme="minorHAnsi"/>
        </w:rPr>
      </w:pPr>
      <w:r w:rsidRPr="0099592F">
        <w:rPr>
          <w:rFonts w:ascii="Century Gothic" w:hAnsi="Century Gothic" w:cstheme="minorHAnsi"/>
        </w:rPr>
        <w:t>Surfaces are wiped down daily</w:t>
      </w:r>
    </w:p>
    <w:p w14:paraId="6B8508F9" w14:textId="77777777" w:rsidR="00124203" w:rsidRDefault="00124203" w:rsidP="00124203">
      <w:pPr>
        <w:numPr>
          <w:ilvl w:val="0"/>
          <w:numId w:val="117"/>
        </w:numPr>
        <w:jc w:val="both"/>
        <w:rPr>
          <w:rFonts w:ascii="Century Gothic" w:hAnsi="Century Gothic" w:cstheme="minorHAnsi"/>
        </w:rPr>
      </w:pPr>
      <w:r w:rsidRPr="0099592F">
        <w:rPr>
          <w:rFonts w:ascii="Century Gothic" w:hAnsi="Century Gothic" w:cstheme="minorHAnsi"/>
        </w:rPr>
        <w:t>All implements used for lunch or break are washed and tidied away.</w:t>
      </w:r>
    </w:p>
    <w:p w14:paraId="774E30FD" w14:textId="77777777" w:rsidR="00F41848" w:rsidRDefault="00F41848" w:rsidP="00F41848">
      <w:pPr>
        <w:jc w:val="both"/>
        <w:rPr>
          <w:rFonts w:ascii="Century Gothic" w:hAnsi="Century Gothic" w:cstheme="minorHAnsi"/>
        </w:rPr>
      </w:pPr>
    </w:p>
    <w:p w14:paraId="3DCA229E" w14:textId="27AE4766" w:rsidR="00F41848" w:rsidRPr="00F41848" w:rsidRDefault="00F41848" w:rsidP="00F41848">
      <w:pPr>
        <w:jc w:val="both"/>
        <w:rPr>
          <w:rFonts w:ascii="Century Gothic" w:hAnsi="Century Gothic" w:cstheme="minorHAnsi"/>
          <w:b/>
          <w:bCs/>
        </w:rPr>
      </w:pPr>
      <w:r w:rsidRPr="00F41848">
        <w:rPr>
          <w:rFonts w:ascii="Century Gothic" w:hAnsi="Century Gothic" w:cstheme="minorHAnsi"/>
          <w:b/>
          <w:bCs/>
        </w:rPr>
        <w:t xml:space="preserve">Garden and Outside areas </w:t>
      </w:r>
    </w:p>
    <w:p w14:paraId="6BB18780" w14:textId="6C6BBF72" w:rsidR="00F41848" w:rsidRPr="008B2A72" w:rsidRDefault="00F41848" w:rsidP="00F41848">
      <w:pPr>
        <w:pStyle w:val="ListParagraph"/>
        <w:numPr>
          <w:ilvl w:val="0"/>
          <w:numId w:val="331"/>
        </w:numPr>
        <w:jc w:val="both"/>
        <w:rPr>
          <w:rFonts w:ascii="Century Gothic" w:hAnsi="Century Gothic" w:cstheme="minorHAnsi"/>
          <w:color w:val="000000" w:themeColor="text1"/>
        </w:rPr>
      </w:pPr>
      <w:r w:rsidRPr="008B2A72">
        <w:rPr>
          <w:rFonts w:ascii="Century Gothic" w:hAnsi="Century Gothic" w:cstheme="minorHAnsi"/>
          <w:color w:val="000000" w:themeColor="text1"/>
        </w:rPr>
        <w:t>Staff to conduct daily risk assessments in our outdoor areas to ensure they are safe, secure and ready to receive children and their families</w:t>
      </w:r>
    </w:p>
    <w:p w14:paraId="321CDDC6" w14:textId="623C616B" w:rsidR="00F41848" w:rsidRPr="008B2A72" w:rsidRDefault="00F41848" w:rsidP="00F41848">
      <w:pPr>
        <w:pStyle w:val="ListParagraph"/>
        <w:numPr>
          <w:ilvl w:val="0"/>
          <w:numId w:val="331"/>
        </w:numPr>
        <w:jc w:val="both"/>
        <w:rPr>
          <w:rFonts w:ascii="Century Gothic" w:hAnsi="Century Gothic" w:cstheme="minorHAnsi"/>
          <w:color w:val="000000" w:themeColor="text1"/>
        </w:rPr>
      </w:pPr>
      <w:r w:rsidRPr="008B2A72">
        <w:rPr>
          <w:rFonts w:ascii="Century Gothic" w:hAnsi="Century Gothic" w:cstheme="minorHAnsi"/>
          <w:color w:val="000000" w:themeColor="text1"/>
        </w:rPr>
        <w:t xml:space="preserve">Should </w:t>
      </w:r>
      <w:r w:rsidR="00A72FB5" w:rsidRPr="008B2A72">
        <w:rPr>
          <w:rFonts w:ascii="Century Gothic" w:hAnsi="Century Gothic" w:cstheme="minorHAnsi"/>
          <w:color w:val="000000" w:themeColor="text1"/>
        </w:rPr>
        <w:t>there</w:t>
      </w:r>
      <w:r w:rsidRPr="008B2A72">
        <w:rPr>
          <w:rFonts w:ascii="Century Gothic" w:hAnsi="Century Gothic" w:cstheme="minorHAnsi"/>
          <w:color w:val="000000" w:themeColor="text1"/>
        </w:rPr>
        <w:t xml:space="preserve"> be any issues </w:t>
      </w:r>
      <w:r w:rsidR="00A72FB5" w:rsidRPr="008B2A72">
        <w:rPr>
          <w:rFonts w:ascii="Century Gothic" w:hAnsi="Century Gothic" w:cstheme="minorHAnsi"/>
          <w:color w:val="000000" w:themeColor="text1"/>
        </w:rPr>
        <w:t xml:space="preserve">regarding security or safety staff on duty are responsible to make the area safe or barrier the space until SLT have been informed and appropriate action is followed </w:t>
      </w:r>
    </w:p>
    <w:p w14:paraId="55370356" w14:textId="080845E7" w:rsidR="00F41848" w:rsidRPr="008B2A72" w:rsidRDefault="00F41848" w:rsidP="00F41848">
      <w:pPr>
        <w:pStyle w:val="ListParagraph"/>
        <w:numPr>
          <w:ilvl w:val="0"/>
          <w:numId w:val="331"/>
        </w:numPr>
        <w:jc w:val="both"/>
        <w:rPr>
          <w:rFonts w:ascii="Century Gothic" w:hAnsi="Century Gothic" w:cstheme="minorHAnsi"/>
          <w:color w:val="000000" w:themeColor="text1"/>
        </w:rPr>
      </w:pPr>
      <w:r w:rsidRPr="008B2A72">
        <w:rPr>
          <w:rFonts w:ascii="Century Gothic" w:hAnsi="Century Gothic" w:cstheme="minorHAnsi"/>
          <w:color w:val="000000" w:themeColor="text1"/>
        </w:rPr>
        <w:t>Any food consumed or food play based experiences must be cleared away in a timely manner and disposed of appropriately not to attract pests</w:t>
      </w:r>
    </w:p>
    <w:p w14:paraId="662EC972" w14:textId="7686EAD4" w:rsidR="00F41848" w:rsidRPr="008B2A72" w:rsidRDefault="00F41848" w:rsidP="00F41848">
      <w:pPr>
        <w:pStyle w:val="ListParagraph"/>
        <w:numPr>
          <w:ilvl w:val="0"/>
          <w:numId w:val="331"/>
        </w:numPr>
        <w:jc w:val="both"/>
        <w:rPr>
          <w:rFonts w:ascii="Century Gothic" w:hAnsi="Century Gothic" w:cstheme="minorHAnsi"/>
          <w:color w:val="000000" w:themeColor="text1"/>
        </w:rPr>
      </w:pPr>
      <w:r w:rsidRPr="008B2A72">
        <w:rPr>
          <w:rFonts w:ascii="Century Gothic" w:hAnsi="Century Gothic" w:cstheme="minorHAnsi"/>
          <w:color w:val="000000" w:themeColor="text1"/>
        </w:rPr>
        <w:t xml:space="preserve">All placements of equipment and resources should be considered carefully to ensure the children can access and manoeuvre the space safely and in line with their developmental stage </w:t>
      </w:r>
    </w:p>
    <w:p w14:paraId="1902E033" w14:textId="352F9C49" w:rsidR="00F41848" w:rsidRPr="008B2A72" w:rsidRDefault="00F41848" w:rsidP="00F41848">
      <w:pPr>
        <w:pStyle w:val="ListParagraph"/>
        <w:numPr>
          <w:ilvl w:val="0"/>
          <w:numId w:val="331"/>
        </w:numPr>
        <w:jc w:val="both"/>
        <w:rPr>
          <w:rFonts w:ascii="Century Gothic" w:hAnsi="Century Gothic" w:cstheme="minorHAnsi"/>
          <w:color w:val="000000" w:themeColor="text1"/>
        </w:rPr>
      </w:pPr>
      <w:r w:rsidRPr="008B2A72">
        <w:rPr>
          <w:rFonts w:ascii="Century Gothic" w:hAnsi="Century Gothic" w:cstheme="minorHAnsi"/>
          <w:color w:val="000000" w:themeColor="text1"/>
        </w:rPr>
        <w:t xml:space="preserve">Areas to the garden from the public must be secured to prevent access and staff should remain vigilant in these areas </w:t>
      </w:r>
    </w:p>
    <w:p w14:paraId="5F8DC271" w14:textId="06BE06DA" w:rsidR="00A72FB5" w:rsidRPr="008B2A72" w:rsidRDefault="00F41848" w:rsidP="00A72FB5">
      <w:pPr>
        <w:pStyle w:val="ListParagraph"/>
        <w:numPr>
          <w:ilvl w:val="0"/>
          <w:numId w:val="331"/>
        </w:numPr>
        <w:jc w:val="both"/>
        <w:rPr>
          <w:rFonts w:ascii="Century Gothic" w:hAnsi="Century Gothic" w:cstheme="minorHAnsi"/>
          <w:color w:val="000000" w:themeColor="text1"/>
        </w:rPr>
      </w:pPr>
      <w:r w:rsidRPr="008B2A72">
        <w:rPr>
          <w:rFonts w:ascii="Century Gothic" w:hAnsi="Century Gothic" w:cstheme="minorHAnsi"/>
          <w:color w:val="000000" w:themeColor="text1"/>
        </w:rPr>
        <w:t xml:space="preserve">Garden </w:t>
      </w:r>
      <w:r w:rsidR="00A72FB5" w:rsidRPr="008B2A72">
        <w:rPr>
          <w:rFonts w:ascii="Century Gothic" w:hAnsi="Century Gothic" w:cstheme="minorHAnsi"/>
          <w:color w:val="000000" w:themeColor="text1"/>
        </w:rPr>
        <w:t xml:space="preserve">areas should be tidied away at the end of each session including the storing away of any soft furnishings, drawing in of awnings or canopy’s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124203" w:rsidRPr="0099592F" w14:paraId="35931714" w14:textId="77777777" w:rsidTr="00A6653D">
        <w:trPr>
          <w:cantSplit/>
          <w:jc w:val="center"/>
        </w:trPr>
        <w:tc>
          <w:tcPr>
            <w:tcW w:w="1666" w:type="pct"/>
            <w:tcBorders>
              <w:top w:val="single" w:sz="4" w:space="0" w:color="auto"/>
            </w:tcBorders>
            <w:vAlign w:val="center"/>
          </w:tcPr>
          <w:p w14:paraId="1A3BC110" w14:textId="77777777" w:rsidR="00124203" w:rsidRPr="0099592F" w:rsidRDefault="00124203" w:rsidP="00A6653D">
            <w:pPr>
              <w:pStyle w:val="MeetsEYFS"/>
              <w:rPr>
                <w:rFonts w:ascii="Century Gothic" w:hAnsi="Century Gothic" w:cstheme="minorHAnsi"/>
                <w:b/>
                <w:sz w:val="24"/>
              </w:rPr>
            </w:pPr>
            <w:r w:rsidRPr="0099592F">
              <w:rPr>
                <w:rFonts w:ascii="Century Gothic" w:hAnsi="Century Gothic" w:cstheme="minorHAnsi"/>
                <w:b/>
                <w:sz w:val="24"/>
              </w:rPr>
              <w:t>This policy was adopted on</w:t>
            </w:r>
          </w:p>
        </w:tc>
        <w:tc>
          <w:tcPr>
            <w:tcW w:w="1844" w:type="pct"/>
            <w:tcBorders>
              <w:top w:val="single" w:sz="4" w:space="0" w:color="auto"/>
            </w:tcBorders>
            <w:vAlign w:val="center"/>
          </w:tcPr>
          <w:p w14:paraId="016A43EE" w14:textId="77777777" w:rsidR="00124203" w:rsidRPr="0099592F" w:rsidRDefault="00124203" w:rsidP="00A6653D">
            <w:pPr>
              <w:pStyle w:val="MeetsEYFS"/>
              <w:rPr>
                <w:rFonts w:ascii="Century Gothic" w:hAnsi="Century Gothic" w:cstheme="minorHAnsi"/>
                <w:b/>
                <w:sz w:val="24"/>
              </w:rPr>
            </w:pPr>
            <w:r w:rsidRPr="0099592F">
              <w:rPr>
                <w:rFonts w:ascii="Century Gothic" w:hAnsi="Century Gothic" w:cstheme="minorHAnsi"/>
                <w:b/>
                <w:sz w:val="24"/>
              </w:rPr>
              <w:t>Signed on behalf of the nursery</w:t>
            </w:r>
          </w:p>
        </w:tc>
        <w:tc>
          <w:tcPr>
            <w:tcW w:w="1490" w:type="pct"/>
            <w:tcBorders>
              <w:top w:val="single" w:sz="4" w:space="0" w:color="auto"/>
            </w:tcBorders>
            <w:vAlign w:val="center"/>
          </w:tcPr>
          <w:p w14:paraId="64BCAF04" w14:textId="77777777" w:rsidR="00124203" w:rsidRPr="0099592F" w:rsidRDefault="00124203" w:rsidP="00A6653D">
            <w:pPr>
              <w:pStyle w:val="MeetsEYFS"/>
              <w:rPr>
                <w:rFonts w:ascii="Century Gothic" w:hAnsi="Century Gothic" w:cstheme="minorHAnsi"/>
                <w:b/>
                <w:sz w:val="24"/>
              </w:rPr>
            </w:pPr>
            <w:r w:rsidRPr="0099592F">
              <w:rPr>
                <w:rFonts w:ascii="Century Gothic" w:hAnsi="Century Gothic" w:cstheme="minorHAnsi"/>
                <w:b/>
                <w:sz w:val="24"/>
              </w:rPr>
              <w:t>Date for review</w:t>
            </w:r>
          </w:p>
        </w:tc>
      </w:tr>
      <w:tr w:rsidR="00124203" w:rsidRPr="00F83126" w14:paraId="411D009B" w14:textId="77777777" w:rsidTr="00A6653D">
        <w:trPr>
          <w:cantSplit/>
          <w:jc w:val="center"/>
        </w:trPr>
        <w:tc>
          <w:tcPr>
            <w:tcW w:w="1666" w:type="pct"/>
            <w:vAlign w:val="center"/>
          </w:tcPr>
          <w:p w14:paraId="0820A80C" w14:textId="77777777" w:rsidR="00124203" w:rsidRDefault="00124203" w:rsidP="00A6653D">
            <w:pPr>
              <w:pStyle w:val="MeetsEYFS"/>
              <w:rPr>
                <w:rFonts w:ascii="Century Gothic" w:hAnsi="Century Gothic" w:cstheme="minorHAnsi"/>
                <w:i w:val="0"/>
                <w:sz w:val="24"/>
              </w:rPr>
            </w:pPr>
            <w:r w:rsidRPr="0099592F">
              <w:rPr>
                <w:rFonts w:ascii="Century Gothic" w:hAnsi="Century Gothic" w:cstheme="minorHAnsi"/>
                <w:sz w:val="24"/>
              </w:rPr>
              <w:lastRenderedPageBreak/>
              <w:t>April 2022</w:t>
            </w:r>
          </w:p>
          <w:p w14:paraId="66E92B69" w14:textId="1E570B27" w:rsidR="009201BD" w:rsidRPr="0099592F" w:rsidRDefault="009201BD" w:rsidP="00A6653D">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1A33507C" w14:textId="77777777" w:rsidR="00124203" w:rsidRPr="0099592F" w:rsidRDefault="00124203" w:rsidP="00A6653D">
            <w:pPr>
              <w:pStyle w:val="MeetsEYFS"/>
              <w:rPr>
                <w:rFonts w:ascii="Century Gothic" w:hAnsi="Century Gothic" w:cstheme="minorHAnsi"/>
                <w:i w:val="0"/>
                <w:sz w:val="24"/>
              </w:rPr>
            </w:pPr>
            <w:proofErr w:type="spellStart"/>
            <w:r w:rsidRPr="0099592F">
              <w:rPr>
                <w:rFonts w:ascii="Century Gothic" w:hAnsi="Century Gothic" w:cstheme="minorHAnsi"/>
                <w:sz w:val="24"/>
              </w:rPr>
              <w:t>M.Topal</w:t>
            </w:r>
            <w:proofErr w:type="spellEnd"/>
          </w:p>
        </w:tc>
        <w:tc>
          <w:tcPr>
            <w:tcW w:w="1490" w:type="pct"/>
          </w:tcPr>
          <w:p w14:paraId="3DA369C2" w14:textId="772D72D0" w:rsidR="00124203" w:rsidRPr="00F83126" w:rsidRDefault="00124203" w:rsidP="00A6653D">
            <w:pPr>
              <w:pStyle w:val="MeetsEYFS"/>
              <w:rPr>
                <w:rFonts w:ascii="Century Gothic" w:hAnsi="Century Gothic" w:cstheme="minorHAnsi"/>
                <w:i w:val="0"/>
                <w:sz w:val="24"/>
              </w:rPr>
            </w:pPr>
            <w:r w:rsidRPr="0099592F">
              <w:rPr>
                <w:rFonts w:ascii="Century Gothic" w:hAnsi="Century Gothic" w:cstheme="minorHAnsi"/>
                <w:sz w:val="24"/>
              </w:rPr>
              <w:t>September 20</w:t>
            </w:r>
            <w:r w:rsidR="009201BD">
              <w:rPr>
                <w:rFonts w:ascii="Century Gothic" w:hAnsi="Century Gothic" w:cstheme="minorHAnsi"/>
                <w:sz w:val="24"/>
              </w:rPr>
              <w:t>25</w:t>
            </w:r>
          </w:p>
        </w:tc>
      </w:tr>
    </w:tbl>
    <w:p w14:paraId="7567525F" w14:textId="660F6DB4" w:rsidR="00124203" w:rsidRDefault="00124203" w:rsidP="00124203"/>
    <w:p w14:paraId="65A8C152" w14:textId="77777777" w:rsidR="008C256A" w:rsidRDefault="008C256A" w:rsidP="00124203"/>
    <w:p w14:paraId="18DC2AFA" w14:textId="77777777" w:rsidR="008C256A" w:rsidRDefault="008C256A" w:rsidP="00124203"/>
    <w:p w14:paraId="56F3342F" w14:textId="77777777" w:rsidR="008C256A" w:rsidRDefault="008C256A" w:rsidP="00124203"/>
    <w:p w14:paraId="59E0B4B4" w14:textId="05A972FF" w:rsidR="00DB32E6" w:rsidRPr="0062742E" w:rsidRDefault="00DB32E6" w:rsidP="0062742E">
      <w:pPr>
        <w:jc w:val="right"/>
      </w:pPr>
      <w:r w:rsidRPr="00620F92">
        <w:rPr>
          <w:rFonts w:ascii="Century Gothic" w:hAnsi="Century Gothic" w:cs="Helvetica"/>
          <w:noProof/>
          <w:color w:val="000000"/>
        </w:rPr>
        <w:drawing>
          <wp:inline distT="0" distB="0" distL="0" distR="0" wp14:anchorId="7E36C94F" wp14:editId="16D5EA97">
            <wp:extent cx="1345997" cy="757254"/>
            <wp:effectExtent l="0" t="0" r="635" b="5080"/>
            <wp:docPr id="531719807"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3D44AB33" w14:textId="3FDC68B3" w:rsidR="00124203" w:rsidRPr="0062742E" w:rsidRDefault="00124203" w:rsidP="001E222B">
      <w:pPr>
        <w:pStyle w:val="Heading2"/>
      </w:pPr>
      <w:bookmarkStart w:id="67" w:name="_Toc182566144"/>
      <w:r>
        <w:t>Home Visit Policy</w:t>
      </w:r>
      <w:bookmarkEnd w:id="67"/>
    </w:p>
    <w:p w14:paraId="0E68902F" w14:textId="3B357C71" w:rsidR="00124203" w:rsidRPr="008B2A72" w:rsidRDefault="00124203" w:rsidP="00124203">
      <w:pPr>
        <w:rPr>
          <w:rFonts w:ascii="Century Gothic" w:hAnsi="Century Gothic"/>
          <w:color w:val="000000" w:themeColor="text1"/>
        </w:rPr>
      </w:pPr>
      <w:r w:rsidRPr="008B2A72">
        <w:rPr>
          <w:rFonts w:ascii="Century Gothic" w:hAnsi="Century Gothic"/>
          <w:color w:val="000000" w:themeColor="text1"/>
        </w:rPr>
        <w:t>In line with the Statutory Framework for the Early Years Foundation Stage 202</w:t>
      </w:r>
      <w:r w:rsidR="00DB32E6" w:rsidRPr="008B2A72">
        <w:rPr>
          <w:rFonts w:ascii="Century Gothic" w:hAnsi="Century Gothic"/>
          <w:color w:val="000000" w:themeColor="text1"/>
        </w:rPr>
        <w:t>4</w:t>
      </w:r>
      <w:r w:rsidRPr="008B2A72">
        <w:rPr>
          <w:rFonts w:ascii="Century Gothic" w:hAnsi="Century Gothic"/>
          <w:color w:val="000000" w:themeColor="text1"/>
        </w:rPr>
        <w:t>, this policy has been written to promote the welfare of the children in our care.</w:t>
      </w:r>
    </w:p>
    <w:p w14:paraId="4EF3ABB9" w14:textId="77777777" w:rsidR="00DB32E6" w:rsidRPr="008B2A72" w:rsidRDefault="00124203" w:rsidP="00124203">
      <w:pPr>
        <w:rPr>
          <w:rFonts w:ascii="Century Gothic" w:hAnsi="Century Gothic"/>
          <w:color w:val="000000" w:themeColor="text1"/>
        </w:rPr>
      </w:pPr>
      <w:r w:rsidRPr="008B2A72">
        <w:rPr>
          <w:rFonts w:ascii="Century Gothic" w:hAnsi="Century Gothic"/>
          <w:color w:val="000000" w:themeColor="text1"/>
        </w:rPr>
        <w:t xml:space="preserve">The aim of this policy is to provide an opportunity for us to meet with new children and their families in their own home </w:t>
      </w:r>
      <w:proofErr w:type="gramStart"/>
      <w:r w:rsidRPr="008B2A72">
        <w:rPr>
          <w:rFonts w:ascii="Century Gothic" w:hAnsi="Century Gothic"/>
          <w:color w:val="000000" w:themeColor="text1"/>
        </w:rPr>
        <w:t>when</w:t>
      </w:r>
      <w:r w:rsidR="00DB32E6" w:rsidRPr="008B2A72">
        <w:rPr>
          <w:rFonts w:ascii="Century Gothic" w:hAnsi="Century Gothic"/>
          <w:color w:val="000000" w:themeColor="text1"/>
        </w:rPr>
        <w:t>;</w:t>
      </w:r>
      <w:proofErr w:type="gramEnd"/>
      <w:r w:rsidR="00DB32E6" w:rsidRPr="008B2A72">
        <w:rPr>
          <w:rFonts w:ascii="Century Gothic" w:hAnsi="Century Gothic"/>
          <w:color w:val="000000" w:themeColor="text1"/>
        </w:rPr>
        <w:t xml:space="preserve"> </w:t>
      </w:r>
    </w:p>
    <w:p w14:paraId="085A53EE" w14:textId="77777777" w:rsidR="00DB32E6" w:rsidRPr="008B2A72" w:rsidRDefault="00124203" w:rsidP="00DB32E6">
      <w:pPr>
        <w:pStyle w:val="ListParagraph"/>
        <w:numPr>
          <w:ilvl w:val="0"/>
          <w:numId w:val="330"/>
        </w:numPr>
        <w:rPr>
          <w:rFonts w:ascii="Century Gothic" w:hAnsi="Century Gothic"/>
          <w:color w:val="000000" w:themeColor="text1"/>
        </w:rPr>
      </w:pPr>
      <w:r w:rsidRPr="008B2A72">
        <w:rPr>
          <w:rFonts w:ascii="Century Gothic" w:hAnsi="Century Gothic"/>
          <w:color w:val="000000" w:themeColor="text1"/>
        </w:rPr>
        <w:t xml:space="preserve">they are due to start nursery with us, </w:t>
      </w:r>
    </w:p>
    <w:p w14:paraId="52391A16" w14:textId="77777777" w:rsidR="00DB32E6" w:rsidRPr="008B2A72" w:rsidRDefault="00124203" w:rsidP="00DB32E6">
      <w:pPr>
        <w:pStyle w:val="ListParagraph"/>
        <w:numPr>
          <w:ilvl w:val="0"/>
          <w:numId w:val="330"/>
        </w:numPr>
        <w:rPr>
          <w:rFonts w:ascii="Century Gothic" w:hAnsi="Century Gothic"/>
          <w:color w:val="000000" w:themeColor="text1"/>
        </w:rPr>
      </w:pPr>
      <w:r w:rsidRPr="008B2A72">
        <w:rPr>
          <w:rFonts w:ascii="Century Gothic" w:hAnsi="Century Gothic"/>
          <w:color w:val="000000" w:themeColor="text1"/>
        </w:rPr>
        <w:t xml:space="preserve">if they are having difficulty settling </w:t>
      </w:r>
    </w:p>
    <w:p w14:paraId="5C700795" w14:textId="2AD3EB39" w:rsidR="00124203" w:rsidRPr="008B2A72" w:rsidRDefault="00DB32E6" w:rsidP="00DB32E6">
      <w:pPr>
        <w:pStyle w:val="ListParagraph"/>
        <w:numPr>
          <w:ilvl w:val="0"/>
          <w:numId w:val="330"/>
        </w:numPr>
        <w:rPr>
          <w:rFonts w:ascii="Century Gothic" w:hAnsi="Century Gothic"/>
          <w:color w:val="000000" w:themeColor="text1"/>
        </w:rPr>
      </w:pPr>
      <w:r w:rsidRPr="008B2A72">
        <w:rPr>
          <w:rFonts w:ascii="Century Gothic" w:hAnsi="Century Gothic"/>
          <w:color w:val="000000" w:themeColor="text1"/>
        </w:rPr>
        <w:t xml:space="preserve">if staff or </w:t>
      </w:r>
      <w:r w:rsidR="00124203" w:rsidRPr="008B2A72">
        <w:rPr>
          <w:rFonts w:ascii="Century Gothic" w:hAnsi="Century Gothic"/>
          <w:color w:val="000000" w:themeColor="text1"/>
        </w:rPr>
        <w:t>parents have concerns regarding the child’s development</w:t>
      </w:r>
    </w:p>
    <w:p w14:paraId="50DFB4EC" w14:textId="77777777" w:rsidR="00124203" w:rsidRPr="008B2A72" w:rsidRDefault="00124203" w:rsidP="00124203">
      <w:pPr>
        <w:rPr>
          <w:rFonts w:ascii="Century Gothic" w:hAnsi="Century Gothic"/>
          <w:color w:val="000000" w:themeColor="text1"/>
        </w:rPr>
      </w:pPr>
      <w:r w:rsidRPr="008B2A72">
        <w:rPr>
          <w:rFonts w:ascii="Century Gothic" w:hAnsi="Century Gothic"/>
          <w:color w:val="000000" w:themeColor="text1"/>
        </w:rPr>
        <w:t xml:space="preserve">We believe that working in partnership with parents/carers from the outset is crucial in helping to form a positive partnership between nursery and home.   We recognise that parents are their child’s first educators and have valuable knowledge about their child, which will help the staff to provide appropriate experiences for them at nursery.   We arrange an induction session for all children at the nursery before their official start date.  Home visiting is an optional service that the setting provides in addition to our settling in procedures provided for all children.  </w:t>
      </w:r>
    </w:p>
    <w:p w14:paraId="312C9AC0" w14:textId="77777777" w:rsidR="00124203" w:rsidRPr="008B2A72" w:rsidRDefault="00124203" w:rsidP="00124203">
      <w:pPr>
        <w:rPr>
          <w:rFonts w:ascii="Century Gothic" w:hAnsi="Century Gothic"/>
          <w:b/>
          <w:color w:val="000000" w:themeColor="text1"/>
        </w:rPr>
      </w:pPr>
      <w:r w:rsidRPr="008B2A72">
        <w:rPr>
          <w:rFonts w:ascii="Century Gothic" w:hAnsi="Century Gothic"/>
          <w:b/>
          <w:color w:val="000000" w:themeColor="text1"/>
        </w:rPr>
        <w:t>Procedure</w:t>
      </w:r>
    </w:p>
    <w:p w14:paraId="17398980" w14:textId="77777777" w:rsidR="00124203" w:rsidRPr="008B2A72" w:rsidRDefault="00124203" w:rsidP="00124203">
      <w:pPr>
        <w:pStyle w:val="ListParagraph"/>
        <w:numPr>
          <w:ilvl w:val="0"/>
          <w:numId w:val="122"/>
        </w:numPr>
        <w:spacing w:after="160" w:line="259" w:lineRule="auto"/>
        <w:rPr>
          <w:rFonts w:ascii="Century Gothic" w:hAnsi="Century Gothic"/>
          <w:color w:val="000000" w:themeColor="text1"/>
        </w:rPr>
      </w:pPr>
      <w:r w:rsidRPr="008B2A72">
        <w:rPr>
          <w:rFonts w:ascii="Century Gothic" w:hAnsi="Century Gothic"/>
          <w:color w:val="000000" w:themeColor="text1"/>
        </w:rPr>
        <w:t>If your child is finding it difficult to settle at nursery or if you have any concerns regarding your child’s development, we will arrange to visit you at home at a time that is mutually convenient for both families and the nursery staff.</w:t>
      </w:r>
    </w:p>
    <w:p w14:paraId="155CAD7F" w14:textId="77777777" w:rsidR="00124203" w:rsidRPr="008B2A72" w:rsidRDefault="00124203" w:rsidP="00124203">
      <w:pPr>
        <w:pStyle w:val="ListParagraph"/>
        <w:numPr>
          <w:ilvl w:val="0"/>
          <w:numId w:val="122"/>
        </w:numPr>
        <w:spacing w:after="160" w:line="259" w:lineRule="auto"/>
        <w:rPr>
          <w:rFonts w:ascii="Century Gothic" w:hAnsi="Century Gothic"/>
          <w:color w:val="000000" w:themeColor="text1"/>
        </w:rPr>
      </w:pPr>
      <w:r w:rsidRPr="008B2A72">
        <w:rPr>
          <w:rFonts w:ascii="Century Gothic" w:hAnsi="Century Gothic"/>
          <w:color w:val="000000" w:themeColor="text1"/>
        </w:rPr>
        <w:t>Home visits are always attended by two members of staff (one will usually be the Nursery Manager and the other the child’s key person)</w:t>
      </w:r>
    </w:p>
    <w:p w14:paraId="1F78AB3E" w14:textId="77777777" w:rsidR="00124203" w:rsidRPr="008B2A72" w:rsidRDefault="00124203" w:rsidP="00124203">
      <w:pPr>
        <w:pStyle w:val="ListParagraph"/>
        <w:numPr>
          <w:ilvl w:val="0"/>
          <w:numId w:val="122"/>
        </w:numPr>
        <w:spacing w:after="160" w:line="259" w:lineRule="auto"/>
        <w:rPr>
          <w:rFonts w:ascii="Century Gothic" w:hAnsi="Century Gothic"/>
          <w:color w:val="000000" w:themeColor="text1"/>
        </w:rPr>
      </w:pPr>
      <w:r w:rsidRPr="008B2A72">
        <w:rPr>
          <w:rFonts w:ascii="Century Gothic" w:hAnsi="Century Gothic"/>
          <w:color w:val="000000" w:themeColor="text1"/>
        </w:rPr>
        <w:t>Staff must leave details (name, address and contact number) of where they are going to visit with a member of staff back at the nursery or the office.</w:t>
      </w:r>
    </w:p>
    <w:p w14:paraId="734E35A6" w14:textId="77777777" w:rsidR="00124203" w:rsidRPr="008B2A72" w:rsidRDefault="00124203" w:rsidP="00124203">
      <w:pPr>
        <w:pStyle w:val="ListParagraph"/>
        <w:numPr>
          <w:ilvl w:val="0"/>
          <w:numId w:val="122"/>
        </w:numPr>
        <w:spacing w:after="160" w:line="259" w:lineRule="auto"/>
        <w:rPr>
          <w:rFonts w:ascii="Century Gothic" w:hAnsi="Century Gothic"/>
          <w:color w:val="000000" w:themeColor="text1"/>
        </w:rPr>
      </w:pPr>
      <w:r w:rsidRPr="008B2A72">
        <w:rPr>
          <w:rFonts w:ascii="Century Gothic" w:hAnsi="Century Gothic"/>
          <w:color w:val="000000" w:themeColor="text1"/>
        </w:rPr>
        <w:t>Staff will make their own way to and from the family home and home visits will take place during normal nursery working hours</w:t>
      </w:r>
    </w:p>
    <w:p w14:paraId="1A6D1020" w14:textId="77777777" w:rsidR="00124203" w:rsidRPr="008B2A72" w:rsidRDefault="00124203" w:rsidP="00124203">
      <w:pPr>
        <w:pStyle w:val="ListParagraph"/>
        <w:numPr>
          <w:ilvl w:val="0"/>
          <w:numId w:val="122"/>
        </w:numPr>
        <w:spacing w:after="160" w:line="259" w:lineRule="auto"/>
        <w:rPr>
          <w:rFonts w:ascii="Century Gothic" w:hAnsi="Century Gothic"/>
          <w:color w:val="000000" w:themeColor="text1"/>
        </w:rPr>
      </w:pPr>
      <w:r w:rsidRPr="008B2A72">
        <w:rPr>
          <w:rFonts w:ascii="Century Gothic" w:hAnsi="Century Gothic"/>
          <w:color w:val="000000" w:themeColor="text1"/>
        </w:rPr>
        <w:t>Staff will introduce themselves on arrival and show identification</w:t>
      </w:r>
    </w:p>
    <w:p w14:paraId="651067FA" w14:textId="77777777" w:rsidR="00124203" w:rsidRPr="008B2A72" w:rsidRDefault="00124203" w:rsidP="00124203">
      <w:pPr>
        <w:pStyle w:val="ListParagraph"/>
        <w:numPr>
          <w:ilvl w:val="0"/>
          <w:numId w:val="122"/>
        </w:numPr>
        <w:spacing w:after="160" w:line="259" w:lineRule="auto"/>
        <w:rPr>
          <w:rFonts w:ascii="Century Gothic" w:hAnsi="Century Gothic"/>
          <w:color w:val="000000" w:themeColor="text1"/>
        </w:rPr>
      </w:pPr>
      <w:r w:rsidRPr="008B2A72">
        <w:rPr>
          <w:rFonts w:ascii="Century Gothic" w:hAnsi="Century Gothic"/>
          <w:color w:val="000000" w:themeColor="text1"/>
        </w:rPr>
        <w:t>Staff will explain the purpose of the visit to the family</w:t>
      </w:r>
    </w:p>
    <w:p w14:paraId="4171BF2E" w14:textId="77777777" w:rsidR="00124203" w:rsidRPr="008B2A72" w:rsidRDefault="00124203" w:rsidP="00124203">
      <w:pPr>
        <w:pStyle w:val="ListParagraph"/>
        <w:numPr>
          <w:ilvl w:val="0"/>
          <w:numId w:val="122"/>
        </w:numPr>
        <w:spacing w:after="160" w:line="259" w:lineRule="auto"/>
        <w:rPr>
          <w:rFonts w:ascii="Century Gothic" w:hAnsi="Century Gothic"/>
          <w:color w:val="000000" w:themeColor="text1"/>
        </w:rPr>
      </w:pPr>
      <w:r w:rsidRPr="008B2A72">
        <w:rPr>
          <w:rFonts w:ascii="Century Gothic" w:hAnsi="Century Gothic"/>
          <w:color w:val="000000" w:themeColor="text1"/>
        </w:rPr>
        <w:t xml:space="preserve">Confidentiality must be </w:t>
      </w:r>
      <w:proofErr w:type="gramStart"/>
      <w:r w:rsidRPr="008B2A72">
        <w:rPr>
          <w:rFonts w:ascii="Century Gothic" w:hAnsi="Century Gothic"/>
          <w:color w:val="000000" w:themeColor="text1"/>
        </w:rPr>
        <w:t>respected at all times</w:t>
      </w:r>
      <w:proofErr w:type="gramEnd"/>
    </w:p>
    <w:p w14:paraId="43C02DFD" w14:textId="77777777" w:rsidR="00124203" w:rsidRPr="008B2A72" w:rsidRDefault="00124203" w:rsidP="00124203">
      <w:pPr>
        <w:pStyle w:val="ListParagraph"/>
        <w:numPr>
          <w:ilvl w:val="0"/>
          <w:numId w:val="122"/>
        </w:numPr>
        <w:spacing w:after="160" w:line="259" w:lineRule="auto"/>
        <w:rPr>
          <w:rFonts w:ascii="Century Gothic" w:hAnsi="Century Gothic"/>
          <w:b/>
          <w:color w:val="000000" w:themeColor="text1"/>
        </w:rPr>
      </w:pPr>
      <w:r w:rsidRPr="008B2A72">
        <w:rPr>
          <w:rFonts w:ascii="Century Gothic" w:hAnsi="Century Gothic"/>
          <w:color w:val="000000" w:themeColor="text1"/>
        </w:rPr>
        <w:t xml:space="preserve">Staff will ask the parent/carer </w:t>
      </w:r>
      <w:proofErr w:type="gramStart"/>
      <w:r w:rsidRPr="008B2A72">
        <w:rPr>
          <w:rFonts w:ascii="Century Gothic" w:hAnsi="Century Gothic"/>
          <w:color w:val="000000" w:themeColor="text1"/>
        </w:rPr>
        <w:t>a number of</w:t>
      </w:r>
      <w:proofErr w:type="gramEnd"/>
      <w:r w:rsidRPr="008B2A72">
        <w:rPr>
          <w:rFonts w:ascii="Century Gothic" w:hAnsi="Century Gothic"/>
          <w:color w:val="000000" w:themeColor="text1"/>
        </w:rPr>
        <w:t xml:space="preserve"> other questions to ensure that we have a holistic picture of the child’s individual needs</w:t>
      </w:r>
    </w:p>
    <w:p w14:paraId="3EB11A6D" w14:textId="77777777" w:rsidR="00124203" w:rsidRPr="008B2A72" w:rsidRDefault="00124203" w:rsidP="00124203">
      <w:pPr>
        <w:pStyle w:val="ListParagraph"/>
        <w:numPr>
          <w:ilvl w:val="0"/>
          <w:numId w:val="122"/>
        </w:numPr>
        <w:spacing w:after="160" w:line="259" w:lineRule="auto"/>
        <w:rPr>
          <w:rFonts w:ascii="Century Gothic" w:hAnsi="Century Gothic"/>
          <w:b/>
          <w:color w:val="000000" w:themeColor="text1"/>
        </w:rPr>
      </w:pPr>
      <w:r w:rsidRPr="008B2A72">
        <w:rPr>
          <w:rFonts w:ascii="Century Gothic" w:hAnsi="Century Gothic"/>
          <w:color w:val="000000" w:themeColor="text1"/>
        </w:rPr>
        <w:t>Staff will stay together during the home visit and would not be expected to be left alone with a child during the visit</w:t>
      </w:r>
    </w:p>
    <w:p w14:paraId="2B4FA76F" w14:textId="77777777" w:rsidR="00124203" w:rsidRPr="008B2A72" w:rsidRDefault="00124203" w:rsidP="00124203">
      <w:pPr>
        <w:pStyle w:val="ListParagraph"/>
        <w:numPr>
          <w:ilvl w:val="0"/>
          <w:numId w:val="122"/>
        </w:numPr>
        <w:spacing w:after="160" w:line="259" w:lineRule="auto"/>
        <w:rPr>
          <w:rFonts w:ascii="Century Gothic" w:hAnsi="Century Gothic"/>
          <w:b/>
          <w:color w:val="000000" w:themeColor="text1"/>
        </w:rPr>
      </w:pPr>
      <w:r w:rsidRPr="008B2A72">
        <w:rPr>
          <w:rFonts w:ascii="Century Gothic" w:hAnsi="Century Gothic"/>
          <w:color w:val="000000" w:themeColor="text1"/>
        </w:rPr>
        <w:lastRenderedPageBreak/>
        <w:t>Home visits usually last no longer than 40 minutes</w:t>
      </w:r>
    </w:p>
    <w:p w14:paraId="29D70D04" w14:textId="77777777" w:rsidR="00124203" w:rsidRPr="008B2A72" w:rsidRDefault="00124203" w:rsidP="00124203">
      <w:pPr>
        <w:pStyle w:val="ListParagraph"/>
        <w:numPr>
          <w:ilvl w:val="0"/>
          <w:numId w:val="122"/>
        </w:numPr>
        <w:spacing w:after="160" w:line="259" w:lineRule="auto"/>
        <w:rPr>
          <w:rFonts w:ascii="Century Gothic" w:hAnsi="Century Gothic"/>
          <w:b/>
          <w:color w:val="000000" w:themeColor="text1"/>
        </w:rPr>
      </w:pPr>
      <w:r w:rsidRPr="008B2A72">
        <w:rPr>
          <w:rFonts w:ascii="Century Gothic" w:hAnsi="Century Gothic"/>
          <w:color w:val="000000" w:themeColor="text1"/>
        </w:rPr>
        <w:t>Staff should ensure that parents/carers have an opportunity to ask questions about the setting</w:t>
      </w:r>
    </w:p>
    <w:p w14:paraId="3A1B1511" w14:textId="77777777" w:rsidR="00124203" w:rsidRPr="008B2A72" w:rsidRDefault="00124203" w:rsidP="00124203">
      <w:pPr>
        <w:pStyle w:val="ListParagraph"/>
        <w:numPr>
          <w:ilvl w:val="0"/>
          <w:numId w:val="122"/>
        </w:numPr>
        <w:spacing w:after="160" w:line="259" w:lineRule="auto"/>
        <w:rPr>
          <w:rFonts w:ascii="Century Gothic" w:hAnsi="Century Gothic"/>
          <w:b/>
          <w:color w:val="000000" w:themeColor="text1"/>
        </w:rPr>
      </w:pPr>
      <w:r w:rsidRPr="008B2A72">
        <w:rPr>
          <w:rFonts w:ascii="Century Gothic" w:hAnsi="Century Gothic"/>
          <w:color w:val="000000" w:themeColor="text1"/>
        </w:rPr>
        <w:t>Staff will treat all families with the utmost respect and staff will be conscious that they are guests in the family home</w:t>
      </w:r>
    </w:p>
    <w:p w14:paraId="3C03F302" w14:textId="1F5E66D1" w:rsidR="00124203" w:rsidRPr="008B2A72" w:rsidRDefault="00124203" w:rsidP="00124203">
      <w:pPr>
        <w:pStyle w:val="ListParagraph"/>
        <w:numPr>
          <w:ilvl w:val="0"/>
          <w:numId w:val="122"/>
        </w:numPr>
        <w:spacing w:after="160" w:line="259" w:lineRule="auto"/>
        <w:rPr>
          <w:rFonts w:ascii="Century Gothic" w:hAnsi="Century Gothic"/>
          <w:b/>
          <w:color w:val="000000" w:themeColor="text1"/>
        </w:rPr>
      </w:pPr>
      <w:r w:rsidRPr="008B2A72">
        <w:rPr>
          <w:rFonts w:ascii="Century Gothic" w:hAnsi="Century Gothic" w:cstheme="minorHAnsi"/>
          <w:color w:val="000000" w:themeColor="text1"/>
        </w:rPr>
        <w:t xml:space="preserve">Staff will take all reasonable action to control the spread of infectious diseases and </w:t>
      </w:r>
      <w:r w:rsidR="008D2D54" w:rsidRPr="008B2A72">
        <w:rPr>
          <w:rFonts w:ascii="Century Gothic" w:hAnsi="Century Gothic"/>
          <w:color w:val="000000" w:themeColor="text1"/>
        </w:rPr>
        <w:t>if</w:t>
      </w:r>
      <w:r w:rsidRPr="008B2A72">
        <w:rPr>
          <w:rFonts w:ascii="Century Gothic" w:hAnsi="Century Gothic"/>
          <w:color w:val="000000" w:themeColor="text1"/>
        </w:rPr>
        <w:t xml:space="preserve"> feeling unwell they will reschedule the visit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124203" w:rsidRPr="00B82CCD" w14:paraId="1735C530" w14:textId="77777777" w:rsidTr="00A6653D">
        <w:trPr>
          <w:cantSplit/>
          <w:jc w:val="center"/>
        </w:trPr>
        <w:tc>
          <w:tcPr>
            <w:tcW w:w="1666" w:type="pct"/>
            <w:tcBorders>
              <w:top w:val="single" w:sz="4" w:space="0" w:color="auto"/>
            </w:tcBorders>
            <w:vAlign w:val="center"/>
          </w:tcPr>
          <w:p w14:paraId="7E8E78A7" w14:textId="77777777" w:rsidR="00124203" w:rsidRPr="00B82CCD" w:rsidRDefault="00124203" w:rsidP="00A6653D">
            <w:pPr>
              <w:pStyle w:val="MeetsEYFS"/>
              <w:rPr>
                <w:rFonts w:ascii="Century Gothic" w:hAnsi="Century Gothic" w:cstheme="minorHAnsi"/>
                <w:sz w:val="24"/>
              </w:rPr>
            </w:pPr>
            <w:r w:rsidRPr="00B82CCD">
              <w:rPr>
                <w:rFonts w:ascii="Century Gothic" w:hAnsi="Century Gothic" w:cstheme="minorHAnsi"/>
                <w:sz w:val="24"/>
              </w:rPr>
              <w:t>This policy was adopted on</w:t>
            </w:r>
          </w:p>
        </w:tc>
        <w:tc>
          <w:tcPr>
            <w:tcW w:w="1844" w:type="pct"/>
            <w:tcBorders>
              <w:top w:val="single" w:sz="4" w:space="0" w:color="auto"/>
            </w:tcBorders>
            <w:vAlign w:val="center"/>
          </w:tcPr>
          <w:p w14:paraId="3AB79235" w14:textId="77777777" w:rsidR="00124203" w:rsidRPr="00B82CCD" w:rsidRDefault="00124203" w:rsidP="00A6653D">
            <w:pPr>
              <w:pStyle w:val="MeetsEYFS"/>
              <w:rPr>
                <w:rFonts w:ascii="Century Gothic" w:hAnsi="Century Gothic" w:cstheme="minorHAnsi"/>
                <w:sz w:val="24"/>
              </w:rPr>
            </w:pPr>
            <w:r w:rsidRPr="00B82CCD">
              <w:rPr>
                <w:rFonts w:ascii="Century Gothic" w:hAnsi="Century Gothic" w:cstheme="minorHAnsi"/>
                <w:sz w:val="24"/>
              </w:rPr>
              <w:t>Signed on behalf of the nursery</w:t>
            </w:r>
          </w:p>
        </w:tc>
        <w:tc>
          <w:tcPr>
            <w:tcW w:w="1490" w:type="pct"/>
            <w:tcBorders>
              <w:top w:val="single" w:sz="4" w:space="0" w:color="auto"/>
            </w:tcBorders>
            <w:vAlign w:val="center"/>
          </w:tcPr>
          <w:p w14:paraId="2F70D8B1" w14:textId="77777777" w:rsidR="00124203" w:rsidRPr="00B82CCD" w:rsidRDefault="00124203" w:rsidP="00A6653D">
            <w:pPr>
              <w:pStyle w:val="MeetsEYFS"/>
              <w:rPr>
                <w:rFonts w:ascii="Century Gothic" w:hAnsi="Century Gothic" w:cstheme="minorHAnsi"/>
                <w:sz w:val="24"/>
              </w:rPr>
            </w:pPr>
            <w:r w:rsidRPr="00B82CCD">
              <w:rPr>
                <w:rFonts w:ascii="Century Gothic" w:hAnsi="Century Gothic" w:cstheme="minorHAnsi"/>
                <w:sz w:val="24"/>
              </w:rPr>
              <w:t>Date for review</w:t>
            </w:r>
          </w:p>
        </w:tc>
      </w:tr>
      <w:tr w:rsidR="00124203" w:rsidRPr="00B7313B" w14:paraId="26CB67BC" w14:textId="77777777" w:rsidTr="00A6653D">
        <w:trPr>
          <w:cantSplit/>
          <w:jc w:val="center"/>
        </w:trPr>
        <w:tc>
          <w:tcPr>
            <w:tcW w:w="1666" w:type="pct"/>
            <w:vAlign w:val="center"/>
          </w:tcPr>
          <w:p w14:paraId="07F52B4B" w14:textId="77777777" w:rsidR="00124203" w:rsidRDefault="00124203" w:rsidP="00A6653D">
            <w:pPr>
              <w:pStyle w:val="MeetsEYFS"/>
              <w:rPr>
                <w:rFonts w:ascii="Century Gothic" w:hAnsi="Century Gothic" w:cstheme="minorHAnsi"/>
                <w:i w:val="0"/>
                <w:sz w:val="24"/>
              </w:rPr>
            </w:pPr>
            <w:r w:rsidRPr="00B82CCD">
              <w:rPr>
                <w:rFonts w:ascii="Century Gothic" w:hAnsi="Century Gothic" w:cstheme="minorHAnsi"/>
                <w:sz w:val="24"/>
              </w:rPr>
              <w:t>April 2022</w:t>
            </w:r>
          </w:p>
          <w:p w14:paraId="04DA6F79" w14:textId="4C778DAD" w:rsidR="00DB32E6" w:rsidRPr="00B82CCD" w:rsidRDefault="00DB32E6" w:rsidP="00A6653D">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4AF32ECD" w14:textId="77777777" w:rsidR="00124203" w:rsidRPr="00B82CCD" w:rsidRDefault="00124203" w:rsidP="00A6653D">
            <w:pPr>
              <w:pStyle w:val="MeetsEYFS"/>
              <w:rPr>
                <w:rFonts w:ascii="Century Gothic" w:hAnsi="Century Gothic" w:cstheme="minorHAnsi"/>
                <w:i w:val="0"/>
                <w:sz w:val="24"/>
              </w:rPr>
            </w:pPr>
            <w:proofErr w:type="spellStart"/>
            <w:r w:rsidRPr="00B82CCD">
              <w:rPr>
                <w:rFonts w:ascii="Century Gothic" w:hAnsi="Century Gothic" w:cstheme="minorHAnsi"/>
                <w:sz w:val="24"/>
              </w:rPr>
              <w:t>M.Topal</w:t>
            </w:r>
            <w:proofErr w:type="spellEnd"/>
          </w:p>
        </w:tc>
        <w:tc>
          <w:tcPr>
            <w:tcW w:w="1490" w:type="pct"/>
          </w:tcPr>
          <w:p w14:paraId="6E575100" w14:textId="28826EBD" w:rsidR="00124203" w:rsidRPr="00B7313B" w:rsidRDefault="00124203" w:rsidP="00A6653D">
            <w:pPr>
              <w:pStyle w:val="MeetsEYFS"/>
              <w:rPr>
                <w:rFonts w:ascii="Century Gothic" w:hAnsi="Century Gothic" w:cstheme="minorHAnsi"/>
                <w:i w:val="0"/>
                <w:sz w:val="24"/>
              </w:rPr>
            </w:pPr>
            <w:r w:rsidRPr="00B82CCD">
              <w:rPr>
                <w:rFonts w:ascii="Century Gothic" w:hAnsi="Century Gothic" w:cstheme="minorHAnsi"/>
                <w:sz w:val="24"/>
              </w:rPr>
              <w:t>September 20</w:t>
            </w:r>
            <w:r w:rsidR="00DB32E6">
              <w:rPr>
                <w:rFonts w:ascii="Century Gothic" w:hAnsi="Century Gothic" w:cstheme="minorHAnsi"/>
                <w:sz w:val="24"/>
              </w:rPr>
              <w:t>25</w:t>
            </w:r>
          </w:p>
        </w:tc>
      </w:tr>
    </w:tbl>
    <w:p w14:paraId="519E8155" w14:textId="77777777" w:rsidR="00DB32E6" w:rsidRDefault="00DB32E6" w:rsidP="0062742E"/>
    <w:p w14:paraId="5F893738" w14:textId="5D32FE37" w:rsidR="00964C35" w:rsidRPr="0062742E" w:rsidRDefault="0062742E" w:rsidP="0062742E">
      <w:pPr>
        <w:jc w:val="right"/>
      </w:pPr>
      <w:r w:rsidRPr="00620F92">
        <w:rPr>
          <w:rFonts w:ascii="Century Gothic" w:hAnsi="Century Gothic" w:cs="Helvetica"/>
          <w:noProof/>
          <w:color w:val="000000"/>
        </w:rPr>
        <w:drawing>
          <wp:inline distT="0" distB="0" distL="0" distR="0" wp14:anchorId="6A40B78F" wp14:editId="4FCEE8DA">
            <wp:extent cx="1345997" cy="757254"/>
            <wp:effectExtent l="0" t="0" r="635" b="5080"/>
            <wp:docPr id="288276731"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028E36B6" w14:textId="77777777" w:rsidR="008C256A" w:rsidRDefault="008C256A" w:rsidP="0062742E">
      <w:pPr>
        <w:jc w:val="center"/>
        <w:rPr>
          <w:rFonts w:ascii="Century Gothic" w:hAnsi="Century Gothic"/>
          <w:b/>
          <w:sz w:val="28"/>
          <w:szCs w:val="28"/>
        </w:rPr>
      </w:pPr>
    </w:p>
    <w:p w14:paraId="2CFC3978" w14:textId="4B25C1F2" w:rsidR="00124203" w:rsidRPr="0062742E" w:rsidRDefault="00124203" w:rsidP="001E222B">
      <w:pPr>
        <w:pStyle w:val="Heading2"/>
      </w:pPr>
      <w:bookmarkStart w:id="68" w:name="_Toc182566145"/>
      <w:r>
        <w:t>Immunisation</w:t>
      </w:r>
      <w:r w:rsidRPr="00802C82">
        <w:t xml:space="preserve"> Policy</w:t>
      </w:r>
      <w:bookmarkEnd w:id="68"/>
    </w:p>
    <w:p w14:paraId="13DC663D" w14:textId="1832C772" w:rsidR="00124203" w:rsidRPr="00F81A54" w:rsidRDefault="00124203" w:rsidP="00124203">
      <w:pPr>
        <w:rPr>
          <w:rFonts w:ascii="Century Gothic" w:hAnsi="Century Gothic" w:cstheme="minorHAnsi"/>
        </w:rPr>
      </w:pPr>
      <w:r w:rsidRPr="00F81A54">
        <w:rPr>
          <w:rFonts w:ascii="Century Gothic" w:hAnsi="Century Gothic" w:cstheme="minorHAnsi"/>
        </w:rPr>
        <w:t xml:space="preserve">At Leapfrog Nursery School we expect that children are vaccinated in accordance with the government’s health policy and their age and promote this. </w:t>
      </w:r>
    </w:p>
    <w:p w14:paraId="19ABCC24" w14:textId="7127125C" w:rsidR="00124203" w:rsidRPr="00F81A54" w:rsidRDefault="00124203" w:rsidP="00124203">
      <w:pPr>
        <w:rPr>
          <w:rFonts w:ascii="Century Gothic" w:hAnsi="Century Gothic" w:cstheme="minorHAnsi"/>
        </w:rPr>
      </w:pPr>
      <w:r w:rsidRPr="00F81A54">
        <w:rPr>
          <w:rFonts w:ascii="Century Gothic" w:hAnsi="Century Gothic" w:cstheme="minorHAnsi"/>
        </w:rPr>
        <w:t>We ask that parents inform us if their children are not vaccinated so that we can manage any risks to their own child or other children/staff/parents in the best way possible. The nursery manager must be aware of any children who are not vaccinated within the nursery in accordance with their age.</w:t>
      </w:r>
      <w:r w:rsidR="0062742E">
        <w:rPr>
          <w:rFonts w:ascii="Century Gothic" w:hAnsi="Century Gothic" w:cstheme="minorHAnsi"/>
        </w:rPr>
        <w:t xml:space="preserve">  During </w:t>
      </w:r>
      <w:r w:rsidR="008D2D54">
        <w:rPr>
          <w:rFonts w:ascii="Century Gothic" w:hAnsi="Century Gothic" w:cstheme="minorHAnsi"/>
        </w:rPr>
        <w:t>a child’s</w:t>
      </w:r>
      <w:r w:rsidR="0062742E">
        <w:rPr>
          <w:rFonts w:ascii="Century Gothic" w:hAnsi="Century Gothic" w:cstheme="minorHAnsi"/>
        </w:rPr>
        <w:t xml:space="preserve"> induction to Leapfrog Nursery parent/carers are asked this information.</w:t>
      </w:r>
    </w:p>
    <w:p w14:paraId="510925AA" w14:textId="4DABE1B0" w:rsidR="00124203" w:rsidRPr="00F81A54" w:rsidRDefault="00124203" w:rsidP="00124203">
      <w:pPr>
        <w:rPr>
          <w:rFonts w:ascii="Century Gothic" w:hAnsi="Century Gothic" w:cstheme="minorHAnsi"/>
        </w:rPr>
      </w:pPr>
      <w:r w:rsidRPr="00F81A54">
        <w:rPr>
          <w:rFonts w:ascii="Century Gothic" w:hAnsi="Century Gothic" w:cstheme="minorHAnsi"/>
        </w:rPr>
        <w:t>We make all parents aware that some children in the nursery may not be vaccinated, due to their age, medical reasons or parental choice. Our nursery does not discriminate against children who have not received their immunisations and will not disclose individual details to other parents. However, we will share the risks of infection if children have not had immunisations and ask parents to sign a disclaimer</w:t>
      </w:r>
      <w:r w:rsidR="00753A8D">
        <w:rPr>
          <w:rFonts w:ascii="Century Gothic" w:hAnsi="Century Gothic" w:cstheme="minorHAnsi"/>
        </w:rPr>
        <w:t xml:space="preserve"> (see our files).</w:t>
      </w:r>
    </w:p>
    <w:p w14:paraId="66F6C38C" w14:textId="095FCA6D" w:rsidR="00124203" w:rsidRPr="00F81A54" w:rsidRDefault="00124203" w:rsidP="00124203">
      <w:pPr>
        <w:rPr>
          <w:rFonts w:ascii="Century Gothic" w:hAnsi="Century Gothic" w:cstheme="minorHAnsi"/>
        </w:rPr>
      </w:pPr>
      <w:r w:rsidRPr="00F81A54">
        <w:rPr>
          <w:rFonts w:ascii="Century Gothic" w:hAnsi="Century Gothic" w:cstheme="minorHAnsi"/>
        </w:rPr>
        <w:t xml:space="preserve">We encourage parents to record, information about immunisations on children’s </w:t>
      </w:r>
      <w:proofErr w:type="spellStart"/>
      <w:r w:rsidR="0062742E">
        <w:rPr>
          <w:rFonts w:ascii="Century Gothic" w:hAnsi="Century Gothic" w:cstheme="minorHAnsi"/>
        </w:rPr>
        <w:t>Famly</w:t>
      </w:r>
      <w:proofErr w:type="spellEnd"/>
      <w:r w:rsidR="0062742E">
        <w:rPr>
          <w:rFonts w:ascii="Century Gothic" w:hAnsi="Century Gothic" w:cstheme="minorHAnsi"/>
        </w:rPr>
        <w:t xml:space="preserve"> </w:t>
      </w:r>
      <w:r w:rsidRPr="00F81A54">
        <w:rPr>
          <w:rFonts w:ascii="Century Gothic" w:hAnsi="Century Gothic" w:cstheme="minorHAnsi"/>
        </w:rPr>
        <w:t>registration and we update this information as and when necessary, including when the child reaches the age for the appropriate immunisations.</w:t>
      </w:r>
    </w:p>
    <w:p w14:paraId="23B8B511" w14:textId="77777777" w:rsidR="00124203" w:rsidRPr="00F81A54" w:rsidRDefault="00124203" w:rsidP="00124203">
      <w:pPr>
        <w:rPr>
          <w:rFonts w:ascii="Century Gothic" w:hAnsi="Century Gothic" w:cstheme="minorHAnsi"/>
        </w:rPr>
      </w:pPr>
    </w:p>
    <w:p w14:paraId="0007138A" w14:textId="77777777" w:rsidR="00124203" w:rsidRPr="00F81A54" w:rsidRDefault="00124203" w:rsidP="00124203">
      <w:pPr>
        <w:pStyle w:val="H2"/>
        <w:rPr>
          <w:rFonts w:ascii="Century Gothic" w:hAnsi="Century Gothic" w:cstheme="minorHAnsi"/>
        </w:rPr>
      </w:pPr>
      <w:r w:rsidRPr="00F81A54">
        <w:rPr>
          <w:rFonts w:ascii="Century Gothic" w:hAnsi="Century Gothic" w:cstheme="minorHAnsi"/>
        </w:rPr>
        <w:t>Staff vaccinations policy</w:t>
      </w:r>
    </w:p>
    <w:p w14:paraId="53B89771" w14:textId="32B7B473" w:rsidR="00124203" w:rsidRPr="00F81A54" w:rsidRDefault="00124203" w:rsidP="00124203">
      <w:pPr>
        <w:rPr>
          <w:rFonts w:ascii="Century Gothic" w:hAnsi="Century Gothic" w:cstheme="minorHAnsi"/>
        </w:rPr>
      </w:pPr>
      <w:r w:rsidRPr="00F81A54">
        <w:rPr>
          <w:rFonts w:ascii="Century Gothic" w:hAnsi="Century Gothic" w:cstheme="minorHAnsi"/>
        </w:rPr>
        <w:t xml:space="preserve">It is the responsibility of all staff to ensure they keep </w:t>
      </w:r>
      <w:proofErr w:type="gramStart"/>
      <w:r w:rsidRPr="00F81A54">
        <w:rPr>
          <w:rFonts w:ascii="Century Gothic" w:hAnsi="Century Gothic" w:cstheme="minorHAnsi"/>
        </w:rPr>
        <w:t>up-to-date</w:t>
      </w:r>
      <w:proofErr w:type="gramEnd"/>
      <w:r w:rsidRPr="00F81A54">
        <w:rPr>
          <w:rFonts w:ascii="Century Gothic" w:hAnsi="Century Gothic" w:cstheme="minorHAnsi"/>
        </w:rPr>
        <w:t xml:space="preserve"> with their vaccinations, as recommended by the Government/NHS vaccination schedule and keep the nursery informed</w:t>
      </w:r>
      <w:r w:rsidR="0062742E">
        <w:rPr>
          <w:rFonts w:ascii="Century Gothic" w:hAnsi="Century Gothic" w:cstheme="minorHAnsi"/>
        </w:rPr>
        <w:t>.</w:t>
      </w:r>
    </w:p>
    <w:p w14:paraId="100E317E" w14:textId="4C9268FB" w:rsidR="00124203" w:rsidRPr="00F81A54" w:rsidRDefault="00124203" w:rsidP="00124203">
      <w:pPr>
        <w:rPr>
          <w:rFonts w:ascii="Century Gothic" w:hAnsi="Century Gothic" w:cstheme="minorHAnsi"/>
        </w:rPr>
      </w:pPr>
      <w:r w:rsidRPr="00F81A54">
        <w:rPr>
          <w:rFonts w:ascii="Century Gothic" w:hAnsi="Century Gothic" w:cstheme="minorHAnsi"/>
        </w:rPr>
        <w:t xml:space="preserve">If a member of staff is unsure as to whether they are </w:t>
      </w:r>
      <w:proofErr w:type="gramStart"/>
      <w:r w:rsidRPr="00F81A54">
        <w:rPr>
          <w:rFonts w:ascii="Century Gothic" w:hAnsi="Century Gothic" w:cstheme="minorHAnsi"/>
        </w:rPr>
        <w:t>up-to-date</w:t>
      </w:r>
      <w:proofErr w:type="gramEnd"/>
      <w:r w:rsidRPr="00F81A54">
        <w:rPr>
          <w:rFonts w:ascii="Century Gothic" w:hAnsi="Century Gothic" w:cstheme="minorHAnsi"/>
        </w:rPr>
        <w:t xml:space="preserve">, then we recommend that they visit their GP or practice nurse for their own good health. </w:t>
      </w:r>
    </w:p>
    <w:p w14:paraId="0B8D5836" w14:textId="77777777" w:rsidR="00124203" w:rsidRPr="00F81A54" w:rsidRDefault="00124203" w:rsidP="00124203">
      <w:pPr>
        <w:pStyle w:val="H2"/>
        <w:rPr>
          <w:rFonts w:ascii="Century Gothic" w:hAnsi="Century Gothic" w:cstheme="minorHAnsi"/>
        </w:rPr>
      </w:pPr>
      <w:r w:rsidRPr="00F81A54">
        <w:rPr>
          <w:rFonts w:ascii="Century Gothic" w:hAnsi="Century Gothic" w:cstheme="minorHAnsi"/>
        </w:rPr>
        <w:lastRenderedPageBreak/>
        <w:t>Emergency information</w:t>
      </w:r>
    </w:p>
    <w:p w14:paraId="487DD440" w14:textId="77777777" w:rsidR="00124203" w:rsidRPr="00F81A54" w:rsidRDefault="00124203" w:rsidP="00124203">
      <w:pPr>
        <w:rPr>
          <w:rFonts w:ascii="Century Gothic" w:hAnsi="Century Gothic" w:cstheme="minorHAnsi"/>
        </w:rPr>
      </w:pPr>
      <w:r w:rsidRPr="00F81A54">
        <w:rPr>
          <w:rFonts w:ascii="Century Gothic" w:hAnsi="Century Gothic" w:cstheme="minorHAnsi"/>
        </w:rPr>
        <w:t>We keep emergency information for every child and update it every six months with regular reminders to parents in newsletters, at parents’ evenings and a reminder notice on the Parent Information Board.</w:t>
      </w:r>
    </w:p>
    <w:p w14:paraId="1E4483C7" w14:textId="77777777" w:rsidR="00124203" w:rsidRPr="00F81A54" w:rsidRDefault="00124203" w:rsidP="00124203">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124203" w:rsidRPr="00F81A54" w14:paraId="4AD90BCC" w14:textId="77777777" w:rsidTr="00A6653D">
        <w:trPr>
          <w:cantSplit/>
          <w:jc w:val="center"/>
        </w:trPr>
        <w:tc>
          <w:tcPr>
            <w:tcW w:w="1666" w:type="pct"/>
            <w:tcBorders>
              <w:top w:val="single" w:sz="4" w:space="0" w:color="auto"/>
            </w:tcBorders>
            <w:vAlign w:val="center"/>
          </w:tcPr>
          <w:p w14:paraId="45802BAE" w14:textId="77777777" w:rsidR="00124203" w:rsidRPr="00F81A54" w:rsidRDefault="00124203" w:rsidP="00A6653D">
            <w:pPr>
              <w:pStyle w:val="MeetsEYFS"/>
              <w:rPr>
                <w:rFonts w:ascii="Century Gothic" w:hAnsi="Century Gothic" w:cstheme="minorHAnsi"/>
                <w:b/>
                <w:sz w:val="24"/>
              </w:rPr>
            </w:pPr>
            <w:r w:rsidRPr="00F81A54">
              <w:rPr>
                <w:rFonts w:ascii="Century Gothic" w:hAnsi="Century Gothic" w:cstheme="minorHAnsi"/>
                <w:b/>
                <w:sz w:val="24"/>
              </w:rPr>
              <w:t>This policy was adopted on</w:t>
            </w:r>
          </w:p>
        </w:tc>
        <w:tc>
          <w:tcPr>
            <w:tcW w:w="1844" w:type="pct"/>
            <w:tcBorders>
              <w:top w:val="single" w:sz="4" w:space="0" w:color="auto"/>
            </w:tcBorders>
            <w:vAlign w:val="center"/>
          </w:tcPr>
          <w:p w14:paraId="61188980" w14:textId="77777777" w:rsidR="00124203" w:rsidRPr="00F81A54" w:rsidRDefault="00124203" w:rsidP="00A6653D">
            <w:pPr>
              <w:pStyle w:val="MeetsEYFS"/>
              <w:rPr>
                <w:rFonts w:ascii="Century Gothic" w:hAnsi="Century Gothic" w:cstheme="minorHAnsi"/>
                <w:b/>
                <w:sz w:val="24"/>
              </w:rPr>
            </w:pPr>
            <w:r w:rsidRPr="00F81A54">
              <w:rPr>
                <w:rFonts w:ascii="Century Gothic" w:hAnsi="Century Gothic" w:cstheme="minorHAnsi"/>
                <w:b/>
                <w:sz w:val="24"/>
              </w:rPr>
              <w:t>Signed on behalf of the nursery</w:t>
            </w:r>
          </w:p>
        </w:tc>
        <w:tc>
          <w:tcPr>
            <w:tcW w:w="1490" w:type="pct"/>
            <w:tcBorders>
              <w:top w:val="single" w:sz="4" w:space="0" w:color="auto"/>
            </w:tcBorders>
            <w:vAlign w:val="center"/>
          </w:tcPr>
          <w:p w14:paraId="055FE4CC" w14:textId="77777777" w:rsidR="00124203" w:rsidRPr="00F81A54" w:rsidRDefault="00124203" w:rsidP="00A6653D">
            <w:pPr>
              <w:pStyle w:val="MeetsEYFS"/>
              <w:rPr>
                <w:rFonts w:ascii="Century Gothic" w:hAnsi="Century Gothic" w:cstheme="minorHAnsi"/>
                <w:b/>
                <w:sz w:val="24"/>
              </w:rPr>
            </w:pPr>
            <w:r w:rsidRPr="00F81A54">
              <w:rPr>
                <w:rFonts w:ascii="Century Gothic" w:hAnsi="Century Gothic" w:cstheme="minorHAnsi"/>
                <w:b/>
                <w:sz w:val="24"/>
              </w:rPr>
              <w:t>Date for review</w:t>
            </w:r>
          </w:p>
        </w:tc>
      </w:tr>
      <w:tr w:rsidR="00124203" w:rsidRPr="00F81A54" w14:paraId="5F02C043" w14:textId="77777777" w:rsidTr="00A6653D">
        <w:trPr>
          <w:cantSplit/>
          <w:jc w:val="center"/>
        </w:trPr>
        <w:tc>
          <w:tcPr>
            <w:tcW w:w="1666" w:type="pct"/>
            <w:vAlign w:val="center"/>
          </w:tcPr>
          <w:p w14:paraId="4A71DC33" w14:textId="77777777" w:rsidR="00124203" w:rsidRDefault="00124203" w:rsidP="00A6653D">
            <w:pPr>
              <w:pStyle w:val="MeetsEYFS"/>
              <w:rPr>
                <w:rFonts w:ascii="Century Gothic" w:hAnsi="Century Gothic" w:cstheme="minorHAnsi"/>
                <w:i w:val="0"/>
                <w:sz w:val="24"/>
              </w:rPr>
            </w:pPr>
            <w:r>
              <w:rPr>
                <w:rFonts w:ascii="Century Gothic" w:hAnsi="Century Gothic" w:cstheme="minorHAnsi"/>
                <w:sz w:val="24"/>
              </w:rPr>
              <w:t>April 2022</w:t>
            </w:r>
          </w:p>
          <w:p w14:paraId="03A678F7" w14:textId="3ED4FE40" w:rsidR="0062742E" w:rsidRPr="00F81A54" w:rsidRDefault="0062742E" w:rsidP="00A6653D">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247B45C4" w14:textId="77777777" w:rsidR="00124203" w:rsidRPr="00F81A54" w:rsidRDefault="00124203" w:rsidP="00A6653D">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p>
        </w:tc>
        <w:tc>
          <w:tcPr>
            <w:tcW w:w="1490" w:type="pct"/>
          </w:tcPr>
          <w:p w14:paraId="28304639" w14:textId="5E4E788F" w:rsidR="00124203" w:rsidRPr="00F81A54" w:rsidRDefault="00124203" w:rsidP="00A6653D">
            <w:pPr>
              <w:pStyle w:val="MeetsEYFS"/>
              <w:rPr>
                <w:rFonts w:ascii="Century Gothic" w:hAnsi="Century Gothic" w:cstheme="minorHAnsi"/>
                <w:i w:val="0"/>
                <w:sz w:val="24"/>
              </w:rPr>
            </w:pPr>
            <w:r>
              <w:rPr>
                <w:rFonts w:ascii="Century Gothic" w:hAnsi="Century Gothic" w:cstheme="minorHAnsi"/>
                <w:sz w:val="24"/>
              </w:rPr>
              <w:t>September 202</w:t>
            </w:r>
            <w:r w:rsidR="0062742E">
              <w:rPr>
                <w:rFonts w:ascii="Century Gothic" w:hAnsi="Century Gothic" w:cstheme="minorHAnsi"/>
                <w:sz w:val="24"/>
              </w:rPr>
              <w:t>5</w:t>
            </w:r>
          </w:p>
        </w:tc>
      </w:tr>
    </w:tbl>
    <w:p w14:paraId="0796B617" w14:textId="77777777" w:rsidR="00124203" w:rsidRPr="00652B3B" w:rsidRDefault="00124203" w:rsidP="00124203">
      <w:pPr>
        <w:jc w:val="center"/>
        <w:rPr>
          <w:rFonts w:ascii="Century Gothic" w:hAnsi="Century Gothic"/>
        </w:rPr>
      </w:pPr>
    </w:p>
    <w:p w14:paraId="02490DDB" w14:textId="249C2841" w:rsidR="00124203" w:rsidRDefault="00124203">
      <w:r>
        <w:br w:type="page"/>
      </w:r>
    </w:p>
    <w:p w14:paraId="4F610588" w14:textId="35BEA7AA" w:rsidR="00124203" w:rsidRDefault="00753A8D" w:rsidP="00753A8D">
      <w:pPr>
        <w:jc w:val="right"/>
      </w:pPr>
      <w:r w:rsidRPr="00620F92">
        <w:rPr>
          <w:rFonts w:ascii="Century Gothic" w:hAnsi="Century Gothic" w:cs="Helvetica"/>
          <w:noProof/>
          <w:color w:val="000000"/>
        </w:rPr>
        <w:lastRenderedPageBreak/>
        <w:drawing>
          <wp:inline distT="0" distB="0" distL="0" distR="0" wp14:anchorId="64489155" wp14:editId="4EFC472A">
            <wp:extent cx="1345997" cy="757254"/>
            <wp:effectExtent l="0" t="0" r="635" b="5080"/>
            <wp:docPr id="1237113797"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32980533" w14:textId="77777777" w:rsidR="00753A8D" w:rsidRPr="00753A8D" w:rsidRDefault="00753A8D" w:rsidP="00753A8D">
      <w:pPr>
        <w:jc w:val="right"/>
      </w:pPr>
    </w:p>
    <w:p w14:paraId="4F9D00B1" w14:textId="0D0C3D16" w:rsidR="00124203" w:rsidRPr="00753A8D" w:rsidRDefault="00124203" w:rsidP="001E222B">
      <w:pPr>
        <w:pStyle w:val="Heading2"/>
      </w:pPr>
      <w:bookmarkStart w:id="69" w:name="_Toc182566146"/>
      <w:r>
        <w:t>Inclusion and Equality</w:t>
      </w:r>
      <w:r w:rsidRPr="007F6A89">
        <w:t xml:space="preserve"> Policy</w:t>
      </w:r>
      <w:bookmarkEnd w:id="69"/>
    </w:p>
    <w:p w14:paraId="5530720C" w14:textId="50B82864" w:rsidR="00124203" w:rsidRPr="004A4C7A" w:rsidRDefault="00124203" w:rsidP="00124203">
      <w:pPr>
        <w:rPr>
          <w:rFonts w:ascii="Century Gothic" w:hAnsi="Century Gothic" w:cstheme="minorHAnsi"/>
          <w:i w:val="0"/>
        </w:rPr>
      </w:pPr>
      <w:r w:rsidRPr="004A4C7A">
        <w:rPr>
          <w:rFonts w:ascii="Century Gothic" w:hAnsi="Century Gothic" w:cstheme="minorHAnsi"/>
        </w:rPr>
        <w:t>Inclusion is a process of identifying, understanding and breaking down barriers to participation and belonging. Inclusive early years practice is about anticipating, paying attention, responding to and reflecting on the needs and interests of all children. A commitment to inclusion should permeate all aspects of the design of educational programmes and the structuring of environments, as well as shaping every interaction with children, parents and other professionals (Birth to 5 Matters).</w:t>
      </w:r>
    </w:p>
    <w:p w14:paraId="3E9417D7" w14:textId="77777777" w:rsidR="00124203" w:rsidRPr="004A4C7A" w:rsidRDefault="00124203" w:rsidP="00124203">
      <w:pPr>
        <w:rPr>
          <w:rFonts w:ascii="Century Gothic" w:hAnsi="Century Gothic" w:cstheme="minorHAnsi"/>
        </w:rPr>
      </w:pPr>
    </w:p>
    <w:p w14:paraId="52637902" w14:textId="77777777" w:rsidR="00124203" w:rsidRPr="004A4C7A" w:rsidRDefault="00124203" w:rsidP="00124203">
      <w:pPr>
        <w:pStyle w:val="H2"/>
        <w:rPr>
          <w:rFonts w:ascii="Century Gothic" w:hAnsi="Century Gothic" w:cstheme="minorHAnsi"/>
        </w:rPr>
      </w:pPr>
      <w:r w:rsidRPr="004A4C7A">
        <w:rPr>
          <w:rFonts w:ascii="Century Gothic" w:hAnsi="Century Gothic" w:cstheme="minorHAnsi"/>
        </w:rPr>
        <w:t>Statement of intent</w:t>
      </w:r>
    </w:p>
    <w:p w14:paraId="4A2A5947" w14:textId="25C1E754" w:rsidR="00124203" w:rsidRPr="004A4C7A" w:rsidRDefault="00124203" w:rsidP="00124203">
      <w:pPr>
        <w:rPr>
          <w:rFonts w:ascii="Century Gothic" w:hAnsi="Century Gothic" w:cstheme="minorHAnsi"/>
        </w:rPr>
      </w:pPr>
      <w:r w:rsidRPr="004A4C7A">
        <w:rPr>
          <w:rFonts w:ascii="Century Gothic" w:hAnsi="Century Gothic" w:cstheme="minorHAnsi"/>
        </w:rPr>
        <w:t xml:space="preserve">At Leapfrog Nursery School we take great care to treat </w:t>
      </w:r>
      <w:proofErr w:type="gramStart"/>
      <w:r w:rsidRPr="004A4C7A">
        <w:rPr>
          <w:rFonts w:ascii="Century Gothic" w:hAnsi="Century Gothic" w:cstheme="minorHAnsi"/>
        </w:rPr>
        <w:t>each individual</w:t>
      </w:r>
      <w:proofErr w:type="gramEnd"/>
      <w:r w:rsidRPr="004A4C7A">
        <w:rPr>
          <w:rFonts w:ascii="Century Gothic" w:hAnsi="Century Gothic" w:cstheme="minorHAnsi"/>
        </w:rPr>
        <w:t xml:space="preserve"> as a person in their own right, with equal rights and responsibilities to any other individual, whether they are an adult or a child. </w:t>
      </w:r>
      <w:r w:rsidR="00B53E73">
        <w:rPr>
          <w:rFonts w:ascii="Century Gothic" w:hAnsi="Century Gothic" w:cstheme="minorHAnsi"/>
        </w:rPr>
        <w:t xml:space="preserve">We are signed up to the Inclusion Charter, we will strive to offer every child a nursery experience with us.  </w:t>
      </w:r>
      <w:r w:rsidRPr="004A4C7A">
        <w:rPr>
          <w:rFonts w:ascii="Century Gothic" w:hAnsi="Century Gothic" w:cstheme="minorHAnsi"/>
        </w:rPr>
        <w:t>We are committed to providing equality of opportunity and anti-discriminatory practice for all staff, children and families according to their individual needs. Discrimination on the grounds of age, disability, gender reassignment, marriage and civil partnership, pregnancy and maternity, race, religion or belief, sex and sexual orientation has no place within our nursery.</w:t>
      </w:r>
    </w:p>
    <w:p w14:paraId="56BD10AD" w14:textId="18ADCCA8" w:rsidR="00124203" w:rsidRDefault="00DE43DA" w:rsidP="00124203">
      <w:pPr>
        <w:rPr>
          <w:rFonts w:ascii="Century Gothic" w:hAnsi="Century Gothic" w:cstheme="minorHAnsi"/>
        </w:rPr>
      </w:pPr>
      <w:r w:rsidRPr="004A4C7A">
        <w:rPr>
          <w:rFonts w:ascii="Century Gothic" w:hAnsi="Century Gothic" w:cstheme="minorHAnsi"/>
        </w:rPr>
        <w:t>I</w:t>
      </w:r>
      <w:r>
        <w:rPr>
          <w:rFonts w:ascii="Century Gothic" w:hAnsi="Century Gothic" w:cstheme="minorHAnsi"/>
        </w:rPr>
        <w:t>n</w:t>
      </w:r>
      <w:r w:rsidRPr="004A4C7A">
        <w:rPr>
          <w:rFonts w:ascii="Century Gothic" w:hAnsi="Century Gothic" w:cstheme="minorHAnsi"/>
        </w:rPr>
        <w:t>clusion</w:t>
      </w:r>
      <w:r w:rsidR="00124203" w:rsidRPr="004A4C7A">
        <w:rPr>
          <w:rFonts w:ascii="Century Gothic" w:hAnsi="Century Gothic" w:cstheme="minorHAnsi"/>
        </w:rPr>
        <w:t xml:space="preserve"> and equality policy is part of each employee’s job description. </w:t>
      </w:r>
      <w:r>
        <w:rPr>
          <w:rFonts w:ascii="Century Gothic" w:hAnsi="Century Gothic" w:cstheme="minorHAnsi"/>
        </w:rPr>
        <w:t xml:space="preserve">We have a named Inclusion </w:t>
      </w:r>
      <w:proofErr w:type="gramStart"/>
      <w:r w:rsidR="008D2D54">
        <w:rPr>
          <w:rFonts w:ascii="Century Gothic" w:hAnsi="Century Gothic" w:cstheme="minorHAnsi"/>
        </w:rPr>
        <w:t>Coordinator,</w:t>
      </w:r>
      <w:r>
        <w:rPr>
          <w:rFonts w:ascii="Century Gothic" w:hAnsi="Century Gothic" w:cstheme="minorHAnsi"/>
        </w:rPr>
        <w:t xml:space="preserve"> and</w:t>
      </w:r>
      <w:proofErr w:type="gramEnd"/>
      <w:r>
        <w:rPr>
          <w:rFonts w:ascii="Century Gothic" w:hAnsi="Century Gothic" w:cstheme="minorHAnsi"/>
        </w:rPr>
        <w:t xml:space="preserve"> s</w:t>
      </w:r>
      <w:r w:rsidR="00124203" w:rsidRPr="004A4C7A">
        <w:rPr>
          <w:rFonts w:ascii="Century Gothic" w:hAnsi="Century Gothic" w:cstheme="minorHAnsi"/>
        </w:rPr>
        <w:t xml:space="preserve">hould anyone believe that this policy is not being upheld, it is their duty to report the matter to the attention of one of Leapfrog Nursery School’s Senior Leadership Team at the earliest opportunity. </w:t>
      </w:r>
    </w:p>
    <w:p w14:paraId="37ED897D" w14:textId="0AC8E294" w:rsidR="00DE43DA" w:rsidRPr="004A4C7A" w:rsidRDefault="00DE43DA" w:rsidP="00124203">
      <w:pPr>
        <w:rPr>
          <w:rFonts w:ascii="Century Gothic" w:hAnsi="Century Gothic" w:cstheme="minorHAnsi"/>
        </w:rPr>
      </w:pPr>
    </w:p>
    <w:p w14:paraId="59D424BF" w14:textId="349DCAE2" w:rsidR="00124203" w:rsidRPr="004A4C7A" w:rsidRDefault="00124203" w:rsidP="00124203">
      <w:pPr>
        <w:rPr>
          <w:rFonts w:ascii="Century Gothic" w:hAnsi="Century Gothic" w:cstheme="minorHAnsi"/>
        </w:rPr>
      </w:pPr>
      <w:r w:rsidRPr="004A4C7A">
        <w:rPr>
          <w:rFonts w:ascii="Century Gothic" w:hAnsi="Century Gothic" w:cstheme="minorHAnsi"/>
        </w:rPr>
        <w:t>Appropriate steps will then be taken to investigate the matter and if such concerns are well-founded, the nursery’s disciplinary policy will be followed.</w:t>
      </w:r>
    </w:p>
    <w:p w14:paraId="3A928BE1" w14:textId="77777777" w:rsidR="00124203" w:rsidRPr="004A4C7A" w:rsidRDefault="00124203" w:rsidP="00124203">
      <w:pPr>
        <w:pStyle w:val="H2"/>
        <w:rPr>
          <w:rFonts w:ascii="Century Gothic" w:hAnsi="Century Gothic" w:cstheme="minorHAnsi"/>
        </w:rPr>
      </w:pPr>
      <w:r w:rsidRPr="004A4C7A">
        <w:rPr>
          <w:rFonts w:ascii="Century Gothic" w:hAnsi="Century Gothic" w:cstheme="minorHAnsi"/>
        </w:rPr>
        <w:t>The legal framework for this policy is based on:</w:t>
      </w:r>
    </w:p>
    <w:p w14:paraId="230CFE12" w14:textId="77777777" w:rsidR="00124203" w:rsidRPr="004A4C7A" w:rsidRDefault="00124203" w:rsidP="00124203">
      <w:pPr>
        <w:numPr>
          <w:ilvl w:val="0"/>
          <w:numId w:val="123"/>
        </w:numPr>
        <w:jc w:val="both"/>
        <w:rPr>
          <w:rFonts w:ascii="Century Gothic" w:hAnsi="Century Gothic" w:cstheme="minorHAnsi"/>
        </w:rPr>
      </w:pPr>
      <w:r w:rsidRPr="004A4C7A">
        <w:rPr>
          <w:rFonts w:ascii="Century Gothic" w:hAnsi="Century Gothic" w:cstheme="minorHAnsi"/>
        </w:rPr>
        <w:t>Special Education Needs and Disabilities Code of Practice 2015</w:t>
      </w:r>
    </w:p>
    <w:p w14:paraId="447BCF62" w14:textId="77777777" w:rsidR="00124203" w:rsidRPr="004A4C7A" w:rsidRDefault="00124203" w:rsidP="00124203">
      <w:pPr>
        <w:numPr>
          <w:ilvl w:val="0"/>
          <w:numId w:val="123"/>
        </w:numPr>
        <w:jc w:val="both"/>
        <w:rPr>
          <w:rFonts w:ascii="Century Gothic" w:hAnsi="Century Gothic" w:cstheme="minorHAnsi"/>
        </w:rPr>
      </w:pPr>
      <w:r w:rsidRPr="004A4C7A">
        <w:rPr>
          <w:rFonts w:ascii="Century Gothic" w:hAnsi="Century Gothic" w:cstheme="minorHAnsi"/>
        </w:rPr>
        <w:t>Children and Families Act 2014</w:t>
      </w:r>
    </w:p>
    <w:p w14:paraId="5CCFAA15" w14:textId="77777777" w:rsidR="00124203" w:rsidRPr="004A4C7A" w:rsidRDefault="00124203" w:rsidP="00124203">
      <w:pPr>
        <w:numPr>
          <w:ilvl w:val="0"/>
          <w:numId w:val="123"/>
        </w:numPr>
        <w:jc w:val="both"/>
        <w:rPr>
          <w:rFonts w:ascii="Century Gothic" w:hAnsi="Century Gothic" w:cstheme="minorHAnsi"/>
        </w:rPr>
      </w:pPr>
      <w:r w:rsidRPr="004A4C7A">
        <w:rPr>
          <w:rFonts w:ascii="Century Gothic" w:hAnsi="Century Gothic" w:cstheme="minorHAnsi"/>
        </w:rPr>
        <w:t>Equality Act 2010</w:t>
      </w:r>
    </w:p>
    <w:p w14:paraId="25BCCC69" w14:textId="77777777" w:rsidR="00124203" w:rsidRPr="004A4C7A" w:rsidRDefault="00124203" w:rsidP="00124203">
      <w:pPr>
        <w:numPr>
          <w:ilvl w:val="0"/>
          <w:numId w:val="123"/>
        </w:numPr>
        <w:jc w:val="both"/>
        <w:rPr>
          <w:rFonts w:ascii="Century Gothic" w:hAnsi="Century Gothic" w:cstheme="minorHAnsi"/>
        </w:rPr>
      </w:pPr>
      <w:r w:rsidRPr="004A4C7A">
        <w:rPr>
          <w:rFonts w:ascii="Century Gothic" w:hAnsi="Century Gothic" w:cstheme="minorHAnsi"/>
        </w:rPr>
        <w:t>Childcare Act 2006</w:t>
      </w:r>
    </w:p>
    <w:p w14:paraId="56FA9762" w14:textId="77777777" w:rsidR="00124203" w:rsidRPr="004A4C7A" w:rsidRDefault="00124203" w:rsidP="00124203">
      <w:pPr>
        <w:numPr>
          <w:ilvl w:val="0"/>
          <w:numId w:val="123"/>
        </w:numPr>
        <w:jc w:val="both"/>
        <w:rPr>
          <w:rFonts w:ascii="Century Gothic" w:hAnsi="Century Gothic" w:cstheme="minorHAnsi"/>
        </w:rPr>
      </w:pPr>
      <w:r w:rsidRPr="004A4C7A">
        <w:rPr>
          <w:rFonts w:ascii="Century Gothic" w:hAnsi="Century Gothic" w:cstheme="minorHAnsi"/>
        </w:rPr>
        <w:t>Children Act 2004</w:t>
      </w:r>
    </w:p>
    <w:p w14:paraId="668E7021" w14:textId="77777777" w:rsidR="00124203" w:rsidRPr="004A4C7A" w:rsidRDefault="00124203" w:rsidP="00124203">
      <w:pPr>
        <w:numPr>
          <w:ilvl w:val="0"/>
          <w:numId w:val="123"/>
        </w:numPr>
        <w:jc w:val="both"/>
        <w:rPr>
          <w:rFonts w:ascii="Century Gothic" w:hAnsi="Century Gothic" w:cstheme="minorHAnsi"/>
        </w:rPr>
      </w:pPr>
      <w:r w:rsidRPr="004A4C7A">
        <w:rPr>
          <w:rFonts w:ascii="Century Gothic" w:hAnsi="Century Gothic" w:cstheme="minorHAnsi"/>
        </w:rPr>
        <w:t>Care Standards Act 2002</w:t>
      </w:r>
    </w:p>
    <w:p w14:paraId="54005D8A" w14:textId="745AACA8" w:rsidR="00124203" w:rsidRPr="00142F03" w:rsidRDefault="00124203" w:rsidP="00124203">
      <w:pPr>
        <w:numPr>
          <w:ilvl w:val="0"/>
          <w:numId w:val="123"/>
        </w:numPr>
        <w:jc w:val="both"/>
        <w:rPr>
          <w:rFonts w:ascii="Century Gothic" w:hAnsi="Century Gothic" w:cstheme="minorHAnsi"/>
        </w:rPr>
      </w:pPr>
      <w:r w:rsidRPr="004A4C7A">
        <w:rPr>
          <w:rFonts w:ascii="Century Gothic" w:hAnsi="Century Gothic" w:cstheme="minorHAnsi"/>
        </w:rPr>
        <w:t>Special Educational Needs and Disability Act 2001.</w:t>
      </w:r>
    </w:p>
    <w:p w14:paraId="2D115971" w14:textId="77777777" w:rsidR="00124203" w:rsidRPr="004A4C7A" w:rsidRDefault="00124203" w:rsidP="00124203">
      <w:pPr>
        <w:pStyle w:val="H2"/>
        <w:rPr>
          <w:rFonts w:ascii="Century Gothic" w:hAnsi="Century Gothic" w:cstheme="minorHAnsi"/>
        </w:rPr>
      </w:pPr>
      <w:r w:rsidRPr="004A4C7A">
        <w:rPr>
          <w:rFonts w:ascii="Century Gothic" w:hAnsi="Century Gothic" w:cstheme="minorHAnsi"/>
        </w:rPr>
        <w:lastRenderedPageBreak/>
        <w:t>The nursery and staff are committed to:</w:t>
      </w:r>
    </w:p>
    <w:p w14:paraId="0DA10EFC" w14:textId="77777777" w:rsidR="00124203" w:rsidRPr="004A4C7A" w:rsidRDefault="00124203" w:rsidP="00124203">
      <w:pPr>
        <w:numPr>
          <w:ilvl w:val="0"/>
          <w:numId w:val="124"/>
        </w:numPr>
        <w:jc w:val="both"/>
        <w:rPr>
          <w:rFonts w:ascii="Century Gothic" w:hAnsi="Century Gothic" w:cstheme="minorHAnsi"/>
        </w:rPr>
      </w:pPr>
      <w:r w:rsidRPr="004A4C7A">
        <w:rPr>
          <w:rFonts w:ascii="Century Gothic" w:hAnsi="Century Gothic" w:cstheme="minorHAnsi"/>
        </w:rPr>
        <w:t xml:space="preserve">Recruiting, selecting, training and promoting individuals </w:t>
      </w:r>
      <w:proofErr w:type="gramStart"/>
      <w:r w:rsidRPr="004A4C7A">
        <w:rPr>
          <w:rFonts w:ascii="Century Gothic" w:hAnsi="Century Gothic" w:cstheme="minorHAnsi"/>
        </w:rPr>
        <w:t>on the basis of</w:t>
      </w:r>
      <w:proofErr w:type="gramEnd"/>
      <w:r w:rsidRPr="004A4C7A">
        <w:rPr>
          <w:rFonts w:ascii="Century Gothic" w:hAnsi="Century Gothic" w:cstheme="minorHAnsi"/>
        </w:rPr>
        <w:t xml:space="preserve"> occupational skills requirements. In this respect, the nursery will ensure that no job applicant or employee will receive less favourable treatment because of age, disability, gender reassignment, marriage and civil partnership, pregnancy and maternity, race, religion or belief, sex and sexual orientation </w:t>
      </w:r>
    </w:p>
    <w:p w14:paraId="76C87F3C" w14:textId="77777777" w:rsidR="00124203" w:rsidRPr="004A4C7A" w:rsidRDefault="00124203" w:rsidP="00124203">
      <w:pPr>
        <w:numPr>
          <w:ilvl w:val="0"/>
          <w:numId w:val="124"/>
        </w:numPr>
        <w:jc w:val="both"/>
        <w:rPr>
          <w:rFonts w:ascii="Century Gothic" w:hAnsi="Century Gothic" w:cstheme="minorHAnsi"/>
        </w:rPr>
      </w:pPr>
      <w:r w:rsidRPr="004A4C7A">
        <w:rPr>
          <w:rFonts w:ascii="Century Gothic" w:hAnsi="Century Gothic" w:cstheme="minorHAnsi"/>
        </w:rPr>
        <w:t>Creating a working environment free of bullying, harassment, victimisation and unlawful discrimination, promoting dignity and respect for all, and where individual differences and the contributions of all staff are recognised and valued</w:t>
      </w:r>
    </w:p>
    <w:p w14:paraId="04C608A7" w14:textId="77777777" w:rsidR="00124203" w:rsidRPr="004A4C7A" w:rsidRDefault="00124203" w:rsidP="00124203">
      <w:pPr>
        <w:numPr>
          <w:ilvl w:val="0"/>
          <w:numId w:val="124"/>
        </w:numPr>
        <w:jc w:val="both"/>
        <w:rPr>
          <w:rFonts w:ascii="Century Gothic" w:hAnsi="Century Gothic" w:cstheme="minorHAnsi"/>
        </w:rPr>
      </w:pPr>
      <w:r w:rsidRPr="004A4C7A">
        <w:rPr>
          <w:rFonts w:ascii="Century Gothic" w:hAnsi="Century Gothic" w:cstheme="minorHAnsi"/>
        </w:rPr>
        <w:t>Providing a childcare place, wherever possible, for children who may have special educational needs and/or disabilities or are deemed disadvantaged according to their individual circumstances</w:t>
      </w:r>
    </w:p>
    <w:p w14:paraId="3C4698DA" w14:textId="77777777" w:rsidR="00124203" w:rsidRPr="004A4C7A" w:rsidRDefault="00124203" w:rsidP="00124203">
      <w:pPr>
        <w:numPr>
          <w:ilvl w:val="0"/>
          <w:numId w:val="124"/>
        </w:numPr>
        <w:jc w:val="both"/>
        <w:rPr>
          <w:rFonts w:ascii="Century Gothic" w:hAnsi="Century Gothic" w:cstheme="minorHAnsi"/>
        </w:rPr>
      </w:pPr>
      <w:r w:rsidRPr="004A4C7A">
        <w:rPr>
          <w:rFonts w:ascii="Century Gothic" w:hAnsi="Century Gothic" w:cstheme="minorHAnsi"/>
        </w:rPr>
        <w:t xml:space="preserve">Making reasonable adjustments for children with special educational needs and disabilities </w:t>
      </w:r>
    </w:p>
    <w:p w14:paraId="7B62C725" w14:textId="77777777" w:rsidR="00124203" w:rsidRPr="004A4C7A" w:rsidRDefault="00124203" w:rsidP="00124203">
      <w:pPr>
        <w:numPr>
          <w:ilvl w:val="0"/>
          <w:numId w:val="124"/>
        </w:numPr>
        <w:jc w:val="both"/>
        <w:rPr>
          <w:rFonts w:ascii="Century Gothic" w:hAnsi="Century Gothic" w:cstheme="minorHAnsi"/>
        </w:rPr>
      </w:pPr>
      <w:r w:rsidRPr="004A4C7A">
        <w:rPr>
          <w:rFonts w:ascii="Century Gothic" w:hAnsi="Century Gothic" w:cstheme="minorHAnsi"/>
        </w:rP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177EE27C" w14:textId="77777777" w:rsidR="00124203" w:rsidRPr="004A4C7A" w:rsidRDefault="00124203" w:rsidP="00124203">
      <w:pPr>
        <w:numPr>
          <w:ilvl w:val="0"/>
          <w:numId w:val="124"/>
        </w:numPr>
        <w:jc w:val="both"/>
        <w:rPr>
          <w:rFonts w:ascii="Century Gothic" w:hAnsi="Century Gothic" w:cstheme="minorHAnsi"/>
        </w:rPr>
      </w:pPr>
      <w:r w:rsidRPr="004A4C7A">
        <w:rPr>
          <w:rFonts w:ascii="Century Gothic" w:hAnsi="Century Gothic" w:cstheme="minorHAnsi"/>
        </w:rPr>
        <w:t xml:space="preserve">Providing a secure environment in which all our families are listened to, children can </w:t>
      </w:r>
      <w:proofErr w:type="gramStart"/>
      <w:r w:rsidRPr="004A4C7A">
        <w:rPr>
          <w:rFonts w:ascii="Century Gothic" w:hAnsi="Century Gothic" w:cstheme="minorHAnsi"/>
        </w:rPr>
        <w:t>flourish</w:t>
      </w:r>
      <w:proofErr w:type="gramEnd"/>
      <w:r w:rsidRPr="004A4C7A">
        <w:rPr>
          <w:rFonts w:ascii="Century Gothic" w:hAnsi="Century Gothic" w:cstheme="minorHAnsi"/>
        </w:rPr>
        <w:t xml:space="preserve"> and all contributions are valued</w:t>
      </w:r>
    </w:p>
    <w:p w14:paraId="79C37540" w14:textId="77777777" w:rsidR="00124203" w:rsidRPr="004A4C7A" w:rsidRDefault="00124203" w:rsidP="00124203">
      <w:pPr>
        <w:numPr>
          <w:ilvl w:val="0"/>
          <w:numId w:val="124"/>
        </w:numPr>
        <w:jc w:val="both"/>
        <w:rPr>
          <w:rFonts w:ascii="Century Gothic" w:hAnsi="Century Gothic" w:cstheme="minorHAnsi"/>
        </w:rPr>
      </w:pPr>
      <w:r w:rsidRPr="004A4C7A">
        <w:rPr>
          <w:rFonts w:ascii="Century Gothic" w:hAnsi="Century Gothic" w:cstheme="minorHAnsi"/>
        </w:rPr>
        <w:t>Including and valuing the contribution of all families to our understanding of equality, inclusion and diversity</w:t>
      </w:r>
    </w:p>
    <w:p w14:paraId="5A762005" w14:textId="77777777" w:rsidR="00124203" w:rsidRPr="004A4C7A" w:rsidRDefault="00124203" w:rsidP="00124203">
      <w:pPr>
        <w:numPr>
          <w:ilvl w:val="0"/>
          <w:numId w:val="124"/>
        </w:numPr>
        <w:jc w:val="both"/>
        <w:rPr>
          <w:rFonts w:ascii="Century Gothic" w:hAnsi="Century Gothic" w:cstheme="minorHAnsi"/>
        </w:rPr>
      </w:pPr>
      <w:r w:rsidRPr="004A4C7A">
        <w:rPr>
          <w:rFonts w:ascii="Century Gothic" w:hAnsi="Century Gothic" w:cstheme="minorHAnsi"/>
        </w:rPr>
        <w:t xml:space="preserve">Providing positive non-stereotypical information </w:t>
      </w:r>
    </w:p>
    <w:p w14:paraId="00B73EC1" w14:textId="77777777" w:rsidR="00124203" w:rsidRPr="004A4C7A" w:rsidRDefault="00124203" w:rsidP="00124203">
      <w:pPr>
        <w:numPr>
          <w:ilvl w:val="0"/>
          <w:numId w:val="124"/>
        </w:numPr>
        <w:jc w:val="both"/>
        <w:rPr>
          <w:rFonts w:ascii="Century Gothic" w:hAnsi="Century Gothic" w:cstheme="minorHAnsi"/>
        </w:rPr>
      </w:pPr>
      <w:r w:rsidRPr="004A4C7A">
        <w:rPr>
          <w:rFonts w:ascii="Century Gothic" w:hAnsi="Century Gothic" w:cstheme="minorHAnsi"/>
        </w:rPr>
        <w:t>Continually improving our knowledge and understanding of issues of equality, inclusion and diversity and training all staff about their rights and responsibilities under the inclusion and equality policy.</w:t>
      </w:r>
    </w:p>
    <w:p w14:paraId="10EF2AEA" w14:textId="77777777" w:rsidR="00124203" w:rsidRPr="004A4C7A" w:rsidRDefault="00124203" w:rsidP="00124203">
      <w:pPr>
        <w:numPr>
          <w:ilvl w:val="0"/>
          <w:numId w:val="124"/>
        </w:numPr>
        <w:jc w:val="both"/>
        <w:rPr>
          <w:rFonts w:ascii="Century Gothic" w:hAnsi="Century Gothic" w:cstheme="minorHAnsi"/>
        </w:rPr>
      </w:pPr>
      <w:r w:rsidRPr="004A4C7A">
        <w:rPr>
          <w:rFonts w:ascii="Century Gothic" w:hAnsi="Century Gothic" w:cstheme="minorHAnsi"/>
        </w:rPr>
        <w:t xml:space="preserve">Regularly reviewing, monitoring and evaluating the effectiveness of inclusive practices to ensure they promote and value diversity and difference and that the policy is </w:t>
      </w:r>
      <w:proofErr w:type="gramStart"/>
      <w:r w:rsidRPr="004A4C7A">
        <w:rPr>
          <w:rFonts w:ascii="Century Gothic" w:hAnsi="Century Gothic" w:cstheme="minorHAnsi"/>
        </w:rPr>
        <w:t>effective</w:t>
      </w:r>
      <w:proofErr w:type="gramEnd"/>
      <w:r w:rsidRPr="004A4C7A">
        <w:rPr>
          <w:rFonts w:ascii="Century Gothic" w:hAnsi="Century Gothic" w:cstheme="minorHAnsi"/>
        </w:rPr>
        <w:t xml:space="preserve"> and practices are non-discriminatory</w:t>
      </w:r>
    </w:p>
    <w:p w14:paraId="424DFA59" w14:textId="77777777" w:rsidR="00124203" w:rsidRPr="004A4C7A" w:rsidRDefault="00124203" w:rsidP="00124203">
      <w:pPr>
        <w:numPr>
          <w:ilvl w:val="0"/>
          <w:numId w:val="124"/>
        </w:numPr>
        <w:jc w:val="both"/>
        <w:rPr>
          <w:rFonts w:ascii="Century Gothic" w:hAnsi="Century Gothic" w:cstheme="minorHAnsi"/>
        </w:rPr>
      </w:pPr>
      <w:r w:rsidRPr="004A4C7A">
        <w:rPr>
          <w:rFonts w:ascii="Century Gothic" w:hAnsi="Century Gothic" w:cstheme="minorHAnsi"/>
        </w:rPr>
        <w:t xml:space="preserve">Making inclusion a thread which runs through the entirety of the nursery, for example, by encouraging positive role models </w:t>
      </w:r>
      <w:proofErr w:type="gramStart"/>
      <w:r w:rsidRPr="004A4C7A">
        <w:rPr>
          <w:rFonts w:ascii="Century Gothic" w:hAnsi="Century Gothic" w:cstheme="minorHAnsi"/>
        </w:rPr>
        <w:t>through the use of</w:t>
      </w:r>
      <w:proofErr w:type="gramEnd"/>
      <w:r w:rsidRPr="004A4C7A">
        <w:rPr>
          <w:rFonts w:ascii="Century Gothic" w:hAnsi="Century Gothic" w:cstheme="minorHAnsi"/>
        </w:rPr>
        <w:t xml:space="preserve"> toys, imaginary play and activities, promoting non-stereotypical images and language and challenging all discriminatory behaviour (see dealing with discriminatory behaviour policy).</w:t>
      </w:r>
    </w:p>
    <w:p w14:paraId="6CF30C66" w14:textId="53D451B2" w:rsidR="00142F03" w:rsidRPr="00142F03" w:rsidRDefault="00142F03" w:rsidP="00142F03">
      <w:pPr>
        <w:pStyle w:val="ListParagraph"/>
        <w:numPr>
          <w:ilvl w:val="0"/>
          <w:numId w:val="124"/>
        </w:numPr>
        <w:jc w:val="both"/>
        <w:rPr>
          <w:rFonts w:ascii="Century Gothic" w:hAnsi="Century Gothic" w:cs="Calibri"/>
        </w:rPr>
      </w:pPr>
      <w:r w:rsidRPr="00142F03">
        <w:rPr>
          <w:rFonts w:ascii="Century Gothic" w:hAnsi="Century Gothic" w:cs="Calibri"/>
        </w:rPr>
        <w:t xml:space="preserve">The Act uses the term ‘transexual’ which covers those who are ‘transgender’ or ‘trans’. When reviewing discrimination in the setting, seek specialist advice regarding recruitment and promotion processes, the use of toilet facilities, managing absences for transitioning employees, recording employee gender identity and chosen pronouns and correct information sharing for personal details. It is also recommended to plan how to address any questions or concerns raised by other employees or parents so that they are handled in a respectful and sensitive way.  </w:t>
      </w:r>
    </w:p>
    <w:p w14:paraId="4489F52C" w14:textId="77777777" w:rsidR="00124203" w:rsidRPr="004A4C7A" w:rsidRDefault="00124203" w:rsidP="00124203">
      <w:pPr>
        <w:rPr>
          <w:rFonts w:ascii="Century Gothic" w:hAnsi="Century Gothic" w:cstheme="minorHAnsi"/>
        </w:rPr>
      </w:pPr>
    </w:p>
    <w:p w14:paraId="7B8F6A0E" w14:textId="77777777" w:rsidR="00124203" w:rsidRPr="004A4C7A" w:rsidRDefault="00124203" w:rsidP="00124203">
      <w:pPr>
        <w:pStyle w:val="H2"/>
        <w:rPr>
          <w:rFonts w:ascii="Century Gothic" w:hAnsi="Century Gothic" w:cstheme="minorHAnsi"/>
        </w:rPr>
      </w:pPr>
      <w:r w:rsidRPr="004A4C7A">
        <w:rPr>
          <w:rFonts w:ascii="Century Gothic" w:hAnsi="Century Gothic" w:cstheme="minorHAnsi"/>
        </w:rPr>
        <w:t>Admissions/service provision</w:t>
      </w:r>
    </w:p>
    <w:p w14:paraId="257A1669" w14:textId="69B7F9CE" w:rsidR="00124203" w:rsidRPr="004A4C7A" w:rsidRDefault="00124203" w:rsidP="00124203">
      <w:pPr>
        <w:rPr>
          <w:rFonts w:ascii="Century Gothic" w:hAnsi="Century Gothic" w:cstheme="minorHAnsi"/>
        </w:rPr>
      </w:pPr>
      <w:r w:rsidRPr="004A4C7A">
        <w:rPr>
          <w:rFonts w:ascii="Century Gothic" w:hAnsi="Century Gothic" w:cstheme="minorHAnsi"/>
        </w:rPr>
        <w:t xml:space="preserve">The nursery is accessible to all children and families in the local community and further afield through a comprehensive and inclusive admissions policy.  </w:t>
      </w:r>
    </w:p>
    <w:p w14:paraId="2A47EDAE" w14:textId="05F9238B" w:rsidR="00124203" w:rsidRPr="004A4C7A" w:rsidRDefault="00124203" w:rsidP="00124203">
      <w:pPr>
        <w:rPr>
          <w:rFonts w:ascii="Century Gothic" w:hAnsi="Century Gothic" w:cstheme="minorHAnsi"/>
        </w:rPr>
      </w:pPr>
      <w:r w:rsidRPr="004A4C7A">
        <w:rPr>
          <w:rFonts w:ascii="Century Gothic" w:hAnsi="Century Gothic" w:cstheme="minorHAnsi"/>
        </w:rPr>
        <w:lastRenderedPageBreak/>
        <w:t>The nursery will strive to ensure that all services and projects are accessible and relevant to all groups and individuals in the community within targeted age groups.</w:t>
      </w:r>
    </w:p>
    <w:p w14:paraId="2475F27F" w14:textId="77777777" w:rsidR="00124203" w:rsidRPr="004A4C7A" w:rsidRDefault="00124203" w:rsidP="00124203">
      <w:pPr>
        <w:pStyle w:val="H2"/>
        <w:rPr>
          <w:rFonts w:ascii="Century Gothic" w:hAnsi="Century Gothic" w:cstheme="minorHAnsi"/>
        </w:rPr>
      </w:pPr>
      <w:r w:rsidRPr="004A4C7A">
        <w:rPr>
          <w:rFonts w:ascii="Century Gothic" w:hAnsi="Century Gothic" w:cstheme="minorHAnsi"/>
        </w:rPr>
        <w:t>Recruitment</w:t>
      </w:r>
    </w:p>
    <w:p w14:paraId="059BD474" w14:textId="77777777" w:rsidR="00142F03" w:rsidRDefault="00124203" w:rsidP="00124203">
      <w:pPr>
        <w:rPr>
          <w:rFonts w:ascii="Century Gothic" w:hAnsi="Century Gothic" w:cstheme="minorHAnsi"/>
        </w:rPr>
      </w:pPr>
      <w:r w:rsidRPr="004A4C7A">
        <w:rPr>
          <w:rFonts w:ascii="Century Gothic" w:hAnsi="Century Gothic" w:cstheme="minorHAnsi"/>
        </w:rPr>
        <w:t xml:space="preserve">Recruitment, promotion and other selection exercises such as redundancy selection will be conducted </w:t>
      </w:r>
      <w:proofErr w:type="gramStart"/>
      <w:r w:rsidRPr="004A4C7A">
        <w:rPr>
          <w:rFonts w:ascii="Century Gothic" w:hAnsi="Century Gothic" w:cstheme="minorHAnsi"/>
        </w:rPr>
        <w:t>on the basis of</w:t>
      </w:r>
      <w:proofErr w:type="gramEnd"/>
      <w:r w:rsidRPr="004A4C7A">
        <w:rPr>
          <w:rFonts w:ascii="Century Gothic" w:hAnsi="Century Gothic" w:cstheme="minorHAnsi"/>
        </w:rPr>
        <w:t xml:space="preserve"> merit, against objective criteria that avoids discrimination. </w:t>
      </w:r>
    </w:p>
    <w:p w14:paraId="5114FC97" w14:textId="77777777" w:rsidR="00142F03" w:rsidRPr="004A4C7A" w:rsidRDefault="00142F03" w:rsidP="00142F03">
      <w:pPr>
        <w:rPr>
          <w:rFonts w:ascii="Century Gothic" w:hAnsi="Century Gothic" w:cstheme="minorHAnsi"/>
        </w:rPr>
      </w:pPr>
      <w:r w:rsidRPr="004A4C7A">
        <w:rPr>
          <w:rFonts w:ascii="Century Gothic" w:hAnsi="Century Gothic" w:cstheme="minorHAnsi"/>
        </w:rPr>
        <w:t>Shortlisting will be done by more than one person, where possible.</w:t>
      </w:r>
    </w:p>
    <w:p w14:paraId="4E954F6E" w14:textId="77777777" w:rsidR="00142F03" w:rsidRDefault="00142F03" w:rsidP="00124203">
      <w:pPr>
        <w:rPr>
          <w:rFonts w:ascii="Century Gothic" w:hAnsi="Century Gothic" w:cstheme="minorHAnsi"/>
        </w:rPr>
      </w:pPr>
    </w:p>
    <w:p w14:paraId="1F42E715" w14:textId="6567DAF3" w:rsidR="00124203" w:rsidRPr="004A4C7A" w:rsidRDefault="00124203" w:rsidP="00124203">
      <w:pPr>
        <w:rPr>
          <w:rFonts w:ascii="Century Gothic" w:hAnsi="Century Gothic" w:cstheme="minorHAnsi"/>
        </w:rPr>
      </w:pPr>
      <w:r w:rsidRPr="004A4C7A">
        <w:rPr>
          <w:rFonts w:ascii="Century Gothic" w:hAnsi="Century Gothic" w:cstheme="minorHAnsi"/>
        </w:rPr>
        <w:t xml:space="preserve">All members of the selection group are committed to the inclusive practice set out in this policy and will have received appropriate training in this regard. </w:t>
      </w:r>
    </w:p>
    <w:p w14:paraId="132690F7" w14:textId="0DFFD3A9" w:rsidR="00124203" w:rsidRPr="004A4C7A" w:rsidRDefault="00124203" w:rsidP="00142F03">
      <w:pPr>
        <w:shd w:val="clear" w:color="auto" w:fill="E7E6E6" w:themeFill="background2"/>
        <w:rPr>
          <w:rFonts w:ascii="Century Gothic" w:hAnsi="Century Gothic" w:cstheme="minorHAnsi"/>
        </w:rPr>
      </w:pPr>
      <w:r w:rsidRPr="004A4C7A">
        <w:rPr>
          <w:rFonts w:ascii="Century Gothic" w:hAnsi="Century Gothic" w:cstheme="minorHAnsi"/>
        </w:rPr>
        <w:t>Applica</w:t>
      </w:r>
      <w:r w:rsidR="00142F03">
        <w:rPr>
          <w:rFonts w:ascii="Century Gothic" w:hAnsi="Century Gothic" w:cstheme="minorHAnsi"/>
        </w:rPr>
        <w:t>tion</w:t>
      </w:r>
      <w:r w:rsidRPr="004A4C7A">
        <w:rPr>
          <w:rFonts w:ascii="Century Gothic" w:hAnsi="Century Gothic" w:cstheme="minorHAnsi"/>
        </w:rPr>
        <w:t xml:space="preserve"> forms are sent out along with a copy of the equal opportunities monitoring form. Application forms do not include questions that potentially discriminate on the grounds specified in the statement of intent.</w:t>
      </w:r>
    </w:p>
    <w:p w14:paraId="521B68F0" w14:textId="342E7E9A" w:rsidR="00124203" w:rsidRDefault="00124203" w:rsidP="00124203">
      <w:pPr>
        <w:rPr>
          <w:rFonts w:ascii="Century Gothic" w:hAnsi="Century Gothic" w:cstheme="minorHAnsi"/>
        </w:rPr>
      </w:pPr>
      <w:r w:rsidRPr="004A4C7A">
        <w:rPr>
          <w:rFonts w:ascii="Century Gothic" w:hAnsi="Century Gothic" w:cstheme="minorHAnsi"/>
        </w:rPr>
        <w:t xml:space="preserve">Vacancies are generally advertised to a diverse section of the labour market. Advertisements avoid stereotyping or using wording that may discourage </w:t>
      </w:r>
      <w:proofErr w:type="gramStart"/>
      <w:r w:rsidRPr="004A4C7A">
        <w:rPr>
          <w:rFonts w:ascii="Century Gothic" w:hAnsi="Century Gothic" w:cstheme="minorHAnsi"/>
        </w:rPr>
        <w:t>particular groups</w:t>
      </w:r>
      <w:proofErr w:type="gramEnd"/>
      <w:r w:rsidRPr="004A4C7A">
        <w:rPr>
          <w:rFonts w:ascii="Century Gothic" w:hAnsi="Century Gothic" w:cstheme="minorHAnsi"/>
        </w:rPr>
        <w:t xml:space="preserve"> from applying. </w:t>
      </w:r>
    </w:p>
    <w:p w14:paraId="07A361A1" w14:textId="0E6B39F2" w:rsidR="00124203" w:rsidRPr="004A4C7A" w:rsidRDefault="00124203" w:rsidP="00124203">
      <w:pPr>
        <w:rPr>
          <w:rFonts w:ascii="Century Gothic" w:hAnsi="Century Gothic" w:cstheme="minorHAnsi"/>
        </w:rPr>
      </w:pPr>
      <w:r w:rsidRPr="004A4C7A">
        <w:rPr>
          <w:rFonts w:ascii="Century Gothic" w:hAnsi="Century Gothic" w:cstheme="minorHAnsi"/>
        </w:rPr>
        <w:t>At interview, no questions are posed which potentially discriminate on the grounds specified in the statement of intent. All candidates are asked the same questions and members of the selection group will not introduce nor use any personal knowledge of candidates acquired outside the selection process. Candidates are given the opportunity to receive feedback on the reasons why they were not successful.</w:t>
      </w:r>
    </w:p>
    <w:p w14:paraId="21E51F81" w14:textId="77777777" w:rsidR="00124203" w:rsidRPr="004A4C7A" w:rsidRDefault="00124203" w:rsidP="00124203">
      <w:pPr>
        <w:rPr>
          <w:rFonts w:ascii="Century Gothic" w:hAnsi="Century Gothic" w:cstheme="minorHAnsi"/>
        </w:rPr>
      </w:pPr>
      <w:r w:rsidRPr="004A4C7A">
        <w:rPr>
          <w:rFonts w:ascii="Century Gothic" w:hAnsi="Century Gothic" w:cstheme="minorHAnsi"/>
        </w:rPr>
        <w:t>We may ask questions (Under the Equality Act 2010) prior to offering someone employment in the following circumstances:</w:t>
      </w:r>
    </w:p>
    <w:p w14:paraId="6DF657D0" w14:textId="77777777" w:rsidR="00124203" w:rsidRPr="00B53E73" w:rsidRDefault="00124203" w:rsidP="00124203">
      <w:pPr>
        <w:pStyle w:val="ListParagraph"/>
        <w:numPr>
          <w:ilvl w:val="0"/>
          <w:numId w:val="126"/>
        </w:numPr>
        <w:rPr>
          <w:rFonts w:ascii="Century Gothic" w:hAnsi="Century Gothic" w:cstheme="minorHAnsi"/>
        </w:rPr>
      </w:pPr>
      <w:r w:rsidRPr="00B53E73">
        <w:rPr>
          <w:rFonts w:ascii="Century Gothic" w:hAnsi="Century Gothic" w:cstheme="minorHAnsi"/>
        </w:rPr>
        <w:t>To establish whether the applicant will be able to comply with a requirement to undergo an assessment (i.e. an interview or selection test)</w:t>
      </w:r>
    </w:p>
    <w:p w14:paraId="1E93B4BF" w14:textId="77777777" w:rsidR="00124203" w:rsidRPr="00B53E73" w:rsidRDefault="00124203" w:rsidP="00124203">
      <w:pPr>
        <w:pStyle w:val="ListParagraph"/>
        <w:numPr>
          <w:ilvl w:val="0"/>
          <w:numId w:val="126"/>
        </w:numPr>
        <w:rPr>
          <w:rFonts w:ascii="Century Gothic" w:hAnsi="Century Gothic" w:cstheme="minorHAnsi"/>
        </w:rPr>
      </w:pPr>
      <w:r w:rsidRPr="00B53E73">
        <w:rPr>
          <w:rFonts w:ascii="Century Gothic" w:hAnsi="Century Gothic" w:cstheme="minorHAnsi"/>
        </w:rPr>
        <w:t>Too establish whether the applicant will be able to carry out a function that is intrinsic to the work concerned</w:t>
      </w:r>
    </w:p>
    <w:p w14:paraId="2389CE18" w14:textId="77777777" w:rsidR="00124203" w:rsidRPr="00B53E73" w:rsidRDefault="00124203" w:rsidP="00124203">
      <w:pPr>
        <w:pStyle w:val="ListParagraph"/>
        <w:numPr>
          <w:ilvl w:val="0"/>
          <w:numId w:val="126"/>
        </w:numPr>
        <w:rPr>
          <w:rFonts w:ascii="Century Gothic" w:hAnsi="Century Gothic" w:cstheme="minorHAnsi"/>
        </w:rPr>
      </w:pPr>
      <w:r w:rsidRPr="00B53E73">
        <w:rPr>
          <w:rFonts w:ascii="Century Gothic" w:hAnsi="Century Gothic" w:cstheme="minorHAnsi"/>
        </w:rPr>
        <w:t>To monitor diversity in the range of people applying for work</w:t>
      </w:r>
    </w:p>
    <w:p w14:paraId="78B425DD" w14:textId="77777777" w:rsidR="00124203" w:rsidRPr="00B53E73" w:rsidRDefault="00124203" w:rsidP="00124203">
      <w:pPr>
        <w:pStyle w:val="ListParagraph"/>
        <w:numPr>
          <w:ilvl w:val="0"/>
          <w:numId w:val="126"/>
        </w:numPr>
        <w:rPr>
          <w:rFonts w:ascii="Century Gothic" w:hAnsi="Century Gothic" w:cstheme="minorHAnsi"/>
        </w:rPr>
      </w:pPr>
      <w:r w:rsidRPr="00B53E73">
        <w:rPr>
          <w:rFonts w:ascii="Century Gothic" w:hAnsi="Century Gothic" w:cstheme="minorHAnsi"/>
        </w:rPr>
        <w:t>To take positive action towards a particular group – for example offering a guaranteed interview scheme</w:t>
      </w:r>
    </w:p>
    <w:p w14:paraId="321D8380" w14:textId="77777777" w:rsidR="00124203" w:rsidRPr="00B53E73" w:rsidRDefault="00124203" w:rsidP="00124203">
      <w:pPr>
        <w:pStyle w:val="ListParagraph"/>
        <w:numPr>
          <w:ilvl w:val="0"/>
          <w:numId w:val="126"/>
        </w:numPr>
        <w:rPr>
          <w:rFonts w:ascii="Century Gothic" w:hAnsi="Century Gothic" w:cstheme="minorHAnsi"/>
        </w:rPr>
      </w:pPr>
      <w:r w:rsidRPr="00B53E73">
        <w:rPr>
          <w:rFonts w:ascii="Century Gothic" w:hAnsi="Century Gothic" w:cstheme="minorHAnsi"/>
        </w:rPr>
        <w:t>You require someone with a particular disability because of an occupational requirement for the job.</w:t>
      </w:r>
    </w:p>
    <w:p w14:paraId="314A94DA" w14:textId="77777777" w:rsidR="00124203" w:rsidRPr="004A4C7A" w:rsidRDefault="00124203" w:rsidP="00124203">
      <w:pPr>
        <w:pStyle w:val="ListParagraph"/>
        <w:rPr>
          <w:rFonts w:ascii="Century Gothic" w:hAnsi="Century Gothic" w:cstheme="minorHAnsi"/>
        </w:rPr>
      </w:pPr>
    </w:p>
    <w:p w14:paraId="6775FA7D" w14:textId="1AD453CA" w:rsidR="00124203" w:rsidRPr="004A4C7A" w:rsidRDefault="00124203" w:rsidP="00124203">
      <w:pPr>
        <w:rPr>
          <w:rFonts w:ascii="Century Gothic" w:hAnsi="Century Gothic" w:cstheme="minorHAnsi"/>
        </w:rPr>
      </w:pPr>
      <w:r w:rsidRPr="004A4C7A">
        <w:rPr>
          <w:rFonts w:ascii="Century Gothic" w:hAnsi="Century Gothic" w:cstheme="minorHAnsi"/>
        </w:rPr>
        <w:t xml:space="preserve">The national College for Teaching and Leadership provides further guidance specific to working with children, which we follow: </w:t>
      </w:r>
    </w:p>
    <w:p w14:paraId="02C69E12" w14:textId="5E9F30CA" w:rsidR="00124203" w:rsidRPr="004A4C7A" w:rsidRDefault="00124203" w:rsidP="00B53E73">
      <w:pPr>
        <w:ind w:left="720"/>
        <w:rPr>
          <w:rFonts w:ascii="Century Gothic" w:hAnsi="Century Gothic" w:cstheme="minorHAnsi"/>
          <w:i w:val="0"/>
        </w:rPr>
      </w:pPr>
      <w:r w:rsidRPr="004A4C7A">
        <w:rPr>
          <w:rFonts w:ascii="Century Gothic" w:hAnsi="Century Gothic" w:cstheme="minorHAns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6A6D321E" w14:textId="1C1FAF5E" w:rsidR="00124203" w:rsidRPr="004A4C7A" w:rsidRDefault="00124203" w:rsidP="00B53E73">
      <w:pPr>
        <w:ind w:left="720"/>
        <w:rPr>
          <w:rFonts w:ascii="Century Gothic" w:hAnsi="Century Gothic" w:cstheme="minorHAnsi"/>
          <w:i w:val="0"/>
        </w:rPr>
      </w:pPr>
      <w:r w:rsidRPr="004A4C7A">
        <w:rPr>
          <w:rFonts w:ascii="Century Gothic" w:hAnsi="Century Gothic" w:cstheme="minorHAnsi"/>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034E2EBE" w14:textId="7A9B23C6" w:rsidR="00124203" w:rsidRPr="004A4C7A" w:rsidRDefault="00124203" w:rsidP="00B53E73">
      <w:pPr>
        <w:ind w:left="720"/>
        <w:rPr>
          <w:rFonts w:ascii="Century Gothic" w:hAnsi="Century Gothic" w:cstheme="minorHAnsi"/>
          <w:i w:val="0"/>
        </w:rPr>
      </w:pPr>
      <w:r w:rsidRPr="004A4C7A">
        <w:rPr>
          <w:rFonts w:ascii="Century Gothic" w:hAnsi="Century Gothic" w:cstheme="minorHAnsi"/>
        </w:rPr>
        <w:lastRenderedPageBreak/>
        <w:t xml:space="preserve">Successful applicants offered a position may be asked to complete a fitness questionnaire prior to commencing the programme. Providers should not ask all-encompassing health </w:t>
      </w:r>
      <w:r w:rsidR="008D2D54" w:rsidRPr="004A4C7A">
        <w:rPr>
          <w:rFonts w:ascii="Century Gothic" w:hAnsi="Century Gothic" w:cstheme="minorHAnsi"/>
        </w:rPr>
        <w:t>questions but</w:t>
      </w:r>
      <w:r w:rsidRPr="004A4C7A">
        <w:rPr>
          <w:rFonts w:ascii="Century Gothic" w:hAnsi="Century Gothic" w:cstheme="minorHAnsi"/>
        </w:rPr>
        <w:t xml:space="preserve"> should ensure that they only ask targeted and relevant health-related questions, which are necessary to ensure that a person is able to teach.</w:t>
      </w:r>
    </w:p>
    <w:p w14:paraId="6963F42E" w14:textId="77777777" w:rsidR="00124203" w:rsidRPr="004A4C7A" w:rsidRDefault="00124203" w:rsidP="00124203">
      <w:pPr>
        <w:pStyle w:val="H2"/>
        <w:rPr>
          <w:rFonts w:ascii="Century Gothic" w:hAnsi="Century Gothic" w:cstheme="minorHAnsi"/>
        </w:rPr>
      </w:pPr>
      <w:r w:rsidRPr="004A4C7A">
        <w:rPr>
          <w:rFonts w:ascii="Century Gothic" w:hAnsi="Century Gothic" w:cstheme="minorHAnsi"/>
        </w:rPr>
        <w:t>Staff</w:t>
      </w:r>
    </w:p>
    <w:p w14:paraId="3A9B7BA7" w14:textId="77777777" w:rsidR="00124203" w:rsidRPr="004A4C7A" w:rsidRDefault="00124203" w:rsidP="00124203">
      <w:pPr>
        <w:rPr>
          <w:rFonts w:ascii="Century Gothic" w:hAnsi="Century Gothic" w:cstheme="minorHAnsi"/>
        </w:rPr>
      </w:pPr>
      <w:r w:rsidRPr="004A4C7A">
        <w:rPr>
          <w:rFonts w:ascii="Century Gothic" w:hAnsi="Century Gothic" w:cstheme="minorHAnsi"/>
        </w:rPr>
        <w:t>It is our policy not to discriminate in the treatment of individuals. All staff are expected to co-operate with the implementation, monitoring and improvement of this and other policies. They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14:paraId="79E39892" w14:textId="77777777" w:rsidR="00124203" w:rsidRPr="004A4C7A" w:rsidRDefault="00124203" w:rsidP="00124203">
      <w:pPr>
        <w:rPr>
          <w:rFonts w:ascii="Century Gothic" w:hAnsi="Century Gothic" w:cstheme="minorHAnsi"/>
        </w:rPr>
      </w:pPr>
      <w:r w:rsidRPr="004A4C7A">
        <w:rPr>
          <w:rFonts w:ascii="Century Gothic" w:hAnsi="Century Gothic" w:cstheme="minorHAnsi"/>
        </w:rPr>
        <w:t xml:space="preserve">Staff will follow the ‘Dealing with Discriminatory Behaviour’ policy where applicable to report any discriminatory behaviours observed. </w:t>
      </w:r>
    </w:p>
    <w:p w14:paraId="2127A6F0" w14:textId="77777777" w:rsidR="00142F03" w:rsidRPr="00142F03" w:rsidRDefault="00142F03" w:rsidP="00142F03">
      <w:pPr>
        <w:shd w:val="clear" w:color="auto" w:fill="E7E6E6" w:themeFill="background2"/>
        <w:jc w:val="both"/>
        <w:rPr>
          <w:rFonts w:ascii="Century Gothic" w:hAnsi="Century Gothic" w:cs="Calibri"/>
          <w:b/>
          <w:bCs/>
          <w:szCs w:val="21"/>
        </w:rPr>
      </w:pPr>
      <w:r w:rsidRPr="00142F03">
        <w:rPr>
          <w:rFonts w:ascii="Century Gothic" w:hAnsi="Century Gothic" w:cs="Calibri"/>
          <w:b/>
          <w:bCs/>
          <w:szCs w:val="21"/>
        </w:rPr>
        <w:t>Protection from redundancy</w:t>
      </w:r>
    </w:p>
    <w:p w14:paraId="093C028F" w14:textId="77777777" w:rsidR="00142F03" w:rsidRPr="00142F03" w:rsidRDefault="00142F03" w:rsidP="00142F03">
      <w:pPr>
        <w:shd w:val="clear" w:color="auto" w:fill="E7E6E6" w:themeFill="background2"/>
        <w:jc w:val="both"/>
        <w:rPr>
          <w:rFonts w:ascii="Century Gothic" w:hAnsi="Century Gothic" w:cs="Calibri"/>
        </w:rPr>
      </w:pPr>
      <w:r w:rsidRPr="00142F03">
        <w:rPr>
          <w:rFonts w:ascii="Century Gothic" w:hAnsi="Century Gothic" w:cs="Calibri"/>
        </w:rPr>
        <w:t>Redundancy selection will take account of the legal protections from redundancy, as described below</w:t>
      </w:r>
      <w:r>
        <w:rPr>
          <w:rFonts w:ascii="Century Gothic" w:hAnsi="Century Gothic" w:cs="Calibri"/>
        </w:rPr>
        <w:t>.</w:t>
      </w:r>
    </w:p>
    <w:p w14:paraId="5E3AD25B" w14:textId="77777777" w:rsidR="00142F03" w:rsidRPr="00142F03" w:rsidRDefault="00142F03" w:rsidP="00142F03">
      <w:pPr>
        <w:shd w:val="clear" w:color="auto" w:fill="E7E6E6" w:themeFill="background2"/>
        <w:jc w:val="both"/>
        <w:rPr>
          <w:rFonts w:ascii="Century Gothic" w:hAnsi="Century Gothic" w:cs="Calibri"/>
        </w:rPr>
      </w:pPr>
      <w:r w:rsidRPr="00142F03">
        <w:rPr>
          <w:rFonts w:ascii="Century Gothic" w:hAnsi="Century Gothic" w:cs="Calibri"/>
        </w:rPr>
        <w:t xml:space="preserve">We recognise that employees on maternity leave, adoption </w:t>
      </w:r>
      <w:proofErr w:type="gramStart"/>
      <w:r w:rsidRPr="00142F03">
        <w:rPr>
          <w:rFonts w:ascii="Century Gothic" w:hAnsi="Century Gothic" w:cs="Calibri"/>
        </w:rPr>
        <w:t>leave</w:t>
      </w:r>
      <w:proofErr w:type="gramEnd"/>
      <w:r w:rsidRPr="00142F03">
        <w:rPr>
          <w:rFonts w:ascii="Century Gothic" w:hAnsi="Century Gothic" w:cs="Calibri"/>
        </w:rPr>
        <w:t xml:space="preserve"> and shared parental leave must be given priority over other employees in being offered any suitable alternative employment should their existing role be made redundant. While these do not prevent the employee being selected for redundancy, it ensures that they have priority under these circumstances.</w:t>
      </w:r>
    </w:p>
    <w:p w14:paraId="11A4E5EC" w14:textId="77777777" w:rsidR="00142F03" w:rsidRPr="00142F03" w:rsidRDefault="00142F03" w:rsidP="00142F03">
      <w:pPr>
        <w:shd w:val="clear" w:color="auto" w:fill="E7E6E6" w:themeFill="background2"/>
        <w:jc w:val="both"/>
        <w:rPr>
          <w:rFonts w:ascii="Century Gothic" w:hAnsi="Century Gothic" w:cs="Calibri"/>
        </w:rPr>
      </w:pPr>
      <w:r w:rsidRPr="00142F03">
        <w:rPr>
          <w:rFonts w:ascii="Century Gothic" w:hAnsi="Century Gothic" w:cs="Calibri"/>
        </w:rPr>
        <w:t>Under maternity leave regulations, the protection against redundancy is from the point the employer is made aware of the pregnancy and up to 18 months after the birth of the child.</w:t>
      </w:r>
    </w:p>
    <w:p w14:paraId="7E1541AF" w14:textId="77777777" w:rsidR="00142F03" w:rsidRPr="00142F03" w:rsidRDefault="00142F03" w:rsidP="00142F03">
      <w:pPr>
        <w:shd w:val="clear" w:color="auto" w:fill="E7E6E6" w:themeFill="background2"/>
        <w:jc w:val="both"/>
        <w:rPr>
          <w:rFonts w:ascii="Century Gothic" w:hAnsi="Century Gothic" w:cs="Calibri"/>
        </w:rPr>
      </w:pPr>
      <w:r w:rsidRPr="00142F03">
        <w:rPr>
          <w:rFonts w:ascii="Century Gothic" w:hAnsi="Century Gothic" w:cs="Calibri"/>
        </w:rPr>
        <w:t>For those on adoption leave, the redundancy protection is extended to 18 months from the date of the placement of the adopted child(ren).</w:t>
      </w:r>
    </w:p>
    <w:p w14:paraId="1085C433" w14:textId="77777777" w:rsidR="00142F03" w:rsidRPr="00142F03" w:rsidRDefault="00142F03" w:rsidP="00142F03">
      <w:pPr>
        <w:shd w:val="clear" w:color="auto" w:fill="E7E6E6" w:themeFill="background2"/>
        <w:jc w:val="both"/>
        <w:rPr>
          <w:rFonts w:ascii="Century Gothic" w:hAnsi="Century Gothic" w:cs="Calibri"/>
        </w:rPr>
      </w:pPr>
      <w:r w:rsidRPr="00142F03">
        <w:rPr>
          <w:rFonts w:ascii="Century Gothic" w:hAnsi="Century Gothic" w:cs="Calibri"/>
        </w:rPr>
        <w:t>For employees taking less than 6 weeks shared parental leave, they are protected during their period of leave. Employees taking more than 6 continuous weeks of shared parental leave are protected for 18 months from the birth of the child or placement of the adopted child/ren.</w:t>
      </w:r>
    </w:p>
    <w:p w14:paraId="1F47D0F2" w14:textId="72F9B031" w:rsidR="00142F03" w:rsidRPr="00B53E73" w:rsidRDefault="00142F03" w:rsidP="00B53E73">
      <w:pPr>
        <w:shd w:val="clear" w:color="auto" w:fill="E7E6E6" w:themeFill="background2"/>
        <w:jc w:val="both"/>
        <w:rPr>
          <w:rFonts w:ascii="Century Gothic" w:hAnsi="Century Gothic" w:cs="Calibri"/>
        </w:rPr>
      </w:pPr>
      <w:r w:rsidRPr="00142F03">
        <w:rPr>
          <w:rFonts w:ascii="Century Gothic" w:hAnsi="Century Gothic" w:cs="Calibri"/>
        </w:rPr>
        <w:t xml:space="preserve">If the pregnancy ends and the employee is not entitled to statutory maternity </w:t>
      </w:r>
      <w:r w:rsidR="008D2D54" w:rsidRPr="00142F03">
        <w:rPr>
          <w:rFonts w:ascii="Century Gothic" w:hAnsi="Century Gothic" w:cs="Calibri"/>
        </w:rPr>
        <w:t>leave,</w:t>
      </w:r>
      <w:r w:rsidRPr="00142F03">
        <w:rPr>
          <w:rFonts w:ascii="Century Gothic" w:hAnsi="Century Gothic" w:cs="Calibri"/>
        </w:rPr>
        <w:t xml:space="preserve"> then the protected period will end two weeks after the pregnancy.</w:t>
      </w:r>
    </w:p>
    <w:p w14:paraId="45B940CA" w14:textId="77777777" w:rsidR="00124203" w:rsidRPr="004A4C7A" w:rsidRDefault="00124203" w:rsidP="00124203">
      <w:pPr>
        <w:pStyle w:val="H2"/>
        <w:rPr>
          <w:rFonts w:ascii="Century Gothic" w:hAnsi="Century Gothic" w:cstheme="minorHAnsi"/>
        </w:rPr>
      </w:pPr>
      <w:r w:rsidRPr="004A4C7A">
        <w:rPr>
          <w:rFonts w:ascii="Century Gothic" w:hAnsi="Century Gothic" w:cstheme="minorHAnsi"/>
        </w:rPr>
        <w:t>Training</w:t>
      </w:r>
    </w:p>
    <w:p w14:paraId="2365FB5F" w14:textId="5FB2DFE6" w:rsidR="00124203" w:rsidRPr="004A4C7A" w:rsidRDefault="00124203" w:rsidP="00124203">
      <w:pPr>
        <w:rPr>
          <w:rFonts w:ascii="Century Gothic" w:hAnsi="Century Gothic" w:cstheme="minorHAnsi"/>
        </w:rPr>
      </w:pPr>
      <w:r w:rsidRPr="004A4C7A">
        <w:rPr>
          <w:rFonts w:ascii="Century Gothic" w:hAnsi="Century Gothic" w:cstheme="minorHAnsi"/>
        </w:rPr>
        <w:t>The nursery recognises the importance of training as a key factor in the implementation of an effective inclusion and equality policy. All new staff receive induction training including specific reference to the inclusion and equality policy. The nursery strives towards the provision of inclusion, equality and diversity training for all staff on an annual basis.</w:t>
      </w:r>
      <w:r w:rsidR="00B53E73">
        <w:rPr>
          <w:rFonts w:ascii="Century Gothic" w:hAnsi="Century Gothic" w:cstheme="minorHAnsi"/>
        </w:rPr>
        <w:t xml:space="preserve"> Staff are encouraged to continue their professional development training by accessing the range of courses available on their personal Noodle Now platform.</w:t>
      </w:r>
    </w:p>
    <w:p w14:paraId="1A693851" w14:textId="77777777" w:rsidR="00124203" w:rsidRPr="004A4C7A" w:rsidRDefault="00124203" w:rsidP="00124203">
      <w:pPr>
        <w:pStyle w:val="H2"/>
        <w:rPr>
          <w:rFonts w:ascii="Century Gothic" w:hAnsi="Century Gothic" w:cstheme="minorHAnsi"/>
        </w:rPr>
      </w:pPr>
      <w:r w:rsidRPr="004A4C7A">
        <w:rPr>
          <w:rFonts w:ascii="Century Gothic" w:hAnsi="Century Gothic" w:cstheme="minorHAnsi"/>
        </w:rPr>
        <w:t>Early learning framework</w:t>
      </w:r>
    </w:p>
    <w:p w14:paraId="56F97990" w14:textId="61AA750F" w:rsidR="00124203" w:rsidRPr="004A4C7A" w:rsidRDefault="00B53E73" w:rsidP="00124203">
      <w:pPr>
        <w:rPr>
          <w:rFonts w:ascii="Century Gothic" w:hAnsi="Century Gothic" w:cstheme="minorHAnsi"/>
        </w:rPr>
      </w:pPr>
      <w:r>
        <w:rPr>
          <w:rFonts w:ascii="Century Gothic" w:hAnsi="Century Gothic" w:cstheme="minorHAnsi"/>
        </w:rPr>
        <w:t xml:space="preserve">Leapfrog Nursery works in line with a strengths-based ethos, we focus on what a child can </w:t>
      </w:r>
      <w:r w:rsidR="008D2D54">
        <w:rPr>
          <w:rFonts w:ascii="Century Gothic" w:hAnsi="Century Gothic" w:cstheme="minorHAnsi"/>
        </w:rPr>
        <w:t>do and</w:t>
      </w:r>
      <w:r>
        <w:rPr>
          <w:rFonts w:ascii="Century Gothic" w:hAnsi="Century Gothic" w:cstheme="minorHAnsi"/>
        </w:rPr>
        <w:t xml:space="preserve"> highlight areas to support to ensure each child makes progress.  </w:t>
      </w:r>
      <w:r w:rsidR="00124203" w:rsidRPr="004A4C7A">
        <w:rPr>
          <w:rFonts w:ascii="Century Gothic" w:hAnsi="Century Gothic" w:cstheme="minorHAnsi"/>
        </w:rPr>
        <w:t>We follow the Early Years Foundation Stage and ensure that all learning opportunities offered in the nursery encourage children to develop positive attitudes to people who are different from them. Our curriculum encourages children to empathise with others and to begin to develop the skills of critical thinking.</w:t>
      </w:r>
      <w:r>
        <w:rPr>
          <w:rFonts w:ascii="Century Gothic" w:hAnsi="Century Gothic" w:cstheme="minorHAnsi"/>
        </w:rPr>
        <w:t xml:space="preserve"> </w:t>
      </w:r>
    </w:p>
    <w:p w14:paraId="3BB96314" w14:textId="77777777" w:rsidR="00124203" w:rsidRPr="004A4C7A" w:rsidRDefault="00124203" w:rsidP="00124203">
      <w:pPr>
        <w:pStyle w:val="H2"/>
        <w:rPr>
          <w:rFonts w:ascii="Century Gothic" w:hAnsi="Century Gothic" w:cstheme="minorHAnsi"/>
        </w:rPr>
      </w:pPr>
      <w:r w:rsidRPr="004A4C7A">
        <w:rPr>
          <w:rFonts w:ascii="Century Gothic" w:hAnsi="Century Gothic" w:cstheme="minorHAnsi"/>
        </w:rPr>
        <w:lastRenderedPageBreak/>
        <w:t>We do this by:</w:t>
      </w:r>
    </w:p>
    <w:p w14:paraId="521AC0F8" w14:textId="77777777" w:rsidR="00124203" w:rsidRPr="004A4C7A" w:rsidRDefault="00124203" w:rsidP="00124203">
      <w:pPr>
        <w:numPr>
          <w:ilvl w:val="0"/>
          <w:numId w:val="125"/>
        </w:numPr>
        <w:jc w:val="both"/>
        <w:rPr>
          <w:rFonts w:ascii="Century Gothic" w:hAnsi="Century Gothic" w:cstheme="minorHAnsi"/>
        </w:rPr>
      </w:pPr>
      <w:r w:rsidRPr="004A4C7A">
        <w:rPr>
          <w:rFonts w:ascii="Century Gothic" w:hAnsi="Century Gothic" w:cstheme="minorHAnsi"/>
        </w:rPr>
        <w:t>Identifying a key person to each child who will ensure that each child’s care is tailored to meet their individual needs and continuously observe, assess and plan for their learning and development</w:t>
      </w:r>
    </w:p>
    <w:p w14:paraId="6769C79A" w14:textId="77777777" w:rsidR="00124203" w:rsidRPr="004A4C7A" w:rsidRDefault="00124203" w:rsidP="00124203">
      <w:pPr>
        <w:numPr>
          <w:ilvl w:val="0"/>
          <w:numId w:val="125"/>
        </w:numPr>
        <w:jc w:val="both"/>
        <w:rPr>
          <w:rFonts w:ascii="Century Gothic" w:hAnsi="Century Gothic" w:cstheme="minorHAnsi"/>
        </w:rPr>
      </w:pPr>
      <w:r w:rsidRPr="004A4C7A">
        <w:rPr>
          <w:rFonts w:ascii="Century Gothic" w:hAnsi="Century Gothic" w:cstheme="minorHAnsi"/>
        </w:rPr>
        <w:t>Listening to children (verbally and non-verbally) and making children feel included, valued and good about themselves</w:t>
      </w:r>
    </w:p>
    <w:p w14:paraId="601B5328" w14:textId="77777777" w:rsidR="00124203" w:rsidRPr="004A4C7A" w:rsidRDefault="00124203" w:rsidP="00124203">
      <w:pPr>
        <w:numPr>
          <w:ilvl w:val="0"/>
          <w:numId w:val="125"/>
        </w:numPr>
        <w:jc w:val="both"/>
        <w:rPr>
          <w:rFonts w:ascii="Century Gothic" w:hAnsi="Century Gothic" w:cstheme="minorHAnsi"/>
        </w:rPr>
      </w:pPr>
      <w:r w:rsidRPr="004A4C7A">
        <w:rPr>
          <w:rFonts w:ascii="Century Gothic" w:hAnsi="Century Gothic" w:cstheme="minorHAnsi"/>
        </w:rPr>
        <w:t>Ensuring that we know what each child knows and “can do” and have equal access to tailored early learning and play opportunities</w:t>
      </w:r>
    </w:p>
    <w:p w14:paraId="13521B2C" w14:textId="77777777" w:rsidR="00124203" w:rsidRPr="004A4C7A" w:rsidRDefault="00124203" w:rsidP="00124203">
      <w:pPr>
        <w:numPr>
          <w:ilvl w:val="0"/>
          <w:numId w:val="125"/>
        </w:numPr>
        <w:jc w:val="both"/>
        <w:rPr>
          <w:rFonts w:ascii="Century Gothic" w:hAnsi="Century Gothic" w:cstheme="minorHAnsi"/>
        </w:rPr>
      </w:pPr>
      <w:r w:rsidRPr="004A4C7A">
        <w:rPr>
          <w:rFonts w:ascii="Century Gothic" w:hAnsi="Century Gothic" w:cstheme="minorHAnsi"/>
        </w:rPr>
        <w:t>Reflecting the widest possible range of communities in the choice of resources</w:t>
      </w:r>
    </w:p>
    <w:p w14:paraId="4FE92134" w14:textId="77777777" w:rsidR="00124203" w:rsidRPr="004A4C7A" w:rsidRDefault="00124203" w:rsidP="00124203">
      <w:pPr>
        <w:numPr>
          <w:ilvl w:val="0"/>
          <w:numId w:val="125"/>
        </w:numPr>
        <w:jc w:val="both"/>
        <w:rPr>
          <w:rFonts w:ascii="Century Gothic" w:hAnsi="Century Gothic" w:cstheme="minorHAnsi"/>
        </w:rPr>
      </w:pPr>
      <w:r w:rsidRPr="004A4C7A">
        <w:rPr>
          <w:rFonts w:ascii="Century Gothic" w:hAnsi="Century Gothic" w:cstheme="minorHAnsi"/>
        </w:rPr>
        <w:t>Avoiding stereotypical or derogatory images in the selection of materials</w:t>
      </w:r>
    </w:p>
    <w:p w14:paraId="3DABA6E6" w14:textId="77777777" w:rsidR="00124203" w:rsidRPr="004A4C7A" w:rsidRDefault="00124203" w:rsidP="00124203">
      <w:pPr>
        <w:numPr>
          <w:ilvl w:val="0"/>
          <w:numId w:val="125"/>
        </w:numPr>
        <w:jc w:val="both"/>
        <w:rPr>
          <w:rFonts w:ascii="Century Gothic" w:hAnsi="Century Gothic" w:cstheme="minorHAnsi"/>
        </w:rPr>
      </w:pPr>
      <w:r w:rsidRPr="004A4C7A">
        <w:rPr>
          <w:rFonts w:ascii="Century Gothic" w:hAnsi="Century Gothic" w:cstheme="minorHAnsi"/>
        </w:rPr>
        <w:t>Acknowledging and celebrating a wide range of religions, beliefs and festivals</w:t>
      </w:r>
    </w:p>
    <w:p w14:paraId="7D2EABAE" w14:textId="77777777" w:rsidR="00124203" w:rsidRPr="004A4C7A" w:rsidRDefault="00124203" w:rsidP="00124203">
      <w:pPr>
        <w:numPr>
          <w:ilvl w:val="0"/>
          <w:numId w:val="125"/>
        </w:numPr>
        <w:jc w:val="both"/>
        <w:rPr>
          <w:rFonts w:ascii="Century Gothic" w:hAnsi="Century Gothic" w:cstheme="minorHAnsi"/>
        </w:rPr>
      </w:pPr>
      <w:r w:rsidRPr="004A4C7A">
        <w:rPr>
          <w:rFonts w:ascii="Century Gothic" w:hAnsi="Century Gothic" w:cstheme="minorHAnsi"/>
        </w:rPr>
        <w:t xml:space="preserve">Creating an environment of mutual respect </w:t>
      </w:r>
    </w:p>
    <w:p w14:paraId="027D2228" w14:textId="77777777" w:rsidR="00124203" w:rsidRPr="004A4C7A" w:rsidRDefault="00124203" w:rsidP="00124203">
      <w:pPr>
        <w:numPr>
          <w:ilvl w:val="0"/>
          <w:numId w:val="125"/>
        </w:numPr>
        <w:jc w:val="both"/>
        <w:rPr>
          <w:rFonts w:ascii="Century Gothic" w:hAnsi="Century Gothic" w:cstheme="minorHAnsi"/>
        </w:rPr>
      </w:pPr>
      <w:r w:rsidRPr="004A4C7A">
        <w:rPr>
          <w:rFonts w:ascii="Century Gothic" w:hAnsi="Century Gothic" w:cstheme="minorHAnsi"/>
        </w:rPr>
        <w:t>Supporting children to talk about their feelings and those of others, manage emotions and develop empathy</w:t>
      </w:r>
    </w:p>
    <w:p w14:paraId="15941A65" w14:textId="77777777" w:rsidR="00124203" w:rsidRPr="004A4C7A" w:rsidRDefault="00124203" w:rsidP="00124203">
      <w:pPr>
        <w:numPr>
          <w:ilvl w:val="0"/>
          <w:numId w:val="125"/>
        </w:numPr>
        <w:jc w:val="both"/>
        <w:rPr>
          <w:rFonts w:ascii="Century Gothic" w:hAnsi="Century Gothic" w:cstheme="minorHAnsi"/>
        </w:rPr>
      </w:pPr>
      <w:r w:rsidRPr="004A4C7A">
        <w:rPr>
          <w:rFonts w:ascii="Century Gothic" w:hAnsi="Century Gothic" w:cstheme="minorHAnsi"/>
        </w:rPr>
        <w:t>Helping children to understand that discriminatory behaviour and remarks are unacceptable</w:t>
      </w:r>
    </w:p>
    <w:p w14:paraId="6DC56191" w14:textId="77777777" w:rsidR="00124203" w:rsidRPr="004A4C7A" w:rsidRDefault="00124203" w:rsidP="00124203">
      <w:pPr>
        <w:numPr>
          <w:ilvl w:val="0"/>
          <w:numId w:val="125"/>
        </w:numPr>
        <w:jc w:val="both"/>
        <w:rPr>
          <w:rFonts w:ascii="Century Gothic" w:hAnsi="Century Gothic" w:cstheme="minorHAnsi"/>
        </w:rPr>
      </w:pPr>
      <w:r w:rsidRPr="004A4C7A">
        <w:rPr>
          <w:rFonts w:ascii="Century Gothic" w:hAnsi="Century Gothic" w:cstheme="minorHAnsi"/>
        </w:rPr>
        <w:t xml:space="preserve">Knowing children well, being able to meet their needs and know when they require further support </w:t>
      </w:r>
    </w:p>
    <w:p w14:paraId="483CF674" w14:textId="77777777" w:rsidR="00124203" w:rsidRPr="004A4C7A" w:rsidRDefault="00124203" w:rsidP="00124203">
      <w:pPr>
        <w:numPr>
          <w:ilvl w:val="0"/>
          <w:numId w:val="125"/>
        </w:numPr>
        <w:jc w:val="both"/>
        <w:rPr>
          <w:rFonts w:ascii="Century Gothic" w:hAnsi="Century Gothic" w:cstheme="minorHAnsi"/>
        </w:rPr>
      </w:pPr>
      <w:r w:rsidRPr="004A4C7A">
        <w:rPr>
          <w:rFonts w:ascii="Century Gothic" w:hAnsi="Century Gothic" w:cstheme="minorHAnsi"/>
        </w:rPr>
        <w:t xml:space="preserve">Ensuring that all early learning opportunities offered are inclusive of children with special educational needs and/or disabilities and children from disadvantaged backgrounds </w:t>
      </w:r>
    </w:p>
    <w:p w14:paraId="65C7A6DE" w14:textId="77777777" w:rsidR="00124203" w:rsidRPr="004A4C7A" w:rsidRDefault="00124203" w:rsidP="00124203">
      <w:pPr>
        <w:numPr>
          <w:ilvl w:val="0"/>
          <w:numId w:val="125"/>
        </w:numPr>
        <w:jc w:val="both"/>
        <w:rPr>
          <w:rFonts w:ascii="Century Gothic" w:hAnsi="Century Gothic" w:cstheme="minorHAnsi"/>
        </w:rPr>
      </w:pPr>
      <w:r w:rsidRPr="004A4C7A">
        <w:rPr>
          <w:rFonts w:ascii="Century Gothic" w:hAnsi="Century Gothic" w:cstheme="minorHAnsi"/>
        </w:rPr>
        <w:t>Ensuring that children whose first language is not English have full access to our early learning opportunities and are supported in their learning</w:t>
      </w:r>
    </w:p>
    <w:p w14:paraId="37596D9D" w14:textId="77777777" w:rsidR="00124203" w:rsidRPr="004A4C7A" w:rsidRDefault="00124203" w:rsidP="00124203">
      <w:pPr>
        <w:numPr>
          <w:ilvl w:val="0"/>
          <w:numId w:val="125"/>
        </w:numPr>
        <w:jc w:val="both"/>
        <w:rPr>
          <w:rFonts w:ascii="Century Gothic" w:hAnsi="Century Gothic" w:cstheme="minorHAnsi"/>
        </w:rPr>
      </w:pPr>
      <w:r w:rsidRPr="004A4C7A">
        <w:rPr>
          <w:rFonts w:ascii="Century Gothic" w:hAnsi="Century Gothic" w:cstheme="minorHAnsi"/>
        </w:rPr>
        <w:t>Working in partnership with all families to ensure they understand the policy and challenge any discriminatory comments made</w:t>
      </w:r>
    </w:p>
    <w:p w14:paraId="7CCEE724" w14:textId="02CDF489" w:rsidR="00124203" w:rsidRPr="004A4C7A" w:rsidRDefault="00124203" w:rsidP="00124203">
      <w:pPr>
        <w:numPr>
          <w:ilvl w:val="0"/>
          <w:numId w:val="125"/>
        </w:numPr>
        <w:jc w:val="both"/>
        <w:rPr>
          <w:rFonts w:ascii="Century Gothic" w:hAnsi="Century Gothic" w:cstheme="minorHAnsi"/>
        </w:rPr>
      </w:pPr>
      <w:r w:rsidRPr="004A4C7A">
        <w:rPr>
          <w:rFonts w:ascii="Century Gothic" w:hAnsi="Century Gothic" w:cstheme="minorHAnsi"/>
        </w:rPr>
        <w:t xml:space="preserve">Completing a thorough Induction to the nursery when a child starts at Leapfrog Nursery School, this is usually with the child’s parent/carer, enabling us to understand what the child’s and </w:t>
      </w:r>
      <w:r w:rsidR="008D2D54" w:rsidRPr="004A4C7A">
        <w:rPr>
          <w:rFonts w:ascii="Century Gothic" w:hAnsi="Century Gothic" w:cstheme="minorHAnsi"/>
        </w:rPr>
        <w:t>family’s needs</w:t>
      </w:r>
      <w:r w:rsidRPr="004A4C7A">
        <w:rPr>
          <w:rFonts w:ascii="Century Gothic" w:hAnsi="Century Gothic" w:cstheme="minorHAnsi"/>
        </w:rPr>
        <w:t xml:space="preserve"> are, and striving to meet these needs</w:t>
      </w:r>
    </w:p>
    <w:p w14:paraId="28863861" w14:textId="77777777" w:rsidR="00124203" w:rsidRPr="004A4C7A" w:rsidRDefault="00124203" w:rsidP="00124203">
      <w:pPr>
        <w:numPr>
          <w:ilvl w:val="0"/>
          <w:numId w:val="125"/>
        </w:numPr>
        <w:jc w:val="both"/>
        <w:rPr>
          <w:rFonts w:ascii="Century Gothic" w:hAnsi="Century Gothic" w:cstheme="minorHAnsi"/>
        </w:rPr>
      </w:pPr>
      <w:r w:rsidRPr="004A4C7A">
        <w:rPr>
          <w:rFonts w:ascii="Century Gothic" w:hAnsi="Century Gothic" w:cstheme="minorHAnsi"/>
        </w:rPr>
        <w:t>Ensuring the medical, cultural and dietary needs of all children are met, through our Health Care Plans and help</w:t>
      </w:r>
    </w:p>
    <w:p w14:paraId="7EC51C52" w14:textId="34192AAA" w:rsidR="00124203" w:rsidRPr="00B53E73" w:rsidRDefault="00124203" w:rsidP="00124203">
      <w:pPr>
        <w:numPr>
          <w:ilvl w:val="0"/>
          <w:numId w:val="125"/>
        </w:numPr>
        <w:jc w:val="both"/>
        <w:rPr>
          <w:rFonts w:ascii="Century Gothic" w:hAnsi="Century Gothic" w:cstheme="minorHAnsi"/>
        </w:rPr>
      </w:pPr>
      <w:r w:rsidRPr="004A4C7A">
        <w:rPr>
          <w:rFonts w:ascii="Century Gothic" w:hAnsi="Century Gothic" w:cstheme="minorHAnsi"/>
        </w:rPr>
        <w:t xml:space="preserve">children to learn about a range of food and cultural approaches to </w:t>
      </w:r>
      <w:r w:rsidR="008D2D54" w:rsidRPr="004A4C7A">
        <w:rPr>
          <w:rFonts w:ascii="Century Gothic" w:hAnsi="Century Gothic" w:cstheme="minorHAnsi"/>
        </w:rPr>
        <w:t>mealtimes</w:t>
      </w:r>
      <w:r w:rsidRPr="004A4C7A">
        <w:rPr>
          <w:rFonts w:ascii="Century Gothic" w:hAnsi="Century Gothic" w:cstheme="minorHAnsi"/>
        </w:rPr>
        <w:t xml:space="preserve"> and to respect the differences among them.</w:t>
      </w:r>
    </w:p>
    <w:p w14:paraId="6ADC72C4" w14:textId="77777777" w:rsidR="00124203" w:rsidRPr="004A4C7A" w:rsidRDefault="00124203" w:rsidP="00124203">
      <w:pPr>
        <w:pStyle w:val="H2"/>
        <w:rPr>
          <w:rFonts w:ascii="Century Gothic" w:hAnsi="Century Gothic" w:cstheme="minorHAnsi"/>
        </w:rPr>
      </w:pPr>
      <w:r w:rsidRPr="004A4C7A">
        <w:rPr>
          <w:rFonts w:ascii="Century Gothic" w:hAnsi="Century Gothic" w:cstheme="minorHAnsi"/>
        </w:rPr>
        <w:t>Parent information and meetings</w:t>
      </w:r>
    </w:p>
    <w:p w14:paraId="78B7EE14" w14:textId="50A80C31" w:rsidR="00124203" w:rsidRPr="004A4C7A" w:rsidRDefault="00124203" w:rsidP="00124203">
      <w:pPr>
        <w:rPr>
          <w:rFonts w:ascii="Century Gothic" w:hAnsi="Century Gothic" w:cstheme="minorHAnsi"/>
        </w:rPr>
      </w:pPr>
      <w:r w:rsidRPr="004A4C7A">
        <w:rPr>
          <w:rFonts w:ascii="Century Gothic" w:hAnsi="Century Gothic" w:cstheme="minorHAnsi"/>
        </w:rPr>
        <w:t xml:space="preserve">Information about the nursery, its activities, experiences, resources are shared with parents as well as information about their child’s development. This is given in a variety of ways according to individual needs (written, verbal and translated), to ensure that all parents can access the information they need.  </w:t>
      </w:r>
      <w:r w:rsidR="00B53E73">
        <w:rPr>
          <w:rFonts w:ascii="Century Gothic" w:hAnsi="Century Gothic" w:cstheme="minorHAnsi"/>
        </w:rPr>
        <w:t>We will use our diverse staff team to support with translations If needed and seek support from our local authority if needed.</w:t>
      </w:r>
    </w:p>
    <w:p w14:paraId="71CC123C" w14:textId="59E8A77D" w:rsidR="00124203" w:rsidRPr="004A4C7A" w:rsidRDefault="00124203" w:rsidP="00124203">
      <w:pPr>
        <w:rPr>
          <w:rFonts w:ascii="Century Gothic" w:hAnsi="Century Gothic" w:cstheme="minorHAnsi"/>
        </w:rPr>
      </w:pPr>
      <w:r w:rsidRPr="004A4C7A">
        <w:rPr>
          <w:rFonts w:ascii="Century Gothic" w:hAnsi="Century Gothic" w:cstheme="minorHAnsi"/>
        </w:rPr>
        <w:t xml:space="preserve">Wherever possible, meetings are arranged to give all families opportunities to attend and share information about their child. </w:t>
      </w:r>
    </w:p>
    <w:p w14:paraId="3CE48C1F" w14:textId="77777777" w:rsidR="00124203" w:rsidRPr="004A4C7A" w:rsidRDefault="00124203" w:rsidP="00124203">
      <w:pPr>
        <w:rPr>
          <w:rFonts w:ascii="Century Gothic" w:hAnsi="Century Gothic" w:cstheme="minorHAnsi"/>
        </w:rPr>
      </w:pPr>
      <w:r w:rsidRPr="004A4C7A">
        <w:rPr>
          <w:rFonts w:ascii="Century Gothic" w:hAnsi="Century Gothic" w:cstheme="minorHAnsi"/>
        </w:rPr>
        <w:lastRenderedPageBreak/>
        <w:t xml:space="preserve">We also consult with parents regularly about the running of the nursery and ask them to contribute their ideas. </w:t>
      </w:r>
    </w:p>
    <w:p w14:paraId="26E052B6" w14:textId="77777777" w:rsidR="00124203" w:rsidRPr="004A4C7A" w:rsidRDefault="00124203" w:rsidP="00124203">
      <w:pPr>
        <w:rPr>
          <w:rFonts w:ascii="Century Gothic" w:hAnsi="Century Gothic" w:cstheme="minorHAnsi"/>
        </w:rPr>
      </w:pPr>
    </w:p>
    <w:p w14:paraId="06D1D49B" w14:textId="77777777" w:rsidR="00124203" w:rsidRPr="004A4C7A" w:rsidRDefault="00124203" w:rsidP="00124203">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124203" w:rsidRPr="004A4C7A" w14:paraId="76E61E8D" w14:textId="77777777" w:rsidTr="00A6653D">
        <w:trPr>
          <w:cantSplit/>
          <w:jc w:val="center"/>
        </w:trPr>
        <w:tc>
          <w:tcPr>
            <w:tcW w:w="1666" w:type="pct"/>
            <w:tcBorders>
              <w:top w:val="single" w:sz="4" w:space="0" w:color="auto"/>
            </w:tcBorders>
            <w:vAlign w:val="center"/>
          </w:tcPr>
          <w:p w14:paraId="3AD5F289" w14:textId="77777777" w:rsidR="00124203" w:rsidRPr="004A4C7A" w:rsidRDefault="00124203" w:rsidP="00A6653D">
            <w:pPr>
              <w:pStyle w:val="MeetsEYFS"/>
              <w:rPr>
                <w:rFonts w:ascii="Century Gothic" w:hAnsi="Century Gothic" w:cstheme="minorHAnsi"/>
                <w:b/>
                <w:sz w:val="24"/>
              </w:rPr>
            </w:pPr>
            <w:r w:rsidRPr="004A4C7A">
              <w:rPr>
                <w:rFonts w:ascii="Century Gothic" w:hAnsi="Century Gothic" w:cstheme="minorHAnsi"/>
                <w:b/>
                <w:sz w:val="24"/>
              </w:rPr>
              <w:t>This policy was adopted on</w:t>
            </w:r>
          </w:p>
        </w:tc>
        <w:tc>
          <w:tcPr>
            <w:tcW w:w="1844" w:type="pct"/>
            <w:tcBorders>
              <w:top w:val="single" w:sz="4" w:space="0" w:color="auto"/>
            </w:tcBorders>
            <w:vAlign w:val="center"/>
          </w:tcPr>
          <w:p w14:paraId="3CC63C66" w14:textId="77777777" w:rsidR="00124203" w:rsidRPr="004A4C7A" w:rsidRDefault="00124203" w:rsidP="00A6653D">
            <w:pPr>
              <w:pStyle w:val="MeetsEYFS"/>
              <w:rPr>
                <w:rFonts w:ascii="Century Gothic" w:hAnsi="Century Gothic" w:cstheme="minorHAnsi"/>
                <w:b/>
                <w:sz w:val="24"/>
              </w:rPr>
            </w:pPr>
            <w:r w:rsidRPr="004A4C7A">
              <w:rPr>
                <w:rFonts w:ascii="Century Gothic" w:hAnsi="Century Gothic" w:cstheme="minorHAnsi"/>
                <w:b/>
                <w:sz w:val="24"/>
              </w:rPr>
              <w:t>Signed on behalf of the nursery</w:t>
            </w:r>
          </w:p>
        </w:tc>
        <w:tc>
          <w:tcPr>
            <w:tcW w:w="1491" w:type="pct"/>
            <w:tcBorders>
              <w:top w:val="single" w:sz="4" w:space="0" w:color="auto"/>
            </w:tcBorders>
            <w:vAlign w:val="center"/>
          </w:tcPr>
          <w:p w14:paraId="1C07EB99" w14:textId="77777777" w:rsidR="00124203" w:rsidRPr="004A4C7A" w:rsidRDefault="00124203" w:rsidP="00A6653D">
            <w:pPr>
              <w:pStyle w:val="MeetsEYFS"/>
              <w:rPr>
                <w:rFonts w:ascii="Century Gothic" w:hAnsi="Century Gothic" w:cstheme="minorHAnsi"/>
                <w:b/>
                <w:sz w:val="24"/>
              </w:rPr>
            </w:pPr>
            <w:r w:rsidRPr="004A4C7A">
              <w:rPr>
                <w:rFonts w:ascii="Century Gothic" w:hAnsi="Century Gothic" w:cstheme="minorHAnsi"/>
                <w:b/>
                <w:sz w:val="24"/>
              </w:rPr>
              <w:t>Date for review</w:t>
            </w:r>
          </w:p>
        </w:tc>
      </w:tr>
      <w:tr w:rsidR="00124203" w:rsidRPr="0063008F" w14:paraId="258014E3" w14:textId="77777777" w:rsidTr="00A6653D">
        <w:trPr>
          <w:cantSplit/>
          <w:jc w:val="center"/>
        </w:trPr>
        <w:tc>
          <w:tcPr>
            <w:tcW w:w="1666" w:type="pct"/>
            <w:vAlign w:val="center"/>
          </w:tcPr>
          <w:p w14:paraId="1C3E8AEC" w14:textId="77777777" w:rsidR="00124203" w:rsidRDefault="00124203" w:rsidP="00A6653D">
            <w:pPr>
              <w:pStyle w:val="MeetsEYFS"/>
              <w:rPr>
                <w:rFonts w:ascii="Century Gothic" w:hAnsi="Century Gothic" w:cstheme="minorHAnsi"/>
                <w:i w:val="0"/>
                <w:sz w:val="24"/>
              </w:rPr>
            </w:pPr>
            <w:r>
              <w:rPr>
                <w:rFonts w:ascii="Century Gothic" w:hAnsi="Century Gothic" w:cstheme="minorHAnsi"/>
                <w:sz w:val="24"/>
              </w:rPr>
              <w:t>April 2022</w:t>
            </w:r>
          </w:p>
          <w:p w14:paraId="752EFC7C" w14:textId="1416C066" w:rsidR="00B53E73" w:rsidRPr="004A4C7A" w:rsidRDefault="00B53E73" w:rsidP="00A6653D">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2699053A" w14:textId="77777777" w:rsidR="00124203" w:rsidRPr="004A4C7A" w:rsidRDefault="00124203" w:rsidP="00A6653D">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p>
        </w:tc>
        <w:tc>
          <w:tcPr>
            <w:tcW w:w="1491" w:type="pct"/>
          </w:tcPr>
          <w:p w14:paraId="576A565D" w14:textId="6F028B8C" w:rsidR="00124203" w:rsidRPr="0063008F" w:rsidRDefault="00124203" w:rsidP="00A6653D">
            <w:pPr>
              <w:pStyle w:val="MeetsEYFS"/>
              <w:rPr>
                <w:rFonts w:ascii="Century Gothic" w:hAnsi="Century Gothic" w:cstheme="minorHAnsi"/>
                <w:i w:val="0"/>
                <w:sz w:val="24"/>
              </w:rPr>
            </w:pPr>
            <w:r>
              <w:rPr>
                <w:rFonts w:ascii="Century Gothic" w:hAnsi="Century Gothic" w:cstheme="minorHAnsi"/>
                <w:sz w:val="24"/>
              </w:rPr>
              <w:t>September 202</w:t>
            </w:r>
            <w:r w:rsidR="00B53E73">
              <w:rPr>
                <w:rFonts w:ascii="Century Gothic" w:hAnsi="Century Gothic" w:cstheme="minorHAnsi"/>
                <w:sz w:val="24"/>
              </w:rPr>
              <w:t>5</w:t>
            </w:r>
          </w:p>
        </w:tc>
      </w:tr>
    </w:tbl>
    <w:p w14:paraId="3DAE1FE8" w14:textId="77777777" w:rsidR="00124203" w:rsidRPr="0063008F" w:rsidRDefault="00124203" w:rsidP="00124203">
      <w:pPr>
        <w:rPr>
          <w:rFonts w:ascii="Century Gothic" w:hAnsi="Century Gothic" w:cstheme="minorHAnsi"/>
        </w:rPr>
      </w:pPr>
    </w:p>
    <w:p w14:paraId="5C0AE025" w14:textId="77777777" w:rsidR="00124203" w:rsidRPr="0063008F" w:rsidRDefault="00124203" w:rsidP="00124203">
      <w:pPr>
        <w:rPr>
          <w:rFonts w:ascii="Century Gothic" w:hAnsi="Century Gothic" w:cstheme="minorHAnsi"/>
        </w:rPr>
      </w:pPr>
    </w:p>
    <w:p w14:paraId="2845D59E" w14:textId="77777777" w:rsidR="00124203" w:rsidRPr="0063008F" w:rsidRDefault="00124203" w:rsidP="00124203">
      <w:pPr>
        <w:rPr>
          <w:rFonts w:ascii="Century Gothic" w:hAnsi="Century Gothic" w:cstheme="minorHAnsi"/>
        </w:rPr>
      </w:pPr>
    </w:p>
    <w:p w14:paraId="1A20D0A3" w14:textId="77777777" w:rsidR="00124203" w:rsidRPr="0063008F" w:rsidRDefault="00124203" w:rsidP="00124203">
      <w:pPr>
        <w:jc w:val="center"/>
        <w:rPr>
          <w:rFonts w:ascii="Century Gothic" w:hAnsi="Century Gothic"/>
        </w:rPr>
      </w:pPr>
    </w:p>
    <w:p w14:paraId="2CAC0668" w14:textId="6E006E23" w:rsidR="00124203" w:rsidRPr="00133227" w:rsidRDefault="00133227" w:rsidP="00133227">
      <w:pPr>
        <w:jc w:val="right"/>
      </w:pPr>
      <w:r w:rsidRPr="00620F92">
        <w:rPr>
          <w:rFonts w:ascii="Century Gothic" w:hAnsi="Century Gothic" w:cs="Helvetica"/>
          <w:noProof/>
          <w:color w:val="000000"/>
        </w:rPr>
        <w:drawing>
          <wp:inline distT="0" distB="0" distL="0" distR="0" wp14:anchorId="45693C9C" wp14:editId="71470B61">
            <wp:extent cx="1345997" cy="757254"/>
            <wp:effectExtent l="0" t="0" r="635" b="5080"/>
            <wp:docPr id="960322175"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28FAD8DC" w14:textId="218E2123" w:rsidR="00124203" w:rsidRPr="00133227" w:rsidRDefault="00124203" w:rsidP="001E222B">
      <w:pPr>
        <w:pStyle w:val="Heading2"/>
      </w:pPr>
      <w:bookmarkStart w:id="70" w:name="_Toc182566147"/>
      <w:r>
        <w:t>Infection Control</w:t>
      </w:r>
      <w:r w:rsidRPr="00802C82">
        <w:t xml:space="preserve"> Policy</w:t>
      </w:r>
      <w:bookmarkEnd w:id="70"/>
    </w:p>
    <w:p w14:paraId="48E57AD6" w14:textId="05484520" w:rsidR="00124203" w:rsidRPr="001848E2" w:rsidRDefault="00124203" w:rsidP="00124203">
      <w:pPr>
        <w:rPr>
          <w:rFonts w:ascii="Century Gothic" w:hAnsi="Century Gothic" w:cstheme="minorHAnsi"/>
        </w:rPr>
      </w:pPr>
      <w:r w:rsidRPr="001848E2">
        <w:rPr>
          <w:rFonts w:ascii="Century Gothic" w:hAnsi="Century Gothic" w:cstheme="minorHAnsi"/>
        </w:rPr>
        <w:t>At Leapfrog Nursery School we promote the good health of all children attending (including oral health) through maintaining high hygiene standards to help reduce the chances of infection being spread. We follow the health protection in schools and other childcare facilities guidance</w:t>
      </w:r>
      <w:r w:rsidRPr="001848E2">
        <w:rPr>
          <w:rStyle w:val="FootnoteReference"/>
          <w:rFonts w:ascii="Century Gothic" w:hAnsi="Century Gothic" w:cstheme="minorHAnsi"/>
        </w:rPr>
        <w:footnoteReference w:id="3"/>
      </w:r>
      <w:r w:rsidRPr="001848E2">
        <w:rPr>
          <w:rFonts w:ascii="Century Gothic" w:hAnsi="Century Gothic" w:cstheme="minorHAnsi"/>
        </w:rPr>
        <w:t xml:space="preserve"> which sets out when and how long children need to be excluded from settings, when treatment/medication is required and where to get further advice from. </w:t>
      </w:r>
    </w:p>
    <w:p w14:paraId="26A64899" w14:textId="77777777" w:rsidR="00124203" w:rsidRPr="001848E2" w:rsidRDefault="00124203" w:rsidP="00124203">
      <w:pPr>
        <w:rPr>
          <w:rFonts w:ascii="Century Gothic" w:hAnsi="Century Gothic" w:cstheme="minorHAnsi"/>
        </w:rPr>
      </w:pPr>
      <w:r w:rsidRPr="001848E2">
        <w:rPr>
          <w:rFonts w:ascii="Century Gothic" w:hAnsi="Century Gothic" w:cstheme="minorHAnsi"/>
        </w:rPr>
        <w:t>Viruses and infections can be easily passed from person to person by breathing in air containing the virus, which is produced when an infected person talks, coughs or sneezes. It can also spread through hand/face contact after touching a person or surface contaminated with viruses.</w:t>
      </w:r>
    </w:p>
    <w:p w14:paraId="543BDBCA" w14:textId="77777777" w:rsidR="00124203" w:rsidRPr="001848E2" w:rsidRDefault="00124203" w:rsidP="00124203">
      <w:pPr>
        <w:rPr>
          <w:rFonts w:ascii="Century Gothic" w:hAnsi="Century Gothic" w:cstheme="minorHAnsi"/>
        </w:rPr>
      </w:pPr>
    </w:p>
    <w:p w14:paraId="1A29E552" w14:textId="4090908D" w:rsidR="00124203" w:rsidRPr="001848E2" w:rsidRDefault="00124203" w:rsidP="00124203">
      <w:pPr>
        <w:rPr>
          <w:rFonts w:ascii="Century Gothic" w:hAnsi="Century Gothic" w:cstheme="minorHAnsi"/>
        </w:rPr>
      </w:pPr>
      <w:r w:rsidRPr="001848E2">
        <w:rPr>
          <w:rFonts w:ascii="Century Gothic" w:hAnsi="Century Gothic" w:cstheme="minorHAnsi"/>
        </w:rPr>
        <w:t xml:space="preserve">We follow the guidance below to prevent a virus or infection from spreading around the nursery. </w:t>
      </w:r>
    </w:p>
    <w:p w14:paraId="544F3395" w14:textId="77777777" w:rsidR="00124203" w:rsidRPr="001848E2" w:rsidRDefault="00124203" w:rsidP="00124203">
      <w:pPr>
        <w:rPr>
          <w:rFonts w:ascii="Century Gothic" w:hAnsi="Century Gothic" w:cstheme="minorHAnsi"/>
        </w:rPr>
      </w:pPr>
      <w:r w:rsidRPr="001848E2">
        <w:rPr>
          <w:rFonts w:ascii="Century Gothic" w:hAnsi="Century Gothic" w:cstheme="minorHAnsi"/>
        </w:rPr>
        <w:t>Our staff:</w:t>
      </w:r>
    </w:p>
    <w:p w14:paraId="7D7ACF30" w14:textId="77777777" w:rsidR="00124203" w:rsidRPr="001848E2" w:rsidRDefault="00124203" w:rsidP="00124203">
      <w:pPr>
        <w:numPr>
          <w:ilvl w:val="0"/>
          <w:numId w:val="127"/>
        </w:numPr>
        <w:jc w:val="both"/>
        <w:rPr>
          <w:rFonts w:ascii="Century Gothic" w:hAnsi="Century Gothic" w:cstheme="minorHAnsi"/>
        </w:rPr>
      </w:pPr>
      <w:r w:rsidRPr="001848E2">
        <w:rPr>
          <w:rFonts w:ascii="Century Gothic" w:hAnsi="Century Gothic" w:cstheme="minorHAnsi"/>
        </w:rPr>
        <w:t>Encourage all children to use tissues when coughing and sneezing to catch germs</w:t>
      </w:r>
    </w:p>
    <w:p w14:paraId="6B6B7280" w14:textId="77777777" w:rsidR="00124203" w:rsidRPr="001848E2" w:rsidRDefault="00124203" w:rsidP="00124203">
      <w:pPr>
        <w:numPr>
          <w:ilvl w:val="0"/>
          <w:numId w:val="127"/>
        </w:numPr>
        <w:jc w:val="both"/>
        <w:rPr>
          <w:rFonts w:ascii="Century Gothic" w:hAnsi="Century Gothic" w:cstheme="minorHAnsi"/>
        </w:rPr>
      </w:pPr>
      <w:r w:rsidRPr="001848E2">
        <w:rPr>
          <w:rFonts w:ascii="Century Gothic" w:hAnsi="Century Gothic" w:cstheme="minorHAnsi"/>
        </w:rPr>
        <w:lastRenderedPageBreak/>
        <w:t>Ensure all tissues are disposed of in a hygienic way and all children and staff wash their hands once the tissue is disposed of</w:t>
      </w:r>
    </w:p>
    <w:p w14:paraId="14148154" w14:textId="77777777" w:rsidR="00124203" w:rsidRPr="001848E2" w:rsidRDefault="00124203" w:rsidP="00124203">
      <w:pPr>
        <w:numPr>
          <w:ilvl w:val="0"/>
          <w:numId w:val="127"/>
        </w:numPr>
        <w:jc w:val="both"/>
        <w:rPr>
          <w:rFonts w:ascii="Century Gothic" w:hAnsi="Century Gothic" w:cstheme="minorHAnsi"/>
        </w:rPr>
      </w:pPr>
      <w:r w:rsidRPr="001848E2">
        <w:rPr>
          <w:rFonts w:ascii="Century Gothic" w:hAnsi="Century Gothic" w:cstheme="minorHAnsi"/>
        </w:rPr>
        <w:t xml:space="preserve">Develop children’s understanding of the above and the need for good hygiene procedures in helping them to stay healthy </w:t>
      </w:r>
    </w:p>
    <w:p w14:paraId="71B22B7C" w14:textId="77777777" w:rsidR="00124203" w:rsidRPr="001848E2" w:rsidRDefault="00124203" w:rsidP="00124203">
      <w:pPr>
        <w:numPr>
          <w:ilvl w:val="0"/>
          <w:numId w:val="127"/>
        </w:numPr>
        <w:jc w:val="both"/>
        <w:rPr>
          <w:rFonts w:ascii="Century Gothic" w:hAnsi="Century Gothic" w:cstheme="minorHAnsi"/>
        </w:rPr>
      </w:pPr>
      <w:r w:rsidRPr="001848E2">
        <w:rPr>
          <w:rFonts w:ascii="Century Gothic" w:hAnsi="Century Gothic" w:cstheme="minorHAnsi"/>
        </w:rPr>
        <w:t xml:space="preserve">Wear the appropriate Personal Protective Equipment (PPE) when changing nappies, toileting children and dealing with any other bodily fluids. Staff are requested to dispose of these in the appropriate manner and wash hands immediately </w:t>
      </w:r>
    </w:p>
    <w:p w14:paraId="5B3B282F" w14:textId="77777777" w:rsidR="00124203" w:rsidRPr="001848E2" w:rsidRDefault="00124203" w:rsidP="00124203">
      <w:pPr>
        <w:numPr>
          <w:ilvl w:val="0"/>
          <w:numId w:val="127"/>
        </w:numPr>
        <w:jc w:val="both"/>
        <w:rPr>
          <w:rFonts w:ascii="Century Gothic" w:hAnsi="Century Gothic" w:cstheme="minorHAnsi"/>
        </w:rPr>
      </w:pPr>
      <w:r w:rsidRPr="001848E2">
        <w:rPr>
          <w:rFonts w:ascii="Century Gothic" w:hAnsi="Century Gothic" w:cstheme="minorHAnsi"/>
        </w:rPr>
        <w:t>Clean and sterilise all potties and changing mats before and after each use</w:t>
      </w:r>
    </w:p>
    <w:p w14:paraId="078181E6" w14:textId="77777777" w:rsidR="00124203" w:rsidRPr="001848E2" w:rsidRDefault="00124203" w:rsidP="00124203">
      <w:pPr>
        <w:numPr>
          <w:ilvl w:val="0"/>
          <w:numId w:val="127"/>
        </w:numPr>
        <w:jc w:val="both"/>
        <w:rPr>
          <w:rFonts w:ascii="Century Gothic" w:hAnsi="Century Gothic" w:cstheme="minorHAnsi"/>
        </w:rPr>
      </w:pPr>
      <w:r w:rsidRPr="001848E2">
        <w:rPr>
          <w:rFonts w:ascii="Century Gothic" w:hAnsi="Century Gothic" w:cstheme="minorHAnsi"/>
        </w:rPr>
        <w:t>Clean toilets at least daily and check them throughout the day</w:t>
      </w:r>
    </w:p>
    <w:p w14:paraId="0E60FA79" w14:textId="77777777" w:rsidR="00124203" w:rsidRPr="001848E2" w:rsidRDefault="00124203" w:rsidP="00124203">
      <w:pPr>
        <w:numPr>
          <w:ilvl w:val="0"/>
          <w:numId w:val="127"/>
        </w:numPr>
        <w:jc w:val="both"/>
        <w:rPr>
          <w:rFonts w:ascii="Century Gothic" w:hAnsi="Century Gothic" w:cstheme="minorHAnsi"/>
        </w:rPr>
      </w:pPr>
      <w:r w:rsidRPr="001848E2">
        <w:rPr>
          <w:rFonts w:ascii="Century Gothic" w:hAnsi="Century Gothic" w:cstheme="minorHAnsi"/>
        </w:rPr>
        <w:t>Remind children to wash their hands before eating, after visiting the toilet, playing outside or being in contact with any animal and explain the reasons for this</w:t>
      </w:r>
    </w:p>
    <w:p w14:paraId="3975A3FD" w14:textId="77777777" w:rsidR="00124203" w:rsidRPr="001848E2" w:rsidRDefault="00124203" w:rsidP="00124203">
      <w:pPr>
        <w:numPr>
          <w:ilvl w:val="0"/>
          <w:numId w:val="127"/>
        </w:numPr>
        <w:jc w:val="both"/>
        <w:rPr>
          <w:rFonts w:ascii="Century Gothic" w:hAnsi="Century Gothic" w:cstheme="minorHAnsi"/>
        </w:rPr>
      </w:pPr>
      <w:r w:rsidRPr="001848E2">
        <w:rPr>
          <w:rFonts w:ascii="Century Gothic" w:hAnsi="Century Gothic" w:cstheme="minorHAnsi"/>
        </w:rPr>
        <w:t>Clean all toys, equipment and resources on a regular basis by following a comprehensive cleaning rota and using antibacterial cleanser, or through washing in the washing machine</w:t>
      </w:r>
    </w:p>
    <w:p w14:paraId="7120E4F1" w14:textId="77777777" w:rsidR="00124203" w:rsidRPr="001848E2" w:rsidRDefault="00124203" w:rsidP="00124203">
      <w:pPr>
        <w:numPr>
          <w:ilvl w:val="0"/>
          <w:numId w:val="127"/>
        </w:numPr>
        <w:jc w:val="both"/>
        <w:rPr>
          <w:rFonts w:ascii="Century Gothic" w:hAnsi="Century Gothic" w:cstheme="minorHAnsi"/>
        </w:rPr>
      </w:pPr>
      <w:r w:rsidRPr="001848E2">
        <w:rPr>
          <w:rFonts w:ascii="Century Gothic" w:hAnsi="Century Gothic" w:cstheme="minorHAnsi"/>
        </w:rPr>
        <w:t xml:space="preserve">Wash or clean all equipment used by babies and toddlers as and when needed, including when the children have placed it in their mouth </w:t>
      </w:r>
    </w:p>
    <w:p w14:paraId="15FBEF0F" w14:textId="77777777" w:rsidR="00124203" w:rsidRPr="001848E2" w:rsidRDefault="00124203" w:rsidP="00124203">
      <w:pPr>
        <w:numPr>
          <w:ilvl w:val="0"/>
          <w:numId w:val="127"/>
        </w:numPr>
        <w:jc w:val="both"/>
        <w:rPr>
          <w:rFonts w:ascii="Century Gothic" w:hAnsi="Century Gothic" w:cstheme="minorHAnsi"/>
        </w:rPr>
      </w:pPr>
      <w:r w:rsidRPr="001848E2">
        <w:rPr>
          <w:rFonts w:ascii="Century Gothic" w:hAnsi="Century Gothic" w:cstheme="minorHAnsi"/>
        </w:rPr>
        <w:t>Store dummies in individual hygienic dummy boxes labelled with the child’s name to prevent cross-contamination with other children</w:t>
      </w:r>
    </w:p>
    <w:p w14:paraId="7D0ECF83" w14:textId="77777777" w:rsidR="00124203" w:rsidRPr="001848E2" w:rsidRDefault="00124203" w:rsidP="00124203">
      <w:pPr>
        <w:numPr>
          <w:ilvl w:val="0"/>
          <w:numId w:val="127"/>
        </w:numPr>
        <w:jc w:val="both"/>
        <w:rPr>
          <w:rFonts w:ascii="Century Gothic" w:hAnsi="Century Gothic" w:cstheme="minorHAnsi"/>
        </w:rPr>
      </w:pPr>
      <w:r w:rsidRPr="001848E2">
        <w:rPr>
          <w:rFonts w:ascii="Century Gothic" w:hAnsi="Century Gothic" w:cstheme="minorHAnsi"/>
        </w:rPr>
        <w:t xml:space="preserve">Store toothbrushes (where applicable) hygienically to prevent cross-contamination  </w:t>
      </w:r>
    </w:p>
    <w:p w14:paraId="3C3BD637" w14:textId="77777777" w:rsidR="00124203" w:rsidRPr="001848E2" w:rsidRDefault="00124203" w:rsidP="00124203">
      <w:pPr>
        <w:numPr>
          <w:ilvl w:val="0"/>
          <w:numId w:val="127"/>
        </w:numPr>
        <w:jc w:val="both"/>
        <w:rPr>
          <w:rFonts w:ascii="Century Gothic" w:hAnsi="Century Gothic" w:cstheme="minorHAnsi"/>
        </w:rPr>
      </w:pPr>
      <w:r w:rsidRPr="001848E2">
        <w:rPr>
          <w:rFonts w:ascii="Century Gothic" w:hAnsi="Century Gothic" w:cstheme="minorHAnsi"/>
        </w:rPr>
        <w:t xml:space="preserve">Immediately clean and sterilise (where necessary) any dummy or bottle that falls on the floor or is picked up by another child </w:t>
      </w:r>
    </w:p>
    <w:p w14:paraId="5E95DF1C" w14:textId="39DFBF4C" w:rsidR="00124203" w:rsidRPr="001848E2" w:rsidRDefault="00E00BD2" w:rsidP="00124203">
      <w:pPr>
        <w:numPr>
          <w:ilvl w:val="0"/>
          <w:numId w:val="127"/>
        </w:numPr>
        <w:jc w:val="both"/>
        <w:rPr>
          <w:rFonts w:ascii="Century Gothic" w:hAnsi="Century Gothic" w:cstheme="minorHAnsi"/>
        </w:rPr>
      </w:pPr>
      <w:r>
        <w:rPr>
          <w:rFonts w:ascii="Century Gothic" w:hAnsi="Century Gothic" w:cstheme="minorHAnsi"/>
        </w:rPr>
        <w:t>Ask that parent/carers p</w:t>
      </w:r>
      <w:r w:rsidR="00124203" w:rsidRPr="001848E2">
        <w:rPr>
          <w:rFonts w:ascii="Century Gothic" w:hAnsi="Century Gothic" w:cstheme="minorHAnsi"/>
        </w:rPr>
        <w:t xml:space="preserve">rovide labelled individual bedding for children that is not used by any other child and </w:t>
      </w:r>
      <w:r>
        <w:rPr>
          <w:rFonts w:ascii="Century Gothic" w:hAnsi="Century Gothic" w:cstheme="minorHAnsi"/>
        </w:rPr>
        <w:t xml:space="preserve">sent home for </w:t>
      </w:r>
      <w:r w:rsidR="00124203" w:rsidRPr="001848E2">
        <w:rPr>
          <w:rFonts w:ascii="Century Gothic" w:hAnsi="Century Gothic" w:cstheme="minorHAnsi"/>
        </w:rPr>
        <w:t>wash</w:t>
      </w:r>
      <w:r>
        <w:rPr>
          <w:rFonts w:ascii="Century Gothic" w:hAnsi="Century Gothic" w:cstheme="minorHAnsi"/>
        </w:rPr>
        <w:t>ing</w:t>
      </w:r>
      <w:r w:rsidR="00124203" w:rsidRPr="001848E2">
        <w:rPr>
          <w:rFonts w:ascii="Century Gothic" w:hAnsi="Century Gothic" w:cstheme="minorHAnsi"/>
        </w:rPr>
        <w:t xml:space="preserve"> this at least once a week </w:t>
      </w:r>
    </w:p>
    <w:p w14:paraId="369D1AED" w14:textId="77777777" w:rsidR="00124203" w:rsidRPr="001848E2" w:rsidRDefault="00124203" w:rsidP="00124203">
      <w:pPr>
        <w:numPr>
          <w:ilvl w:val="0"/>
          <w:numId w:val="127"/>
        </w:numPr>
        <w:jc w:val="both"/>
        <w:rPr>
          <w:rFonts w:ascii="Century Gothic" w:hAnsi="Century Gothic" w:cstheme="minorHAnsi"/>
        </w:rPr>
      </w:pPr>
      <w:r w:rsidRPr="001848E2">
        <w:rPr>
          <w:rFonts w:ascii="Century Gothic" w:hAnsi="Century Gothic" w:cstheme="minorHAnsi"/>
        </w:rPr>
        <w:t>Ask parents and visitors to remove all outdoor footwear, or use shoe covers, when entering rooms where children may be crawling or sitting on the floor</w:t>
      </w:r>
    </w:p>
    <w:p w14:paraId="441EC333" w14:textId="77777777" w:rsidR="00124203" w:rsidRPr="001848E2" w:rsidRDefault="00124203" w:rsidP="00124203">
      <w:pPr>
        <w:numPr>
          <w:ilvl w:val="0"/>
          <w:numId w:val="127"/>
        </w:numPr>
        <w:jc w:val="both"/>
        <w:rPr>
          <w:rFonts w:ascii="Century Gothic" w:hAnsi="Century Gothic" w:cstheme="minorHAnsi"/>
        </w:rPr>
      </w:pPr>
      <w:r w:rsidRPr="001848E2">
        <w:rPr>
          <w:rFonts w:ascii="Century Gothic" w:hAnsi="Century Gothic" w:cstheme="minorHAnsi"/>
        </w:rPr>
        <w:t>Where applicable wear specific indoor shoes or slippers whilst inside the rooms and make sure that children wear them as well</w:t>
      </w:r>
    </w:p>
    <w:p w14:paraId="6B3351D8" w14:textId="77777777" w:rsidR="00124203" w:rsidRPr="001848E2" w:rsidRDefault="00124203" w:rsidP="00124203">
      <w:pPr>
        <w:numPr>
          <w:ilvl w:val="0"/>
          <w:numId w:val="127"/>
        </w:numPr>
        <w:jc w:val="both"/>
        <w:rPr>
          <w:rFonts w:ascii="Century Gothic" w:hAnsi="Century Gothic" w:cstheme="minorHAnsi"/>
        </w:rPr>
      </w:pPr>
      <w:r w:rsidRPr="001848E2">
        <w:rPr>
          <w:rFonts w:ascii="Century Gothic" w:hAnsi="Century Gothic" w:cstheme="minorHAnsi"/>
        </w:rPr>
        <w:t>Follow the sickness and illness policy when children are ill to prevent the spread of any infection in the nursery. Staff are also requested to stay at home if they are ill and/or are contagious.</w:t>
      </w:r>
    </w:p>
    <w:p w14:paraId="2E14B1FD" w14:textId="77777777" w:rsidR="00124203" w:rsidRPr="001848E2" w:rsidRDefault="00124203" w:rsidP="00E00BD2">
      <w:pPr>
        <w:rPr>
          <w:rFonts w:ascii="Century Gothic" w:hAnsi="Century Gothic" w:cstheme="minorHAnsi"/>
        </w:rPr>
      </w:pPr>
    </w:p>
    <w:p w14:paraId="6AFD0CA0" w14:textId="77777777" w:rsidR="00124203" w:rsidRPr="001848E2" w:rsidRDefault="00124203" w:rsidP="00124203">
      <w:pPr>
        <w:ind w:left="720" w:hanging="720"/>
        <w:rPr>
          <w:rFonts w:ascii="Century Gothic" w:hAnsi="Century Gothic" w:cstheme="minorHAnsi"/>
        </w:rPr>
      </w:pPr>
      <w:r w:rsidRPr="001848E2">
        <w:rPr>
          <w:rFonts w:ascii="Century Gothic" w:hAnsi="Century Gothic" w:cstheme="minorHAnsi"/>
        </w:rPr>
        <w:t>In addition:</w:t>
      </w:r>
    </w:p>
    <w:p w14:paraId="08DA4E8A" w14:textId="77777777" w:rsidR="00124203" w:rsidRPr="001848E2" w:rsidRDefault="00124203" w:rsidP="00124203">
      <w:pPr>
        <w:numPr>
          <w:ilvl w:val="0"/>
          <w:numId w:val="127"/>
        </w:numPr>
        <w:jc w:val="both"/>
        <w:rPr>
          <w:rFonts w:ascii="Century Gothic" w:hAnsi="Century Gothic" w:cstheme="minorHAnsi"/>
        </w:rPr>
      </w:pPr>
      <w:r w:rsidRPr="001848E2">
        <w:rPr>
          <w:rFonts w:ascii="Century Gothic" w:hAnsi="Century Gothic" w:cstheme="minorHAnsi"/>
        </w:rPr>
        <w:t xml:space="preserve">The nursery manager retains the right of refusal of all children, parents, staff and visitors who are deemed contagious and may impact on the welfare of the rest of the nursery </w:t>
      </w:r>
    </w:p>
    <w:p w14:paraId="3A03B3B7" w14:textId="77777777" w:rsidR="00124203" w:rsidRPr="001848E2" w:rsidRDefault="00124203" w:rsidP="00124203">
      <w:pPr>
        <w:numPr>
          <w:ilvl w:val="0"/>
          <w:numId w:val="127"/>
        </w:numPr>
        <w:jc w:val="both"/>
        <w:rPr>
          <w:rFonts w:ascii="Century Gothic" w:hAnsi="Century Gothic" w:cstheme="minorHAnsi"/>
        </w:rPr>
      </w:pPr>
      <w:r w:rsidRPr="001848E2">
        <w:rPr>
          <w:rFonts w:ascii="Century Gothic" w:hAnsi="Century Gothic" w:cstheme="minorHAnsi"/>
        </w:rPr>
        <w:t xml:space="preserve">Parents will be made aware of the need for these procedures </w:t>
      </w:r>
      <w:proofErr w:type="gramStart"/>
      <w:r w:rsidRPr="001848E2">
        <w:rPr>
          <w:rFonts w:ascii="Century Gothic" w:hAnsi="Century Gothic" w:cstheme="minorHAnsi"/>
        </w:rPr>
        <w:t>in order for</w:t>
      </w:r>
      <w:proofErr w:type="gramEnd"/>
      <w:r w:rsidRPr="001848E2">
        <w:rPr>
          <w:rFonts w:ascii="Century Gothic" w:hAnsi="Century Gothic" w:cstheme="minorHAnsi"/>
        </w:rPr>
        <w:t xml:space="preserve"> them to follow these guidelines whilst in the nursery </w:t>
      </w:r>
    </w:p>
    <w:p w14:paraId="3B123412" w14:textId="77777777" w:rsidR="00124203" w:rsidRPr="001848E2" w:rsidRDefault="00124203" w:rsidP="00124203">
      <w:pPr>
        <w:numPr>
          <w:ilvl w:val="0"/>
          <w:numId w:val="127"/>
        </w:numPr>
        <w:jc w:val="both"/>
        <w:rPr>
          <w:rFonts w:ascii="Century Gothic" w:hAnsi="Century Gothic" w:cstheme="minorHAnsi"/>
        </w:rPr>
      </w:pPr>
      <w:r w:rsidRPr="001848E2">
        <w:rPr>
          <w:rFonts w:ascii="Century Gothic" w:hAnsi="Century Gothic" w:cstheme="minorHAnsi"/>
        </w:rPr>
        <w:t>Periodically each room in the nursery will be deep cleaned including carpets and soft furnishings to ensure the spread of infection is limited. This will be implemented earlier if the need arises</w:t>
      </w:r>
    </w:p>
    <w:p w14:paraId="4464600B" w14:textId="77777777" w:rsidR="00124203" w:rsidRPr="001848E2" w:rsidRDefault="00124203" w:rsidP="00124203">
      <w:pPr>
        <w:numPr>
          <w:ilvl w:val="0"/>
          <w:numId w:val="127"/>
        </w:numPr>
        <w:jc w:val="both"/>
        <w:rPr>
          <w:rFonts w:ascii="Century Gothic" w:hAnsi="Century Gothic" w:cstheme="minorHAnsi"/>
        </w:rPr>
      </w:pPr>
      <w:r w:rsidRPr="001848E2">
        <w:rPr>
          <w:rFonts w:ascii="Century Gothic" w:hAnsi="Century Gothic" w:cstheme="minorHAnsi"/>
        </w:rPr>
        <w:lastRenderedPageBreak/>
        <w:t>In the event of an infection outbreak the nursery will, where appropriate, undertake a deep clean to ensure the spread of infection is contained</w:t>
      </w:r>
    </w:p>
    <w:p w14:paraId="59C5671A" w14:textId="77777777" w:rsidR="00124203" w:rsidRPr="001848E2" w:rsidRDefault="00124203" w:rsidP="00124203">
      <w:pPr>
        <w:numPr>
          <w:ilvl w:val="0"/>
          <w:numId w:val="127"/>
        </w:numPr>
        <w:jc w:val="both"/>
        <w:rPr>
          <w:rFonts w:ascii="Century Gothic" w:hAnsi="Century Gothic" w:cstheme="minorHAnsi"/>
        </w:rPr>
      </w:pPr>
      <w:r w:rsidRPr="001848E2">
        <w:rPr>
          <w:rFonts w:ascii="Century Gothic" w:hAnsi="Century Gothic" w:cstheme="minorHAnsi"/>
        </w:rPr>
        <w:t xml:space="preserve">We will follow Government health guidance, as well as seeking legal advice and information from our insurers, on any national outbreak of a virus/ pandemic and keep parents informed of any course of action. Each specific circumstance will differ and to ensure we take the most appropriate action; we will treat each case on an individual basis </w:t>
      </w:r>
    </w:p>
    <w:p w14:paraId="051139E0" w14:textId="2D6DDA2A" w:rsidR="00124203" w:rsidRPr="001848E2" w:rsidRDefault="00124203" w:rsidP="00124203">
      <w:pPr>
        <w:numPr>
          <w:ilvl w:val="0"/>
          <w:numId w:val="127"/>
        </w:numPr>
        <w:jc w:val="both"/>
        <w:rPr>
          <w:rFonts w:ascii="Century Gothic" w:hAnsi="Century Gothic" w:cstheme="minorHAnsi"/>
        </w:rPr>
      </w:pPr>
      <w:r w:rsidRPr="001848E2">
        <w:rPr>
          <w:rFonts w:ascii="Century Gothic" w:hAnsi="Century Gothic" w:cstheme="minorHAnsi"/>
        </w:rPr>
        <w:t xml:space="preserve">In addition, where contagious outbreaks occur, we will adopt Government guidance for all visitors to minimise the risk of further spreading of the infection </w:t>
      </w:r>
      <w:r w:rsidR="00E00BD2">
        <w:rPr>
          <w:rFonts w:ascii="Century Gothic" w:hAnsi="Century Gothic" w:cstheme="minorHAnsi"/>
        </w:rPr>
        <w:t xml:space="preserve">and inform our nursery families with relevant information </w:t>
      </w:r>
    </w:p>
    <w:p w14:paraId="00E5E94C" w14:textId="77777777" w:rsidR="00124203" w:rsidRPr="001848E2" w:rsidRDefault="00124203" w:rsidP="00124203">
      <w:pPr>
        <w:numPr>
          <w:ilvl w:val="0"/>
          <w:numId w:val="127"/>
        </w:numPr>
        <w:jc w:val="both"/>
        <w:rPr>
          <w:rFonts w:ascii="Century Gothic" w:hAnsi="Century Gothic" w:cstheme="minorHAnsi"/>
        </w:rPr>
      </w:pPr>
      <w:r w:rsidRPr="001848E2">
        <w:rPr>
          <w:rFonts w:ascii="Century Gothic" w:hAnsi="Century Gothic" w:cstheme="minorHAnsi"/>
        </w:rPr>
        <w:t xml:space="preserve">The nursery will ensure stocks of tissues, hand washing equipment, cleaning materials and sterilising fluid are </w:t>
      </w:r>
      <w:proofErr w:type="gramStart"/>
      <w:r w:rsidRPr="001848E2">
        <w:rPr>
          <w:rFonts w:ascii="Century Gothic" w:hAnsi="Century Gothic" w:cstheme="minorHAnsi"/>
        </w:rPr>
        <w:t>maintained at all times</w:t>
      </w:r>
      <w:proofErr w:type="gramEnd"/>
      <w:r w:rsidRPr="001848E2">
        <w:rPr>
          <w:rFonts w:ascii="Century Gothic" w:hAnsi="Century Gothic" w:cstheme="minorHAnsi"/>
        </w:rPr>
        <w:t>. These will be increased during the winter months, or when flu and cold germs are circulating.</w:t>
      </w:r>
    </w:p>
    <w:p w14:paraId="0F33AE74" w14:textId="77777777" w:rsidR="00124203" w:rsidRPr="001848E2" w:rsidRDefault="00124203" w:rsidP="00124203">
      <w:pPr>
        <w:ind w:left="720"/>
        <w:rPr>
          <w:rFonts w:ascii="Century Gothic" w:hAnsi="Century Gothic" w:cstheme="minorHAnsi"/>
        </w:rPr>
      </w:pPr>
    </w:p>
    <w:p w14:paraId="4CB84134" w14:textId="77777777" w:rsidR="00124203" w:rsidRPr="001848E2" w:rsidRDefault="00124203" w:rsidP="00124203">
      <w:pPr>
        <w:ind w:left="720"/>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124203" w:rsidRPr="001848E2" w14:paraId="5406F878" w14:textId="77777777" w:rsidTr="00A6653D">
        <w:trPr>
          <w:cantSplit/>
          <w:jc w:val="center"/>
        </w:trPr>
        <w:tc>
          <w:tcPr>
            <w:tcW w:w="1666" w:type="pct"/>
            <w:tcBorders>
              <w:top w:val="single" w:sz="4" w:space="0" w:color="auto"/>
            </w:tcBorders>
            <w:vAlign w:val="center"/>
          </w:tcPr>
          <w:p w14:paraId="53AA3B8C" w14:textId="77777777" w:rsidR="00124203" w:rsidRPr="001848E2" w:rsidRDefault="00124203" w:rsidP="00A6653D">
            <w:pPr>
              <w:pStyle w:val="MeetsEYFS"/>
              <w:rPr>
                <w:rFonts w:ascii="Century Gothic" w:hAnsi="Century Gothic" w:cstheme="minorHAnsi"/>
                <w:b/>
                <w:sz w:val="24"/>
              </w:rPr>
            </w:pPr>
            <w:r w:rsidRPr="001848E2">
              <w:rPr>
                <w:rFonts w:ascii="Century Gothic" w:hAnsi="Century Gothic" w:cstheme="minorHAnsi"/>
                <w:b/>
                <w:sz w:val="24"/>
              </w:rPr>
              <w:t>This policy was adopted on</w:t>
            </w:r>
          </w:p>
        </w:tc>
        <w:tc>
          <w:tcPr>
            <w:tcW w:w="1844" w:type="pct"/>
            <w:tcBorders>
              <w:top w:val="single" w:sz="4" w:space="0" w:color="auto"/>
            </w:tcBorders>
            <w:vAlign w:val="center"/>
          </w:tcPr>
          <w:p w14:paraId="44BB4F50" w14:textId="77777777" w:rsidR="00124203" w:rsidRPr="001848E2" w:rsidRDefault="00124203" w:rsidP="00A6653D">
            <w:pPr>
              <w:pStyle w:val="MeetsEYFS"/>
              <w:rPr>
                <w:rFonts w:ascii="Century Gothic" w:hAnsi="Century Gothic" w:cstheme="minorHAnsi"/>
                <w:b/>
                <w:sz w:val="24"/>
              </w:rPr>
            </w:pPr>
            <w:r w:rsidRPr="001848E2">
              <w:rPr>
                <w:rFonts w:ascii="Century Gothic" w:hAnsi="Century Gothic" w:cstheme="minorHAnsi"/>
                <w:b/>
                <w:sz w:val="24"/>
              </w:rPr>
              <w:t>Signed on behalf of the nursery</w:t>
            </w:r>
          </w:p>
        </w:tc>
        <w:tc>
          <w:tcPr>
            <w:tcW w:w="1491" w:type="pct"/>
            <w:tcBorders>
              <w:top w:val="single" w:sz="4" w:space="0" w:color="auto"/>
            </w:tcBorders>
            <w:vAlign w:val="center"/>
          </w:tcPr>
          <w:p w14:paraId="60DE87A7" w14:textId="77777777" w:rsidR="00124203" w:rsidRPr="001848E2" w:rsidRDefault="00124203" w:rsidP="00A6653D">
            <w:pPr>
              <w:pStyle w:val="MeetsEYFS"/>
              <w:rPr>
                <w:rFonts w:ascii="Century Gothic" w:hAnsi="Century Gothic" w:cstheme="minorHAnsi"/>
                <w:b/>
                <w:sz w:val="24"/>
              </w:rPr>
            </w:pPr>
            <w:r w:rsidRPr="001848E2">
              <w:rPr>
                <w:rFonts w:ascii="Century Gothic" w:hAnsi="Century Gothic" w:cstheme="minorHAnsi"/>
                <w:b/>
                <w:sz w:val="24"/>
              </w:rPr>
              <w:t>Date for review</w:t>
            </w:r>
          </w:p>
        </w:tc>
      </w:tr>
      <w:tr w:rsidR="00124203" w:rsidRPr="005901B3" w14:paraId="5EAD6CAA" w14:textId="77777777" w:rsidTr="00A6653D">
        <w:trPr>
          <w:cantSplit/>
          <w:jc w:val="center"/>
        </w:trPr>
        <w:tc>
          <w:tcPr>
            <w:tcW w:w="1666" w:type="pct"/>
            <w:vAlign w:val="center"/>
          </w:tcPr>
          <w:p w14:paraId="2D4E3197" w14:textId="77777777" w:rsidR="00124203" w:rsidRDefault="00124203" w:rsidP="00A6653D">
            <w:pPr>
              <w:pStyle w:val="MeetsEYFS"/>
              <w:rPr>
                <w:rFonts w:ascii="Century Gothic" w:hAnsi="Century Gothic" w:cstheme="minorHAnsi"/>
                <w:i w:val="0"/>
                <w:sz w:val="24"/>
              </w:rPr>
            </w:pPr>
            <w:r>
              <w:rPr>
                <w:rFonts w:ascii="Century Gothic" w:hAnsi="Century Gothic" w:cstheme="minorHAnsi"/>
                <w:sz w:val="24"/>
              </w:rPr>
              <w:t>April 2022</w:t>
            </w:r>
          </w:p>
          <w:p w14:paraId="2A76F587" w14:textId="18BD4F5E" w:rsidR="00E00BD2" w:rsidRPr="001848E2" w:rsidRDefault="00E00BD2" w:rsidP="00A6653D">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30B5FF08" w14:textId="77777777" w:rsidR="00124203" w:rsidRPr="001848E2" w:rsidRDefault="00124203" w:rsidP="00A6653D">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r>
              <w:rPr>
                <w:rFonts w:ascii="Century Gothic" w:hAnsi="Century Gothic" w:cstheme="minorHAnsi"/>
                <w:sz w:val="24"/>
              </w:rPr>
              <w:t xml:space="preserve"> </w:t>
            </w:r>
          </w:p>
        </w:tc>
        <w:tc>
          <w:tcPr>
            <w:tcW w:w="1491" w:type="pct"/>
          </w:tcPr>
          <w:p w14:paraId="51059838" w14:textId="269762FD" w:rsidR="00124203" w:rsidRPr="005901B3" w:rsidRDefault="00124203" w:rsidP="00A6653D">
            <w:pPr>
              <w:pStyle w:val="MeetsEYFS"/>
              <w:rPr>
                <w:rFonts w:ascii="Century Gothic" w:hAnsi="Century Gothic" w:cstheme="minorHAnsi"/>
                <w:i w:val="0"/>
                <w:sz w:val="24"/>
              </w:rPr>
            </w:pPr>
            <w:r>
              <w:rPr>
                <w:rFonts w:ascii="Century Gothic" w:hAnsi="Century Gothic" w:cstheme="minorHAnsi"/>
                <w:sz w:val="24"/>
              </w:rPr>
              <w:t>September 202</w:t>
            </w:r>
            <w:r w:rsidR="00E00BD2">
              <w:rPr>
                <w:rFonts w:ascii="Century Gothic" w:hAnsi="Century Gothic" w:cstheme="minorHAnsi"/>
                <w:sz w:val="24"/>
              </w:rPr>
              <w:t>5</w:t>
            </w:r>
          </w:p>
        </w:tc>
      </w:tr>
    </w:tbl>
    <w:p w14:paraId="3E2EAB2C" w14:textId="77777777" w:rsidR="00124203" w:rsidRPr="005901B3" w:rsidRDefault="00124203" w:rsidP="00124203">
      <w:pPr>
        <w:rPr>
          <w:rFonts w:ascii="Century Gothic" w:hAnsi="Century Gothic" w:cstheme="minorHAnsi"/>
        </w:rPr>
      </w:pPr>
    </w:p>
    <w:p w14:paraId="1F6982AA" w14:textId="77777777" w:rsidR="00124203" w:rsidRPr="00172183" w:rsidRDefault="00124203" w:rsidP="00124203">
      <w:pPr>
        <w:jc w:val="center"/>
        <w:rPr>
          <w:rFonts w:ascii="Century Gothic" w:hAnsi="Century Gothic"/>
        </w:rPr>
      </w:pPr>
    </w:p>
    <w:p w14:paraId="67419501" w14:textId="31F3A14E" w:rsidR="00124203" w:rsidRPr="00E00BD2" w:rsidRDefault="00124203" w:rsidP="00124203">
      <w:r>
        <w:br w:type="page"/>
      </w:r>
    </w:p>
    <w:p w14:paraId="3BD3AD8B" w14:textId="6A8000A7" w:rsidR="00964C35" w:rsidRDefault="00E00BD2" w:rsidP="00E00BD2">
      <w:pPr>
        <w:jc w:val="right"/>
        <w:rPr>
          <w:rFonts w:ascii="Century Gothic" w:hAnsi="Century Gothic"/>
        </w:rPr>
      </w:pPr>
      <w:r w:rsidRPr="00620F92">
        <w:rPr>
          <w:rFonts w:ascii="Century Gothic" w:hAnsi="Century Gothic" w:cs="Helvetica"/>
          <w:noProof/>
          <w:color w:val="000000"/>
        </w:rPr>
        <w:lastRenderedPageBreak/>
        <w:drawing>
          <wp:inline distT="0" distB="0" distL="0" distR="0" wp14:anchorId="3945CB95" wp14:editId="459FF4FC">
            <wp:extent cx="1345997" cy="757254"/>
            <wp:effectExtent l="0" t="0" r="635" b="5080"/>
            <wp:docPr id="1211178597"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357CDC75" w14:textId="77777777" w:rsidR="00124203" w:rsidRDefault="00124203" w:rsidP="00124203">
      <w:pPr>
        <w:rPr>
          <w:rFonts w:ascii="Century Gothic" w:hAnsi="Century Gothic"/>
        </w:rPr>
      </w:pPr>
    </w:p>
    <w:p w14:paraId="6C87AB8D" w14:textId="4BA60645" w:rsidR="00124203" w:rsidRPr="00E00BD2" w:rsidRDefault="00124203" w:rsidP="001E222B">
      <w:pPr>
        <w:pStyle w:val="Heading2"/>
      </w:pPr>
      <w:bookmarkStart w:id="71" w:name="_Toc182566148"/>
      <w:r w:rsidRPr="00BE768C">
        <w:t>Intimate Care Policy</w:t>
      </w:r>
      <w:bookmarkEnd w:id="71"/>
      <w:r>
        <w:t xml:space="preserve"> </w:t>
      </w:r>
    </w:p>
    <w:p w14:paraId="7C21E7DC" w14:textId="3B4B6BB8" w:rsidR="00124203" w:rsidRPr="00BE768C" w:rsidRDefault="00124203" w:rsidP="00124203">
      <w:pPr>
        <w:rPr>
          <w:rFonts w:ascii="Century Gothic" w:hAnsi="Century Gothic" w:cstheme="minorHAnsi"/>
        </w:rPr>
      </w:pPr>
      <w:r w:rsidRPr="00BE768C">
        <w:rPr>
          <w:rFonts w:ascii="Century Gothic" w:hAnsi="Century Gothic" w:cstheme="minorHAnsi"/>
        </w:rPr>
        <w:t xml:space="preserve">At Leapfrog Nursery School we believe that all children need contact with familiar, consistent carers to ensure they can grow and develop socially and emotionally. At times children need to be cuddled, encouraged, held and offered physical reassurance. </w:t>
      </w:r>
    </w:p>
    <w:p w14:paraId="2270CEF6" w14:textId="3837AADB" w:rsidR="00124203" w:rsidRPr="00BE768C" w:rsidRDefault="00124203" w:rsidP="00124203">
      <w:pPr>
        <w:rPr>
          <w:rFonts w:ascii="Century Gothic" w:hAnsi="Century Gothic" w:cstheme="minorHAnsi"/>
        </w:rPr>
      </w:pPr>
      <w:r w:rsidRPr="00BE768C">
        <w:rPr>
          <w:rFonts w:ascii="Century Gothic" w:hAnsi="Century Gothic" w:cstheme="minorHAnsi"/>
        </w:rPr>
        <w:t>Intimate care routines are essential throughout the day to meet children’s basic needs. This may include nappy changing, supporting children with toileting, changing clothes, and giving first aid treatment and specialist medical support</w:t>
      </w:r>
      <w:r w:rsidR="00E00BD2">
        <w:rPr>
          <w:rFonts w:ascii="Century Gothic" w:hAnsi="Century Gothic" w:cstheme="minorHAnsi"/>
        </w:rPr>
        <w:t xml:space="preserve"> including Clean Intermittent Catheterisation</w:t>
      </w:r>
      <w:r w:rsidRPr="00BE768C">
        <w:rPr>
          <w:rFonts w:ascii="Century Gothic" w:hAnsi="Century Gothic" w:cstheme="minorHAnsi"/>
        </w:rPr>
        <w:t xml:space="preserve"> </w:t>
      </w:r>
      <w:r w:rsidR="00E00BD2">
        <w:rPr>
          <w:rFonts w:ascii="Century Gothic" w:hAnsi="Century Gothic" w:cstheme="minorHAnsi"/>
        </w:rPr>
        <w:t xml:space="preserve">(CIC) </w:t>
      </w:r>
      <w:r w:rsidRPr="00BE768C">
        <w:rPr>
          <w:rFonts w:ascii="Century Gothic" w:hAnsi="Century Gothic" w:cstheme="minorHAnsi"/>
        </w:rPr>
        <w:t>where required</w:t>
      </w:r>
      <w:r w:rsidR="00E00BD2">
        <w:rPr>
          <w:rFonts w:ascii="Century Gothic" w:hAnsi="Century Gothic" w:cstheme="minorHAnsi"/>
        </w:rPr>
        <w:t xml:space="preserve">.  If CIC is </w:t>
      </w:r>
      <w:r w:rsidR="008D2D54">
        <w:rPr>
          <w:rFonts w:ascii="Century Gothic" w:hAnsi="Century Gothic" w:cstheme="minorHAnsi"/>
        </w:rPr>
        <w:t>required,</w:t>
      </w:r>
      <w:r w:rsidR="00E00BD2">
        <w:rPr>
          <w:rFonts w:ascii="Century Gothic" w:hAnsi="Century Gothic" w:cstheme="minorHAnsi"/>
        </w:rPr>
        <w:t xml:space="preserve"> the full staff training will be received by the paediatric urology department responsible for the child’s care. CIC will be conducted by staff who have been trained to do </w:t>
      </w:r>
      <w:r w:rsidR="008D2D54">
        <w:rPr>
          <w:rFonts w:ascii="Century Gothic" w:hAnsi="Century Gothic" w:cstheme="minorHAnsi"/>
        </w:rPr>
        <w:t>so,</w:t>
      </w:r>
      <w:r w:rsidR="00E00BD2">
        <w:rPr>
          <w:rFonts w:ascii="Century Gothic" w:hAnsi="Century Gothic" w:cstheme="minorHAnsi"/>
        </w:rPr>
        <w:t xml:space="preserve"> and this nappy change will always have two members of staff present.</w:t>
      </w:r>
    </w:p>
    <w:p w14:paraId="5E5B4570" w14:textId="60F4F514" w:rsidR="00124203" w:rsidRPr="00BE768C" w:rsidRDefault="00124203" w:rsidP="00124203">
      <w:pPr>
        <w:rPr>
          <w:rFonts w:ascii="Century Gothic" w:hAnsi="Century Gothic" w:cstheme="minorHAnsi"/>
        </w:rPr>
      </w:pPr>
      <w:proofErr w:type="gramStart"/>
      <w:r w:rsidRPr="00BE768C">
        <w:rPr>
          <w:rFonts w:ascii="Century Gothic" w:hAnsi="Century Gothic" w:cstheme="minorHAnsi"/>
        </w:rPr>
        <w:t>In order to</w:t>
      </w:r>
      <w:proofErr w:type="gramEnd"/>
      <w:r w:rsidRPr="00BE768C">
        <w:rPr>
          <w:rFonts w:ascii="Century Gothic" w:hAnsi="Century Gothic" w:cstheme="minorHAnsi"/>
        </w:rPr>
        <w:t xml:space="preserve"> maintain the child’s privacy, we will carry out the majority of these actions on a one-to-one basis, wherever possible, by the child’s key person with the exception of first aid treatment which must be carried out by a qualified first aider. </w:t>
      </w:r>
      <w:r w:rsidR="00E00BD2">
        <w:rPr>
          <w:rFonts w:ascii="Century Gothic" w:hAnsi="Century Gothic" w:cstheme="minorHAnsi"/>
        </w:rPr>
        <w:t xml:space="preserve">We will support children with developing secure relationships with all our staff so that they feel comfortable to have a change with more than one adult in the event of staff absence.  </w:t>
      </w:r>
    </w:p>
    <w:p w14:paraId="503FD48C" w14:textId="6BB3CF17" w:rsidR="00124203" w:rsidRDefault="00124203" w:rsidP="00124203">
      <w:pPr>
        <w:rPr>
          <w:rFonts w:ascii="Century Gothic" w:hAnsi="Century Gothic" w:cstheme="minorHAnsi"/>
        </w:rPr>
      </w:pPr>
      <w:r w:rsidRPr="00BE768C">
        <w:rPr>
          <w:rFonts w:ascii="Century Gothic" w:hAnsi="Century Gothic" w:cstheme="minorHAnsi"/>
        </w:rPr>
        <w:t xml:space="preserve">We wish to ensure the safety and welfare of children during intimate care routines and safeguard them against any potential harm as well as ensuring the staff member involved is fully supported and able to perform their duties safely and confidently. We aim to support all parties through the following actions: </w:t>
      </w:r>
    </w:p>
    <w:p w14:paraId="7B35A8AB" w14:textId="034A0B40" w:rsidR="00FA65E2" w:rsidRPr="00FA65E2" w:rsidRDefault="00FA65E2" w:rsidP="00124203">
      <w:pPr>
        <w:rPr>
          <w:rFonts w:ascii="Century Gothic" w:hAnsi="Century Gothic" w:cstheme="minorHAnsi"/>
          <w:b/>
          <w:bCs/>
        </w:rPr>
      </w:pPr>
      <w:r w:rsidRPr="00FA65E2">
        <w:rPr>
          <w:rFonts w:ascii="Century Gothic" w:hAnsi="Century Gothic" w:cstheme="minorHAnsi"/>
          <w:b/>
          <w:bCs/>
        </w:rPr>
        <w:t xml:space="preserve">Management </w:t>
      </w:r>
    </w:p>
    <w:p w14:paraId="3BC9DC98" w14:textId="77777777" w:rsidR="00124203" w:rsidRDefault="00124203" w:rsidP="00124203">
      <w:pPr>
        <w:numPr>
          <w:ilvl w:val="0"/>
          <w:numId w:val="128"/>
        </w:numPr>
        <w:jc w:val="both"/>
        <w:rPr>
          <w:rFonts w:ascii="Century Gothic" w:hAnsi="Century Gothic" w:cstheme="minorHAnsi"/>
        </w:rPr>
      </w:pPr>
      <w:r w:rsidRPr="00BE768C">
        <w:rPr>
          <w:rFonts w:ascii="Century Gothic" w:hAnsi="Century Gothic" w:cstheme="minorHAnsi"/>
        </w:rPr>
        <w:t>Promoting consistent and caring relationships through the key person system in the nursery and ensuring all parents understand how this works</w:t>
      </w:r>
    </w:p>
    <w:p w14:paraId="5F35564F" w14:textId="3951A1EF" w:rsidR="00FA65E2" w:rsidRPr="00BE768C" w:rsidRDefault="00FA65E2" w:rsidP="00124203">
      <w:pPr>
        <w:numPr>
          <w:ilvl w:val="0"/>
          <w:numId w:val="128"/>
        </w:numPr>
        <w:jc w:val="both"/>
        <w:rPr>
          <w:rFonts w:ascii="Century Gothic" w:hAnsi="Century Gothic" w:cstheme="minorHAnsi"/>
        </w:rPr>
      </w:pPr>
      <w:r>
        <w:rPr>
          <w:rFonts w:ascii="Century Gothic" w:hAnsi="Century Gothic" w:cstheme="minorHAnsi"/>
        </w:rPr>
        <w:t xml:space="preserve">Staff will log and record incidents where intimate care routines have been given on the </w:t>
      </w:r>
      <w:proofErr w:type="spellStart"/>
      <w:r>
        <w:rPr>
          <w:rFonts w:ascii="Century Gothic" w:hAnsi="Century Gothic" w:cstheme="minorHAnsi"/>
        </w:rPr>
        <w:t>Famly</w:t>
      </w:r>
      <w:proofErr w:type="spellEnd"/>
      <w:r>
        <w:rPr>
          <w:rFonts w:ascii="Century Gothic" w:hAnsi="Century Gothic" w:cstheme="minorHAnsi"/>
        </w:rPr>
        <w:t xml:space="preserve"> app, including nappy changes, accident forms including first aid treatment – staff must log these as applicable after the </w:t>
      </w:r>
      <w:r w:rsidR="006614C4">
        <w:rPr>
          <w:rFonts w:ascii="Century Gothic" w:hAnsi="Century Gothic" w:cstheme="minorHAnsi"/>
        </w:rPr>
        <w:t>routine and should</w:t>
      </w:r>
      <w:r>
        <w:rPr>
          <w:rFonts w:ascii="Century Gothic" w:hAnsi="Century Gothic" w:cstheme="minorHAnsi"/>
        </w:rPr>
        <w:t xml:space="preserve"> never bring in electronic devices including mobile phones </w:t>
      </w:r>
      <w:r w:rsidR="006614C4">
        <w:rPr>
          <w:rFonts w:ascii="Century Gothic" w:hAnsi="Century Gothic" w:cstheme="minorHAnsi"/>
        </w:rPr>
        <w:t>into toilet / nappy changing areas</w:t>
      </w:r>
    </w:p>
    <w:p w14:paraId="4A2095F9" w14:textId="3B6904DE" w:rsidR="00124203" w:rsidRPr="00BE768C" w:rsidRDefault="00124203" w:rsidP="00124203">
      <w:pPr>
        <w:numPr>
          <w:ilvl w:val="0"/>
          <w:numId w:val="128"/>
        </w:numPr>
        <w:jc w:val="both"/>
        <w:rPr>
          <w:rFonts w:ascii="Century Gothic" w:hAnsi="Century Gothic" w:cstheme="minorHAnsi"/>
        </w:rPr>
      </w:pPr>
      <w:r w:rsidRPr="00BE768C">
        <w:rPr>
          <w:rFonts w:ascii="Century Gothic" w:hAnsi="Century Gothic" w:cstheme="minorHAnsi"/>
        </w:rPr>
        <w:t>Ensuring all staff undertaking intimate care routines have suitable enhanced DBS checks</w:t>
      </w:r>
      <w:r w:rsidR="00FA65E2">
        <w:rPr>
          <w:rFonts w:ascii="Century Gothic" w:hAnsi="Century Gothic" w:cstheme="minorHAnsi"/>
        </w:rPr>
        <w:t xml:space="preserve"> </w:t>
      </w:r>
    </w:p>
    <w:p w14:paraId="5F265ABB" w14:textId="4846126F" w:rsidR="00124203" w:rsidRPr="00BE768C" w:rsidRDefault="00124203" w:rsidP="00124203">
      <w:pPr>
        <w:numPr>
          <w:ilvl w:val="0"/>
          <w:numId w:val="128"/>
        </w:numPr>
        <w:jc w:val="both"/>
        <w:rPr>
          <w:rFonts w:ascii="Century Gothic" w:hAnsi="Century Gothic" w:cstheme="minorHAnsi"/>
        </w:rPr>
      </w:pPr>
      <w:r w:rsidRPr="00BE768C">
        <w:rPr>
          <w:rFonts w:ascii="Century Gothic" w:hAnsi="Century Gothic" w:cstheme="minorHAnsi"/>
        </w:rPr>
        <w:t>Training all staff in the appropriate methods for intimate care routines and arranging specialist training where required, i.e. paediatric first aid training, specialist medical support</w:t>
      </w:r>
      <w:r w:rsidR="00FA65E2">
        <w:rPr>
          <w:rFonts w:ascii="Century Gothic" w:hAnsi="Century Gothic" w:cstheme="minorHAnsi"/>
        </w:rPr>
        <w:t xml:space="preserve"> </w:t>
      </w:r>
      <w:proofErr w:type="spellStart"/>
      <w:r w:rsidR="00FA65E2">
        <w:rPr>
          <w:rFonts w:ascii="Century Gothic" w:hAnsi="Century Gothic" w:cstheme="minorHAnsi"/>
        </w:rPr>
        <w:t>inc</w:t>
      </w:r>
      <w:proofErr w:type="spellEnd"/>
      <w:r w:rsidR="00FA65E2">
        <w:rPr>
          <w:rFonts w:ascii="Century Gothic" w:hAnsi="Century Gothic" w:cstheme="minorHAnsi"/>
        </w:rPr>
        <w:t xml:space="preserve"> CIC </w:t>
      </w:r>
    </w:p>
    <w:p w14:paraId="5D7399A3" w14:textId="62517477" w:rsidR="00124203" w:rsidRPr="00FA65E2" w:rsidRDefault="00124203" w:rsidP="00124203">
      <w:pPr>
        <w:numPr>
          <w:ilvl w:val="0"/>
          <w:numId w:val="128"/>
        </w:numPr>
        <w:jc w:val="both"/>
        <w:rPr>
          <w:rFonts w:ascii="Century Gothic" w:hAnsi="Century Gothic" w:cstheme="minorHAnsi"/>
          <w:b/>
          <w:bCs/>
        </w:rPr>
      </w:pPr>
      <w:r w:rsidRPr="00BE768C">
        <w:rPr>
          <w:rFonts w:ascii="Century Gothic" w:hAnsi="Century Gothic" w:cstheme="minorHAnsi"/>
        </w:rPr>
        <w:t xml:space="preserve">Ensuring children are afforded privacy during intimate care routines whilst balancing this with the need to safeguard children and staff. </w:t>
      </w:r>
    </w:p>
    <w:p w14:paraId="36D9FD06" w14:textId="77777777" w:rsidR="00124203" w:rsidRPr="00BE768C" w:rsidRDefault="00124203" w:rsidP="00124203">
      <w:pPr>
        <w:numPr>
          <w:ilvl w:val="0"/>
          <w:numId w:val="128"/>
        </w:numPr>
        <w:jc w:val="both"/>
        <w:rPr>
          <w:rFonts w:ascii="Century Gothic" w:hAnsi="Century Gothic" w:cstheme="minorHAnsi"/>
        </w:rPr>
      </w:pPr>
      <w:r w:rsidRPr="00BE768C">
        <w:rPr>
          <w:rFonts w:ascii="Century Gothic" w:hAnsi="Century Gothic" w:cstheme="minorHAnsi"/>
        </w:rPr>
        <w:t>Conducting thorough inductions for all new staff to ensure they are fully aware of all nursery procedures relating to intimate care routines</w:t>
      </w:r>
    </w:p>
    <w:p w14:paraId="63CC9DDA" w14:textId="77777777" w:rsidR="00124203" w:rsidRPr="00BE768C" w:rsidRDefault="00124203" w:rsidP="00124203">
      <w:pPr>
        <w:numPr>
          <w:ilvl w:val="0"/>
          <w:numId w:val="128"/>
        </w:numPr>
        <w:jc w:val="both"/>
        <w:rPr>
          <w:rFonts w:ascii="Century Gothic" w:hAnsi="Century Gothic" w:cstheme="minorHAnsi"/>
        </w:rPr>
      </w:pPr>
      <w:r w:rsidRPr="00BE768C">
        <w:rPr>
          <w:rFonts w:ascii="Century Gothic" w:hAnsi="Century Gothic" w:cstheme="minorHAnsi"/>
        </w:rPr>
        <w:t>Following up procedures through supervision meetings and appraisals to identify any areas for development or further training</w:t>
      </w:r>
    </w:p>
    <w:p w14:paraId="3BD0A9C2" w14:textId="77777777" w:rsidR="00124203" w:rsidRPr="00BE768C" w:rsidRDefault="00124203" w:rsidP="00124203">
      <w:pPr>
        <w:numPr>
          <w:ilvl w:val="0"/>
          <w:numId w:val="128"/>
        </w:numPr>
        <w:jc w:val="both"/>
        <w:rPr>
          <w:rFonts w:ascii="Century Gothic" w:hAnsi="Century Gothic" w:cstheme="minorHAnsi"/>
        </w:rPr>
      </w:pPr>
      <w:r w:rsidRPr="00BE768C">
        <w:rPr>
          <w:rFonts w:ascii="Century Gothic" w:hAnsi="Century Gothic" w:cstheme="minorHAnsi"/>
        </w:rPr>
        <w:lastRenderedPageBreak/>
        <w:t>Working closely with parents on all aspects of the child’s care and education as laid out in the Parent and Carers as Partners Policy. This is essential for intimate care routines which require specialist training or support. If a child requires specific support the nursery will arrange a meeting with the parent to discover all the relevant information relating to this to enable the staff to care for the child fully and meet their individual needs</w:t>
      </w:r>
    </w:p>
    <w:p w14:paraId="4F0D5117" w14:textId="21B5FC8F" w:rsidR="00124203" w:rsidRPr="00BE768C" w:rsidRDefault="00124203" w:rsidP="00124203">
      <w:pPr>
        <w:numPr>
          <w:ilvl w:val="0"/>
          <w:numId w:val="128"/>
        </w:numPr>
        <w:jc w:val="both"/>
        <w:rPr>
          <w:rFonts w:ascii="Century Gothic" w:hAnsi="Century Gothic" w:cstheme="minorHAnsi"/>
        </w:rPr>
      </w:pPr>
      <w:r w:rsidRPr="00BE768C">
        <w:rPr>
          <w:rFonts w:ascii="Century Gothic" w:hAnsi="Century Gothic" w:cstheme="minorHAnsi"/>
        </w:rPr>
        <w:t>Ensuring all staff have an up-to-date understanding of safeguarding/child protection and how to protect children from harm. This will include identifying signs and symptoms of abuse and how to raise these concerns as set out in the safeguarding/child protection policy</w:t>
      </w:r>
      <w:r w:rsidR="00FA65E2">
        <w:rPr>
          <w:rFonts w:ascii="Century Gothic" w:hAnsi="Century Gothic" w:cstheme="minorHAnsi"/>
        </w:rPr>
        <w:t xml:space="preserve"> including awareness of female genital mutilation (FGM)</w:t>
      </w:r>
    </w:p>
    <w:p w14:paraId="4CECC27C" w14:textId="77777777" w:rsidR="00124203" w:rsidRPr="00BE768C" w:rsidRDefault="00124203" w:rsidP="00124203">
      <w:pPr>
        <w:numPr>
          <w:ilvl w:val="0"/>
          <w:numId w:val="128"/>
        </w:numPr>
        <w:jc w:val="both"/>
        <w:rPr>
          <w:rFonts w:ascii="Century Gothic" w:hAnsi="Century Gothic" w:cstheme="minorHAnsi"/>
        </w:rPr>
      </w:pPr>
      <w:r w:rsidRPr="00BE768C">
        <w:rPr>
          <w:rFonts w:ascii="Century Gothic" w:hAnsi="Century Gothic" w:cstheme="minorHAnsi"/>
        </w:rPr>
        <w:t xml:space="preserve">Operating a whistleblowing policy to help staff raise any concerns about their peers or managers; and helping staff develop confidence in raising worries as they arise </w:t>
      </w:r>
      <w:proofErr w:type="gramStart"/>
      <w:r w:rsidRPr="00BE768C">
        <w:rPr>
          <w:rFonts w:ascii="Century Gothic" w:hAnsi="Century Gothic" w:cstheme="minorHAnsi"/>
        </w:rPr>
        <w:t>in order to</w:t>
      </w:r>
      <w:proofErr w:type="gramEnd"/>
      <w:r w:rsidRPr="00BE768C">
        <w:rPr>
          <w:rFonts w:ascii="Century Gothic" w:hAnsi="Century Gothic" w:cstheme="minorHAnsi"/>
        </w:rPr>
        <w:t xml:space="preserve"> safeguard the children in the nursery</w:t>
      </w:r>
    </w:p>
    <w:p w14:paraId="31EDF4CD" w14:textId="77777777" w:rsidR="00124203" w:rsidRPr="00BE768C" w:rsidRDefault="00124203" w:rsidP="00124203">
      <w:pPr>
        <w:numPr>
          <w:ilvl w:val="0"/>
          <w:numId w:val="128"/>
        </w:numPr>
        <w:jc w:val="both"/>
        <w:rPr>
          <w:rFonts w:ascii="Century Gothic" w:hAnsi="Century Gothic" w:cstheme="minorHAnsi"/>
        </w:rPr>
      </w:pPr>
      <w:r w:rsidRPr="00BE768C">
        <w:rPr>
          <w:rFonts w:ascii="Century Gothic" w:hAnsi="Century Gothic" w:cstheme="minorHAnsi"/>
        </w:rPr>
        <w:t>Conducting working practice observations on all aspects of nursery operations to ensure that procedures are working in practice and all children are supported fully by the staff. This includes intimate care routines</w:t>
      </w:r>
    </w:p>
    <w:p w14:paraId="2621D4B8" w14:textId="3C5CC836" w:rsidR="00C40D03" w:rsidRPr="00C40D03" w:rsidRDefault="00124203" w:rsidP="00C40D03">
      <w:pPr>
        <w:numPr>
          <w:ilvl w:val="0"/>
          <w:numId w:val="128"/>
        </w:numPr>
        <w:jc w:val="both"/>
        <w:rPr>
          <w:rFonts w:ascii="Century Gothic" w:hAnsi="Century Gothic" w:cstheme="minorHAnsi"/>
        </w:rPr>
      </w:pPr>
      <w:r w:rsidRPr="00BE768C">
        <w:rPr>
          <w:rFonts w:ascii="Century Gothic" w:hAnsi="Century Gothic" w:cstheme="minorHAnsi"/>
        </w:rPr>
        <w:t>Conducting regular risk assessments on all aspects of the nursery operation including intimate care and reviewing the safeguards in place. The nursery has assessed all the risks relating to intimate care routines and has placed appropriate safeguards in place to ensure the safety of all involved.</w:t>
      </w:r>
    </w:p>
    <w:p w14:paraId="681CB773" w14:textId="77777777" w:rsidR="00C40D03" w:rsidRPr="00C40D03" w:rsidRDefault="00C40D03" w:rsidP="00C40D03">
      <w:pPr>
        <w:jc w:val="both"/>
        <w:rPr>
          <w:rFonts w:ascii="Century Gothic" w:hAnsi="Century Gothic" w:cs="Calibri"/>
          <w:u w:val="single"/>
        </w:rPr>
      </w:pPr>
      <w:r w:rsidRPr="00C40D03">
        <w:rPr>
          <w:rFonts w:ascii="Century Gothic" w:hAnsi="Century Gothic" w:cs="Calibri"/>
          <w:u w:val="single"/>
        </w:rPr>
        <w:t>Environment</w:t>
      </w:r>
    </w:p>
    <w:p w14:paraId="4473BE47" w14:textId="77777777" w:rsidR="00C40D03" w:rsidRDefault="00C40D03" w:rsidP="00C40D03">
      <w:pPr>
        <w:numPr>
          <w:ilvl w:val="0"/>
          <w:numId w:val="232"/>
        </w:numPr>
        <w:spacing w:after="0" w:line="240" w:lineRule="auto"/>
        <w:jc w:val="both"/>
        <w:rPr>
          <w:rFonts w:ascii="Century Gothic" w:hAnsi="Century Gothic" w:cs="Calibri"/>
        </w:rPr>
      </w:pPr>
      <w:r w:rsidRPr="00C40D03">
        <w:rPr>
          <w:rFonts w:ascii="Century Gothic" w:hAnsi="Century Gothic" w:cs="Calibri"/>
        </w:rPr>
        <w:t>Leave the doors open when changing children’s nappies, soiled or wet clothing, or other intimate routines, whilst maintaining their dignity</w:t>
      </w:r>
    </w:p>
    <w:p w14:paraId="77134C70" w14:textId="55F240B7" w:rsidR="00C40D03" w:rsidRPr="00C40D03" w:rsidRDefault="00C40D03" w:rsidP="00C40D03">
      <w:pPr>
        <w:numPr>
          <w:ilvl w:val="0"/>
          <w:numId w:val="232"/>
        </w:numPr>
        <w:spacing w:after="0" w:line="240" w:lineRule="auto"/>
        <w:jc w:val="both"/>
        <w:rPr>
          <w:rFonts w:ascii="Century Gothic" w:hAnsi="Century Gothic" w:cs="Calibri"/>
        </w:rPr>
      </w:pPr>
      <w:r w:rsidRPr="00C40D03">
        <w:rPr>
          <w:rFonts w:ascii="Century Gothic" w:hAnsi="Century Gothic" w:cstheme="minorHAnsi"/>
          <w:b/>
          <w:bCs/>
        </w:rPr>
        <w:t xml:space="preserve">No nappies will be changed or intimate routines behind closed </w:t>
      </w:r>
      <w:r w:rsidR="008D2D54" w:rsidRPr="00C40D03">
        <w:rPr>
          <w:rFonts w:ascii="Century Gothic" w:hAnsi="Century Gothic" w:cstheme="minorHAnsi"/>
          <w:b/>
          <w:bCs/>
        </w:rPr>
        <w:t>doors;</w:t>
      </w:r>
      <w:r w:rsidRPr="00C40D03">
        <w:rPr>
          <w:rFonts w:ascii="Century Gothic" w:hAnsi="Century Gothic" w:cstheme="minorHAnsi"/>
        </w:rPr>
        <w:t xml:space="preserve"> doors will remain ajar in shared use spaces </w:t>
      </w:r>
    </w:p>
    <w:p w14:paraId="104AD3CA" w14:textId="661E6B84" w:rsidR="00C40D03" w:rsidRPr="00C40D03" w:rsidRDefault="00C40D03" w:rsidP="00C40D03">
      <w:pPr>
        <w:numPr>
          <w:ilvl w:val="0"/>
          <w:numId w:val="232"/>
        </w:numPr>
        <w:jc w:val="both"/>
        <w:rPr>
          <w:rFonts w:ascii="Century Gothic" w:hAnsi="Century Gothic" w:cstheme="minorHAnsi"/>
          <w:b/>
          <w:bCs/>
        </w:rPr>
      </w:pPr>
      <w:r w:rsidRPr="00C40D03">
        <w:rPr>
          <w:rFonts w:ascii="Century Gothic" w:hAnsi="Century Gothic" w:cs="Calibri"/>
        </w:rPr>
        <w:t xml:space="preserve">Ensure children are afforded privacy during intimate care routines whilst balancing this with the need to safeguard children and staff. </w:t>
      </w:r>
    </w:p>
    <w:p w14:paraId="21ABA75B" w14:textId="77777777" w:rsidR="00C40D03" w:rsidRPr="00C40D03" w:rsidRDefault="00C40D03" w:rsidP="00C40D03">
      <w:pPr>
        <w:jc w:val="both"/>
        <w:rPr>
          <w:rFonts w:ascii="Century Gothic" w:hAnsi="Century Gothic" w:cs="Calibri"/>
          <w:u w:val="single"/>
        </w:rPr>
      </w:pPr>
      <w:r w:rsidRPr="00C40D03">
        <w:rPr>
          <w:rFonts w:ascii="Century Gothic" w:hAnsi="Century Gothic" w:cs="Calibri"/>
          <w:u w:val="single"/>
        </w:rPr>
        <w:t>Parents</w:t>
      </w:r>
    </w:p>
    <w:p w14:paraId="513FFFA9" w14:textId="77777777" w:rsidR="00C40D03" w:rsidRPr="00C40D03" w:rsidRDefault="00C40D03" w:rsidP="00C40D03">
      <w:pPr>
        <w:numPr>
          <w:ilvl w:val="0"/>
          <w:numId w:val="232"/>
        </w:numPr>
        <w:spacing w:after="0" w:line="240" w:lineRule="auto"/>
        <w:jc w:val="both"/>
        <w:rPr>
          <w:rFonts w:ascii="Century Gothic" w:hAnsi="Century Gothic" w:cs="Calibri"/>
        </w:rPr>
      </w:pPr>
      <w:r w:rsidRPr="00C40D03">
        <w:rPr>
          <w:rFonts w:ascii="Century Gothic" w:hAnsi="Century Gothic" w:cs="Calibri"/>
        </w:rPr>
        <w:t>Work closely with parents on all aspects of the child’s care and education as laid out in the Parents as partners policy. This is essential for intimate care routines which require specialist training or support</w:t>
      </w:r>
    </w:p>
    <w:p w14:paraId="1F3FD9AD" w14:textId="77777777" w:rsidR="00C40D03" w:rsidRPr="00C40D03" w:rsidRDefault="00C40D03" w:rsidP="00C40D03">
      <w:pPr>
        <w:numPr>
          <w:ilvl w:val="0"/>
          <w:numId w:val="232"/>
        </w:numPr>
        <w:spacing w:after="0" w:line="240" w:lineRule="auto"/>
        <w:jc w:val="both"/>
        <w:rPr>
          <w:rFonts w:ascii="Century Gothic" w:hAnsi="Century Gothic" w:cs="Calibri"/>
        </w:rPr>
      </w:pPr>
      <w:r w:rsidRPr="00C40D03">
        <w:rPr>
          <w:rFonts w:ascii="Century Gothic" w:hAnsi="Century Gothic" w:cs="Calibri"/>
        </w:rPr>
        <w:t>If a child requires specific support the nursery will arrange a meeting with the parent to discover all the relevant information relating to this to enable the staff to care for the child fully and meet their individual needs.</w:t>
      </w:r>
    </w:p>
    <w:p w14:paraId="6F8E8F2C" w14:textId="77777777" w:rsidR="00C40D03" w:rsidRPr="00C40D03" w:rsidRDefault="00C40D03" w:rsidP="00C40D03">
      <w:pPr>
        <w:jc w:val="both"/>
        <w:rPr>
          <w:rFonts w:ascii="Century Gothic" w:hAnsi="Century Gothic" w:cs="Calibri"/>
        </w:rPr>
      </w:pPr>
    </w:p>
    <w:p w14:paraId="4B177635" w14:textId="77777777" w:rsidR="00C40D03" w:rsidRPr="00C40D03" w:rsidRDefault="00C40D03" w:rsidP="00C40D03">
      <w:pPr>
        <w:jc w:val="both"/>
        <w:rPr>
          <w:rFonts w:ascii="Century Gothic" w:hAnsi="Century Gothic" w:cs="Calibri"/>
          <w:u w:val="single"/>
        </w:rPr>
      </w:pPr>
      <w:r w:rsidRPr="00C40D03">
        <w:rPr>
          <w:rFonts w:ascii="Century Gothic" w:hAnsi="Century Gothic" w:cs="Calibri"/>
          <w:u w:val="single"/>
        </w:rPr>
        <w:t>Relationships</w:t>
      </w:r>
    </w:p>
    <w:p w14:paraId="5E1EA665" w14:textId="77777777" w:rsidR="00C40D03" w:rsidRPr="00C40D03" w:rsidRDefault="00C40D03" w:rsidP="00C40D03">
      <w:pPr>
        <w:numPr>
          <w:ilvl w:val="0"/>
          <w:numId w:val="232"/>
        </w:numPr>
        <w:spacing w:after="0" w:line="240" w:lineRule="auto"/>
        <w:jc w:val="both"/>
        <w:rPr>
          <w:rFonts w:ascii="Century Gothic" w:hAnsi="Century Gothic" w:cs="Calibri"/>
        </w:rPr>
      </w:pPr>
      <w:r w:rsidRPr="00C40D03">
        <w:rPr>
          <w:rFonts w:ascii="Century Gothic" w:hAnsi="Century Gothic" w:cs="Calibri"/>
        </w:rPr>
        <w:t xml:space="preserve">Although we recognise it is appropriate to cuddle children, we give cuddles only when sought by children needing comfort to support their emotional development. Staff are advised to do this in view of other children and practitioners, whenever possible. We recognise that there may be occasions where it is appropriate for this to happen away from others, such as when a child is ill. In these circumstances, staff are advised to leave the door open. It is the duty of all staff and the manager to ensure that children are appropriately comforted and to monitor practice  </w:t>
      </w:r>
    </w:p>
    <w:p w14:paraId="58E2540C" w14:textId="270F5437" w:rsidR="00C40D03" w:rsidRPr="00C40D03" w:rsidRDefault="00C40D03" w:rsidP="00C40D03">
      <w:pPr>
        <w:numPr>
          <w:ilvl w:val="0"/>
          <w:numId w:val="232"/>
        </w:numPr>
        <w:spacing w:after="0" w:line="240" w:lineRule="auto"/>
        <w:jc w:val="both"/>
        <w:rPr>
          <w:rFonts w:ascii="Century Gothic" w:hAnsi="Century Gothic" w:cs="Calibri"/>
        </w:rPr>
      </w:pPr>
      <w:r w:rsidRPr="00C40D03">
        <w:rPr>
          <w:rFonts w:ascii="Century Gothic" w:hAnsi="Century Gothic" w:cs="Calibri"/>
        </w:rPr>
        <w:t xml:space="preserve">We discourage inappropriate behaviour such as over tickling, over boisterous play or inappropriate questions such as asking children to say they love a staff </w:t>
      </w:r>
      <w:r w:rsidR="008D2D54" w:rsidRPr="00C40D03">
        <w:rPr>
          <w:rFonts w:ascii="Century Gothic" w:hAnsi="Century Gothic" w:cs="Calibri"/>
        </w:rPr>
        <w:t>member,</w:t>
      </w:r>
      <w:r w:rsidRPr="00C40D03">
        <w:rPr>
          <w:rFonts w:ascii="Century Gothic" w:hAnsi="Century Gothic" w:cs="Calibri"/>
        </w:rPr>
        <w:t xml:space="preserve"> and we advise staff to report any such observed practice </w:t>
      </w:r>
    </w:p>
    <w:p w14:paraId="7DBF24A6" w14:textId="77777777" w:rsidR="00C40D03" w:rsidRPr="00C40D03" w:rsidRDefault="00C40D03" w:rsidP="00C40D03">
      <w:pPr>
        <w:numPr>
          <w:ilvl w:val="0"/>
          <w:numId w:val="232"/>
        </w:numPr>
        <w:spacing w:after="0" w:line="240" w:lineRule="auto"/>
        <w:jc w:val="both"/>
        <w:rPr>
          <w:rFonts w:ascii="Century Gothic" w:hAnsi="Century Gothic" w:cs="Calibri"/>
        </w:rPr>
      </w:pPr>
      <w:r w:rsidRPr="00C40D03">
        <w:rPr>
          <w:rFonts w:ascii="Century Gothic" w:hAnsi="Century Gothic" w:cs="Calibri"/>
        </w:rPr>
        <w:t>Staff are respectful of each other and the children and families in the nursery and do not use inappropriate language or behaviour, including during breaks.</w:t>
      </w:r>
    </w:p>
    <w:p w14:paraId="28EE01C5" w14:textId="77777777" w:rsidR="00C40D03" w:rsidRPr="00C40D03" w:rsidRDefault="00C40D03" w:rsidP="00C40D03">
      <w:pPr>
        <w:jc w:val="both"/>
        <w:rPr>
          <w:rFonts w:ascii="Century Gothic" w:hAnsi="Century Gothic" w:cs="Calibri"/>
        </w:rPr>
      </w:pPr>
    </w:p>
    <w:p w14:paraId="4DC6BA02" w14:textId="77777777" w:rsidR="00C40D03" w:rsidRPr="00C40D03" w:rsidRDefault="00C40D03" w:rsidP="00C40D03">
      <w:pPr>
        <w:jc w:val="both"/>
        <w:rPr>
          <w:rFonts w:ascii="Century Gothic" w:hAnsi="Century Gothic" w:cs="Calibri"/>
        </w:rPr>
      </w:pPr>
      <w:r w:rsidRPr="00C40D03">
        <w:rPr>
          <w:rFonts w:ascii="Century Gothic" w:hAnsi="Century Gothic" w:cs="Calibri"/>
        </w:rPr>
        <w:lastRenderedPageBreak/>
        <w:t xml:space="preserve">If a parent or member of staff has concerns or questions about intimate care procedures or individual routines, practice procedures or behaviour they consider as inappropriate, including between staff members, they are urged to see the manager at the earliest opportunity. </w:t>
      </w:r>
    </w:p>
    <w:p w14:paraId="5BDAB797" w14:textId="77777777" w:rsidR="00C40D03" w:rsidRPr="00C40D03" w:rsidRDefault="00C40D03" w:rsidP="00C40D03">
      <w:pPr>
        <w:jc w:val="both"/>
        <w:rPr>
          <w:rFonts w:ascii="Century Gothic" w:hAnsi="Century Gothic" w:cs="Calibri"/>
        </w:rPr>
      </w:pPr>
    </w:p>
    <w:p w14:paraId="70C20607" w14:textId="77777777" w:rsidR="00C40D03" w:rsidRPr="00C40D03" w:rsidRDefault="00C40D03" w:rsidP="00C40D03">
      <w:pPr>
        <w:jc w:val="both"/>
        <w:rPr>
          <w:rFonts w:ascii="Century Gothic" w:hAnsi="Century Gothic" w:cs="Calibri"/>
        </w:rPr>
      </w:pPr>
      <w:r w:rsidRPr="00C40D03">
        <w:rPr>
          <w:rFonts w:ascii="Century Gothic" w:hAnsi="Century Gothic" w:cs="Calibri"/>
        </w:rPr>
        <w:t xml:space="preserve">Management will challenge inappropriate behaviour in line with the Supervisions policy, Disciplinary procedure or Whistleblowing policy. </w:t>
      </w:r>
    </w:p>
    <w:p w14:paraId="5E6E2324" w14:textId="77777777" w:rsidR="00C40D03" w:rsidRPr="00C40D03" w:rsidRDefault="00C40D03" w:rsidP="00C40D03">
      <w:pPr>
        <w:jc w:val="both"/>
        <w:rPr>
          <w:rFonts w:ascii="Century Gothic" w:hAnsi="Century Gothic" w:cs="Calibri"/>
        </w:rPr>
      </w:pPr>
    </w:p>
    <w:p w14:paraId="5CA8C2B8" w14:textId="3C05EC78" w:rsidR="00124203" w:rsidRPr="00C40D03" w:rsidRDefault="00C40D03" w:rsidP="00C40D03">
      <w:pPr>
        <w:jc w:val="both"/>
        <w:rPr>
          <w:rFonts w:ascii="Century Gothic" w:hAnsi="Century Gothic" w:cs="Calibri"/>
        </w:rPr>
      </w:pPr>
      <w:r w:rsidRPr="00C40D03">
        <w:rPr>
          <w:rFonts w:ascii="Century Gothic" w:hAnsi="Century Gothic" w:cs="Calibri"/>
        </w:rPr>
        <w:t xml:space="preserve">If the concern relates to the manager and/or nursery </w:t>
      </w:r>
      <w:r w:rsidR="008D2D54" w:rsidRPr="00C40D03">
        <w:rPr>
          <w:rFonts w:ascii="Century Gothic" w:hAnsi="Century Gothic" w:cs="Calibri"/>
        </w:rPr>
        <w:t>owner,</w:t>
      </w:r>
      <w:r w:rsidRPr="00C40D03">
        <w:rPr>
          <w:rFonts w:ascii="Century Gothic" w:hAnsi="Century Gothic" w:cs="Calibri"/>
        </w:rPr>
        <w:t xml:space="preserve"> then parents </w:t>
      </w:r>
      <w:r>
        <w:rPr>
          <w:rFonts w:ascii="Century Gothic" w:hAnsi="Century Gothic" w:cs="Calibri"/>
        </w:rPr>
        <w:t xml:space="preserve">and staff </w:t>
      </w:r>
      <w:r w:rsidRPr="00C40D03">
        <w:rPr>
          <w:rFonts w:ascii="Century Gothic" w:hAnsi="Century Gothic" w:cs="Calibri"/>
        </w:rPr>
        <w:t>should contact Ofsted or the local safeguarding partner (LSP</w:t>
      </w:r>
      <w:r>
        <w:rPr>
          <w:rFonts w:ascii="Century Gothic" w:hAnsi="Century Gothic" w:cs="Calibri"/>
        </w:rPr>
        <w:t>).   Please see safeguarding and child protection policy for more information</w:t>
      </w:r>
      <w:r w:rsidRPr="00C40D03">
        <w:rPr>
          <w:rFonts w:ascii="Century Gothic" w:hAnsi="Century Gothic" w:cs="Calibri"/>
        </w:rPr>
        <w:t xml:space="preserve"> </w:t>
      </w:r>
    </w:p>
    <w:p w14:paraId="100888B2" w14:textId="77777777" w:rsidR="00124203" w:rsidRPr="00BE768C" w:rsidRDefault="00124203" w:rsidP="00124203">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124203" w:rsidRPr="00BE768C" w14:paraId="26C77D0B" w14:textId="77777777" w:rsidTr="00A6653D">
        <w:trPr>
          <w:cantSplit/>
          <w:jc w:val="center"/>
        </w:trPr>
        <w:tc>
          <w:tcPr>
            <w:tcW w:w="1666" w:type="pct"/>
            <w:tcBorders>
              <w:top w:val="single" w:sz="4" w:space="0" w:color="auto"/>
            </w:tcBorders>
            <w:vAlign w:val="center"/>
          </w:tcPr>
          <w:p w14:paraId="3270D148" w14:textId="77777777" w:rsidR="00124203" w:rsidRPr="00BE768C" w:rsidRDefault="00124203" w:rsidP="00A6653D">
            <w:pPr>
              <w:pStyle w:val="MeetsEYFS"/>
              <w:rPr>
                <w:rFonts w:ascii="Century Gothic" w:hAnsi="Century Gothic" w:cstheme="minorHAnsi"/>
                <w:b/>
                <w:sz w:val="24"/>
              </w:rPr>
            </w:pPr>
            <w:r w:rsidRPr="00BE768C">
              <w:rPr>
                <w:rFonts w:ascii="Century Gothic" w:hAnsi="Century Gothic" w:cstheme="minorHAnsi"/>
                <w:b/>
                <w:sz w:val="24"/>
              </w:rPr>
              <w:t>This policy was adopted on</w:t>
            </w:r>
          </w:p>
        </w:tc>
        <w:tc>
          <w:tcPr>
            <w:tcW w:w="1844" w:type="pct"/>
            <w:tcBorders>
              <w:top w:val="single" w:sz="4" w:space="0" w:color="auto"/>
            </w:tcBorders>
            <w:vAlign w:val="center"/>
          </w:tcPr>
          <w:p w14:paraId="2D198EF9" w14:textId="77777777" w:rsidR="00124203" w:rsidRPr="00BE768C" w:rsidRDefault="00124203" w:rsidP="00A6653D">
            <w:pPr>
              <w:pStyle w:val="MeetsEYFS"/>
              <w:rPr>
                <w:rFonts w:ascii="Century Gothic" w:hAnsi="Century Gothic" w:cstheme="minorHAnsi"/>
                <w:b/>
                <w:sz w:val="24"/>
              </w:rPr>
            </w:pPr>
            <w:r w:rsidRPr="00BE768C">
              <w:rPr>
                <w:rFonts w:ascii="Century Gothic" w:hAnsi="Century Gothic" w:cstheme="minorHAnsi"/>
                <w:b/>
                <w:sz w:val="24"/>
              </w:rPr>
              <w:t>Signed on behalf of the nursery</w:t>
            </w:r>
          </w:p>
        </w:tc>
        <w:tc>
          <w:tcPr>
            <w:tcW w:w="1491" w:type="pct"/>
            <w:tcBorders>
              <w:top w:val="single" w:sz="4" w:space="0" w:color="auto"/>
            </w:tcBorders>
            <w:vAlign w:val="center"/>
          </w:tcPr>
          <w:p w14:paraId="488EBBCD" w14:textId="77777777" w:rsidR="00124203" w:rsidRPr="00BE768C" w:rsidRDefault="00124203" w:rsidP="00A6653D">
            <w:pPr>
              <w:pStyle w:val="MeetsEYFS"/>
              <w:rPr>
                <w:rFonts w:ascii="Century Gothic" w:hAnsi="Century Gothic" w:cstheme="minorHAnsi"/>
                <w:b/>
                <w:sz w:val="24"/>
              </w:rPr>
            </w:pPr>
            <w:r w:rsidRPr="00BE768C">
              <w:rPr>
                <w:rFonts w:ascii="Century Gothic" w:hAnsi="Century Gothic" w:cstheme="minorHAnsi"/>
                <w:b/>
                <w:sz w:val="24"/>
              </w:rPr>
              <w:t>Date for review</w:t>
            </w:r>
          </w:p>
        </w:tc>
      </w:tr>
      <w:tr w:rsidR="00124203" w:rsidRPr="00BE768C" w14:paraId="666C1CFA" w14:textId="77777777" w:rsidTr="00A6653D">
        <w:trPr>
          <w:cantSplit/>
          <w:jc w:val="center"/>
        </w:trPr>
        <w:tc>
          <w:tcPr>
            <w:tcW w:w="1666" w:type="pct"/>
            <w:vAlign w:val="center"/>
          </w:tcPr>
          <w:p w14:paraId="0FA0222E" w14:textId="77777777" w:rsidR="00124203" w:rsidRDefault="00124203" w:rsidP="00A6653D">
            <w:pPr>
              <w:pStyle w:val="MeetsEYFS"/>
              <w:rPr>
                <w:rFonts w:ascii="Century Gothic" w:hAnsi="Century Gothic" w:cstheme="minorHAnsi"/>
                <w:i w:val="0"/>
                <w:sz w:val="24"/>
              </w:rPr>
            </w:pPr>
            <w:r>
              <w:rPr>
                <w:rFonts w:ascii="Century Gothic" w:hAnsi="Century Gothic" w:cstheme="minorHAnsi"/>
                <w:sz w:val="24"/>
              </w:rPr>
              <w:t>April 2022</w:t>
            </w:r>
          </w:p>
          <w:p w14:paraId="4E14D31B" w14:textId="59185924" w:rsidR="00C40D03" w:rsidRPr="00BE768C" w:rsidRDefault="00C40D03" w:rsidP="00A6653D">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0FF390EC" w14:textId="77777777" w:rsidR="00124203" w:rsidRPr="00BE768C" w:rsidRDefault="00124203" w:rsidP="00A6653D">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p>
        </w:tc>
        <w:tc>
          <w:tcPr>
            <w:tcW w:w="1491" w:type="pct"/>
          </w:tcPr>
          <w:p w14:paraId="0E0B669C" w14:textId="60627A73" w:rsidR="00124203" w:rsidRPr="00BE768C" w:rsidRDefault="00124203" w:rsidP="00A6653D">
            <w:pPr>
              <w:pStyle w:val="MeetsEYFS"/>
              <w:rPr>
                <w:rFonts w:ascii="Century Gothic" w:hAnsi="Century Gothic" w:cstheme="minorHAnsi"/>
                <w:i w:val="0"/>
                <w:sz w:val="24"/>
              </w:rPr>
            </w:pPr>
            <w:r>
              <w:rPr>
                <w:rFonts w:ascii="Century Gothic" w:hAnsi="Century Gothic" w:cstheme="minorHAnsi"/>
                <w:sz w:val="24"/>
              </w:rPr>
              <w:t>September 20</w:t>
            </w:r>
            <w:r w:rsidR="00C40D03">
              <w:rPr>
                <w:rFonts w:ascii="Century Gothic" w:hAnsi="Century Gothic" w:cstheme="minorHAnsi"/>
                <w:sz w:val="24"/>
              </w:rPr>
              <w:t>25</w:t>
            </w:r>
          </w:p>
        </w:tc>
      </w:tr>
    </w:tbl>
    <w:p w14:paraId="5CA08666" w14:textId="77777777" w:rsidR="00124203" w:rsidRPr="00BE768C" w:rsidRDefault="00124203" w:rsidP="00124203">
      <w:pPr>
        <w:rPr>
          <w:rFonts w:ascii="Century Gothic" w:hAnsi="Century Gothic"/>
        </w:rPr>
      </w:pPr>
    </w:p>
    <w:p w14:paraId="6843A388" w14:textId="660370F7" w:rsidR="00124203" w:rsidRDefault="00124203">
      <w:r>
        <w:br w:type="page"/>
      </w:r>
    </w:p>
    <w:p w14:paraId="46529FBA" w14:textId="34295C3A" w:rsidR="00964C35" w:rsidRDefault="00FE4EA4" w:rsidP="00FE4EA4">
      <w:pPr>
        <w:jc w:val="right"/>
      </w:pPr>
      <w:r w:rsidRPr="00620F92">
        <w:rPr>
          <w:rFonts w:ascii="Century Gothic" w:hAnsi="Century Gothic" w:cs="Helvetica"/>
          <w:noProof/>
          <w:color w:val="000000"/>
        </w:rPr>
        <w:lastRenderedPageBreak/>
        <w:drawing>
          <wp:inline distT="0" distB="0" distL="0" distR="0" wp14:anchorId="13C6B694" wp14:editId="49570FA7">
            <wp:extent cx="1345997" cy="757254"/>
            <wp:effectExtent l="0" t="0" r="635" b="5080"/>
            <wp:docPr id="1869816791"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425AA30E" w14:textId="77777777" w:rsidR="00FE4EA4" w:rsidRPr="00FE4EA4" w:rsidRDefault="00FE4EA4" w:rsidP="00FE4EA4">
      <w:pPr>
        <w:jc w:val="right"/>
      </w:pPr>
    </w:p>
    <w:p w14:paraId="6D7A9B6B" w14:textId="77777777" w:rsidR="00124203" w:rsidRDefault="00124203" w:rsidP="001E222B">
      <w:pPr>
        <w:pStyle w:val="Heading2"/>
      </w:pPr>
      <w:bookmarkStart w:id="72" w:name="_Toc182566149"/>
      <w:r>
        <w:t>Intruder Alert and Emergency Lock Down Policy</w:t>
      </w:r>
      <w:bookmarkEnd w:id="72"/>
    </w:p>
    <w:p w14:paraId="76294797" w14:textId="77777777" w:rsidR="00124203" w:rsidRPr="00547984" w:rsidRDefault="00124203" w:rsidP="00124203">
      <w:pPr>
        <w:rPr>
          <w:rFonts w:ascii="Century Gothic" w:hAnsi="Century Gothic" w:cstheme="minorHAnsi"/>
        </w:rPr>
      </w:pPr>
    </w:p>
    <w:p w14:paraId="28AC6EFB" w14:textId="77777777" w:rsidR="00124203" w:rsidRPr="00547984" w:rsidRDefault="00124203" w:rsidP="00124203">
      <w:pPr>
        <w:rPr>
          <w:rFonts w:ascii="Century Gothic" w:hAnsi="Century Gothic" w:cstheme="minorHAnsi"/>
        </w:rPr>
      </w:pPr>
      <w:r w:rsidRPr="00547984">
        <w:rPr>
          <w:rFonts w:ascii="Century Gothic" w:hAnsi="Century Gothic" w:cstheme="minorHAnsi"/>
        </w:rPr>
        <w:t xml:space="preserve">We take all reasonable steps to ensure the safety of children, staff and others on the premises, in the event of an emergency requiring a full lock down we will follow the lock down procedure: </w:t>
      </w:r>
    </w:p>
    <w:p w14:paraId="7A2A6839" w14:textId="77777777" w:rsidR="00124203" w:rsidRPr="00547984" w:rsidRDefault="00124203" w:rsidP="00124203">
      <w:pPr>
        <w:rPr>
          <w:rFonts w:ascii="Century Gothic" w:hAnsi="Century Gothic" w:cstheme="minorHAnsi"/>
          <w:b/>
        </w:rPr>
      </w:pPr>
    </w:p>
    <w:p w14:paraId="47ED5921" w14:textId="77777777" w:rsidR="00124203" w:rsidRPr="00547984" w:rsidRDefault="00124203" w:rsidP="00124203">
      <w:pPr>
        <w:rPr>
          <w:rFonts w:ascii="Century Gothic" w:hAnsi="Century Gothic" w:cstheme="minorHAnsi"/>
          <w:b/>
        </w:rPr>
      </w:pPr>
      <w:r w:rsidRPr="00547984">
        <w:rPr>
          <w:rFonts w:ascii="Century Gothic" w:hAnsi="Century Gothic" w:cstheme="minorHAnsi"/>
          <w:b/>
        </w:rPr>
        <w:t xml:space="preserve">Lock down procedure </w:t>
      </w:r>
    </w:p>
    <w:p w14:paraId="77811BBB" w14:textId="77777777" w:rsidR="00124203" w:rsidRPr="00547984" w:rsidRDefault="00124203" w:rsidP="00124203">
      <w:pPr>
        <w:rPr>
          <w:rFonts w:ascii="Century Gothic" w:hAnsi="Century Gothic" w:cstheme="minorHAnsi"/>
        </w:rPr>
      </w:pPr>
      <w:r w:rsidRPr="00547984">
        <w:rPr>
          <w:rFonts w:ascii="Century Gothic" w:hAnsi="Century Gothic" w:cstheme="minorHAnsi"/>
        </w:rPr>
        <w:t xml:space="preserve">We will use the lock down procedure when the safety of the children, staff and others on the premises are at risk and we are better placed inside the current building, with doors and windows locked and blinds/curtains drawn.  </w:t>
      </w:r>
    </w:p>
    <w:p w14:paraId="051EB727" w14:textId="77777777" w:rsidR="00FE4EA4" w:rsidRPr="00547984" w:rsidRDefault="00FE4EA4" w:rsidP="00124203">
      <w:pPr>
        <w:rPr>
          <w:rFonts w:ascii="Century Gothic" w:hAnsi="Century Gothic" w:cstheme="minorHAnsi"/>
        </w:rPr>
      </w:pPr>
    </w:p>
    <w:p w14:paraId="56EBB6E9" w14:textId="77777777" w:rsidR="00124203" w:rsidRPr="00547984" w:rsidRDefault="00124203" w:rsidP="00124203">
      <w:pPr>
        <w:rPr>
          <w:rFonts w:ascii="Century Gothic" w:hAnsi="Century Gothic" w:cstheme="minorHAnsi"/>
        </w:rPr>
      </w:pPr>
      <w:r w:rsidRPr="00547984">
        <w:rPr>
          <w:rFonts w:ascii="Century Gothic" w:hAnsi="Century Gothic" w:cstheme="minorHAnsi"/>
        </w:rPr>
        <w:t xml:space="preserve">We will activate this emergency procedure in response to </w:t>
      </w:r>
      <w:proofErr w:type="gramStart"/>
      <w:r w:rsidRPr="00547984">
        <w:rPr>
          <w:rFonts w:ascii="Century Gothic" w:hAnsi="Century Gothic" w:cstheme="minorHAnsi"/>
        </w:rPr>
        <w:t>a number of</w:t>
      </w:r>
      <w:proofErr w:type="gramEnd"/>
      <w:r w:rsidRPr="00547984">
        <w:rPr>
          <w:rFonts w:ascii="Century Gothic" w:hAnsi="Century Gothic" w:cstheme="minorHAnsi"/>
        </w:rPr>
        <w:t xml:space="preserve"> situations, but some of the more typical might be:</w:t>
      </w:r>
    </w:p>
    <w:p w14:paraId="2BD4F1B2" w14:textId="77777777" w:rsidR="00124203" w:rsidRPr="00FE4EA4" w:rsidRDefault="00124203" w:rsidP="00124203">
      <w:pPr>
        <w:pStyle w:val="ListParagraph"/>
        <w:numPr>
          <w:ilvl w:val="0"/>
          <w:numId w:val="129"/>
        </w:numPr>
        <w:rPr>
          <w:rFonts w:ascii="Century Gothic" w:hAnsi="Century Gothic" w:cstheme="minorHAnsi"/>
        </w:rPr>
      </w:pPr>
      <w:r w:rsidRPr="00FE4EA4">
        <w:rPr>
          <w:rFonts w:ascii="Century Gothic" w:hAnsi="Century Gothic" w:cstheme="minorHAnsi"/>
        </w:rPr>
        <w:t>A report incident or disturbance in the local community (with potential to pose a risk to staff and children in the nursery)</w:t>
      </w:r>
    </w:p>
    <w:p w14:paraId="23490678" w14:textId="77777777" w:rsidR="00124203" w:rsidRPr="00FE4EA4" w:rsidRDefault="00124203" w:rsidP="00124203">
      <w:pPr>
        <w:pStyle w:val="ListParagraph"/>
        <w:numPr>
          <w:ilvl w:val="0"/>
          <w:numId w:val="129"/>
        </w:numPr>
        <w:rPr>
          <w:rFonts w:ascii="Century Gothic" w:hAnsi="Century Gothic" w:cstheme="minorHAnsi"/>
        </w:rPr>
      </w:pPr>
      <w:r w:rsidRPr="00FE4EA4">
        <w:rPr>
          <w:rFonts w:ascii="Century Gothic" w:hAnsi="Century Gothic" w:cstheme="minorHAnsi"/>
        </w:rPr>
        <w:t>An intruder on the nursery site (with potential to pose a risk to staff and children in nursery)</w:t>
      </w:r>
    </w:p>
    <w:p w14:paraId="4389E40A" w14:textId="77777777" w:rsidR="00124203" w:rsidRPr="00FE4EA4" w:rsidRDefault="00124203" w:rsidP="00124203">
      <w:pPr>
        <w:pStyle w:val="ListParagraph"/>
        <w:numPr>
          <w:ilvl w:val="0"/>
          <w:numId w:val="129"/>
        </w:numPr>
        <w:rPr>
          <w:rFonts w:ascii="Century Gothic" w:hAnsi="Century Gothic" w:cstheme="minorHAnsi"/>
        </w:rPr>
      </w:pPr>
      <w:r w:rsidRPr="00FE4EA4">
        <w:rPr>
          <w:rFonts w:ascii="Century Gothic" w:hAnsi="Century Gothic" w:cstheme="minorHAnsi"/>
        </w:rPr>
        <w:t>A warning being received regarding a risk locally, of air pollution (smoke plumes, gas cloud etc.)</w:t>
      </w:r>
    </w:p>
    <w:p w14:paraId="7F4BE1D6" w14:textId="264FE2A5" w:rsidR="00124203" w:rsidRPr="00FE4EA4" w:rsidRDefault="00124203" w:rsidP="00124203">
      <w:pPr>
        <w:pStyle w:val="ListParagraph"/>
        <w:numPr>
          <w:ilvl w:val="0"/>
          <w:numId w:val="129"/>
        </w:numPr>
        <w:rPr>
          <w:rFonts w:ascii="Century Gothic" w:hAnsi="Century Gothic" w:cstheme="minorHAnsi"/>
        </w:rPr>
      </w:pPr>
      <w:r w:rsidRPr="00FE4EA4">
        <w:rPr>
          <w:rFonts w:ascii="Century Gothic" w:hAnsi="Century Gothic" w:cstheme="minorHAnsi"/>
        </w:rPr>
        <w:t xml:space="preserve">A major fire or explosion in the vicinity of the nursery – </w:t>
      </w:r>
      <w:proofErr w:type="gramStart"/>
      <w:r w:rsidRPr="00FE4EA4">
        <w:rPr>
          <w:rFonts w:ascii="Century Gothic" w:hAnsi="Century Gothic" w:cstheme="minorHAnsi"/>
        </w:rPr>
        <w:t>as long as</w:t>
      </w:r>
      <w:proofErr w:type="gramEnd"/>
      <w:r w:rsidRPr="00FE4EA4">
        <w:rPr>
          <w:rFonts w:ascii="Century Gothic" w:hAnsi="Century Gothic" w:cstheme="minorHAnsi"/>
        </w:rPr>
        <w:t xml:space="preserve"> it is safer staying in the premises than leaving. </w:t>
      </w:r>
    </w:p>
    <w:p w14:paraId="7F8245C8" w14:textId="61B6A2B0" w:rsidR="00124203" w:rsidRPr="00547984" w:rsidRDefault="00124203" w:rsidP="00124203">
      <w:pPr>
        <w:rPr>
          <w:rFonts w:ascii="Century Gothic" w:hAnsi="Century Gothic" w:cstheme="minorHAnsi"/>
        </w:rPr>
      </w:pPr>
      <w:r w:rsidRPr="00547984">
        <w:rPr>
          <w:rFonts w:ascii="Century Gothic" w:hAnsi="Century Gothic" w:cstheme="minorHAnsi"/>
        </w:rPr>
        <w:t xml:space="preserve">In this case the staff will be notified by the following action: </w:t>
      </w:r>
    </w:p>
    <w:p w14:paraId="43BC04D7" w14:textId="77777777" w:rsidR="00124203" w:rsidRPr="00547984" w:rsidRDefault="00124203" w:rsidP="00124203">
      <w:pPr>
        <w:rPr>
          <w:rFonts w:ascii="Century Gothic" w:hAnsi="Century Gothic" w:cstheme="minorHAnsi"/>
          <w:b/>
        </w:rPr>
      </w:pPr>
      <w:r w:rsidRPr="00547984">
        <w:rPr>
          <w:rFonts w:ascii="Century Gothic" w:hAnsi="Century Gothic" w:cstheme="minorHAnsi"/>
          <w:b/>
        </w:rPr>
        <w:t xml:space="preserve">Blow the </w:t>
      </w:r>
      <w:proofErr w:type="gramStart"/>
      <w:r w:rsidRPr="00547984">
        <w:rPr>
          <w:rFonts w:ascii="Century Gothic" w:hAnsi="Century Gothic" w:cstheme="minorHAnsi"/>
          <w:b/>
        </w:rPr>
        <w:t>Whistle;</w:t>
      </w:r>
      <w:proofErr w:type="gramEnd"/>
      <w:r w:rsidRPr="00547984">
        <w:rPr>
          <w:rFonts w:ascii="Century Gothic" w:hAnsi="Century Gothic" w:cstheme="minorHAnsi"/>
          <w:b/>
        </w:rPr>
        <w:t xml:space="preserve"> Sharp Blow</w:t>
      </w:r>
    </w:p>
    <w:p w14:paraId="2275FFF0" w14:textId="5495F4F5" w:rsidR="00124203" w:rsidRPr="00547984" w:rsidRDefault="00124203" w:rsidP="00124203">
      <w:pPr>
        <w:rPr>
          <w:rFonts w:ascii="Century Gothic" w:hAnsi="Century Gothic" w:cstheme="minorHAnsi"/>
        </w:rPr>
      </w:pPr>
      <w:r w:rsidRPr="00547984">
        <w:rPr>
          <w:rFonts w:ascii="Century Gothic" w:hAnsi="Century Gothic" w:cstheme="minorHAnsi"/>
        </w:rPr>
        <w:t xml:space="preserve">All individuals (including children) will remain in the area they are in, if safe to do so.  If the children are outside, staff are to promptly and calmly direct children into the building, if this will not endanger them. Staff will make efforts to close and </w:t>
      </w:r>
      <w:r w:rsidR="00FE4EA4">
        <w:rPr>
          <w:rFonts w:ascii="Century Gothic" w:hAnsi="Century Gothic" w:cstheme="minorHAnsi"/>
        </w:rPr>
        <w:t xml:space="preserve">securely </w:t>
      </w:r>
      <w:r w:rsidRPr="00547984">
        <w:rPr>
          <w:rFonts w:ascii="Century Gothic" w:hAnsi="Century Gothic" w:cstheme="minorHAnsi"/>
        </w:rPr>
        <w:t xml:space="preserve">lock doors wherever safe to do so. </w:t>
      </w:r>
    </w:p>
    <w:p w14:paraId="22378196" w14:textId="08261794" w:rsidR="00124203" w:rsidRPr="00547984" w:rsidRDefault="00124203" w:rsidP="00124203">
      <w:pPr>
        <w:rPr>
          <w:rFonts w:ascii="Century Gothic" w:hAnsi="Century Gothic" w:cstheme="minorHAnsi"/>
        </w:rPr>
      </w:pPr>
      <w:r w:rsidRPr="00547984">
        <w:rPr>
          <w:rFonts w:ascii="Century Gothic" w:hAnsi="Century Gothic" w:cstheme="minorHAnsi"/>
        </w:rPr>
        <w:t xml:space="preserve">All individuals will keep away from the windows and doors and children will be occupied in the centre of the </w:t>
      </w:r>
      <w:r w:rsidR="008D2D54" w:rsidRPr="00547984">
        <w:rPr>
          <w:rFonts w:ascii="Century Gothic" w:hAnsi="Century Gothic" w:cstheme="minorHAnsi"/>
        </w:rPr>
        <w:t>room,</w:t>
      </w:r>
      <w:r w:rsidRPr="00547984">
        <w:rPr>
          <w:rFonts w:ascii="Century Gothic" w:hAnsi="Century Gothic" w:cstheme="minorHAnsi"/>
        </w:rPr>
        <w:t xml:space="preserve"> so they are not placed at risk or are able to see any situation developing outside.</w:t>
      </w:r>
    </w:p>
    <w:p w14:paraId="467322F2" w14:textId="77777777" w:rsidR="00124203" w:rsidRPr="00547984" w:rsidRDefault="00124203" w:rsidP="00124203">
      <w:pPr>
        <w:rPr>
          <w:rFonts w:ascii="Century Gothic" w:hAnsi="Century Gothic" w:cstheme="minorHAnsi"/>
        </w:rPr>
      </w:pPr>
      <w:r w:rsidRPr="00547984">
        <w:rPr>
          <w:rFonts w:ascii="Century Gothic" w:hAnsi="Century Gothic" w:cstheme="minorHAnsi"/>
        </w:rPr>
        <w:t>The manager will ensure all children, staff and visitors are accounted for and safe before returning to the office area to keep up to date with the current situation via updates. The manager on duty will manage the situation dependant the information available. If the nursery is in immediate danger of an intruder, the police will be called as a matter of urgency. In other cases where the situation has been alerted by the police or local area authority then the nursery will await further instructions.</w:t>
      </w:r>
    </w:p>
    <w:p w14:paraId="4A107462" w14:textId="77777777" w:rsidR="00124203" w:rsidRPr="00547984" w:rsidRDefault="00124203" w:rsidP="00124203">
      <w:pPr>
        <w:rPr>
          <w:rFonts w:ascii="Century Gothic" w:hAnsi="Century Gothic" w:cstheme="minorHAnsi"/>
        </w:rPr>
      </w:pPr>
    </w:p>
    <w:p w14:paraId="744D9E9A" w14:textId="77777777" w:rsidR="00124203" w:rsidRDefault="00124203" w:rsidP="00124203">
      <w:pPr>
        <w:rPr>
          <w:rFonts w:ascii="Century Gothic" w:hAnsi="Century Gothic" w:cstheme="minorHAnsi"/>
        </w:rPr>
      </w:pPr>
      <w:r w:rsidRPr="00547984">
        <w:rPr>
          <w:rFonts w:ascii="Century Gothic" w:hAnsi="Century Gothic" w:cstheme="minorHAnsi"/>
        </w:rPr>
        <w:lastRenderedPageBreak/>
        <w:t xml:space="preserve">Once </w:t>
      </w:r>
      <w:proofErr w:type="gramStart"/>
      <w:r w:rsidRPr="00547984">
        <w:rPr>
          <w:rFonts w:ascii="Century Gothic" w:hAnsi="Century Gothic" w:cstheme="minorHAnsi"/>
        </w:rPr>
        <w:t>the all</w:t>
      </w:r>
      <w:proofErr w:type="gramEnd"/>
      <w:r w:rsidRPr="00547984">
        <w:rPr>
          <w:rFonts w:ascii="Century Gothic" w:hAnsi="Century Gothic" w:cstheme="minorHAnsi"/>
        </w:rPr>
        <w:t xml:space="preserve"> clear has been given externally the manager will issue the all clear internally. After this time the staff will try to return to normal practice to enable the children not to be disrupted or upset by the events. </w:t>
      </w:r>
    </w:p>
    <w:p w14:paraId="60CA7354" w14:textId="77777777" w:rsidR="00124203" w:rsidRDefault="00124203" w:rsidP="00124203">
      <w:pPr>
        <w:rPr>
          <w:rFonts w:ascii="Century Gothic" w:hAnsi="Century Gothic" w:cstheme="minorHAnsi"/>
        </w:rPr>
      </w:pPr>
      <w:r>
        <w:rPr>
          <w:rFonts w:ascii="Century Gothic" w:hAnsi="Century Gothic" w:cstheme="minorHAnsi"/>
        </w:rPr>
        <w:t>Leapfrog Nursery Senior Leadership Team will; be informed and if appropriate they will inform sister nurseries, so they can remain vigilant.</w:t>
      </w:r>
    </w:p>
    <w:p w14:paraId="51B7413F" w14:textId="77777777" w:rsidR="00124203" w:rsidRPr="00547984" w:rsidRDefault="00124203" w:rsidP="00124203">
      <w:pPr>
        <w:rPr>
          <w:rFonts w:ascii="Century Gothic" w:hAnsi="Century Gothic" w:cstheme="minorHAnsi"/>
        </w:rPr>
      </w:pPr>
    </w:p>
    <w:p w14:paraId="7E4EDEA8" w14:textId="77777777" w:rsidR="00124203" w:rsidRPr="00547984" w:rsidRDefault="00124203" w:rsidP="00124203">
      <w:pPr>
        <w:rPr>
          <w:rFonts w:ascii="Century Gothic" w:hAnsi="Century Gothic" w:cstheme="minorHAnsi"/>
        </w:rPr>
      </w:pPr>
      <w:r w:rsidRPr="00547984">
        <w:rPr>
          <w:rFonts w:ascii="Century Gothic" w:hAnsi="Century Gothic" w:cstheme="minorHAnsi"/>
        </w:rPr>
        <w:t xml:space="preserve">Any children showing worries or concerns will have one to one time with their key person to talk about these. </w:t>
      </w:r>
    </w:p>
    <w:p w14:paraId="32C0CBE4" w14:textId="77777777" w:rsidR="00124203" w:rsidRPr="00547984" w:rsidRDefault="00124203" w:rsidP="00124203">
      <w:pPr>
        <w:rPr>
          <w:rFonts w:ascii="Century Gothic" w:hAnsi="Century Gothic" w:cstheme="minorHAnsi"/>
        </w:rPr>
      </w:pPr>
    </w:p>
    <w:p w14:paraId="295AC338" w14:textId="77777777" w:rsidR="00124203" w:rsidRPr="00547984" w:rsidRDefault="00124203" w:rsidP="00124203">
      <w:pPr>
        <w:rPr>
          <w:rFonts w:ascii="Century Gothic" w:hAnsi="Century Gothic" w:cstheme="minorHAnsi"/>
        </w:rPr>
      </w:pPr>
      <w:r w:rsidRPr="00547984">
        <w:rPr>
          <w:rFonts w:ascii="Century Gothic" w:hAnsi="Century Gothic" w:cstheme="minorHAnsi"/>
        </w:rPr>
        <w:t xml:space="preserve">Parents will be informed about the situation at the earliest safest opportunity and will be kept updated when the information changes. </w:t>
      </w:r>
    </w:p>
    <w:p w14:paraId="1A000992" w14:textId="77777777" w:rsidR="00124203" w:rsidRPr="00547984" w:rsidRDefault="00124203" w:rsidP="00124203">
      <w:pPr>
        <w:rPr>
          <w:rFonts w:ascii="Century Gothic" w:hAnsi="Century Gothic" w:cstheme="minorHAnsi"/>
        </w:rPr>
      </w:pPr>
    </w:p>
    <w:p w14:paraId="0E7BF1CB" w14:textId="77777777" w:rsidR="00124203" w:rsidRPr="00547984" w:rsidRDefault="00124203" w:rsidP="00124203">
      <w:pPr>
        <w:rPr>
          <w:rFonts w:ascii="Century Gothic" w:hAnsi="Century Gothic" w:cstheme="minorHAnsi"/>
        </w:rPr>
      </w:pPr>
      <w:r w:rsidRPr="00547984">
        <w:rPr>
          <w:rFonts w:ascii="Century Gothic" w:hAnsi="Century Gothic" w:cstheme="minorHAnsi"/>
        </w:rPr>
        <w:t xml:space="preserve">After the event a post-incident evaluation will be conducted to ensure that each child and staff member was supported </w:t>
      </w:r>
      <w:proofErr w:type="gramStart"/>
      <w:r w:rsidRPr="00547984">
        <w:rPr>
          <w:rFonts w:ascii="Century Gothic" w:hAnsi="Century Gothic" w:cstheme="minorHAnsi"/>
        </w:rPr>
        <w:t>fully</w:t>
      </w:r>
      <w:proofErr w:type="gramEnd"/>
      <w:r w:rsidRPr="00547984">
        <w:rPr>
          <w:rFonts w:ascii="Century Gothic" w:hAnsi="Century Gothic" w:cstheme="minorHAnsi"/>
        </w:rPr>
        <w:t xml:space="preserve"> and the procedure went as planned. Ofsted will be informed. </w:t>
      </w:r>
    </w:p>
    <w:p w14:paraId="43F7C4B9" w14:textId="77777777" w:rsidR="00124203" w:rsidRPr="00547984" w:rsidRDefault="00124203" w:rsidP="00124203">
      <w:pPr>
        <w:ind w:left="720"/>
        <w:jc w:val="both"/>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124203" w:rsidRPr="00547984" w14:paraId="36E5F1E5" w14:textId="77777777" w:rsidTr="00A6653D">
        <w:trPr>
          <w:cantSplit/>
          <w:jc w:val="center"/>
        </w:trPr>
        <w:tc>
          <w:tcPr>
            <w:tcW w:w="1666" w:type="pct"/>
            <w:tcBorders>
              <w:top w:val="single" w:sz="4" w:space="0" w:color="auto"/>
            </w:tcBorders>
            <w:vAlign w:val="center"/>
          </w:tcPr>
          <w:p w14:paraId="1342CE18" w14:textId="77777777" w:rsidR="00124203" w:rsidRPr="00547984" w:rsidRDefault="00124203" w:rsidP="00A6653D">
            <w:pPr>
              <w:pStyle w:val="MeetsEYFS"/>
              <w:rPr>
                <w:rFonts w:ascii="Century Gothic" w:hAnsi="Century Gothic" w:cstheme="minorHAnsi"/>
                <w:b/>
                <w:sz w:val="24"/>
              </w:rPr>
            </w:pPr>
            <w:r w:rsidRPr="00547984">
              <w:rPr>
                <w:rFonts w:ascii="Century Gothic" w:hAnsi="Century Gothic" w:cstheme="minorHAnsi"/>
                <w:b/>
                <w:sz w:val="24"/>
              </w:rPr>
              <w:t>This policy was adopted on</w:t>
            </w:r>
          </w:p>
        </w:tc>
        <w:tc>
          <w:tcPr>
            <w:tcW w:w="1844" w:type="pct"/>
            <w:tcBorders>
              <w:top w:val="single" w:sz="4" w:space="0" w:color="auto"/>
            </w:tcBorders>
            <w:vAlign w:val="center"/>
          </w:tcPr>
          <w:p w14:paraId="04E91CE1" w14:textId="77777777" w:rsidR="00124203" w:rsidRPr="00547984" w:rsidRDefault="00124203" w:rsidP="00A6653D">
            <w:pPr>
              <w:pStyle w:val="MeetsEYFS"/>
              <w:rPr>
                <w:rFonts w:ascii="Century Gothic" w:hAnsi="Century Gothic" w:cstheme="minorHAnsi"/>
                <w:b/>
                <w:sz w:val="24"/>
              </w:rPr>
            </w:pPr>
            <w:r w:rsidRPr="00547984">
              <w:rPr>
                <w:rFonts w:ascii="Century Gothic" w:hAnsi="Century Gothic" w:cstheme="minorHAnsi"/>
                <w:b/>
                <w:sz w:val="24"/>
              </w:rPr>
              <w:t>Signed on behalf of the nursery</w:t>
            </w:r>
          </w:p>
        </w:tc>
        <w:tc>
          <w:tcPr>
            <w:tcW w:w="1490" w:type="pct"/>
            <w:tcBorders>
              <w:top w:val="single" w:sz="4" w:space="0" w:color="auto"/>
            </w:tcBorders>
            <w:vAlign w:val="center"/>
          </w:tcPr>
          <w:p w14:paraId="7E059304" w14:textId="77777777" w:rsidR="00124203" w:rsidRPr="00547984" w:rsidRDefault="00124203" w:rsidP="00A6653D">
            <w:pPr>
              <w:pStyle w:val="MeetsEYFS"/>
              <w:rPr>
                <w:rFonts w:ascii="Century Gothic" w:hAnsi="Century Gothic" w:cstheme="minorHAnsi"/>
                <w:b/>
                <w:sz w:val="24"/>
              </w:rPr>
            </w:pPr>
            <w:r w:rsidRPr="00547984">
              <w:rPr>
                <w:rFonts w:ascii="Century Gothic" w:hAnsi="Century Gothic" w:cstheme="minorHAnsi"/>
                <w:b/>
                <w:sz w:val="24"/>
              </w:rPr>
              <w:t>Date for review</w:t>
            </w:r>
          </w:p>
        </w:tc>
      </w:tr>
      <w:tr w:rsidR="00124203" w:rsidRPr="00547984" w14:paraId="12315492" w14:textId="77777777" w:rsidTr="00A6653D">
        <w:trPr>
          <w:cantSplit/>
          <w:jc w:val="center"/>
        </w:trPr>
        <w:tc>
          <w:tcPr>
            <w:tcW w:w="1666" w:type="pct"/>
            <w:vAlign w:val="center"/>
          </w:tcPr>
          <w:p w14:paraId="6D3E13CB" w14:textId="1414E5F0" w:rsidR="00124203" w:rsidRDefault="00124203" w:rsidP="00A6653D">
            <w:pPr>
              <w:pStyle w:val="MeetsEYFS"/>
              <w:rPr>
                <w:rFonts w:ascii="Century Gothic" w:hAnsi="Century Gothic" w:cstheme="minorHAnsi"/>
                <w:i w:val="0"/>
                <w:sz w:val="24"/>
              </w:rPr>
            </w:pPr>
            <w:r w:rsidRPr="00547984">
              <w:rPr>
                <w:rFonts w:ascii="Century Gothic" w:hAnsi="Century Gothic" w:cstheme="minorHAnsi"/>
                <w:sz w:val="24"/>
              </w:rPr>
              <w:t>April 202</w:t>
            </w:r>
            <w:r w:rsidR="00FE4EA4">
              <w:rPr>
                <w:rFonts w:ascii="Century Gothic" w:hAnsi="Century Gothic" w:cstheme="minorHAnsi"/>
                <w:sz w:val="24"/>
              </w:rPr>
              <w:t>2</w:t>
            </w:r>
          </w:p>
          <w:p w14:paraId="2E7DB855" w14:textId="6E9DCB9A" w:rsidR="00FE4EA4" w:rsidRPr="00547984" w:rsidRDefault="00FE4EA4" w:rsidP="00A6653D">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28155C10" w14:textId="77777777" w:rsidR="00124203" w:rsidRPr="00547984" w:rsidRDefault="00124203" w:rsidP="00A6653D">
            <w:pPr>
              <w:pStyle w:val="MeetsEYFS"/>
              <w:rPr>
                <w:rFonts w:ascii="Century Gothic" w:hAnsi="Century Gothic" w:cstheme="minorHAnsi"/>
                <w:i w:val="0"/>
                <w:sz w:val="24"/>
              </w:rPr>
            </w:pPr>
            <w:proofErr w:type="spellStart"/>
            <w:r w:rsidRPr="00547984">
              <w:rPr>
                <w:rFonts w:ascii="Century Gothic" w:hAnsi="Century Gothic" w:cstheme="minorHAnsi"/>
                <w:sz w:val="24"/>
              </w:rPr>
              <w:t>M.Topal</w:t>
            </w:r>
            <w:proofErr w:type="spellEnd"/>
          </w:p>
        </w:tc>
        <w:tc>
          <w:tcPr>
            <w:tcW w:w="1490" w:type="pct"/>
          </w:tcPr>
          <w:p w14:paraId="2CA248C5" w14:textId="4066877E" w:rsidR="00FE4EA4" w:rsidRDefault="00124203" w:rsidP="00A6653D">
            <w:pPr>
              <w:pStyle w:val="MeetsEYFS"/>
              <w:rPr>
                <w:rFonts w:ascii="Century Gothic" w:hAnsi="Century Gothic" w:cstheme="minorHAnsi"/>
                <w:i w:val="0"/>
                <w:sz w:val="24"/>
              </w:rPr>
            </w:pPr>
            <w:r w:rsidRPr="00547984">
              <w:rPr>
                <w:rFonts w:ascii="Century Gothic" w:hAnsi="Century Gothic" w:cstheme="minorHAnsi"/>
                <w:sz w:val="24"/>
              </w:rPr>
              <w:t>September 2023</w:t>
            </w:r>
          </w:p>
          <w:p w14:paraId="56799AB7" w14:textId="3D44DCA7" w:rsidR="00FE4EA4" w:rsidRPr="00547984" w:rsidRDefault="00FE4EA4" w:rsidP="00A6653D">
            <w:pPr>
              <w:pStyle w:val="MeetsEYFS"/>
              <w:rPr>
                <w:rFonts w:ascii="Century Gothic" w:hAnsi="Century Gothic" w:cstheme="minorHAnsi"/>
                <w:i w:val="0"/>
                <w:sz w:val="24"/>
              </w:rPr>
            </w:pPr>
            <w:r>
              <w:rPr>
                <w:rFonts w:ascii="Century Gothic" w:hAnsi="Century Gothic" w:cstheme="minorHAnsi"/>
                <w:sz w:val="24"/>
              </w:rPr>
              <w:t>September 2025</w:t>
            </w:r>
          </w:p>
        </w:tc>
      </w:tr>
    </w:tbl>
    <w:p w14:paraId="098622B5" w14:textId="77777777" w:rsidR="00124203" w:rsidRDefault="00124203" w:rsidP="00124203">
      <w:pPr>
        <w:jc w:val="center"/>
      </w:pPr>
    </w:p>
    <w:p w14:paraId="2D11998F" w14:textId="4A0D668B" w:rsidR="00124203" w:rsidRDefault="00124203">
      <w:r>
        <w:br w:type="page"/>
      </w:r>
    </w:p>
    <w:p w14:paraId="75619A06" w14:textId="3DC60C6E" w:rsidR="00124203" w:rsidRPr="00FE7AAB" w:rsidRDefault="00FE7AAB" w:rsidP="00FE7AAB">
      <w:pPr>
        <w:jc w:val="right"/>
      </w:pPr>
      <w:r w:rsidRPr="00620F92">
        <w:rPr>
          <w:rFonts w:ascii="Century Gothic" w:hAnsi="Century Gothic" w:cs="Helvetica"/>
          <w:noProof/>
          <w:color w:val="000000"/>
        </w:rPr>
        <w:lastRenderedPageBreak/>
        <w:drawing>
          <wp:inline distT="0" distB="0" distL="0" distR="0" wp14:anchorId="15460F11" wp14:editId="3BBCB6C6">
            <wp:extent cx="1345997" cy="757254"/>
            <wp:effectExtent l="0" t="0" r="635" b="5080"/>
            <wp:docPr id="577707056"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3C5ED0D1" w14:textId="77777777" w:rsidR="00124203" w:rsidRDefault="00124203" w:rsidP="00124203">
      <w:pPr>
        <w:jc w:val="center"/>
        <w:rPr>
          <w:rFonts w:ascii="Century Gothic" w:hAnsi="Century Gothic"/>
          <w:sz w:val="28"/>
          <w:szCs w:val="28"/>
        </w:rPr>
      </w:pPr>
    </w:p>
    <w:p w14:paraId="256C8008" w14:textId="71D7BA6A" w:rsidR="00124203" w:rsidRPr="00FE7AAB" w:rsidRDefault="00124203" w:rsidP="001E222B">
      <w:pPr>
        <w:pStyle w:val="Heading2"/>
      </w:pPr>
      <w:bookmarkStart w:id="73" w:name="_Toc182566150"/>
      <w:r>
        <w:t xml:space="preserve">Late Collection and Non-Collection of Children </w:t>
      </w:r>
      <w:r w:rsidRPr="00C74441">
        <w:t>Policy</w:t>
      </w:r>
      <w:bookmarkEnd w:id="73"/>
      <w:r w:rsidRPr="00C74441">
        <w:t xml:space="preserve"> </w:t>
      </w:r>
    </w:p>
    <w:p w14:paraId="4E787285" w14:textId="77777777" w:rsidR="00124203" w:rsidRPr="00C24BBC" w:rsidRDefault="00124203" w:rsidP="00124203">
      <w:pPr>
        <w:rPr>
          <w:rFonts w:ascii="Century Gothic" w:hAnsi="Century Gothic" w:cstheme="minorHAnsi"/>
        </w:rPr>
      </w:pPr>
    </w:p>
    <w:p w14:paraId="7DCE3A52" w14:textId="778E6852" w:rsidR="00124203" w:rsidRPr="00C24BBC" w:rsidRDefault="00124203" w:rsidP="00124203">
      <w:pPr>
        <w:rPr>
          <w:rFonts w:ascii="Century Gothic" w:hAnsi="Century Gothic" w:cstheme="minorHAnsi"/>
          <w:b/>
          <w:i w:val="0"/>
        </w:rPr>
      </w:pPr>
      <w:r w:rsidRPr="00C24BBC">
        <w:rPr>
          <w:rFonts w:ascii="Century Gothic" w:hAnsi="Century Gothic" w:cstheme="minorHAnsi"/>
        </w:rPr>
        <w:t xml:space="preserve">At Leapfrog Nursery School we have morning, afternoon and </w:t>
      </w:r>
      <w:proofErr w:type="gramStart"/>
      <w:r w:rsidRPr="00C24BBC">
        <w:rPr>
          <w:rFonts w:ascii="Century Gothic" w:hAnsi="Century Gothic" w:cstheme="minorHAnsi"/>
        </w:rPr>
        <w:t>all day</w:t>
      </w:r>
      <w:proofErr w:type="gramEnd"/>
      <w:r w:rsidRPr="00C24BBC">
        <w:rPr>
          <w:rFonts w:ascii="Century Gothic" w:hAnsi="Century Gothic" w:cstheme="minorHAnsi"/>
        </w:rPr>
        <w:t xml:space="preserve"> sessions. Parents </w:t>
      </w:r>
      <w:proofErr w:type="gramStart"/>
      <w:r w:rsidRPr="00C24BBC">
        <w:rPr>
          <w:rFonts w:ascii="Century Gothic" w:hAnsi="Century Gothic" w:cstheme="minorHAnsi"/>
        </w:rPr>
        <w:t xml:space="preserve">are </w:t>
      </w:r>
      <w:r w:rsidR="008D2D54" w:rsidRPr="00C24BBC">
        <w:rPr>
          <w:rFonts w:ascii="Century Gothic" w:hAnsi="Century Gothic" w:cstheme="minorHAnsi"/>
        </w:rPr>
        <w:t>able to</w:t>
      </w:r>
      <w:proofErr w:type="gramEnd"/>
      <w:r w:rsidRPr="00C24BBC">
        <w:rPr>
          <w:rFonts w:ascii="Century Gothic" w:hAnsi="Century Gothic" w:cstheme="minorHAnsi"/>
        </w:rPr>
        <w:t xml:space="preserve"> collect their child from the nursery flexibly within this time period asking them to be no later than the session end time, for example if they attend the morning </w:t>
      </w:r>
      <w:r w:rsidR="008D2D54" w:rsidRPr="00C24BBC">
        <w:rPr>
          <w:rFonts w:ascii="Century Gothic" w:hAnsi="Century Gothic" w:cstheme="minorHAnsi"/>
        </w:rPr>
        <w:t>session,</w:t>
      </w:r>
      <w:r w:rsidRPr="00C24BBC">
        <w:rPr>
          <w:rFonts w:ascii="Century Gothic" w:hAnsi="Century Gothic" w:cstheme="minorHAnsi"/>
        </w:rPr>
        <w:t xml:space="preserve"> we expect children to be collected no later than 12pm or 1pm if staying for lunch, afternoon/</w:t>
      </w:r>
      <w:proofErr w:type="spellStart"/>
      <w:r w:rsidRPr="00C24BBC">
        <w:rPr>
          <w:rFonts w:ascii="Century Gothic" w:hAnsi="Century Gothic" w:cstheme="minorHAnsi"/>
        </w:rPr>
        <w:t>all day</w:t>
      </w:r>
      <w:proofErr w:type="spellEnd"/>
      <w:r w:rsidRPr="00C24BBC">
        <w:rPr>
          <w:rFonts w:ascii="Century Gothic" w:hAnsi="Century Gothic" w:cstheme="minorHAnsi"/>
        </w:rPr>
        <w:t xml:space="preserve"> session </w:t>
      </w:r>
      <w:r>
        <w:rPr>
          <w:rFonts w:ascii="Century Gothic" w:hAnsi="Century Gothic" w:cstheme="minorHAnsi"/>
        </w:rPr>
        <w:t xml:space="preserve">finish times are </w:t>
      </w:r>
      <w:r w:rsidRPr="00C24BBC">
        <w:rPr>
          <w:rFonts w:ascii="Century Gothic" w:hAnsi="Century Gothic" w:cstheme="minorHAnsi"/>
        </w:rPr>
        <w:t>3/4/</w:t>
      </w:r>
      <w:r w:rsidR="00FE7AAB">
        <w:rPr>
          <w:rFonts w:ascii="Century Gothic" w:hAnsi="Century Gothic" w:cstheme="minorHAnsi"/>
        </w:rPr>
        <w:t>5</w:t>
      </w:r>
      <w:r w:rsidRPr="00C24BBC">
        <w:rPr>
          <w:rFonts w:ascii="Century Gothic" w:hAnsi="Century Gothic" w:cstheme="minorHAnsi"/>
        </w:rPr>
        <w:t xml:space="preserve">pm. We understand that some parents may arrive earlier to collect their child, this is acceptable. However, the full fees </w:t>
      </w:r>
      <w:proofErr w:type="gramStart"/>
      <w:r w:rsidRPr="00C24BBC">
        <w:rPr>
          <w:rFonts w:ascii="Century Gothic" w:hAnsi="Century Gothic" w:cstheme="minorHAnsi"/>
        </w:rPr>
        <w:t>still remain</w:t>
      </w:r>
      <w:proofErr w:type="gramEnd"/>
      <w:r w:rsidRPr="00C24BBC">
        <w:rPr>
          <w:rFonts w:ascii="Century Gothic" w:hAnsi="Century Gothic" w:cstheme="minorHAnsi"/>
        </w:rPr>
        <w:t xml:space="preserve"> in place for the allocated session times.  </w:t>
      </w:r>
    </w:p>
    <w:p w14:paraId="6BA04C1B" w14:textId="77777777" w:rsidR="00124203" w:rsidRPr="00C24BBC" w:rsidRDefault="00124203" w:rsidP="00124203">
      <w:pPr>
        <w:rPr>
          <w:rFonts w:ascii="Century Gothic" w:hAnsi="Century Gothic" w:cstheme="minorHAnsi"/>
        </w:rPr>
      </w:pPr>
    </w:p>
    <w:p w14:paraId="7F948C6F" w14:textId="77777777" w:rsidR="00124203" w:rsidRPr="00C24BBC" w:rsidRDefault="00124203" w:rsidP="00124203">
      <w:pPr>
        <w:rPr>
          <w:rFonts w:ascii="Century Gothic" w:hAnsi="Century Gothic" w:cstheme="minorHAnsi"/>
        </w:rPr>
      </w:pPr>
      <w:r w:rsidRPr="00C24BBC">
        <w:rPr>
          <w:rFonts w:ascii="Century Gothic" w:hAnsi="Century Gothic" w:cstheme="minorHAnsi"/>
        </w:rPr>
        <w:t xml:space="preserve">We give parents information about the procedures to follow if they expect to be late. These include: </w:t>
      </w:r>
    </w:p>
    <w:p w14:paraId="00DC7C6F" w14:textId="77777777" w:rsidR="00124203" w:rsidRPr="00575895" w:rsidRDefault="00124203" w:rsidP="00124203">
      <w:pPr>
        <w:numPr>
          <w:ilvl w:val="0"/>
          <w:numId w:val="130"/>
        </w:numPr>
        <w:jc w:val="both"/>
        <w:rPr>
          <w:rFonts w:ascii="Century Gothic" w:hAnsi="Century Gothic" w:cstheme="minorHAnsi"/>
        </w:rPr>
      </w:pPr>
      <w:r w:rsidRPr="00575895">
        <w:rPr>
          <w:rFonts w:ascii="Century Gothic" w:hAnsi="Century Gothic" w:cstheme="minorHAnsi"/>
        </w:rPr>
        <w:t xml:space="preserve">Calling the nursery as soon as possible to advise of their situation and expected time of arrival </w:t>
      </w:r>
    </w:p>
    <w:p w14:paraId="259E566A" w14:textId="2596567D" w:rsidR="00124203" w:rsidRPr="00575895" w:rsidRDefault="00124203" w:rsidP="00124203">
      <w:pPr>
        <w:pStyle w:val="ListParagraph"/>
        <w:numPr>
          <w:ilvl w:val="0"/>
          <w:numId w:val="130"/>
        </w:numPr>
        <w:rPr>
          <w:rFonts w:ascii="Century Gothic" w:hAnsi="Century Gothic" w:cstheme="minorHAnsi"/>
        </w:rPr>
      </w:pPr>
      <w:r w:rsidRPr="00575895">
        <w:rPr>
          <w:rFonts w:ascii="Century Gothic" w:hAnsi="Century Gothic" w:cstheme="minorHAnsi"/>
        </w:rPr>
        <w:t>Agreeing a safety password with the nursery in advance to be used by anyone collecting a child who is not the parent (designated adult)</w:t>
      </w:r>
      <w:r w:rsidR="00FE7AAB" w:rsidRPr="00575895">
        <w:rPr>
          <w:rFonts w:ascii="Century Gothic" w:hAnsi="Century Gothic" w:cstheme="minorHAnsi"/>
        </w:rPr>
        <w:t xml:space="preserve"> – usually this is agreed at a child’s induction and recorded on </w:t>
      </w:r>
      <w:proofErr w:type="spellStart"/>
      <w:r w:rsidR="00FE7AAB" w:rsidRPr="00575895">
        <w:rPr>
          <w:rFonts w:ascii="Century Gothic" w:hAnsi="Century Gothic" w:cstheme="minorHAnsi"/>
        </w:rPr>
        <w:t>Famly</w:t>
      </w:r>
      <w:proofErr w:type="spellEnd"/>
      <w:r w:rsidR="00FE7AAB" w:rsidRPr="00575895">
        <w:rPr>
          <w:rFonts w:ascii="Century Gothic" w:hAnsi="Century Gothic" w:cstheme="minorHAnsi"/>
        </w:rPr>
        <w:t xml:space="preserve"> – under </w:t>
      </w:r>
      <w:r w:rsidR="00575895" w:rsidRPr="00575895">
        <w:rPr>
          <w:rFonts w:ascii="Century Gothic" w:hAnsi="Century Gothic" w:cstheme="minorHAnsi"/>
        </w:rPr>
        <w:t>the child’s personal information on “About” and selecting the tab</w:t>
      </w:r>
      <w:r w:rsidR="00FE7AAB" w:rsidRPr="00575895">
        <w:rPr>
          <w:rFonts w:ascii="Century Gothic" w:hAnsi="Century Gothic" w:cstheme="minorHAnsi"/>
        </w:rPr>
        <w:t xml:space="preserve"> ‘special notes’ </w:t>
      </w:r>
    </w:p>
    <w:p w14:paraId="4665DACE" w14:textId="77777777" w:rsidR="00124203" w:rsidRPr="00C24BBC" w:rsidRDefault="00124203" w:rsidP="00124203">
      <w:pPr>
        <w:numPr>
          <w:ilvl w:val="0"/>
          <w:numId w:val="130"/>
        </w:numPr>
        <w:jc w:val="both"/>
        <w:rPr>
          <w:rFonts w:ascii="Century Gothic" w:hAnsi="Century Gothic" w:cstheme="minorHAnsi"/>
        </w:rPr>
      </w:pPr>
      <w:r w:rsidRPr="00C24BBC">
        <w:rPr>
          <w:rFonts w:ascii="Century Gothic" w:hAnsi="Century Gothic" w:cstheme="minorHAnsi"/>
        </w:rPr>
        <w:t>Asking a designated adult to collect their child wherever possible</w:t>
      </w:r>
    </w:p>
    <w:p w14:paraId="4C87DBF3" w14:textId="77777777" w:rsidR="00124203" w:rsidRPr="001A625B" w:rsidRDefault="00124203" w:rsidP="00124203">
      <w:pPr>
        <w:numPr>
          <w:ilvl w:val="0"/>
          <w:numId w:val="130"/>
        </w:numPr>
        <w:jc w:val="both"/>
        <w:rPr>
          <w:rFonts w:ascii="Century Gothic" w:hAnsi="Century Gothic" w:cstheme="minorHAnsi"/>
        </w:rPr>
      </w:pPr>
      <w:r w:rsidRPr="001A625B">
        <w:rPr>
          <w:rFonts w:ascii="Century Gothic" w:hAnsi="Century Gothic" w:cstheme="minorHAnsi"/>
        </w:rPr>
        <w:t>Informing the nursery of this person’s identity so the nursery can talk to the child if appropriate. This will help to reduce or eliminate any distress caused by this situation</w:t>
      </w:r>
    </w:p>
    <w:p w14:paraId="17D5B021" w14:textId="568BF686" w:rsidR="00124203" w:rsidRPr="00575895" w:rsidRDefault="00124203" w:rsidP="00124203">
      <w:pPr>
        <w:numPr>
          <w:ilvl w:val="0"/>
          <w:numId w:val="130"/>
        </w:numPr>
        <w:jc w:val="both"/>
        <w:rPr>
          <w:rFonts w:ascii="Century Gothic" w:hAnsi="Century Gothic" w:cstheme="minorHAnsi"/>
        </w:rPr>
      </w:pPr>
      <w:r w:rsidRPr="001A625B">
        <w:rPr>
          <w:rFonts w:ascii="Century Gothic" w:hAnsi="Century Gothic" w:cstheme="minorHAnsi"/>
        </w:rPr>
        <w:t xml:space="preserve">If the designated person is not known to the nursery staff, the parent must provide a detailed description of this person, including their date of birth where known. This designated person must know the individual child’s safety password </w:t>
      </w:r>
      <w:proofErr w:type="gramStart"/>
      <w:r w:rsidRPr="001A625B">
        <w:rPr>
          <w:rFonts w:ascii="Century Gothic" w:hAnsi="Century Gothic" w:cstheme="minorHAnsi"/>
        </w:rPr>
        <w:t>in order for</w:t>
      </w:r>
      <w:proofErr w:type="gramEnd"/>
      <w:r w:rsidRPr="001A625B">
        <w:rPr>
          <w:rFonts w:ascii="Century Gothic" w:hAnsi="Century Gothic" w:cstheme="minorHAnsi"/>
        </w:rPr>
        <w:t xml:space="preserve"> the nursery to release the child into their care. This is the responsibility of the parent.</w:t>
      </w:r>
    </w:p>
    <w:p w14:paraId="7BD29E14" w14:textId="77777777" w:rsidR="00124203" w:rsidRPr="001A625B" w:rsidRDefault="00124203" w:rsidP="00124203">
      <w:pPr>
        <w:rPr>
          <w:rFonts w:ascii="Century Gothic" w:hAnsi="Century Gothic" w:cstheme="minorHAnsi"/>
        </w:rPr>
      </w:pPr>
      <w:r w:rsidRPr="001A625B">
        <w:rPr>
          <w:rFonts w:ascii="Century Gothic" w:hAnsi="Century Gothic" w:cstheme="minorHAnsi"/>
        </w:rPr>
        <w:t>If a child has not been collected from the nursery after a reasonable amount of time</w:t>
      </w:r>
      <w:r>
        <w:rPr>
          <w:rFonts w:ascii="Century Gothic" w:hAnsi="Century Gothic" w:cstheme="minorHAnsi"/>
        </w:rPr>
        <w:t>, 15 minutes</w:t>
      </w:r>
      <w:r w:rsidRPr="001A625B">
        <w:rPr>
          <w:rFonts w:ascii="Century Gothic" w:hAnsi="Century Gothic" w:cstheme="minorHAnsi"/>
        </w:rPr>
        <w:t xml:space="preserve"> has been allowed for lateness, we initiate the following procedure:</w:t>
      </w:r>
    </w:p>
    <w:p w14:paraId="5A075907" w14:textId="77777777" w:rsidR="00124203" w:rsidRPr="001A625B" w:rsidRDefault="00124203" w:rsidP="00124203">
      <w:pPr>
        <w:numPr>
          <w:ilvl w:val="0"/>
          <w:numId w:val="130"/>
        </w:numPr>
        <w:jc w:val="both"/>
        <w:rPr>
          <w:rFonts w:ascii="Century Gothic" w:hAnsi="Century Gothic" w:cstheme="minorHAnsi"/>
        </w:rPr>
      </w:pPr>
      <w:r w:rsidRPr="001A625B">
        <w:rPr>
          <w:rFonts w:ascii="Century Gothic" w:hAnsi="Century Gothic" w:cstheme="minorHAnsi"/>
        </w:rPr>
        <w:t>The nursery manager will be informed that a child has not been collected</w:t>
      </w:r>
    </w:p>
    <w:p w14:paraId="66EF53CE" w14:textId="2D4B36FA" w:rsidR="00124203" w:rsidRPr="001A625B" w:rsidRDefault="00124203" w:rsidP="00124203">
      <w:pPr>
        <w:numPr>
          <w:ilvl w:val="0"/>
          <w:numId w:val="130"/>
        </w:numPr>
        <w:jc w:val="both"/>
        <w:rPr>
          <w:rFonts w:ascii="Century Gothic" w:hAnsi="Century Gothic" w:cstheme="minorHAnsi"/>
        </w:rPr>
      </w:pPr>
      <w:r w:rsidRPr="001A625B">
        <w:rPr>
          <w:rFonts w:ascii="Century Gothic" w:hAnsi="Century Gothic" w:cstheme="minorHAnsi"/>
        </w:rPr>
        <w:t xml:space="preserve">The manager will check for any information regarding changes to normal routines, parents’ work patterns or general information. If there is no information recorded, the manager will try to contact the parents on the telephone numbers provided for their mobile, home or work. If this </w:t>
      </w:r>
      <w:r w:rsidR="008D2D54" w:rsidRPr="001A625B">
        <w:rPr>
          <w:rFonts w:ascii="Century Gothic" w:hAnsi="Century Gothic" w:cstheme="minorHAnsi"/>
        </w:rPr>
        <w:t>fails,</w:t>
      </w:r>
      <w:r w:rsidRPr="001A625B">
        <w:rPr>
          <w:rFonts w:ascii="Century Gothic" w:hAnsi="Century Gothic" w:cstheme="minorHAnsi"/>
        </w:rPr>
        <w:t xml:space="preserve"> the manager will try the emergency contacts shown on the child’s records</w:t>
      </w:r>
    </w:p>
    <w:p w14:paraId="066F061E" w14:textId="77777777" w:rsidR="00124203" w:rsidRPr="001A625B" w:rsidRDefault="00124203" w:rsidP="00124203">
      <w:pPr>
        <w:numPr>
          <w:ilvl w:val="0"/>
          <w:numId w:val="130"/>
        </w:numPr>
        <w:jc w:val="both"/>
        <w:rPr>
          <w:rFonts w:ascii="Century Gothic" w:hAnsi="Century Gothic" w:cstheme="minorHAnsi"/>
        </w:rPr>
      </w:pPr>
      <w:r w:rsidRPr="001A625B">
        <w:rPr>
          <w:rFonts w:ascii="Century Gothic" w:hAnsi="Century Gothic" w:cstheme="minorHAnsi"/>
        </w:rPr>
        <w:t>The manager/staff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record</w:t>
      </w:r>
    </w:p>
    <w:p w14:paraId="6C4A5F2C" w14:textId="77777777" w:rsidR="00124203" w:rsidRPr="001A625B" w:rsidRDefault="00124203" w:rsidP="00124203">
      <w:pPr>
        <w:numPr>
          <w:ilvl w:val="0"/>
          <w:numId w:val="130"/>
        </w:numPr>
        <w:jc w:val="both"/>
        <w:rPr>
          <w:rFonts w:ascii="Century Gothic" w:hAnsi="Century Gothic" w:cstheme="minorHAnsi"/>
        </w:rPr>
      </w:pPr>
      <w:r w:rsidRPr="001A625B">
        <w:rPr>
          <w:rFonts w:ascii="Century Gothic" w:hAnsi="Century Gothic" w:cstheme="minorHAnsi"/>
        </w:rPr>
        <w:lastRenderedPageBreak/>
        <w:t xml:space="preserve">In the event of no contact being made after one hour has lapsed, the person in charge will ring the local authority children’s social services emergency duty team </w:t>
      </w:r>
    </w:p>
    <w:p w14:paraId="7C32169D" w14:textId="77777777" w:rsidR="00124203" w:rsidRPr="001A625B" w:rsidRDefault="00124203" w:rsidP="00124203">
      <w:pPr>
        <w:numPr>
          <w:ilvl w:val="0"/>
          <w:numId w:val="130"/>
        </w:numPr>
        <w:jc w:val="both"/>
        <w:rPr>
          <w:rFonts w:ascii="Century Gothic" w:hAnsi="Century Gothic" w:cstheme="minorHAnsi"/>
        </w:rPr>
      </w:pPr>
      <w:r w:rsidRPr="001A625B">
        <w:rPr>
          <w:rFonts w:ascii="Century Gothic" w:hAnsi="Century Gothic" w:cstheme="minorHAnsi"/>
        </w:rPr>
        <w:t>The nursery will inform Ofsted as soon as convenient</w:t>
      </w:r>
    </w:p>
    <w:p w14:paraId="289A7A26" w14:textId="77777777" w:rsidR="00124203" w:rsidRPr="001A625B" w:rsidRDefault="00124203" w:rsidP="00124203">
      <w:pPr>
        <w:numPr>
          <w:ilvl w:val="0"/>
          <w:numId w:val="130"/>
        </w:numPr>
        <w:jc w:val="both"/>
        <w:rPr>
          <w:rFonts w:ascii="Century Gothic" w:hAnsi="Century Gothic" w:cstheme="minorHAnsi"/>
        </w:rPr>
      </w:pPr>
      <w:r w:rsidRPr="001A625B">
        <w:rPr>
          <w:rFonts w:ascii="Century Gothic" w:hAnsi="Century Gothic" w:cstheme="minorHAnsi"/>
        </w:rPr>
        <w:t>The two members of staff will remain in the building until suitable arrangements have been made for the collection of the child</w:t>
      </w:r>
      <w:r>
        <w:rPr>
          <w:rFonts w:ascii="Century Gothic" w:hAnsi="Century Gothic" w:cstheme="minorHAnsi"/>
        </w:rPr>
        <w:t xml:space="preserve">; </w:t>
      </w:r>
      <w:r>
        <w:rPr>
          <w:rFonts w:ascii="Century Gothic" w:hAnsi="Century Gothic"/>
        </w:rPr>
        <w:t xml:space="preserve">It may be necessary to walk the child to another of our nursery sites if the church hall is booked out to other users after nursery hours.  </w:t>
      </w:r>
    </w:p>
    <w:p w14:paraId="494CDA0C" w14:textId="77777777" w:rsidR="00124203" w:rsidRPr="001A625B" w:rsidRDefault="00124203" w:rsidP="00124203">
      <w:pPr>
        <w:numPr>
          <w:ilvl w:val="0"/>
          <w:numId w:val="130"/>
        </w:numPr>
        <w:jc w:val="both"/>
        <w:rPr>
          <w:rFonts w:ascii="Century Gothic" w:hAnsi="Century Gothic" w:cstheme="minorHAnsi"/>
        </w:rPr>
      </w:pPr>
      <w:r w:rsidRPr="001A625B">
        <w:rPr>
          <w:rFonts w:ascii="Century Gothic" w:hAnsi="Century Gothic" w:cstheme="minorHAnsi"/>
        </w:rPr>
        <w:t xml:space="preserve">The child’s welfare and needs will be </w:t>
      </w:r>
      <w:proofErr w:type="gramStart"/>
      <w:r w:rsidRPr="001A625B">
        <w:rPr>
          <w:rFonts w:ascii="Century Gothic" w:hAnsi="Century Gothic" w:cstheme="minorHAnsi"/>
        </w:rPr>
        <w:t>met at all times</w:t>
      </w:r>
      <w:proofErr w:type="gramEnd"/>
      <w:r w:rsidRPr="001A625B">
        <w:rPr>
          <w:rFonts w:ascii="Century Gothic" w:hAnsi="Century Gothic" w:cstheme="minorHAnsi"/>
        </w:rPr>
        <w:t xml:space="preserve"> and to minimise distress staff will distract, comfort and reassure the child during the process</w:t>
      </w:r>
    </w:p>
    <w:p w14:paraId="2455DAD3" w14:textId="77777777" w:rsidR="00124203" w:rsidRPr="001A625B" w:rsidRDefault="00124203" w:rsidP="00124203">
      <w:pPr>
        <w:numPr>
          <w:ilvl w:val="0"/>
          <w:numId w:val="130"/>
        </w:numPr>
        <w:jc w:val="both"/>
        <w:rPr>
          <w:rFonts w:ascii="Century Gothic" w:hAnsi="Century Gothic" w:cstheme="minorHAnsi"/>
        </w:rPr>
      </w:pPr>
      <w:proofErr w:type="gramStart"/>
      <w:r w:rsidRPr="001A625B">
        <w:rPr>
          <w:rFonts w:ascii="Century Gothic" w:hAnsi="Century Gothic" w:cstheme="minorHAnsi"/>
        </w:rPr>
        <w:t>In order to</w:t>
      </w:r>
      <w:proofErr w:type="gramEnd"/>
      <w:r w:rsidRPr="001A625B">
        <w:rPr>
          <w:rFonts w:ascii="Century Gothic" w:hAnsi="Century Gothic" w:cstheme="minorHAnsi"/>
        </w:rPr>
        <w:t xml:space="preserve"> provide this additional care a late fee </w:t>
      </w:r>
      <w:r w:rsidRPr="00C24BBC">
        <w:rPr>
          <w:rFonts w:ascii="Century Gothic" w:hAnsi="Century Gothic" w:cstheme="minorHAnsi"/>
        </w:rPr>
        <w:t>of £100</w:t>
      </w:r>
      <w:r>
        <w:rPr>
          <w:rFonts w:ascii="Century Gothic" w:hAnsi="Century Gothic" w:cstheme="minorHAnsi"/>
          <w:b/>
        </w:rPr>
        <w:t xml:space="preserve"> </w:t>
      </w:r>
      <w:r w:rsidRPr="00345CD2">
        <w:rPr>
          <w:rFonts w:ascii="Century Gothic" w:hAnsi="Century Gothic"/>
        </w:rPr>
        <w:t>hour or part thereof</w:t>
      </w:r>
      <w:r>
        <w:rPr>
          <w:rFonts w:ascii="Century Gothic" w:hAnsi="Century Gothic" w:cstheme="minorHAnsi"/>
          <w:b/>
        </w:rPr>
        <w:t xml:space="preserve"> </w:t>
      </w:r>
      <w:r w:rsidRPr="001A625B">
        <w:rPr>
          <w:rFonts w:ascii="Century Gothic" w:hAnsi="Century Gothic" w:cstheme="minorHAnsi"/>
        </w:rPr>
        <w:t xml:space="preserve">will be charged to parents. This will pay for any additional operational costs that caring for a child outside their normal nursery hours may incur. </w:t>
      </w:r>
    </w:p>
    <w:p w14:paraId="0CB889AD" w14:textId="77777777" w:rsidR="00124203" w:rsidRPr="001A625B" w:rsidRDefault="00124203" w:rsidP="00124203">
      <w:pPr>
        <w:rPr>
          <w:rFonts w:ascii="Century Gothic" w:hAnsi="Century Gothic" w:cstheme="minorHAnsi"/>
          <w:b/>
        </w:rPr>
      </w:pPr>
    </w:p>
    <w:p w14:paraId="1E866E18" w14:textId="77777777" w:rsidR="00124203" w:rsidRPr="001A625B" w:rsidRDefault="00124203" w:rsidP="00124203">
      <w:pPr>
        <w:rPr>
          <w:rFonts w:ascii="Century Gothic" w:hAnsi="Century Gothic" w:cstheme="minorHAnsi"/>
          <w:b/>
        </w:rPr>
      </w:pPr>
      <w:r w:rsidRPr="001A625B">
        <w:rPr>
          <w:rFonts w:ascii="Century Gothic" w:hAnsi="Century Gothic" w:cstheme="minorHAnsi"/>
          <w:b/>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6052"/>
        <w:gridCol w:w="4398"/>
      </w:tblGrid>
      <w:tr w:rsidR="00124203" w:rsidRPr="001A625B" w14:paraId="573FB5F2" w14:textId="77777777" w:rsidTr="00A6653D">
        <w:trPr>
          <w:trHeight w:val="359"/>
          <w:jc w:val="center"/>
        </w:trPr>
        <w:tc>
          <w:tcPr>
            <w:tcW w:w="5353" w:type="dxa"/>
            <w:vAlign w:val="center"/>
          </w:tcPr>
          <w:p w14:paraId="263A43B2" w14:textId="77777777" w:rsidR="00124203" w:rsidRPr="001A625B" w:rsidRDefault="00124203" w:rsidP="00A6653D">
            <w:pPr>
              <w:rPr>
                <w:rFonts w:ascii="Century Gothic" w:hAnsi="Century Gothic" w:cstheme="minorHAnsi"/>
                <w:b/>
              </w:rPr>
            </w:pPr>
            <w:r w:rsidRPr="001A625B">
              <w:rPr>
                <w:rFonts w:ascii="Century Gothic" w:hAnsi="Century Gothic" w:cstheme="minorHAnsi"/>
                <w:b/>
              </w:rPr>
              <w:t>Name</w:t>
            </w:r>
          </w:p>
        </w:tc>
        <w:tc>
          <w:tcPr>
            <w:tcW w:w="3890" w:type="dxa"/>
            <w:vAlign w:val="center"/>
          </w:tcPr>
          <w:p w14:paraId="2443C740" w14:textId="77777777" w:rsidR="00124203" w:rsidRPr="001A625B" w:rsidRDefault="00124203" w:rsidP="00A6653D">
            <w:pPr>
              <w:rPr>
                <w:rFonts w:ascii="Century Gothic" w:hAnsi="Century Gothic" w:cstheme="minorHAnsi"/>
                <w:b/>
              </w:rPr>
            </w:pPr>
            <w:r w:rsidRPr="001A625B">
              <w:rPr>
                <w:rFonts w:ascii="Century Gothic" w:hAnsi="Century Gothic" w:cstheme="minorHAnsi"/>
                <w:b/>
              </w:rPr>
              <w:t>Contact No</w:t>
            </w:r>
          </w:p>
        </w:tc>
      </w:tr>
      <w:tr w:rsidR="00124203" w:rsidRPr="001A625B" w14:paraId="16E52238" w14:textId="77777777" w:rsidTr="00A6653D">
        <w:trPr>
          <w:jc w:val="center"/>
        </w:trPr>
        <w:tc>
          <w:tcPr>
            <w:tcW w:w="5353" w:type="dxa"/>
          </w:tcPr>
          <w:p w14:paraId="4233DAA2" w14:textId="77777777" w:rsidR="00124203" w:rsidRPr="001A625B" w:rsidRDefault="00124203" w:rsidP="00A6653D">
            <w:pPr>
              <w:rPr>
                <w:rFonts w:ascii="Century Gothic" w:hAnsi="Century Gothic" w:cstheme="minorHAnsi"/>
              </w:rPr>
            </w:pPr>
            <w:r w:rsidRPr="001A625B">
              <w:rPr>
                <w:rFonts w:ascii="Century Gothic" w:hAnsi="Century Gothic" w:cstheme="minorHAnsi"/>
              </w:rPr>
              <w:t>Social Services Emergency Duty Team</w:t>
            </w:r>
          </w:p>
        </w:tc>
        <w:tc>
          <w:tcPr>
            <w:tcW w:w="3890" w:type="dxa"/>
          </w:tcPr>
          <w:p w14:paraId="5A574AE6" w14:textId="50BB2989" w:rsidR="00124203" w:rsidRPr="00345CD2" w:rsidRDefault="00124203" w:rsidP="00A6653D">
            <w:pPr>
              <w:rPr>
                <w:rFonts w:ascii="Century Gothic" w:hAnsi="Century Gothic"/>
              </w:rPr>
            </w:pPr>
            <w:r w:rsidRPr="00345CD2">
              <w:rPr>
                <w:rFonts w:ascii="Century Gothic" w:hAnsi="Century Gothic"/>
              </w:rPr>
              <w:t>0208 379</w:t>
            </w:r>
            <w:r w:rsidR="0090098B">
              <w:rPr>
                <w:rFonts w:ascii="Century Gothic" w:hAnsi="Century Gothic"/>
              </w:rPr>
              <w:t xml:space="preserve"> 5555</w:t>
            </w:r>
          </w:p>
          <w:p w14:paraId="61E12F6C" w14:textId="77777777" w:rsidR="00124203" w:rsidRPr="001A625B" w:rsidRDefault="00124203" w:rsidP="00A6653D">
            <w:pPr>
              <w:rPr>
                <w:rFonts w:ascii="Century Gothic" w:hAnsi="Century Gothic" w:cstheme="minorHAnsi"/>
              </w:rPr>
            </w:pPr>
            <w:r w:rsidRPr="00345CD2">
              <w:rPr>
                <w:rFonts w:ascii="Century Gothic" w:hAnsi="Century Gothic"/>
              </w:rPr>
              <w:t>After 5pm 0208 379 1000</w:t>
            </w:r>
          </w:p>
        </w:tc>
      </w:tr>
      <w:tr w:rsidR="00124203" w:rsidRPr="001A625B" w14:paraId="5CB050AC" w14:textId="77777777" w:rsidTr="00A6653D">
        <w:trPr>
          <w:jc w:val="center"/>
        </w:trPr>
        <w:tc>
          <w:tcPr>
            <w:tcW w:w="5353" w:type="dxa"/>
          </w:tcPr>
          <w:p w14:paraId="6F5E8BF8" w14:textId="77777777" w:rsidR="00124203" w:rsidRPr="001A625B" w:rsidRDefault="00124203" w:rsidP="00A6653D">
            <w:pPr>
              <w:rPr>
                <w:rFonts w:ascii="Century Gothic" w:hAnsi="Century Gothic" w:cstheme="minorHAnsi"/>
              </w:rPr>
            </w:pPr>
            <w:r w:rsidRPr="001A625B">
              <w:rPr>
                <w:rFonts w:ascii="Century Gothic" w:hAnsi="Century Gothic" w:cstheme="minorHAnsi"/>
              </w:rPr>
              <w:t xml:space="preserve">Ofsted </w:t>
            </w:r>
          </w:p>
        </w:tc>
        <w:tc>
          <w:tcPr>
            <w:tcW w:w="3890" w:type="dxa"/>
          </w:tcPr>
          <w:p w14:paraId="192C89D4" w14:textId="4B3FBDE7" w:rsidR="00124203" w:rsidRPr="001A625B" w:rsidRDefault="00124203" w:rsidP="00A6653D">
            <w:pPr>
              <w:rPr>
                <w:rFonts w:ascii="Century Gothic" w:hAnsi="Century Gothic" w:cstheme="minorHAnsi"/>
              </w:rPr>
            </w:pPr>
            <w:r w:rsidRPr="00345CD2">
              <w:rPr>
                <w:rFonts w:ascii="Century Gothic" w:hAnsi="Century Gothic"/>
              </w:rPr>
              <w:t xml:space="preserve">0300 123 </w:t>
            </w:r>
            <w:r w:rsidR="00266F08">
              <w:rPr>
                <w:rFonts w:ascii="Century Gothic" w:hAnsi="Century Gothic"/>
              </w:rPr>
              <w:t>4666</w:t>
            </w:r>
          </w:p>
        </w:tc>
      </w:tr>
    </w:tbl>
    <w:p w14:paraId="7313BB56" w14:textId="77777777" w:rsidR="00124203" w:rsidRPr="001A625B" w:rsidRDefault="00124203" w:rsidP="00124203">
      <w:pPr>
        <w:rPr>
          <w:rFonts w:ascii="Century Gothic" w:hAnsi="Century Gothic" w:cstheme="minorHAnsi"/>
        </w:rPr>
      </w:pPr>
    </w:p>
    <w:p w14:paraId="5706BED0" w14:textId="77777777" w:rsidR="00124203" w:rsidRPr="001A625B" w:rsidRDefault="00124203" w:rsidP="00124203">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124203" w:rsidRPr="00391D6F" w14:paraId="5D81E14B" w14:textId="77777777" w:rsidTr="00A6653D">
        <w:trPr>
          <w:cantSplit/>
          <w:jc w:val="center"/>
        </w:trPr>
        <w:tc>
          <w:tcPr>
            <w:tcW w:w="1666" w:type="pct"/>
            <w:tcBorders>
              <w:top w:val="single" w:sz="4" w:space="0" w:color="auto"/>
            </w:tcBorders>
            <w:vAlign w:val="center"/>
          </w:tcPr>
          <w:p w14:paraId="38D3130C" w14:textId="77777777" w:rsidR="00124203" w:rsidRPr="00391D6F" w:rsidRDefault="00124203" w:rsidP="00A6653D">
            <w:pPr>
              <w:pStyle w:val="MeetsEYFS"/>
              <w:rPr>
                <w:rFonts w:ascii="Century Gothic" w:hAnsi="Century Gothic" w:cstheme="minorHAnsi"/>
                <w:sz w:val="24"/>
              </w:rPr>
            </w:pPr>
            <w:r w:rsidRPr="00391D6F">
              <w:rPr>
                <w:rFonts w:ascii="Century Gothic" w:hAnsi="Century Gothic" w:cstheme="minorHAnsi"/>
                <w:sz w:val="24"/>
              </w:rPr>
              <w:t>This policy was adopted on</w:t>
            </w:r>
          </w:p>
        </w:tc>
        <w:tc>
          <w:tcPr>
            <w:tcW w:w="1844" w:type="pct"/>
            <w:tcBorders>
              <w:top w:val="single" w:sz="4" w:space="0" w:color="auto"/>
            </w:tcBorders>
            <w:vAlign w:val="center"/>
          </w:tcPr>
          <w:p w14:paraId="148E72E7" w14:textId="77777777" w:rsidR="00124203" w:rsidRPr="00391D6F" w:rsidRDefault="00124203" w:rsidP="00A6653D">
            <w:pPr>
              <w:pStyle w:val="MeetsEYFS"/>
              <w:rPr>
                <w:rFonts w:ascii="Century Gothic" w:hAnsi="Century Gothic" w:cstheme="minorHAnsi"/>
                <w:sz w:val="24"/>
              </w:rPr>
            </w:pPr>
            <w:r w:rsidRPr="00391D6F">
              <w:rPr>
                <w:rFonts w:ascii="Century Gothic" w:hAnsi="Century Gothic" w:cstheme="minorHAnsi"/>
                <w:sz w:val="24"/>
              </w:rPr>
              <w:t>Signed on behalf of the nursery</w:t>
            </w:r>
          </w:p>
        </w:tc>
        <w:tc>
          <w:tcPr>
            <w:tcW w:w="1490" w:type="pct"/>
            <w:tcBorders>
              <w:top w:val="single" w:sz="4" w:space="0" w:color="auto"/>
            </w:tcBorders>
            <w:vAlign w:val="center"/>
          </w:tcPr>
          <w:p w14:paraId="37DABC98" w14:textId="77777777" w:rsidR="00124203" w:rsidRPr="00391D6F" w:rsidRDefault="00124203" w:rsidP="00A6653D">
            <w:pPr>
              <w:pStyle w:val="MeetsEYFS"/>
              <w:rPr>
                <w:rFonts w:ascii="Century Gothic" w:hAnsi="Century Gothic" w:cstheme="minorHAnsi"/>
                <w:sz w:val="24"/>
              </w:rPr>
            </w:pPr>
            <w:r w:rsidRPr="00391D6F">
              <w:rPr>
                <w:rFonts w:ascii="Century Gothic" w:hAnsi="Century Gothic" w:cstheme="minorHAnsi"/>
                <w:sz w:val="24"/>
              </w:rPr>
              <w:t>Date for review</w:t>
            </w:r>
          </w:p>
        </w:tc>
      </w:tr>
      <w:tr w:rsidR="00124203" w:rsidRPr="0066083C" w14:paraId="3E83CC03" w14:textId="77777777" w:rsidTr="00A6653D">
        <w:trPr>
          <w:cantSplit/>
          <w:jc w:val="center"/>
        </w:trPr>
        <w:tc>
          <w:tcPr>
            <w:tcW w:w="1666" w:type="pct"/>
            <w:vAlign w:val="center"/>
          </w:tcPr>
          <w:p w14:paraId="1435A594" w14:textId="77777777" w:rsidR="00124203" w:rsidRDefault="00124203" w:rsidP="00A6653D">
            <w:pPr>
              <w:pStyle w:val="MeetsEYFS"/>
              <w:rPr>
                <w:rFonts w:ascii="Century Gothic" w:hAnsi="Century Gothic" w:cstheme="minorHAnsi"/>
                <w:i w:val="0"/>
                <w:sz w:val="24"/>
              </w:rPr>
            </w:pPr>
            <w:r w:rsidRPr="00391D6F">
              <w:rPr>
                <w:rFonts w:ascii="Century Gothic" w:hAnsi="Century Gothic" w:cstheme="minorHAnsi"/>
                <w:sz w:val="24"/>
              </w:rPr>
              <w:t>April 2022</w:t>
            </w:r>
          </w:p>
          <w:p w14:paraId="5AACDE6D" w14:textId="32EF4584" w:rsidR="0090098B" w:rsidRPr="00391D6F" w:rsidRDefault="0090098B" w:rsidP="00A6653D">
            <w:pPr>
              <w:pStyle w:val="MeetsEYFS"/>
              <w:rPr>
                <w:rFonts w:ascii="Century Gothic" w:hAnsi="Century Gothic" w:cstheme="minorHAnsi"/>
                <w:i w:val="0"/>
                <w:sz w:val="24"/>
              </w:rPr>
            </w:pPr>
            <w:r>
              <w:rPr>
                <w:rFonts w:ascii="Century Gothic" w:hAnsi="Century Gothic" w:cstheme="minorHAnsi"/>
                <w:sz w:val="24"/>
              </w:rPr>
              <w:t>October 2024</w:t>
            </w:r>
          </w:p>
        </w:tc>
        <w:tc>
          <w:tcPr>
            <w:tcW w:w="1844" w:type="pct"/>
          </w:tcPr>
          <w:p w14:paraId="34DDCFD1" w14:textId="77777777" w:rsidR="00124203" w:rsidRPr="00391D6F" w:rsidRDefault="00124203" w:rsidP="00A6653D">
            <w:pPr>
              <w:pStyle w:val="MeetsEYFS"/>
              <w:rPr>
                <w:rFonts w:ascii="Century Gothic" w:hAnsi="Century Gothic" w:cstheme="minorHAnsi"/>
                <w:i w:val="0"/>
                <w:sz w:val="24"/>
              </w:rPr>
            </w:pPr>
            <w:proofErr w:type="spellStart"/>
            <w:r w:rsidRPr="00391D6F">
              <w:rPr>
                <w:rFonts w:ascii="Century Gothic" w:hAnsi="Century Gothic" w:cstheme="minorHAnsi"/>
                <w:sz w:val="24"/>
              </w:rPr>
              <w:t>M.Topal</w:t>
            </w:r>
            <w:proofErr w:type="spellEnd"/>
          </w:p>
        </w:tc>
        <w:tc>
          <w:tcPr>
            <w:tcW w:w="1490" w:type="pct"/>
          </w:tcPr>
          <w:p w14:paraId="3C7A650F" w14:textId="6C74EA85" w:rsidR="00124203" w:rsidRPr="0066083C" w:rsidRDefault="00124203" w:rsidP="00A6653D">
            <w:pPr>
              <w:pStyle w:val="MeetsEYFS"/>
              <w:rPr>
                <w:rFonts w:ascii="Century Gothic" w:hAnsi="Century Gothic" w:cstheme="minorHAnsi"/>
                <w:i w:val="0"/>
                <w:sz w:val="24"/>
              </w:rPr>
            </w:pPr>
            <w:r w:rsidRPr="00391D6F">
              <w:rPr>
                <w:rFonts w:ascii="Century Gothic" w:hAnsi="Century Gothic" w:cstheme="minorHAnsi"/>
                <w:sz w:val="24"/>
              </w:rPr>
              <w:t>September 202</w:t>
            </w:r>
            <w:r w:rsidR="0090098B">
              <w:rPr>
                <w:rFonts w:ascii="Century Gothic" w:hAnsi="Century Gothic" w:cstheme="minorHAnsi"/>
                <w:sz w:val="24"/>
              </w:rPr>
              <w:t>5</w:t>
            </w:r>
          </w:p>
        </w:tc>
      </w:tr>
    </w:tbl>
    <w:p w14:paraId="61366794" w14:textId="77777777" w:rsidR="00124203" w:rsidRDefault="00124203" w:rsidP="00124203">
      <w:pPr>
        <w:jc w:val="center"/>
      </w:pPr>
    </w:p>
    <w:p w14:paraId="7F23CA91" w14:textId="774EBCB0" w:rsidR="00124203" w:rsidRDefault="00124203">
      <w:r>
        <w:br w:type="page"/>
      </w:r>
    </w:p>
    <w:p w14:paraId="37A6572E" w14:textId="5BD85C8C" w:rsidR="004D3F57" w:rsidRDefault="004D3F57" w:rsidP="004D3F57"/>
    <w:p w14:paraId="5E00FE66" w14:textId="16634C17" w:rsidR="00964C35" w:rsidRPr="00645419" w:rsidRDefault="00645419" w:rsidP="00645419">
      <w:pPr>
        <w:jc w:val="right"/>
      </w:pPr>
      <w:r w:rsidRPr="00620F92">
        <w:rPr>
          <w:rFonts w:ascii="Century Gothic" w:hAnsi="Century Gothic" w:cs="Helvetica"/>
          <w:noProof/>
          <w:color w:val="000000"/>
        </w:rPr>
        <w:drawing>
          <wp:inline distT="0" distB="0" distL="0" distR="0" wp14:anchorId="5A1A251C" wp14:editId="380E91EB">
            <wp:extent cx="1345997" cy="757254"/>
            <wp:effectExtent l="0" t="0" r="635" b="5080"/>
            <wp:docPr id="1911329403"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731AEF57" w14:textId="7D81F5FD" w:rsidR="004D3F57" w:rsidRPr="00645419" w:rsidRDefault="004D3F57" w:rsidP="001E222B">
      <w:pPr>
        <w:pStyle w:val="Heading2"/>
      </w:pPr>
      <w:bookmarkStart w:id="74" w:name="_Toc182566151"/>
      <w:r w:rsidRPr="007F6A89">
        <w:t>Lone Working Polic</w:t>
      </w:r>
      <w:r w:rsidR="00645419">
        <w:t>y</w:t>
      </w:r>
      <w:bookmarkEnd w:id="74"/>
    </w:p>
    <w:p w14:paraId="6B5CD58A" w14:textId="77777777" w:rsidR="004D3F57" w:rsidRPr="007F6A89" w:rsidRDefault="004D3F57" w:rsidP="004D3F57">
      <w:pPr>
        <w:rPr>
          <w:rFonts w:ascii="Century Gothic" w:hAnsi="Century Gothic" w:cstheme="minorHAnsi"/>
          <w:sz w:val="22"/>
        </w:rPr>
      </w:pPr>
    </w:p>
    <w:p w14:paraId="6378EF90" w14:textId="333DD1BA" w:rsidR="004D3F57" w:rsidRPr="00164813" w:rsidRDefault="004D3F57" w:rsidP="004D3F57">
      <w:p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 xml:space="preserve">At Leapfrog Nursery School we aim to ensure that no member of the team is left alone working in either a room alone or within the building at any time. </w:t>
      </w:r>
      <w:r w:rsidR="008D2D54" w:rsidRPr="00164813">
        <w:rPr>
          <w:rFonts w:ascii="Century Gothic" w:hAnsi="Century Gothic" w:cstheme="minorHAnsi"/>
          <w:color w:val="000000" w:themeColor="text1"/>
          <w:sz w:val="22"/>
        </w:rPr>
        <w:t>However,</w:t>
      </w:r>
      <w:r w:rsidRPr="00164813">
        <w:rPr>
          <w:rFonts w:ascii="Century Gothic" w:hAnsi="Century Gothic" w:cstheme="minorHAnsi"/>
          <w:color w:val="000000" w:themeColor="text1"/>
          <w:sz w:val="22"/>
        </w:rPr>
        <w:t xml:space="preserve"> there may be occasions when this isn’t always possible due to:</w:t>
      </w:r>
    </w:p>
    <w:p w14:paraId="318B5ED3" w14:textId="77777777" w:rsidR="004D3F57" w:rsidRPr="00164813" w:rsidRDefault="004D3F57" w:rsidP="004D3F57">
      <w:pPr>
        <w:pStyle w:val="ListParagraph"/>
        <w:numPr>
          <w:ilvl w:val="0"/>
          <w:numId w:val="131"/>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 xml:space="preserve">Toilet breaks </w:t>
      </w:r>
    </w:p>
    <w:p w14:paraId="4AC193A0" w14:textId="77777777" w:rsidR="004D3F57" w:rsidRPr="00164813" w:rsidRDefault="004D3F57" w:rsidP="004D3F57">
      <w:pPr>
        <w:pStyle w:val="ListParagraph"/>
        <w:numPr>
          <w:ilvl w:val="0"/>
          <w:numId w:val="131"/>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Lunch cover</w:t>
      </w:r>
    </w:p>
    <w:p w14:paraId="7F494C32" w14:textId="77777777" w:rsidR="004D3F57" w:rsidRPr="00164813" w:rsidRDefault="004D3F57" w:rsidP="004D3F57">
      <w:pPr>
        <w:pStyle w:val="ListParagraph"/>
        <w:numPr>
          <w:ilvl w:val="0"/>
          <w:numId w:val="131"/>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 xml:space="preserve">Nappy changes </w:t>
      </w:r>
    </w:p>
    <w:p w14:paraId="39FD09A8" w14:textId="77777777" w:rsidR="004D3F57" w:rsidRPr="00164813" w:rsidRDefault="004D3F57" w:rsidP="004D3F57">
      <w:pPr>
        <w:pStyle w:val="ListParagraph"/>
        <w:numPr>
          <w:ilvl w:val="0"/>
          <w:numId w:val="131"/>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 xml:space="preserve">Monitoring sleeping children </w:t>
      </w:r>
    </w:p>
    <w:p w14:paraId="3B6856A9" w14:textId="77777777" w:rsidR="004D3F57" w:rsidRPr="00164813" w:rsidRDefault="004D3F57" w:rsidP="004D3F57">
      <w:pPr>
        <w:pStyle w:val="ListParagraph"/>
        <w:numPr>
          <w:ilvl w:val="0"/>
          <w:numId w:val="131"/>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 xml:space="preserve">Comforting a child that may be unwell in a quiet area </w:t>
      </w:r>
    </w:p>
    <w:p w14:paraId="526D5255" w14:textId="1AB8B7A5" w:rsidR="00645419" w:rsidRPr="00164813" w:rsidRDefault="00645419" w:rsidP="004D3F57">
      <w:pPr>
        <w:pStyle w:val="ListParagraph"/>
        <w:numPr>
          <w:ilvl w:val="0"/>
          <w:numId w:val="131"/>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 xml:space="preserve">Supporting a child who may need time away from the main group to reregulate </w:t>
      </w:r>
    </w:p>
    <w:p w14:paraId="2CD16910" w14:textId="77777777" w:rsidR="004D3F57" w:rsidRPr="00164813" w:rsidRDefault="004D3F57" w:rsidP="004D3F57">
      <w:pPr>
        <w:pStyle w:val="ListParagraph"/>
        <w:numPr>
          <w:ilvl w:val="0"/>
          <w:numId w:val="131"/>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Following a child’s interest, as this may lead staff away with a child to explore an area</w:t>
      </w:r>
    </w:p>
    <w:p w14:paraId="78B85237" w14:textId="77777777" w:rsidR="004D3F57" w:rsidRPr="00164813" w:rsidRDefault="004D3F57" w:rsidP="004D3F57">
      <w:pPr>
        <w:pStyle w:val="ListParagraph"/>
        <w:numPr>
          <w:ilvl w:val="0"/>
          <w:numId w:val="131"/>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 xml:space="preserve">Supporting children in the toilet area that may have had an accident </w:t>
      </w:r>
    </w:p>
    <w:p w14:paraId="24DA1DE5" w14:textId="7DDA5A87" w:rsidR="004D3F57" w:rsidRPr="00164813" w:rsidRDefault="004D3F57" w:rsidP="004D3F57">
      <w:pPr>
        <w:pStyle w:val="ListParagraph"/>
        <w:numPr>
          <w:ilvl w:val="0"/>
          <w:numId w:val="131"/>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 xml:space="preserve">The duties some team members have, e.g. management, opening and closing the setting, carrying out cleaning or maintenance at the settings and staff </w:t>
      </w:r>
      <w:r w:rsidR="00645419" w:rsidRPr="00164813">
        <w:rPr>
          <w:rFonts w:ascii="Century Gothic" w:hAnsi="Century Gothic" w:cstheme="minorHAnsi"/>
          <w:color w:val="000000" w:themeColor="text1"/>
          <w:sz w:val="22"/>
        </w:rPr>
        <w:t xml:space="preserve">working </w:t>
      </w:r>
      <w:r w:rsidRPr="00164813">
        <w:rPr>
          <w:rFonts w:ascii="Century Gothic" w:hAnsi="Century Gothic" w:cstheme="minorHAnsi"/>
          <w:color w:val="000000" w:themeColor="text1"/>
          <w:sz w:val="22"/>
        </w:rPr>
        <w:t xml:space="preserve">outside operating hours. </w:t>
      </w:r>
    </w:p>
    <w:p w14:paraId="112EB745" w14:textId="123238BA" w:rsidR="004D3F57" w:rsidRPr="00164813" w:rsidRDefault="004D3F57" w:rsidP="004D3F57">
      <w:p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 xml:space="preserve">We always ensure that our staff: child ratios are maintained. </w:t>
      </w:r>
    </w:p>
    <w:p w14:paraId="48397CA0" w14:textId="0F1BDA0D" w:rsidR="004D3F57" w:rsidRPr="00164813" w:rsidRDefault="004D3F57" w:rsidP="004D3F57">
      <w:p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 xml:space="preserve">On the rare occasions, that lone working within a room does take place we ensure that a specific risk assessment is completed prior to lone working taking place, </w:t>
      </w:r>
      <w:r w:rsidR="00645419" w:rsidRPr="00164813">
        <w:rPr>
          <w:rFonts w:ascii="Century Gothic" w:hAnsi="Century Gothic" w:cstheme="minorHAnsi"/>
          <w:color w:val="000000" w:themeColor="text1"/>
          <w:sz w:val="22"/>
        </w:rPr>
        <w:t>including ensuring that</w:t>
      </w:r>
      <w:r w:rsidRPr="00164813">
        <w:rPr>
          <w:rFonts w:ascii="Century Gothic" w:hAnsi="Century Gothic" w:cstheme="minorHAnsi"/>
          <w:color w:val="000000" w:themeColor="text1"/>
          <w:sz w:val="22"/>
        </w:rPr>
        <w:t xml:space="preserve">: </w:t>
      </w:r>
    </w:p>
    <w:p w14:paraId="606EE68E" w14:textId="02D3F5C6" w:rsidR="004D3F57" w:rsidRPr="00164813" w:rsidRDefault="00645419" w:rsidP="004D3F57">
      <w:pPr>
        <w:pStyle w:val="ListParagraph"/>
        <w:numPr>
          <w:ilvl w:val="0"/>
          <w:numId w:val="134"/>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S</w:t>
      </w:r>
      <w:r w:rsidR="004D3F57" w:rsidRPr="00164813">
        <w:rPr>
          <w:rFonts w:ascii="Century Gothic" w:hAnsi="Century Gothic" w:cstheme="minorHAnsi"/>
          <w:color w:val="000000" w:themeColor="text1"/>
          <w:sz w:val="22"/>
        </w:rPr>
        <w:t xml:space="preserve">taff can manage with a variety of tasks such as talking to parents and supervising children safely </w:t>
      </w:r>
    </w:p>
    <w:p w14:paraId="198FCD06" w14:textId="6BCE9358" w:rsidR="004D3F57" w:rsidRPr="00164813" w:rsidRDefault="00645419" w:rsidP="004D3F57">
      <w:pPr>
        <w:pStyle w:val="ListParagraph"/>
        <w:numPr>
          <w:ilvl w:val="0"/>
          <w:numId w:val="134"/>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E</w:t>
      </w:r>
      <w:r w:rsidR="004D3F57" w:rsidRPr="00164813">
        <w:rPr>
          <w:rFonts w:ascii="Century Gothic" w:hAnsi="Century Gothic" w:cstheme="minorHAnsi"/>
          <w:color w:val="000000" w:themeColor="text1"/>
          <w:sz w:val="22"/>
        </w:rPr>
        <w:t xml:space="preserve">ach member of staff required to work alone has the required qualification/training and/or skills for the </w:t>
      </w:r>
      <w:proofErr w:type="gramStart"/>
      <w:r w:rsidR="004D3F57" w:rsidRPr="00164813">
        <w:rPr>
          <w:rFonts w:ascii="Century Gothic" w:hAnsi="Century Gothic" w:cstheme="minorHAnsi"/>
          <w:color w:val="000000" w:themeColor="text1"/>
          <w:sz w:val="22"/>
        </w:rPr>
        <w:t>role;</w:t>
      </w:r>
      <w:proofErr w:type="gramEnd"/>
      <w:r w:rsidR="004D3F57" w:rsidRPr="00164813">
        <w:rPr>
          <w:rFonts w:ascii="Century Gothic" w:hAnsi="Century Gothic" w:cstheme="minorHAnsi"/>
          <w:color w:val="000000" w:themeColor="text1"/>
          <w:sz w:val="22"/>
        </w:rPr>
        <w:t xml:space="preserve"> e.g. holds a level 3 qualification, paediatric first aid, safeguarding and child protection training and basic food </w:t>
      </w:r>
      <w:r w:rsidRPr="00164813">
        <w:rPr>
          <w:rFonts w:ascii="Century Gothic" w:hAnsi="Century Gothic" w:cstheme="minorHAnsi"/>
          <w:color w:val="000000" w:themeColor="text1"/>
          <w:sz w:val="22"/>
        </w:rPr>
        <w:t>safety</w:t>
      </w:r>
    </w:p>
    <w:p w14:paraId="3CB92730" w14:textId="00526630" w:rsidR="004D3F57" w:rsidRPr="00164813" w:rsidRDefault="00645419" w:rsidP="004D3F57">
      <w:pPr>
        <w:pStyle w:val="ListParagraph"/>
        <w:numPr>
          <w:ilvl w:val="0"/>
          <w:numId w:val="134"/>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S</w:t>
      </w:r>
      <w:r w:rsidR="004D3F57" w:rsidRPr="00164813">
        <w:rPr>
          <w:rFonts w:ascii="Century Gothic" w:hAnsi="Century Gothic" w:cstheme="minorHAnsi"/>
          <w:color w:val="000000" w:themeColor="text1"/>
          <w:sz w:val="22"/>
        </w:rPr>
        <w:t xml:space="preserve">taff members working alone are competent in their role </w:t>
      </w:r>
    </w:p>
    <w:p w14:paraId="26212545" w14:textId="3022FD5E" w:rsidR="004D3F57" w:rsidRPr="00164813" w:rsidRDefault="004D3F57" w:rsidP="004D3F57">
      <w:pPr>
        <w:pStyle w:val="ListParagraph"/>
        <w:numPr>
          <w:ilvl w:val="0"/>
          <w:numId w:val="134"/>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 xml:space="preserve">The staff member can call on others in an emergency, including procedures if there was a fire evacuation </w:t>
      </w:r>
      <w:r w:rsidR="00645419" w:rsidRPr="00164813">
        <w:rPr>
          <w:rFonts w:ascii="Century Gothic" w:hAnsi="Century Gothic" w:cstheme="minorHAnsi"/>
          <w:color w:val="000000" w:themeColor="text1"/>
          <w:sz w:val="22"/>
        </w:rPr>
        <w:t>or lock down procedures</w:t>
      </w:r>
    </w:p>
    <w:p w14:paraId="609F90D2" w14:textId="77777777" w:rsidR="004D3F57" w:rsidRPr="00164813" w:rsidRDefault="004D3F57" w:rsidP="004D3F57">
      <w:pPr>
        <w:pStyle w:val="ListParagraph"/>
        <w:numPr>
          <w:ilvl w:val="0"/>
          <w:numId w:val="134"/>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There are procedures in place to check in on the staff member and cover for breaks</w:t>
      </w:r>
    </w:p>
    <w:p w14:paraId="6483B070" w14:textId="77777777" w:rsidR="004D3F57" w:rsidRPr="00164813" w:rsidRDefault="004D3F57" w:rsidP="004D3F57">
      <w:pPr>
        <w:pStyle w:val="ListParagraph"/>
        <w:numPr>
          <w:ilvl w:val="0"/>
          <w:numId w:val="134"/>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 xml:space="preserve">The member of staff and children are </w:t>
      </w:r>
      <w:proofErr w:type="gramStart"/>
      <w:r w:rsidRPr="00164813">
        <w:rPr>
          <w:rFonts w:ascii="Century Gothic" w:hAnsi="Century Gothic" w:cstheme="minorHAnsi"/>
          <w:color w:val="000000" w:themeColor="text1"/>
          <w:sz w:val="22"/>
        </w:rPr>
        <w:t>safeguarded at all times</w:t>
      </w:r>
      <w:proofErr w:type="gramEnd"/>
      <w:r w:rsidRPr="00164813">
        <w:rPr>
          <w:rFonts w:ascii="Century Gothic" w:hAnsi="Century Gothic" w:cstheme="minorHAnsi"/>
          <w:color w:val="000000" w:themeColor="text1"/>
          <w:sz w:val="22"/>
        </w:rPr>
        <w:t xml:space="preserve"> (relating to safeguarding/child protection policies)</w:t>
      </w:r>
    </w:p>
    <w:p w14:paraId="520936E6" w14:textId="1B74C109" w:rsidR="004D3F57" w:rsidRPr="00164813" w:rsidRDefault="004D3F57" w:rsidP="00645419">
      <w:pPr>
        <w:pStyle w:val="ListParagraph"/>
        <w:numPr>
          <w:ilvl w:val="0"/>
          <w:numId w:val="134"/>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 xml:space="preserve">Ratios are </w:t>
      </w:r>
      <w:proofErr w:type="gramStart"/>
      <w:r w:rsidRPr="00164813">
        <w:rPr>
          <w:rFonts w:ascii="Century Gothic" w:hAnsi="Century Gothic" w:cstheme="minorHAnsi"/>
          <w:color w:val="000000" w:themeColor="text1"/>
          <w:sz w:val="22"/>
        </w:rPr>
        <w:t>maintained at all times</w:t>
      </w:r>
      <w:proofErr w:type="gramEnd"/>
      <w:r w:rsidRPr="00164813">
        <w:rPr>
          <w:rFonts w:ascii="Century Gothic" w:hAnsi="Century Gothic" w:cstheme="minorHAnsi"/>
          <w:color w:val="000000" w:themeColor="text1"/>
          <w:sz w:val="22"/>
        </w:rPr>
        <w:t>.</w:t>
      </w:r>
    </w:p>
    <w:p w14:paraId="04A7A21F" w14:textId="25580DBE" w:rsidR="004D3F57" w:rsidRPr="00164813" w:rsidRDefault="004D3F57" w:rsidP="00645419">
      <w:p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 xml:space="preserve">Public liability insurance for lone working will be sought where applicable. </w:t>
      </w:r>
    </w:p>
    <w:p w14:paraId="2E0334B0" w14:textId="77777777" w:rsidR="004D3F57" w:rsidRPr="00164813" w:rsidRDefault="004D3F57" w:rsidP="004D3F57">
      <w:p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Staff members responsibilities when left in the building alone:</w:t>
      </w:r>
    </w:p>
    <w:p w14:paraId="4C090AF8" w14:textId="20F11FF8" w:rsidR="004D3F57" w:rsidRPr="00164813" w:rsidRDefault="00645419" w:rsidP="004D3F57">
      <w:pPr>
        <w:pStyle w:val="ListParagraph"/>
        <w:numPr>
          <w:ilvl w:val="0"/>
          <w:numId w:val="132"/>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lastRenderedPageBreak/>
        <w:t>M</w:t>
      </w:r>
      <w:r w:rsidR="004D3F57" w:rsidRPr="00164813">
        <w:rPr>
          <w:rFonts w:ascii="Century Gothic" w:hAnsi="Century Gothic" w:cstheme="minorHAnsi"/>
          <w:color w:val="000000" w:themeColor="text1"/>
          <w:sz w:val="22"/>
        </w:rPr>
        <w:t>ake a member of the management aware of when they are working and make plans to check in at their expected time of completion of the work</w:t>
      </w:r>
    </w:p>
    <w:p w14:paraId="11F6AD6E" w14:textId="34026451" w:rsidR="004D3F57" w:rsidRPr="00164813" w:rsidRDefault="00645419" w:rsidP="004D3F57">
      <w:pPr>
        <w:pStyle w:val="ListParagraph"/>
        <w:numPr>
          <w:ilvl w:val="0"/>
          <w:numId w:val="132"/>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E</w:t>
      </w:r>
      <w:r w:rsidR="004D3F57" w:rsidRPr="00164813">
        <w:rPr>
          <w:rFonts w:ascii="Century Gothic" w:hAnsi="Century Gothic" w:cstheme="minorHAnsi"/>
          <w:color w:val="000000" w:themeColor="text1"/>
          <w:sz w:val="22"/>
        </w:rPr>
        <w:t xml:space="preserve">nsure they </w:t>
      </w:r>
      <w:proofErr w:type="gramStart"/>
      <w:r w:rsidR="004D3F57" w:rsidRPr="00164813">
        <w:rPr>
          <w:rFonts w:ascii="Century Gothic" w:hAnsi="Century Gothic" w:cstheme="minorHAnsi"/>
          <w:color w:val="000000" w:themeColor="text1"/>
          <w:sz w:val="22"/>
        </w:rPr>
        <w:t>have access to a telephone at all times</w:t>
      </w:r>
      <w:proofErr w:type="gramEnd"/>
      <w:r w:rsidR="004D3F57" w:rsidRPr="00164813">
        <w:rPr>
          <w:rFonts w:ascii="Century Gothic" w:hAnsi="Century Gothic" w:cstheme="minorHAnsi"/>
          <w:color w:val="000000" w:themeColor="text1"/>
          <w:sz w:val="22"/>
        </w:rPr>
        <w:t xml:space="preserve"> in order to call for help if they need it, or for management to check their safety if they are concerned</w:t>
      </w:r>
    </w:p>
    <w:p w14:paraId="3F680690" w14:textId="77777777" w:rsidR="004D3F57" w:rsidRPr="00164813" w:rsidRDefault="004D3F57" w:rsidP="004D3F57">
      <w:pPr>
        <w:pStyle w:val="ListParagraph"/>
        <w:numPr>
          <w:ilvl w:val="0"/>
          <w:numId w:val="132"/>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 xml:space="preserve">Ensure that the building remains locked so no one can walk in unidentified </w:t>
      </w:r>
    </w:p>
    <w:p w14:paraId="14D0A598" w14:textId="77777777" w:rsidR="004D3F57" w:rsidRPr="00164813" w:rsidRDefault="004D3F57" w:rsidP="004D3F57">
      <w:pPr>
        <w:pStyle w:val="ListParagraph"/>
        <w:numPr>
          <w:ilvl w:val="0"/>
          <w:numId w:val="132"/>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Report any concerns for working alone to the management as soon as is practicably possible.</w:t>
      </w:r>
    </w:p>
    <w:p w14:paraId="5BAA4F30" w14:textId="77777777" w:rsidR="00645419" w:rsidRPr="00164813" w:rsidRDefault="00645419" w:rsidP="00645419">
      <w:pPr>
        <w:pStyle w:val="ListParagraph"/>
        <w:rPr>
          <w:rFonts w:ascii="Century Gothic" w:hAnsi="Century Gothic" w:cstheme="minorHAnsi"/>
          <w:color w:val="000000" w:themeColor="text1"/>
          <w:sz w:val="22"/>
        </w:rPr>
      </w:pPr>
    </w:p>
    <w:p w14:paraId="236D858C" w14:textId="77777777" w:rsidR="004D3F57" w:rsidRPr="00164813" w:rsidRDefault="004D3F57" w:rsidP="004D3F57">
      <w:p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 xml:space="preserve"> Management’s responsibilities when left in the building alone:</w:t>
      </w:r>
    </w:p>
    <w:p w14:paraId="3BA910B8" w14:textId="4F3C072B" w:rsidR="004D3F57" w:rsidRPr="00164813" w:rsidRDefault="00645419" w:rsidP="004D3F57">
      <w:pPr>
        <w:pStyle w:val="ListParagraph"/>
        <w:numPr>
          <w:ilvl w:val="0"/>
          <w:numId w:val="133"/>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E</w:t>
      </w:r>
      <w:r w:rsidR="004D3F57" w:rsidRPr="00164813">
        <w:rPr>
          <w:rFonts w:ascii="Century Gothic" w:hAnsi="Century Gothic" w:cstheme="minorHAnsi"/>
          <w:color w:val="000000" w:themeColor="text1"/>
          <w:sz w:val="22"/>
        </w:rPr>
        <w:t>nsure staff working alone are competent and confident to carry out any safety procedures e.g. fire evacuation</w:t>
      </w:r>
      <w:r w:rsidRPr="00164813">
        <w:rPr>
          <w:rFonts w:ascii="Century Gothic" w:hAnsi="Century Gothic" w:cstheme="minorHAnsi"/>
          <w:color w:val="000000" w:themeColor="text1"/>
          <w:sz w:val="22"/>
        </w:rPr>
        <w:t xml:space="preserve"> or lockdown </w:t>
      </w:r>
    </w:p>
    <w:p w14:paraId="5FF339E9" w14:textId="7FDA6920" w:rsidR="004D3F57" w:rsidRPr="00164813" w:rsidRDefault="00645419" w:rsidP="004D3F57">
      <w:pPr>
        <w:pStyle w:val="ListParagraph"/>
        <w:numPr>
          <w:ilvl w:val="0"/>
          <w:numId w:val="133"/>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E</w:t>
      </w:r>
      <w:r w:rsidR="004D3F57" w:rsidRPr="00164813">
        <w:rPr>
          <w:rFonts w:ascii="Century Gothic" w:hAnsi="Century Gothic" w:cstheme="minorHAnsi"/>
          <w:color w:val="000000" w:themeColor="text1"/>
          <w:sz w:val="22"/>
        </w:rPr>
        <w:t xml:space="preserve">nsure that the employee </w:t>
      </w:r>
      <w:proofErr w:type="gramStart"/>
      <w:r w:rsidR="004D3F57" w:rsidRPr="00164813">
        <w:rPr>
          <w:rFonts w:ascii="Century Gothic" w:hAnsi="Century Gothic" w:cstheme="minorHAnsi"/>
          <w:color w:val="000000" w:themeColor="text1"/>
          <w:sz w:val="22"/>
        </w:rPr>
        <w:t>has the ability to</w:t>
      </w:r>
      <w:proofErr w:type="gramEnd"/>
      <w:r w:rsidR="004D3F57" w:rsidRPr="00164813">
        <w:rPr>
          <w:rFonts w:ascii="Century Gothic" w:hAnsi="Century Gothic" w:cstheme="minorHAnsi"/>
          <w:color w:val="000000" w:themeColor="text1"/>
          <w:sz w:val="22"/>
        </w:rPr>
        <w:t xml:space="preserve"> contact them or a member of the team event if their lone working is outside normal office hours (i.e. access to a phone, contact numbers of someone they can call)</w:t>
      </w:r>
    </w:p>
    <w:p w14:paraId="11017C09" w14:textId="5AD5BE28" w:rsidR="004D3F57" w:rsidRPr="00164813" w:rsidRDefault="00BB248F" w:rsidP="004D3F57">
      <w:pPr>
        <w:pStyle w:val="ListParagraph"/>
        <w:numPr>
          <w:ilvl w:val="0"/>
          <w:numId w:val="133"/>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C</w:t>
      </w:r>
      <w:r w:rsidR="004D3F57" w:rsidRPr="00164813">
        <w:rPr>
          <w:rFonts w:ascii="Century Gothic" w:hAnsi="Century Gothic" w:cstheme="minorHAnsi"/>
          <w:color w:val="000000" w:themeColor="text1"/>
          <w:sz w:val="22"/>
        </w:rPr>
        <w:t xml:space="preserve">heck that the employee has someone they can contact in the event of an emergency, and the numbers to call   </w:t>
      </w:r>
    </w:p>
    <w:p w14:paraId="01001753" w14:textId="4D957DB0" w:rsidR="004D3F57" w:rsidRPr="00164813" w:rsidRDefault="00BB248F" w:rsidP="004D3F57">
      <w:pPr>
        <w:pStyle w:val="ListParagraph"/>
        <w:numPr>
          <w:ilvl w:val="0"/>
          <w:numId w:val="133"/>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E</w:t>
      </w:r>
      <w:r w:rsidR="004D3F57" w:rsidRPr="00164813">
        <w:rPr>
          <w:rFonts w:ascii="Century Gothic" w:hAnsi="Century Gothic" w:cstheme="minorHAnsi"/>
          <w:color w:val="000000" w:themeColor="text1"/>
          <w:sz w:val="22"/>
        </w:rPr>
        <w:t xml:space="preserve">nsure that employees </w:t>
      </w:r>
      <w:proofErr w:type="gramStart"/>
      <w:r w:rsidR="004D3F57" w:rsidRPr="00164813">
        <w:rPr>
          <w:rFonts w:ascii="Century Gothic" w:hAnsi="Century Gothic" w:cstheme="minorHAnsi"/>
          <w:color w:val="000000" w:themeColor="text1"/>
          <w:sz w:val="22"/>
        </w:rPr>
        <w:t>have the ability to</w:t>
      </w:r>
      <w:proofErr w:type="gramEnd"/>
      <w:r w:rsidR="004D3F57" w:rsidRPr="00164813">
        <w:rPr>
          <w:rFonts w:ascii="Century Gothic" w:hAnsi="Century Gothic" w:cstheme="minorHAnsi"/>
          <w:color w:val="000000" w:themeColor="text1"/>
          <w:sz w:val="22"/>
        </w:rPr>
        <w:t xml:space="preserve"> access a telephone whilst lone working </w:t>
      </w:r>
    </w:p>
    <w:p w14:paraId="7B8B8B83" w14:textId="77777777" w:rsidR="004D3F57" w:rsidRPr="00164813" w:rsidRDefault="004D3F57" w:rsidP="004D3F57">
      <w:pPr>
        <w:pStyle w:val="ListParagraph"/>
        <w:numPr>
          <w:ilvl w:val="0"/>
          <w:numId w:val="133"/>
        </w:num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 xml:space="preserve">If reporting in arrangements </w:t>
      </w:r>
      <w:proofErr w:type="gramStart"/>
      <w:r w:rsidRPr="00164813">
        <w:rPr>
          <w:rFonts w:ascii="Century Gothic" w:hAnsi="Century Gothic" w:cstheme="minorHAnsi"/>
          <w:color w:val="000000" w:themeColor="text1"/>
          <w:sz w:val="22"/>
        </w:rPr>
        <w:t>have</w:t>
      </w:r>
      <w:proofErr w:type="gramEnd"/>
      <w:r w:rsidRPr="00164813">
        <w:rPr>
          <w:rFonts w:ascii="Century Gothic" w:hAnsi="Century Gothic" w:cstheme="minorHAnsi"/>
          <w:color w:val="000000" w:themeColor="text1"/>
          <w:sz w:val="22"/>
        </w:rPr>
        <w:t xml:space="preserve"> been made and the employee does not call in, to follow it up.</w:t>
      </w:r>
    </w:p>
    <w:p w14:paraId="337421EB" w14:textId="77777777" w:rsidR="004D3F57" w:rsidRPr="00164813" w:rsidRDefault="004D3F57" w:rsidP="004D3F57">
      <w:pPr>
        <w:rPr>
          <w:rFonts w:ascii="Century Gothic" w:hAnsi="Century Gothic" w:cstheme="minorHAnsi"/>
          <w:color w:val="000000" w:themeColor="text1"/>
          <w:sz w:val="22"/>
        </w:rPr>
      </w:pPr>
    </w:p>
    <w:p w14:paraId="09460705" w14:textId="77777777" w:rsidR="004D3F57" w:rsidRPr="00164813" w:rsidRDefault="004D3F57" w:rsidP="004D3F57">
      <w:pPr>
        <w:rPr>
          <w:rFonts w:ascii="Century Gothic" w:hAnsi="Century Gothic" w:cstheme="minorHAnsi"/>
          <w:color w:val="000000" w:themeColor="text1"/>
          <w:sz w:val="22"/>
        </w:rPr>
      </w:pPr>
      <w:r w:rsidRPr="00164813">
        <w:rPr>
          <w:rFonts w:ascii="Century Gothic" w:hAnsi="Century Gothic" w:cstheme="minorHAnsi"/>
          <w:color w:val="000000" w:themeColor="text1"/>
          <w:sz w:val="22"/>
        </w:rPr>
        <w:t xml:space="preserve">Risk assessments are also completed for these occasions including hazards and risks and how these are controlled. </w:t>
      </w:r>
    </w:p>
    <w:p w14:paraId="5E880BB4" w14:textId="77777777" w:rsidR="004D3F57" w:rsidRPr="007F6A89" w:rsidRDefault="004D3F57" w:rsidP="004D3F57">
      <w:pPr>
        <w:rPr>
          <w:rFonts w:ascii="Century Gothic" w:hAnsi="Century Gothic" w:cstheme="minorHAnsi"/>
          <w:sz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4D3F57" w:rsidRPr="007F6A89" w14:paraId="1E01ADFB" w14:textId="77777777" w:rsidTr="00A6653D">
        <w:trPr>
          <w:cantSplit/>
          <w:jc w:val="center"/>
        </w:trPr>
        <w:tc>
          <w:tcPr>
            <w:tcW w:w="1666" w:type="pct"/>
            <w:tcBorders>
              <w:top w:val="single" w:sz="4" w:space="0" w:color="auto"/>
            </w:tcBorders>
            <w:vAlign w:val="center"/>
          </w:tcPr>
          <w:p w14:paraId="2435DDC5" w14:textId="77777777" w:rsidR="004D3F57" w:rsidRPr="007F6A89" w:rsidRDefault="004D3F57" w:rsidP="00A6653D">
            <w:pPr>
              <w:pStyle w:val="MeetsEYFS"/>
              <w:rPr>
                <w:rFonts w:ascii="Century Gothic" w:hAnsi="Century Gothic" w:cstheme="minorHAnsi"/>
                <w:b/>
                <w:sz w:val="22"/>
              </w:rPr>
            </w:pPr>
            <w:r w:rsidRPr="007F6A89">
              <w:rPr>
                <w:rFonts w:ascii="Century Gothic" w:hAnsi="Century Gothic" w:cstheme="minorHAnsi"/>
                <w:b/>
                <w:sz w:val="22"/>
              </w:rPr>
              <w:t>This policy was adopted on</w:t>
            </w:r>
          </w:p>
        </w:tc>
        <w:tc>
          <w:tcPr>
            <w:tcW w:w="1844" w:type="pct"/>
            <w:tcBorders>
              <w:top w:val="single" w:sz="4" w:space="0" w:color="auto"/>
            </w:tcBorders>
            <w:vAlign w:val="center"/>
          </w:tcPr>
          <w:p w14:paraId="41899F31" w14:textId="77777777" w:rsidR="004D3F57" w:rsidRPr="007F6A89" w:rsidRDefault="004D3F57" w:rsidP="00A6653D">
            <w:pPr>
              <w:pStyle w:val="MeetsEYFS"/>
              <w:rPr>
                <w:rFonts w:ascii="Century Gothic" w:hAnsi="Century Gothic" w:cstheme="minorHAnsi"/>
                <w:b/>
                <w:sz w:val="22"/>
              </w:rPr>
            </w:pPr>
            <w:r w:rsidRPr="007F6A89">
              <w:rPr>
                <w:rFonts w:ascii="Century Gothic" w:hAnsi="Century Gothic" w:cstheme="minorHAnsi"/>
                <w:b/>
                <w:sz w:val="22"/>
              </w:rPr>
              <w:t>Signed on behalf of the nursery</w:t>
            </w:r>
          </w:p>
        </w:tc>
        <w:tc>
          <w:tcPr>
            <w:tcW w:w="1491" w:type="pct"/>
            <w:tcBorders>
              <w:top w:val="single" w:sz="4" w:space="0" w:color="auto"/>
            </w:tcBorders>
            <w:vAlign w:val="center"/>
          </w:tcPr>
          <w:p w14:paraId="57ACDF5C" w14:textId="77777777" w:rsidR="004D3F57" w:rsidRPr="007F6A89" w:rsidRDefault="004D3F57" w:rsidP="00A6653D">
            <w:pPr>
              <w:pStyle w:val="MeetsEYFS"/>
              <w:rPr>
                <w:rFonts w:ascii="Century Gothic" w:hAnsi="Century Gothic" w:cstheme="minorHAnsi"/>
                <w:b/>
                <w:sz w:val="22"/>
              </w:rPr>
            </w:pPr>
            <w:r w:rsidRPr="007F6A89">
              <w:rPr>
                <w:rFonts w:ascii="Century Gothic" w:hAnsi="Century Gothic" w:cstheme="minorHAnsi"/>
                <w:b/>
                <w:sz w:val="22"/>
              </w:rPr>
              <w:t>Date for review</w:t>
            </w:r>
          </w:p>
        </w:tc>
      </w:tr>
      <w:tr w:rsidR="004D3F57" w:rsidRPr="007F6A89" w14:paraId="2628A768" w14:textId="77777777" w:rsidTr="00A6653D">
        <w:trPr>
          <w:cantSplit/>
          <w:jc w:val="center"/>
        </w:trPr>
        <w:tc>
          <w:tcPr>
            <w:tcW w:w="1666" w:type="pct"/>
            <w:vAlign w:val="center"/>
          </w:tcPr>
          <w:p w14:paraId="541E4E42" w14:textId="77777777" w:rsidR="004D3F57" w:rsidRDefault="004D3F57" w:rsidP="00A6653D">
            <w:pPr>
              <w:pStyle w:val="MeetsEYFS"/>
              <w:rPr>
                <w:rFonts w:ascii="Century Gothic" w:hAnsi="Century Gothic" w:cstheme="minorHAnsi"/>
                <w:i w:val="0"/>
                <w:sz w:val="22"/>
              </w:rPr>
            </w:pPr>
            <w:r>
              <w:rPr>
                <w:rFonts w:ascii="Century Gothic" w:hAnsi="Century Gothic" w:cstheme="minorHAnsi"/>
                <w:sz w:val="22"/>
              </w:rPr>
              <w:t>April 2022</w:t>
            </w:r>
          </w:p>
          <w:p w14:paraId="417C3CB1" w14:textId="6A5D2A62" w:rsidR="00BB248F" w:rsidRPr="00BB248F" w:rsidRDefault="00BB248F" w:rsidP="00A6653D">
            <w:pPr>
              <w:pStyle w:val="MeetsEYFS"/>
              <w:rPr>
                <w:rFonts w:ascii="Century Gothic" w:hAnsi="Century Gothic" w:cstheme="minorHAnsi"/>
                <w:iCs w:val="0"/>
                <w:sz w:val="22"/>
              </w:rPr>
            </w:pPr>
            <w:r>
              <w:rPr>
                <w:rFonts w:ascii="Century Gothic" w:hAnsi="Century Gothic" w:cstheme="minorHAnsi"/>
                <w:sz w:val="22"/>
              </w:rPr>
              <w:t>October 2024</w:t>
            </w:r>
          </w:p>
        </w:tc>
        <w:tc>
          <w:tcPr>
            <w:tcW w:w="1844" w:type="pct"/>
          </w:tcPr>
          <w:p w14:paraId="56312937" w14:textId="77777777" w:rsidR="004D3F57" w:rsidRPr="007F6A89" w:rsidRDefault="004D3F57" w:rsidP="00A6653D">
            <w:pPr>
              <w:pStyle w:val="MeetsEYFS"/>
              <w:rPr>
                <w:rFonts w:ascii="Century Gothic" w:hAnsi="Century Gothic" w:cstheme="minorHAnsi"/>
                <w:i w:val="0"/>
                <w:sz w:val="22"/>
              </w:rPr>
            </w:pPr>
            <w:proofErr w:type="spellStart"/>
            <w:r>
              <w:rPr>
                <w:rFonts w:ascii="Century Gothic" w:hAnsi="Century Gothic" w:cstheme="minorHAnsi"/>
                <w:sz w:val="22"/>
              </w:rPr>
              <w:t>M.Topal</w:t>
            </w:r>
            <w:proofErr w:type="spellEnd"/>
            <w:r>
              <w:rPr>
                <w:rFonts w:ascii="Century Gothic" w:hAnsi="Century Gothic" w:cstheme="minorHAnsi"/>
                <w:sz w:val="22"/>
              </w:rPr>
              <w:t xml:space="preserve"> </w:t>
            </w:r>
          </w:p>
        </w:tc>
        <w:tc>
          <w:tcPr>
            <w:tcW w:w="1491" w:type="pct"/>
          </w:tcPr>
          <w:p w14:paraId="370717CB" w14:textId="773B5F50" w:rsidR="00BB248F" w:rsidRPr="007F6A89" w:rsidRDefault="004D3F57" w:rsidP="00A6653D">
            <w:pPr>
              <w:pStyle w:val="MeetsEYFS"/>
              <w:rPr>
                <w:rFonts w:ascii="Century Gothic" w:hAnsi="Century Gothic" w:cstheme="minorHAnsi"/>
                <w:i w:val="0"/>
                <w:sz w:val="22"/>
              </w:rPr>
            </w:pPr>
            <w:r>
              <w:rPr>
                <w:rFonts w:ascii="Century Gothic" w:hAnsi="Century Gothic" w:cstheme="minorHAnsi"/>
                <w:sz w:val="22"/>
              </w:rPr>
              <w:t>September 202</w:t>
            </w:r>
            <w:r w:rsidR="00BB248F">
              <w:rPr>
                <w:rFonts w:ascii="Century Gothic" w:hAnsi="Century Gothic" w:cstheme="minorHAnsi"/>
                <w:sz w:val="22"/>
              </w:rPr>
              <w:t>5</w:t>
            </w:r>
          </w:p>
        </w:tc>
      </w:tr>
    </w:tbl>
    <w:p w14:paraId="00AB0066" w14:textId="77777777" w:rsidR="004D3F57" w:rsidRDefault="004D3F57" w:rsidP="004D3F57">
      <w:pPr>
        <w:jc w:val="center"/>
      </w:pPr>
    </w:p>
    <w:p w14:paraId="22A9B1D6" w14:textId="49A822C6" w:rsidR="004D3F57" w:rsidRDefault="004D3F57">
      <w:r>
        <w:br w:type="page"/>
      </w:r>
    </w:p>
    <w:p w14:paraId="6B36A61E" w14:textId="76FF94DD" w:rsidR="004D3F57" w:rsidRPr="00FA49F3" w:rsidRDefault="004D3F57" w:rsidP="00164813">
      <w:pPr>
        <w:rPr>
          <w:color w:val="000000" w:themeColor="text1"/>
        </w:rPr>
      </w:pPr>
    </w:p>
    <w:p w14:paraId="2F02DC61" w14:textId="45FEE15D" w:rsidR="00964C35" w:rsidRPr="00FA49F3" w:rsidRDefault="00164813" w:rsidP="00164813">
      <w:pPr>
        <w:jc w:val="right"/>
        <w:rPr>
          <w:color w:val="000000" w:themeColor="text1"/>
        </w:rPr>
      </w:pPr>
      <w:r w:rsidRPr="00FA49F3">
        <w:rPr>
          <w:rFonts w:ascii="Century Gothic" w:hAnsi="Century Gothic" w:cs="Helvetica"/>
          <w:noProof/>
          <w:color w:val="000000" w:themeColor="text1"/>
        </w:rPr>
        <w:drawing>
          <wp:inline distT="0" distB="0" distL="0" distR="0" wp14:anchorId="51341AA9" wp14:editId="56EF9E69">
            <wp:extent cx="1345997" cy="757254"/>
            <wp:effectExtent l="0" t="0" r="635" b="5080"/>
            <wp:docPr id="400450073"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5DEAF066" w14:textId="77777777" w:rsidR="004D3F57" w:rsidRPr="00FA49F3" w:rsidRDefault="004D3F57" w:rsidP="001E222B">
      <w:pPr>
        <w:pStyle w:val="Heading2"/>
      </w:pPr>
      <w:bookmarkStart w:id="75" w:name="_Toc182566152"/>
      <w:r w:rsidRPr="00FA49F3">
        <w:t>Looked After Children Policy</w:t>
      </w:r>
      <w:bookmarkEnd w:id="75"/>
    </w:p>
    <w:p w14:paraId="432B1585" w14:textId="77777777" w:rsidR="004D3F57" w:rsidRPr="00FA49F3" w:rsidRDefault="004D3F57" w:rsidP="004D3F57">
      <w:pPr>
        <w:rPr>
          <w:rFonts w:ascii="Century Gothic" w:hAnsi="Century Gothic" w:cstheme="minorHAnsi"/>
          <w:color w:val="000000" w:themeColor="text1"/>
        </w:rPr>
      </w:pPr>
    </w:p>
    <w:p w14:paraId="0A6A506C" w14:textId="59FE664D" w:rsidR="004D3F57" w:rsidRPr="00FA49F3" w:rsidRDefault="004D3F57" w:rsidP="004D3F57">
      <w:pPr>
        <w:rPr>
          <w:rFonts w:ascii="Century Gothic" w:hAnsi="Century Gothic" w:cstheme="minorHAnsi"/>
          <w:color w:val="000000" w:themeColor="text1"/>
        </w:rPr>
      </w:pPr>
      <w:r w:rsidRPr="00FA49F3">
        <w:rPr>
          <w:rFonts w:ascii="Century Gothic" w:hAnsi="Century Gothic" w:cstheme="minorHAnsi"/>
          <w:color w:val="000000" w:themeColor="text1"/>
        </w:rPr>
        <w:t xml:space="preserve">At Leapfrog Nursery School we are committed to providing a welcoming and inclusive quality environment for all children and families. </w:t>
      </w:r>
      <w:r w:rsidR="00047B95">
        <w:rPr>
          <w:rFonts w:ascii="Century Gothic" w:hAnsi="Century Gothic" w:cstheme="minorHAnsi"/>
          <w:color w:val="000000" w:themeColor="text1"/>
        </w:rPr>
        <w:t>Please also see our Trauma informed practice policy.</w:t>
      </w:r>
    </w:p>
    <w:p w14:paraId="2B9BF33C" w14:textId="77777777" w:rsidR="004D3F57" w:rsidRPr="00FA49F3" w:rsidRDefault="004D3F57" w:rsidP="004D3F57">
      <w:pPr>
        <w:rPr>
          <w:rFonts w:ascii="Century Gothic" w:hAnsi="Century Gothic" w:cstheme="minorHAnsi"/>
          <w:b/>
          <w:color w:val="000000" w:themeColor="text1"/>
        </w:rPr>
      </w:pPr>
      <w:r w:rsidRPr="00FA49F3">
        <w:rPr>
          <w:rFonts w:ascii="Century Gothic" w:hAnsi="Century Gothic" w:cstheme="minorHAnsi"/>
          <w:b/>
          <w:color w:val="000000" w:themeColor="text1"/>
        </w:rPr>
        <w:t xml:space="preserve">Definition and legal framework </w:t>
      </w:r>
    </w:p>
    <w:p w14:paraId="5D2D6101" w14:textId="6E4D75A8" w:rsidR="004D3F57" w:rsidRPr="00FA49F3" w:rsidRDefault="004D3F57" w:rsidP="004D3F57">
      <w:pPr>
        <w:rPr>
          <w:rFonts w:ascii="Century Gothic" w:hAnsi="Century Gothic" w:cstheme="minorHAnsi"/>
          <w:color w:val="000000" w:themeColor="text1"/>
        </w:rPr>
      </w:pPr>
      <w:r w:rsidRPr="00FA49F3">
        <w:rPr>
          <w:rFonts w:ascii="Century Gothic" w:hAnsi="Century Gothic" w:cstheme="minorHAnsi"/>
          <w:color w:val="000000" w:themeColor="text1"/>
        </w:rPr>
        <w:t xml:space="preserve">The description ‘looked after’ is generally used to describe a child who is looked after by the local authority. This includes children who are subject to a care order or temporarily classed as looked after on a planned basis for short breaks or respite care. Most looked after children will be cared for by foster carers with a small minority in children’s homes, looked after by family members or even placed back within the family home. </w:t>
      </w:r>
    </w:p>
    <w:p w14:paraId="697292DD" w14:textId="2CA79D00" w:rsidR="004D3F57" w:rsidRPr="00FA49F3" w:rsidRDefault="004D3F57" w:rsidP="004D3F57">
      <w:pPr>
        <w:rPr>
          <w:rFonts w:ascii="Century Gothic" w:hAnsi="Century Gothic" w:cstheme="minorHAnsi"/>
          <w:color w:val="000000" w:themeColor="text1"/>
        </w:rPr>
      </w:pPr>
      <w:r w:rsidRPr="00FA49F3">
        <w:rPr>
          <w:rFonts w:ascii="Century Gothic" w:hAnsi="Century Gothic" w:cstheme="minorHAnsi"/>
          <w:color w:val="000000" w:themeColor="text1"/>
        </w:rPr>
        <w:t>The term 'looked after child' denotes a child's current legal status. The nursery never uses this term to categorise a child as standing out from others or refers to a child using acronyms such as LAC.</w:t>
      </w:r>
    </w:p>
    <w:p w14:paraId="6B7923D7" w14:textId="77777777" w:rsidR="004D3F57" w:rsidRPr="00FA49F3" w:rsidRDefault="004D3F57" w:rsidP="004D3F57">
      <w:pPr>
        <w:rPr>
          <w:rFonts w:ascii="Century Gothic" w:hAnsi="Century Gothic" w:cstheme="minorHAnsi"/>
          <w:color w:val="000000" w:themeColor="text1"/>
        </w:rPr>
      </w:pPr>
      <w:r w:rsidRPr="00FA49F3">
        <w:rPr>
          <w:rFonts w:ascii="Century Gothic" w:hAnsi="Century Gothic" w:cstheme="minorHAnsi"/>
          <w:color w:val="000000" w:themeColor="text1"/>
        </w:rPr>
        <w:t xml:space="preserve">The legal framework for this policy is underpinned by or supported through: </w:t>
      </w:r>
    </w:p>
    <w:p w14:paraId="2160DD1A" w14:textId="77777777" w:rsidR="004D3F57" w:rsidRPr="00FA49F3" w:rsidRDefault="004D3F57" w:rsidP="004D3F57">
      <w:pPr>
        <w:numPr>
          <w:ilvl w:val="0"/>
          <w:numId w:val="135"/>
        </w:numPr>
        <w:jc w:val="both"/>
        <w:rPr>
          <w:rFonts w:ascii="Century Gothic" w:hAnsi="Century Gothic" w:cstheme="minorHAnsi"/>
          <w:color w:val="000000" w:themeColor="text1"/>
        </w:rPr>
      </w:pPr>
      <w:r w:rsidRPr="00FA49F3">
        <w:rPr>
          <w:rFonts w:ascii="Century Gothic" w:hAnsi="Century Gothic" w:cstheme="minorHAnsi"/>
          <w:color w:val="000000" w:themeColor="text1"/>
        </w:rPr>
        <w:t>Childcare Act (2006)</w:t>
      </w:r>
    </w:p>
    <w:p w14:paraId="1C0EFACD" w14:textId="77777777" w:rsidR="004D3F57" w:rsidRPr="00FA49F3" w:rsidRDefault="004D3F57" w:rsidP="004D3F57">
      <w:pPr>
        <w:numPr>
          <w:ilvl w:val="0"/>
          <w:numId w:val="135"/>
        </w:numPr>
        <w:jc w:val="both"/>
        <w:rPr>
          <w:rFonts w:ascii="Century Gothic" w:hAnsi="Century Gothic" w:cstheme="minorHAnsi"/>
          <w:color w:val="000000" w:themeColor="text1"/>
        </w:rPr>
      </w:pPr>
      <w:r w:rsidRPr="00FA49F3">
        <w:rPr>
          <w:rFonts w:ascii="Century Gothic" w:hAnsi="Century Gothic" w:cstheme="minorHAnsi"/>
          <w:color w:val="000000" w:themeColor="text1"/>
        </w:rPr>
        <w:t xml:space="preserve">Children Act (1989 and 2004) </w:t>
      </w:r>
    </w:p>
    <w:p w14:paraId="05B84179" w14:textId="77777777" w:rsidR="004D3F57" w:rsidRPr="00FA49F3" w:rsidRDefault="004D3F57" w:rsidP="004D3F57">
      <w:pPr>
        <w:numPr>
          <w:ilvl w:val="0"/>
          <w:numId w:val="135"/>
        </w:numPr>
        <w:jc w:val="both"/>
        <w:rPr>
          <w:rFonts w:ascii="Century Gothic" w:hAnsi="Century Gothic" w:cstheme="minorHAnsi"/>
          <w:color w:val="000000" w:themeColor="text1"/>
        </w:rPr>
      </w:pPr>
      <w:r w:rsidRPr="00FA49F3">
        <w:rPr>
          <w:rFonts w:ascii="Century Gothic" w:hAnsi="Century Gothic" w:cstheme="minorHAnsi"/>
          <w:color w:val="000000" w:themeColor="text1"/>
        </w:rPr>
        <w:t xml:space="preserve">Adoption and Children Act (2002) </w:t>
      </w:r>
    </w:p>
    <w:p w14:paraId="08B47EE0" w14:textId="77777777" w:rsidR="004D3F57" w:rsidRPr="00FA49F3" w:rsidRDefault="004D3F57" w:rsidP="004D3F57">
      <w:pPr>
        <w:numPr>
          <w:ilvl w:val="0"/>
          <w:numId w:val="135"/>
        </w:numPr>
        <w:jc w:val="both"/>
        <w:rPr>
          <w:rFonts w:ascii="Century Gothic" w:hAnsi="Century Gothic" w:cstheme="minorHAnsi"/>
          <w:color w:val="000000" w:themeColor="text1"/>
        </w:rPr>
      </w:pPr>
      <w:r w:rsidRPr="00FA49F3">
        <w:rPr>
          <w:rFonts w:ascii="Century Gothic" w:hAnsi="Century Gothic" w:cstheme="minorHAnsi"/>
          <w:color w:val="000000" w:themeColor="text1"/>
        </w:rPr>
        <w:t>Children and Young Persons Act (2008)</w:t>
      </w:r>
    </w:p>
    <w:p w14:paraId="0F740888" w14:textId="77777777" w:rsidR="004D3F57" w:rsidRPr="00FA49F3" w:rsidRDefault="004D3F57" w:rsidP="004D3F57">
      <w:pPr>
        <w:numPr>
          <w:ilvl w:val="0"/>
          <w:numId w:val="123"/>
        </w:numPr>
        <w:jc w:val="both"/>
        <w:rPr>
          <w:rFonts w:ascii="Century Gothic" w:hAnsi="Century Gothic" w:cstheme="minorHAnsi"/>
          <w:color w:val="000000" w:themeColor="text1"/>
        </w:rPr>
      </w:pPr>
      <w:r w:rsidRPr="00FA49F3">
        <w:rPr>
          <w:rFonts w:ascii="Century Gothic" w:hAnsi="Century Gothic" w:cstheme="minorHAnsi"/>
          <w:color w:val="000000" w:themeColor="text1"/>
        </w:rPr>
        <w:t>Children and Families Act (2014)</w:t>
      </w:r>
    </w:p>
    <w:p w14:paraId="717802E0" w14:textId="77777777" w:rsidR="004D3F57" w:rsidRPr="00FA49F3" w:rsidRDefault="004D3F57" w:rsidP="004D3F57">
      <w:pPr>
        <w:numPr>
          <w:ilvl w:val="0"/>
          <w:numId w:val="123"/>
        </w:numPr>
        <w:jc w:val="both"/>
        <w:rPr>
          <w:rFonts w:ascii="Century Gothic" w:hAnsi="Century Gothic" w:cstheme="minorHAnsi"/>
          <w:color w:val="000000" w:themeColor="text1"/>
        </w:rPr>
      </w:pPr>
      <w:r w:rsidRPr="00FA49F3">
        <w:rPr>
          <w:rFonts w:ascii="Century Gothic" w:hAnsi="Century Gothic" w:cstheme="minorHAnsi"/>
          <w:color w:val="000000" w:themeColor="text1"/>
        </w:rPr>
        <w:t>Children and Social Work Act (2017).</w:t>
      </w:r>
    </w:p>
    <w:p w14:paraId="2413316E" w14:textId="77777777" w:rsidR="004D3F57" w:rsidRPr="00FA49F3" w:rsidRDefault="004D3F57" w:rsidP="004D3F57">
      <w:pPr>
        <w:rPr>
          <w:rFonts w:ascii="Century Gothic" w:hAnsi="Century Gothic" w:cstheme="minorHAnsi"/>
          <w:color w:val="000000" w:themeColor="text1"/>
        </w:rPr>
      </w:pPr>
    </w:p>
    <w:p w14:paraId="0F5C0BBA" w14:textId="77777777" w:rsidR="004D3F57" w:rsidRPr="00FA49F3" w:rsidRDefault="004D3F57" w:rsidP="004D3F57">
      <w:pPr>
        <w:rPr>
          <w:rFonts w:ascii="Century Gothic" w:hAnsi="Century Gothic" w:cstheme="minorHAnsi"/>
          <w:b/>
          <w:color w:val="000000" w:themeColor="text1"/>
        </w:rPr>
      </w:pPr>
      <w:r w:rsidRPr="00FA49F3">
        <w:rPr>
          <w:rFonts w:ascii="Century Gothic" w:hAnsi="Century Gothic" w:cstheme="minorHAnsi"/>
          <w:b/>
          <w:color w:val="000000" w:themeColor="text1"/>
        </w:rPr>
        <w:t>Our policy</w:t>
      </w:r>
    </w:p>
    <w:p w14:paraId="593A8BFA" w14:textId="77777777" w:rsidR="004D3F57" w:rsidRPr="00FA49F3" w:rsidRDefault="004D3F57" w:rsidP="004D3F57">
      <w:pPr>
        <w:rPr>
          <w:rFonts w:ascii="Century Gothic" w:hAnsi="Century Gothic" w:cstheme="minorHAnsi"/>
          <w:color w:val="000000" w:themeColor="text1"/>
        </w:rPr>
      </w:pPr>
      <w:r w:rsidRPr="00FA49F3">
        <w:rPr>
          <w:rFonts w:ascii="Century Gothic" w:hAnsi="Century Gothic" w:cstheme="minorHAnsi"/>
          <w:color w:val="000000" w:themeColor="text1"/>
        </w:rPr>
        <w:t>Our nursery treats each child as an individual. We recognise that for young children to get the most out of educational opportunities they need to be settled appropriately with their carer. We will discuss with the child’s carer, and social worker where applicable, the length of time the child has been with the carer before they start nursery to establish how secure the child feels and whether they are ready to be able to cope with further separation, a new environment and new expectations made upon them.</w:t>
      </w:r>
    </w:p>
    <w:p w14:paraId="3618D282" w14:textId="77777777" w:rsidR="004D3F57" w:rsidRPr="00FA49F3" w:rsidRDefault="004D3F57" w:rsidP="004D3F57">
      <w:pPr>
        <w:rPr>
          <w:rFonts w:ascii="Century Gothic" w:hAnsi="Century Gothic" w:cstheme="minorHAnsi"/>
          <w:color w:val="000000" w:themeColor="text1"/>
        </w:rPr>
      </w:pPr>
    </w:p>
    <w:p w14:paraId="71509326" w14:textId="366A8721" w:rsidR="004D3F57" w:rsidRPr="00FA49F3" w:rsidRDefault="004D3F57" w:rsidP="004D3F57">
      <w:pPr>
        <w:rPr>
          <w:rFonts w:ascii="Century Gothic" w:hAnsi="Century Gothic" w:cstheme="minorHAnsi"/>
          <w:color w:val="000000" w:themeColor="text1"/>
        </w:rPr>
      </w:pPr>
      <w:r w:rsidRPr="00FA49F3">
        <w:rPr>
          <w:rFonts w:ascii="Century Gothic" w:hAnsi="Century Gothic" w:cstheme="minorHAnsi"/>
          <w:color w:val="000000" w:themeColor="text1"/>
        </w:rPr>
        <w:t xml:space="preserve">We are aware that there are </w:t>
      </w:r>
      <w:proofErr w:type="gramStart"/>
      <w:r w:rsidRPr="00FA49F3">
        <w:rPr>
          <w:rFonts w:ascii="Century Gothic" w:hAnsi="Century Gothic" w:cstheme="minorHAnsi"/>
          <w:color w:val="000000" w:themeColor="text1"/>
        </w:rPr>
        <w:t>a number of</w:t>
      </w:r>
      <w:proofErr w:type="gramEnd"/>
      <w:r w:rsidRPr="00FA49F3">
        <w:rPr>
          <w:rFonts w:ascii="Century Gothic" w:hAnsi="Century Gothic" w:cstheme="minorHAnsi"/>
          <w:color w:val="000000" w:themeColor="text1"/>
        </w:rPr>
        <w:t xml:space="preserve"> reasons why a child may go into care and these reasons may or may not include traumatic experiences or abuse. All our practitioners are committed to doing all they can to support all children to achieve their full potential. The nursery staff team are all trained to understand our safeguarding policy and procedures. Additional training to support children’s individual needs will be </w:t>
      </w:r>
      <w:r w:rsidRPr="00FA49F3">
        <w:rPr>
          <w:rFonts w:ascii="Century Gothic" w:hAnsi="Century Gothic" w:cstheme="minorHAnsi"/>
          <w:color w:val="000000" w:themeColor="text1"/>
        </w:rPr>
        <w:lastRenderedPageBreak/>
        <w:t xml:space="preserve">planned for, where appropriate. Practitioners are supported by management at all </w:t>
      </w:r>
      <w:r w:rsidR="008D2D54" w:rsidRPr="00FA49F3">
        <w:rPr>
          <w:rFonts w:ascii="Century Gothic" w:hAnsi="Century Gothic" w:cstheme="minorHAnsi"/>
          <w:color w:val="000000" w:themeColor="text1"/>
        </w:rPr>
        <w:t>times,</w:t>
      </w:r>
      <w:r w:rsidRPr="00FA49F3">
        <w:rPr>
          <w:rFonts w:ascii="Century Gothic" w:hAnsi="Century Gothic" w:cstheme="minorHAnsi"/>
          <w:color w:val="000000" w:themeColor="text1"/>
        </w:rPr>
        <w:t xml:space="preserve"> and we have an </w:t>
      </w:r>
      <w:proofErr w:type="gramStart"/>
      <w:r w:rsidRPr="00FA49F3">
        <w:rPr>
          <w:rFonts w:ascii="Century Gothic" w:hAnsi="Century Gothic" w:cstheme="minorHAnsi"/>
          <w:color w:val="000000" w:themeColor="text1"/>
        </w:rPr>
        <w:t>open door</w:t>
      </w:r>
      <w:proofErr w:type="gramEnd"/>
      <w:r w:rsidRPr="00FA49F3">
        <w:rPr>
          <w:rFonts w:ascii="Century Gothic" w:hAnsi="Century Gothic" w:cstheme="minorHAnsi"/>
          <w:color w:val="000000" w:themeColor="text1"/>
        </w:rPr>
        <w:t xml:space="preserve"> policy if they need to discuss any sensitive issues regarding the child. </w:t>
      </w:r>
    </w:p>
    <w:p w14:paraId="3B2A1569" w14:textId="77777777" w:rsidR="004D3F57" w:rsidRPr="00FA49F3" w:rsidRDefault="004D3F57" w:rsidP="004D3F57">
      <w:pPr>
        <w:rPr>
          <w:rFonts w:ascii="Century Gothic" w:hAnsi="Century Gothic" w:cstheme="minorHAnsi"/>
          <w:color w:val="000000" w:themeColor="text1"/>
        </w:rPr>
      </w:pPr>
    </w:p>
    <w:p w14:paraId="63A5AE90" w14:textId="353EE34A" w:rsidR="004D3F57" w:rsidRPr="00FA49F3" w:rsidRDefault="004D3F57" w:rsidP="004D3F57">
      <w:pPr>
        <w:rPr>
          <w:rFonts w:ascii="Century Gothic" w:hAnsi="Century Gothic" w:cstheme="minorHAnsi"/>
          <w:color w:val="000000" w:themeColor="text1"/>
        </w:rPr>
      </w:pPr>
      <w:r w:rsidRPr="00FA49F3">
        <w:rPr>
          <w:rFonts w:ascii="Century Gothic" w:hAnsi="Century Gothic" w:cstheme="minorHAnsi"/>
          <w:color w:val="000000" w:themeColor="text1"/>
        </w:rPr>
        <w:t>Where applicable, we contribute to any assessment about the child, such as those carried out under local authorities’ assessment frameworks or Early Help Assessment (EHA) and to any multi-agency meetings, case conferences or strategy meetings in relation to the child’s learning and development. The designated person for looked after children and/or the child’s key person will attend meetings as appropriate.</w:t>
      </w:r>
    </w:p>
    <w:p w14:paraId="742675D2" w14:textId="48A26300" w:rsidR="004D3F57" w:rsidRPr="00FA49F3" w:rsidRDefault="004D3F57" w:rsidP="004D3F57">
      <w:pPr>
        <w:rPr>
          <w:rFonts w:ascii="Century Gothic" w:hAnsi="Century Gothic" w:cstheme="minorHAnsi"/>
          <w:color w:val="000000" w:themeColor="text1"/>
        </w:rPr>
      </w:pPr>
      <w:r w:rsidRPr="00FA49F3">
        <w:rPr>
          <w:rFonts w:ascii="Century Gothic" w:hAnsi="Century Gothic" w:cstheme="minorHAnsi"/>
          <w:b/>
          <w:color w:val="000000" w:themeColor="text1"/>
        </w:rPr>
        <w:t>The designated person</w:t>
      </w:r>
      <w:r w:rsidRPr="00FA49F3">
        <w:rPr>
          <w:rFonts w:ascii="Century Gothic" w:hAnsi="Century Gothic" w:cstheme="minorHAnsi"/>
          <w:color w:val="000000" w:themeColor="text1"/>
        </w:rPr>
        <w:t xml:space="preserve"> for ‘looked after children’ is </w:t>
      </w:r>
      <w:proofErr w:type="gramStart"/>
      <w:r w:rsidRPr="00FA49F3">
        <w:rPr>
          <w:rFonts w:ascii="Century Gothic" w:hAnsi="Century Gothic" w:cstheme="minorHAnsi"/>
          <w:b/>
          <w:color w:val="000000" w:themeColor="text1"/>
        </w:rPr>
        <w:t>Mine</w:t>
      </w:r>
      <w:proofErr w:type="gramEnd"/>
      <w:r w:rsidRPr="00FA49F3">
        <w:rPr>
          <w:rFonts w:ascii="Century Gothic" w:hAnsi="Century Gothic" w:cstheme="minorHAnsi"/>
          <w:b/>
          <w:color w:val="000000" w:themeColor="text1"/>
        </w:rPr>
        <w:t xml:space="preserve"> </w:t>
      </w:r>
      <w:proofErr w:type="spellStart"/>
      <w:r w:rsidRPr="00FA49F3">
        <w:rPr>
          <w:rFonts w:ascii="Century Gothic" w:hAnsi="Century Gothic" w:cstheme="minorHAnsi"/>
          <w:b/>
          <w:color w:val="000000" w:themeColor="text1"/>
        </w:rPr>
        <w:t>Topal</w:t>
      </w:r>
      <w:proofErr w:type="spellEnd"/>
      <w:r w:rsidRPr="00FA49F3">
        <w:rPr>
          <w:rFonts w:ascii="Century Gothic" w:hAnsi="Century Gothic" w:cstheme="minorHAnsi"/>
          <w:color w:val="000000" w:themeColor="text1"/>
        </w:rPr>
        <w:t xml:space="preserve">. </w:t>
      </w:r>
    </w:p>
    <w:p w14:paraId="71CD5501" w14:textId="18BCDE07" w:rsidR="004D3F57" w:rsidRPr="00FA49F3" w:rsidRDefault="004D3F57" w:rsidP="004D3F57">
      <w:pPr>
        <w:rPr>
          <w:rFonts w:ascii="Century Gothic" w:hAnsi="Century Gothic" w:cstheme="minorHAnsi"/>
          <w:color w:val="000000" w:themeColor="text1"/>
        </w:rPr>
      </w:pPr>
      <w:r w:rsidRPr="00FA49F3">
        <w:rPr>
          <w:rFonts w:ascii="Century Gothic" w:hAnsi="Century Gothic" w:cstheme="minorHAnsi"/>
          <w:color w:val="000000" w:themeColor="text1"/>
        </w:rPr>
        <w:t xml:space="preserve">Each child is allocated a key person. The key person will support the child initially with transition and settling in and then continue to support and build up a relationship with the child, carers and any other agencies involved. Regular contact will be maintained with the carers throughout the child’s time at the nursery and with the social worker or other professionals (where applicable). </w:t>
      </w:r>
    </w:p>
    <w:p w14:paraId="403B4647" w14:textId="209E8305" w:rsidR="004D3F57" w:rsidRPr="00FA49F3" w:rsidRDefault="004D3F57" w:rsidP="004D3F57">
      <w:pPr>
        <w:rPr>
          <w:rFonts w:ascii="Century Gothic" w:hAnsi="Century Gothic" w:cstheme="minorHAnsi"/>
          <w:color w:val="000000" w:themeColor="text1"/>
        </w:rPr>
      </w:pPr>
      <w:r w:rsidRPr="00FA49F3">
        <w:rPr>
          <w:rFonts w:ascii="Century Gothic" w:hAnsi="Century Gothic" w:cstheme="minorHAnsi"/>
          <w:color w:val="000000" w:themeColor="text1"/>
        </w:rPr>
        <w:t>The key person will carry out regular ongoing practice such as observations to build up a picture of the child’s interests, and plan activities accordingly to support the child’s stage of learning and development and interests. This information will be shared with carers and other professionals as appropriate as well as any concerns surrounding their developmental stages.</w:t>
      </w:r>
    </w:p>
    <w:p w14:paraId="3D03F214" w14:textId="77777777" w:rsidR="004D3F57" w:rsidRPr="00FA49F3" w:rsidRDefault="004D3F57" w:rsidP="004D3F57">
      <w:pPr>
        <w:rPr>
          <w:rFonts w:ascii="Century Gothic" w:hAnsi="Century Gothic" w:cstheme="minorHAnsi"/>
          <w:color w:val="000000" w:themeColor="text1"/>
        </w:rPr>
      </w:pPr>
      <w:r w:rsidRPr="00FA49F3">
        <w:rPr>
          <w:rFonts w:ascii="Century Gothic" w:hAnsi="Century Gothic" w:cstheme="minorHAnsi"/>
          <w:color w:val="000000" w:themeColor="text1"/>
        </w:rPr>
        <w:t xml:space="preserve">Where necessary the key person/designated person/manager will develop a care plan with the child’s carers and any relevant professionals. This will include: </w:t>
      </w:r>
    </w:p>
    <w:p w14:paraId="5B6AAC66" w14:textId="77777777" w:rsidR="004D3F57" w:rsidRPr="00FA49F3" w:rsidRDefault="004D3F57" w:rsidP="004D3F57">
      <w:pPr>
        <w:numPr>
          <w:ilvl w:val="0"/>
          <w:numId w:val="136"/>
        </w:numPr>
        <w:jc w:val="both"/>
        <w:rPr>
          <w:rFonts w:ascii="Century Gothic" w:hAnsi="Century Gothic" w:cstheme="minorHAnsi"/>
          <w:color w:val="000000" w:themeColor="text1"/>
        </w:rPr>
      </w:pPr>
      <w:r w:rsidRPr="00FA49F3">
        <w:rPr>
          <w:rFonts w:ascii="Century Gothic" w:hAnsi="Century Gothic" w:cstheme="minorHAnsi"/>
          <w:color w:val="000000" w:themeColor="text1"/>
        </w:rPr>
        <w:t>The child's emotional needs and how they are to be met</w:t>
      </w:r>
    </w:p>
    <w:p w14:paraId="2664BBAB" w14:textId="77777777" w:rsidR="004D3F57" w:rsidRPr="00FA49F3" w:rsidRDefault="004D3F57" w:rsidP="004D3F57">
      <w:pPr>
        <w:numPr>
          <w:ilvl w:val="0"/>
          <w:numId w:val="136"/>
        </w:numPr>
        <w:jc w:val="both"/>
        <w:rPr>
          <w:rFonts w:ascii="Century Gothic" w:hAnsi="Century Gothic" w:cstheme="minorHAnsi"/>
          <w:color w:val="000000" w:themeColor="text1"/>
        </w:rPr>
      </w:pPr>
      <w:r w:rsidRPr="00FA49F3">
        <w:rPr>
          <w:rFonts w:ascii="Century Gothic" w:hAnsi="Century Gothic" w:cstheme="minorHAnsi"/>
          <w:color w:val="000000" w:themeColor="text1"/>
        </w:rPr>
        <w:t>How any emotional issues and problems that affect behaviour are to be managed</w:t>
      </w:r>
    </w:p>
    <w:p w14:paraId="01805735" w14:textId="77777777" w:rsidR="004D3F57" w:rsidRPr="00FA49F3" w:rsidRDefault="004D3F57" w:rsidP="004D3F57">
      <w:pPr>
        <w:numPr>
          <w:ilvl w:val="0"/>
          <w:numId w:val="136"/>
        </w:numPr>
        <w:jc w:val="both"/>
        <w:rPr>
          <w:rFonts w:ascii="Century Gothic" w:hAnsi="Century Gothic" w:cstheme="minorHAnsi"/>
          <w:color w:val="000000" w:themeColor="text1"/>
        </w:rPr>
      </w:pPr>
      <w:r w:rsidRPr="00FA49F3">
        <w:rPr>
          <w:rFonts w:ascii="Century Gothic" w:hAnsi="Century Gothic" w:cstheme="minorHAnsi"/>
          <w:color w:val="000000" w:themeColor="text1"/>
        </w:rPr>
        <w:t>The child's sense of self, culture, language/s and identity - how this is to be supported</w:t>
      </w:r>
    </w:p>
    <w:p w14:paraId="339E35B1" w14:textId="77777777" w:rsidR="004D3F57" w:rsidRPr="00FA49F3" w:rsidRDefault="004D3F57" w:rsidP="004D3F57">
      <w:pPr>
        <w:numPr>
          <w:ilvl w:val="0"/>
          <w:numId w:val="136"/>
        </w:numPr>
        <w:jc w:val="both"/>
        <w:rPr>
          <w:rFonts w:ascii="Century Gothic" w:hAnsi="Century Gothic" w:cstheme="minorHAnsi"/>
          <w:color w:val="000000" w:themeColor="text1"/>
        </w:rPr>
      </w:pPr>
      <w:r w:rsidRPr="00FA49F3">
        <w:rPr>
          <w:rFonts w:ascii="Century Gothic" w:hAnsi="Century Gothic" w:cstheme="minorHAnsi"/>
          <w:color w:val="000000" w:themeColor="text1"/>
        </w:rPr>
        <w:t>The child's need for sociability and friendship</w:t>
      </w:r>
    </w:p>
    <w:p w14:paraId="577E8BEF" w14:textId="77777777" w:rsidR="004D3F57" w:rsidRPr="00FA49F3" w:rsidRDefault="004D3F57" w:rsidP="004D3F57">
      <w:pPr>
        <w:numPr>
          <w:ilvl w:val="0"/>
          <w:numId w:val="136"/>
        </w:numPr>
        <w:jc w:val="both"/>
        <w:rPr>
          <w:rFonts w:ascii="Century Gothic" w:hAnsi="Century Gothic" w:cstheme="minorHAnsi"/>
          <w:color w:val="000000" w:themeColor="text1"/>
        </w:rPr>
      </w:pPr>
      <w:r w:rsidRPr="00FA49F3">
        <w:rPr>
          <w:rFonts w:ascii="Century Gothic" w:hAnsi="Century Gothic" w:cstheme="minorHAnsi"/>
          <w:color w:val="000000" w:themeColor="text1"/>
        </w:rPr>
        <w:t>The child's interests and abilities and possible learning journey pathway</w:t>
      </w:r>
    </w:p>
    <w:p w14:paraId="2CCB43DA" w14:textId="77777777" w:rsidR="004D3F57" w:rsidRPr="00FA49F3" w:rsidRDefault="004D3F57" w:rsidP="004D3F57">
      <w:pPr>
        <w:numPr>
          <w:ilvl w:val="0"/>
          <w:numId w:val="136"/>
        </w:numPr>
        <w:jc w:val="both"/>
        <w:rPr>
          <w:rFonts w:ascii="Century Gothic" w:hAnsi="Century Gothic" w:cstheme="minorHAnsi"/>
          <w:color w:val="000000" w:themeColor="text1"/>
        </w:rPr>
      </w:pPr>
      <w:r w:rsidRPr="00FA49F3">
        <w:rPr>
          <w:rFonts w:ascii="Century Gothic" w:hAnsi="Century Gothic" w:cstheme="minorHAnsi"/>
          <w:color w:val="000000" w:themeColor="text1"/>
        </w:rPr>
        <w:t>Where applicable, how any special educational needs and/or disabilities will be supported.</w:t>
      </w:r>
    </w:p>
    <w:p w14:paraId="0CF6D345" w14:textId="77777777" w:rsidR="004D3F57" w:rsidRPr="00FA49F3" w:rsidRDefault="004D3F57" w:rsidP="004D3F57">
      <w:pPr>
        <w:rPr>
          <w:rFonts w:ascii="Century Gothic" w:hAnsi="Century Gothic" w:cstheme="minorHAnsi"/>
          <w:color w:val="000000" w:themeColor="text1"/>
        </w:rPr>
      </w:pPr>
    </w:p>
    <w:p w14:paraId="7413C612" w14:textId="77777777" w:rsidR="004D3F57" w:rsidRPr="00FA49F3" w:rsidRDefault="004D3F57" w:rsidP="004D3F57">
      <w:pPr>
        <w:rPr>
          <w:rFonts w:ascii="Century Gothic" w:hAnsi="Century Gothic" w:cstheme="minorHAnsi"/>
          <w:color w:val="000000" w:themeColor="text1"/>
        </w:rPr>
      </w:pPr>
      <w:r w:rsidRPr="00FA49F3">
        <w:rPr>
          <w:rFonts w:ascii="Century Gothic" w:hAnsi="Century Gothic" w:cstheme="minorHAnsi"/>
          <w:color w:val="000000" w:themeColor="text1"/>
        </w:rPr>
        <w:t xml:space="preserve">In addition, the care plan may also consider: </w:t>
      </w:r>
    </w:p>
    <w:p w14:paraId="35A28FBC" w14:textId="77777777" w:rsidR="004D3F57" w:rsidRPr="00FA49F3" w:rsidRDefault="004D3F57" w:rsidP="004D3F57">
      <w:pPr>
        <w:numPr>
          <w:ilvl w:val="0"/>
          <w:numId w:val="137"/>
        </w:numPr>
        <w:jc w:val="both"/>
        <w:rPr>
          <w:rFonts w:ascii="Century Gothic" w:hAnsi="Century Gothic" w:cstheme="minorHAnsi"/>
          <w:color w:val="000000" w:themeColor="text1"/>
        </w:rPr>
      </w:pPr>
      <w:r w:rsidRPr="00FA49F3">
        <w:rPr>
          <w:rFonts w:ascii="Century Gothic" w:hAnsi="Century Gothic" w:cstheme="minorHAnsi"/>
          <w:color w:val="000000" w:themeColor="text1"/>
        </w:rPr>
        <w:t>How information will be shared with the carer and local authority (as the 'corporate parent') as well as what information is shared with any other organisation or professionals and how it will be recorded and stored</w:t>
      </w:r>
    </w:p>
    <w:p w14:paraId="3870E80E" w14:textId="77777777" w:rsidR="004D3F57" w:rsidRPr="00FA49F3" w:rsidRDefault="004D3F57" w:rsidP="004D3F57">
      <w:pPr>
        <w:numPr>
          <w:ilvl w:val="0"/>
          <w:numId w:val="137"/>
        </w:numPr>
        <w:jc w:val="both"/>
        <w:rPr>
          <w:rFonts w:ascii="Century Gothic" w:hAnsi="Century Gothic" w:cstheme="minorHAnsi"/>
          <w:color w:val="000000" w:themeColor="text1"/>
        </w:rPr>
      </w:pPr>
      <w:r w:rsidRPr="00FA49F3">
        <w:rPr>
          <w:rFonts w:ascii="Century Gothic" w:hAnsi="Century Gothic" w:cstheme="minorHAnsi"/>
          <w:color w:val="000000" w:themeColor="text1"/>
        </w:rPr>
        <w:t>What contact the child has with his/her birth parent(s) and what arrangements will be in place for supervised contact. If this is to be in the setting, when, where and what form the contact will take will be discussed and agreed</w:t>
      </w:r>
    </w:p>
    <w:p w14:paraId="5E8322DF" w14:textId="77777777" w:rsidR="004D3F57" w:rsidRPr="00FA49F3" w:rsidRDefault="004D3F57" w:rsidP="004D3F57">
      <w:pPr>
        <w:numPr>
          <w:ilvl w:val="0"/>
          <w:numId w:val="137"/>
        </w:numPr>
        <w:jc w:val="both"/>
        <w:rPr>
          <w:rFonts w:ascii="Century Gothic" w:hAnsi="Century Gothic" w:cstheme="minorHAnsi"/>
          <w:color w:val="000000" w:themeColor="text1"/>
        </w:rPr>
      </w:pPr>
      <w:r w:rsidRPr="00FA49F3">
        <w:rPr>
          <w:rFonts w:ascii="Century Gothic" w:hAnsi="Century Gothic" w:cstheme="minorHAnsi"/>
          <w:color w:val="000000" w:themeColor="text1"/>
        </w:rPr>
        <w:t xml:space="preserve">Who may collect the child from nursery and who may receive information about the child </w:t>
      </w:r>
    </w:p>
    <w:p w14:paraId="67DDB148" w14:textId="77777777" w:rsidR="004D3F57" w:rsidRPr="00FA49F3" w:rsidRDefault="004D3F57" w:rsidP="004D3F57">
      <w:pPr>
        <w:numPr>
          <w:ilvl w:val="0"/>
          <w:numId w:val="137"/>
        </w:numPr>
        <w:jc w:val="both"/>
        <w:rPr>
          <w:rFonts w:ascii="Century Gothic" w:hAnsi="Century Gothic" w:cstheme="minorHAnsi"/>
          <w:color w:val="000000" w:themeColor="text1"/>
        </w:rPr>
      </w:pPr>
      <w:r w:rsidRPr="00FA49F3">
        <w:rPr>
          <w:rFonts w:ascii="Century Gothic" w:hAnsi="Century Gothic" w:cstheme="minorHAnsi"/>
          <w:color w:val="000000" w:themeColor="text1"/>
        </w:rPr>
        <w:t>What written reporting is required</w:t>
      </w:r>
    </w:p>
    <w:p w14:paraId="3EE7030E" w14:textId="77777777" w:rsidR="004D3F57" w:rsidRPr="00FA49F3" w:rsidRDefault="004D3F57" w:rsidP="004D3F57">
      <w:pPr>
        <w:numPr>
          <w:ilvl w:val="0"/>
          <w:numId w:val="137"/>
        </w:numPr>
        <w:jc w:val="both"/>
        <w:rPr>
          <w:rFonts w:ascii="Century Gothic" w:hAnsi="Century Gothic" w:cstheme="minorHAnsi"/>
          <w:color w:val="000000" w:themeColor="text1"/>
        </w:rPr>
      </w:pPr>
      <w:r w:rsidRPr="00FA49F3">
        <w:rPr>
          <w:rFonts w:ascii="Century Gothic" w:hAnsi="Century Gothic" w:cstheme="minorHAnsi"/>
          <w:color w:val="000000" w:themeColor="text1"/>
        </w:rPr>
        <w:t>Wherever possible, and where the plan is for the child to return to their home, the birth parent(s) should be involved in this planning</w:t>
      </w:r>
    </w:p>
    <w:p w14:paraId="3F6CF924" w14:textId="77777777" w:rsidR="004D3F57" w:rsidRPr="00FA49F3" w:rsidRDefault="004D3F57" w:rsidP="004D3F57">
      <w:pPr>
        <w:numPr>
          <w:ilvl w:val="0"/>
          <w:numId w:val="137"/>
        </w:numPr>
        <w:jc w:val="both"/>
        <w:rPr>
          <w:rFonts w:ascii="Century Gothic" w:hAnsi="Century Gothic" w:cstheme="minorHAnsi"/>
          <w:color w:val="000000" w:themeColor="text1"/>
        </w:rPr>
      </w:pPr>
      <w:r w:rsidRPr="00FA49F3">
        <w:rPr>
          <w:rFonts w:ascii="Century Gothic" w:hAnsi="Century Gothic" w:cstheme="minorHAnsi"/>
          <w:color w:val="000000" w:themeColor="text1"/>
        </w:rPr>
        <w:lastRenderedPageBreak/>
        <w:t>With the social worker's agreement, and as part of the plan, whether the birth parent(s) should be involved in the setting's activities that include parents, such as outings, fun days etc. alongside the foster carer.</w:t>
      </w:r>
    </w:p>
    <w:p w14:paraId="529EB7BD" w14:textId="77777777" w:rsidR="004D3F57" w:rsidRPr="00FA49F3" w:rsidRDefault="004D3F57" w:rsidP="004D3F57">
      <w:pPr>
        <w:rPr>
          <w:rFonts w:ascii="Century Gothic" w:hAnsi="Century Gothic" w:cstheme="minorHAnsi"/>
          <w:color w:val="000000" w:themeColor="text1"/>
        </w:rPr>
      </w:pPr>
    </w:p>
    <w:p w14:paraId="2DFBA973" w14:textId="77777777" w:rsidR="004D3F57" w:rsidRPr="00FA49F3" w:rsidRDefault="004D3F57" w:rsidP="004D3F57">
      <w:pPr>
        <w:rPr>
          <w:rFonts w:ascii="Century Gothic" w:hAnsi="Century Gothic" w:cstheme="minorHAnsi"/>
          <w:color w:val="000000" w:themeColor="text1"/>
        </w:rPr>
      </w:pPr>
      <w:r w:rsidRPr="00FA49F3">
        <w:rPr>
          <w:rFonts w:ascii="Century Gothic" w:hAnsi="Century Gothic" w:cstheme="minorHAnsi"/>
          <w:color w:val="000000" w:themeColor="text1"/>
        </w:rPr>
        <w:t xml:space="preserve">Where applicable, we will complete a Personal Education Plan (PEP) for any children aged three to five in partnership with the social worker and/or care manager and carers. We will also attend all appropriate meetings and contribute to reviews. </w:t>
      </w:r>
    </w:p>
    <w:p w14:paraId="2AA067D0" w14:textId="77777777" w:rsidR="004D3F57" w:rsidRPr="00FA49F3" w:rsidRDefault="004D3F57" w:rsidP="004D3F57">
      <w:pPr>
        <w:rPr>
          <w:rFonts w:ascii="Century Gothic" w:hAnsi="Century Gothic" w:cstheme="minorHAnsi"/>
          <w:color w:val="000000" w:themeColor="text1"/>
        </w:rPr>
      </w:pPr>
      <w:r w:rsidRPr="00FA49F3">
        <w:rPr>
          <w:rFonts w:ascii="Century Gothic" w:hAnsi="Century Gothic" w:cstheme="minorHAnsi"/>
          <w:color w:val="000000" w:themeColor="text1"/>
        </w:rPr>
        <w:t xml:space="preserve">The key person and designated ‘looked after’ person </w:t>
      </w:r>
      <w:r w:rsidRPr="00FA49F3">
        <w:rPr>
          <w:rFonts w:ascii="Century Gothic" w:hAnsi="Century Gothic" w:cstheme="minorHAnsi"/>
          <w:b/>
          <w:color w:val="000000" w:themeColor="text1"/>
        </w:rPr>
        <w:t xml:space="preserve">Mine </w:t>
      </w:r>
      <w:proofErr w:type="spellStart"/>
      <w:r w:rsidRPr="00FA49F3">
        <w:rPr>
          <w:rFonts w:ascii="Century Gothic" w:hAnsi="Century Gothic" w:cstheme="minorHAnsi"/>
          <w:b/>
          <w:color w:val="000000" w:themeColor="text1"/>
        </w:rPr>
        <w:t>Topal</w:t>
      </w:r>
      <w:proofErr w:type="spellEnd"/>
      <w:r w:rsidRPr="00FA49F3">
        <w:rPr>
          <w:rFonts w:ascii="Century Gothic" w:hAnsi="Century Gothic" w:cstheme="minorHAnsi"/>
          <w:color w:val="000000" w:themeColor="text1"/>
        </w:rPr>
        <w:t xml:space="preserve"> will work together to ensure any onward transition to </w:t>
      </w:r>
      <w:proofErr w:type="gramStart"/>
      <w:r w:rsidRPr="00FA49F3">
        <w:rPr>
          <w:rFonts w:ascii="Century Gothic" w:hAnsi="Century Gothic" w:cstheme="minorHAnsi"/>
          <w:color w:val="000000" w:themeColor="text1"/>
        </w:rPr>
        <w:t>school</w:t>
      </w:r>
      <w:proofErr w:type="gramEnd"/>
      <w:r w:rsidRPr="00FA49F3">
        <w:rPr>
          <w:rFonts w:ascii="Century Gothic" w:hAnsi="Century Gothic" w:cstheme="minorHAnsi"/>
          <w:color w:val="000000" w:themeColor="text1"/>
        </w:rPr>
        <w:t xml:space="preserve"> or another nursery is handled sensitively to ensure that this is as smooth as possible and all necessary information is shared. The child’s individual file, including observations, photographs and pieces of </w:t>
      </w:r>
      <w:proofErr w:type="gramStart"/>
      <w:r w:rsidRPr="00FA49F3">
        <w:rPr>
          <w:rFonts w:ascii="Century Gothic" w:hAnsi="Century Gothic" w:cstheme="minorHAnsi"/>
          <w:color w:val="000000" w:themeColor="text1"/>
        </w:rPr>
        <w:t>art work</w:t>
      </w:r>
      <w:proofErr w:type="gramEnd"/>
      <w:r w:rsidRPr="00FA49F3">
        <w:rPr>
          <w:rFonts w:ascii="Century Gothic" w:hAnsi="Century Gothic" w:cstheme="minorHAnsi"/>
          <w:color w:val="000000" w:themeColor="text1"/>
        </w:rPr>
        <w:t xml:space="preserve"> and mark making will be passed on to the carer at this stage. </w:t>
      </w:r>
    </w:p>
    <w:p w14:paraId="66BB5187" w14:textId="77777777" w:rsidR="004D3F57" w:rsidRPr="00FA49F3" w:rsidRDefault="004D3F57" w:rsidP="004D3F57">
      <w:pPr>
        <w:rPr>
          <w:rFonts w:ascii="Century Gothic" w:hAnsi="Century Gothic" w:cstheme="minorHAnsi"/>
          <w:b/>
          <w:color w:val="000000" w:themeColor="text1"/>
        </w:rPr>
      </w:pPr>
    </w:p>
    <w:p w14:paraId="47826DCB" w14:textId="7C150D70" w:rsidR="004D3F57" w:rsidRPr="00FA49F3" w:rsidRDefault="004D3F57" w:rsidP="004D3F57">
      <w:pPr>
        <w:rPr>
          <w:rFonts w:ascii="Century Gothic" w:hAnsi="Century Gothic" w:cstheme="minorHAnsi"/>
          <w:b/>
          <w:color w:val="000000" w:themeColor="text1"/>
        </w:rPr>
      </w:pPr>
      <w:r w:rsidRPr="00FA49F3">
        <w:rPr>
          <w:rFonts w:ascii="Century Gothic" w:hAnsi="Century Gothic" w:cstheme="minorHAnsi"/>
          <w:b/>
          <w:color w:val="000000" w:themeColor="text1"/>
        </w:rPr>
        <w:t>Key contact details:</w:t>
      </w:r>
    </w:p>
    <w:p w14:paraId="71BAD212" w14:textId="77777777" w:rsidR="004D3F57" w:rsidRPr="00FA49F3" w:rsidRDefault="004D3F57" w:rsidP="004D3F57">
      <w:pPr>
        <w:rPr>
          <w:rFonts w:ascii="Century Gothic" w:hAnsi="Century Gothic" w:cstheme="minorHAnsi"/>
          <w:b/>
          <w:color w:val="000000" w:themeColor="text1"/>
        </w:rPr>
      </w:pPr>
      <w:r w:rsidRPr="00FA49F3">
        <w:rPr>
          <w:rFonts w:ascii="Century Gothic" w:hAnsi="Century Gothic" w:cstheme="minorHAnsi"/>
          <w:b/>
          <w:color w:val="000000" w:themeColor="text1"/>
        </w:rPr>
        <w:t xml:space="preserve">London Borough of Enfield </w:t>
      </w:r>
    </w:p>
    <w:p w14:paraId="2719E7C3" w14:textId="14669494" w:rsidR="004D3F57" w:rsidRPr="00FA49F3" w:rsidRDefault="004D3F57" w:rsidP="004D3F57">
      <w:pPr>
        <w:rPr>
          <w:rFonts w:ascii="Century Gothic" w:eastAsia="Calibri" w:hAnsi="Century Gothic" w:cstheme="minorHAnsi"/>
          <w:color w:val="000000" w:themeColor="text1"/>
          <w:sz w:val="22"/>
          <w:lang w:eastAsia="en-GB"/>
        </w:rPr>
      </w:pPr>
      <w:r w:rsidRPr="00FA49F3">
        <w:rPr>
          <w:rFonts w:ascii="Century Gothic" w:eastAsia="Arial" w:hAnsi="Century Gothic" w:cstheme="minorHAnsi"/>
          <w:color w:val="000000" w:themeColor="text1"/>
          <w:sz w:val="22"/>
          <w:lang w:eastAsia="en-GB"/>
        </w:rPr>
        <w:t xml:space="preserve">Enfield Children’s social care team </w:t>
      </w:r>
      <w:r w:rsidRPr="00FA49F3">
        <w:rPr>
          <w:rFonts w:ascii="Century Gothic" w:eastAsia="Arial" w:hAnsi="Century Gothic" w:cstheme="minorHAnsi"/>
          <w:b/>
          <w:color w:val="000000" w:themeColor="text1"/>
          <w:sz w:val="22"/>
          <w:lang w:eastAsia="en-GB"/>
        </w:rPr>
        <w:t xml:space="preserve">020 8379 </w:t>
      </w:r>
      <w:r w:rsidR="00164813" w:rsidRPr="00FA49F3">
        <w:rPr>
          <w:rFonts w:ascii="Century Gothic" w:eastAsia="Arial" w:hAnsi="Century Gothic" w:cstheme="minorHAnsi"/>
          <w:b/>
          <w:color w:val="000000" w:themeColor="text1"/>
          <w:sz w:val="22"/>
          <w:lang w:eastAsia="en-GB"/>
        </w:rPr>
        <w:t xml:space="preserve">5555 </w:t>
      </w:r>
    </w:p>
    <w:p w14:paraId="27DCFAFC" w14:textId="77777777" w:rsidR="004D3F57" w:rsidRPr="00FA49F3" w:rsidRDefault="004D3F57" w:rsidP="004D3F57">
      <w:pPr>
        <w:rPr>
          <w:rFonts w:ascii="Century Gothic" w:eastAsia="Calibri" w:hAnsi="Century Gothic" w:cstheme="minorHAnsi"/>
          <w:b/>
          <w:color w:val="000000" w:themeColor="text1"/>
          <w:sz w:val="22"/>
          <w:lang w:eastAsia="en-GB"/>
        </w:rPr>
      </w:pPr>
      <w:r w:rsidRPr="00FA49F3">
        <w:rPr>
          <w:rFonts w:ascii="Century Gothic" w:eastAsia="Calibri" w:hAnsi="Century Gothic" w:cstheme="minorHAnsi"/>
          <w:color w:val="000000" w:themeColor="text1"/>
          <w:sz w:val="22"/>
          <w:lang w:eastAsia="en-GB"/>
        </w:rPr>
        <w:t>Child and Family Support Team</w:t>
      </w:r>
      <w:r w:rsidRPr="00FA49F3">
        <w:rPr>
          <w:rFonts w:ascii="Century Gothic" w:eastAsia="Calibri" w:hAnsi="Century Gothic" w:cstheme="minorHAnsi"/>
          <w:b/>
          <w:color w:val="000000" w:themeColor="text1"/>
          <w:sz w:val="22"/>
          <w:lang w:eastAsia="en-GB"/>
        </w:rPr>
        <w:t xml:space="preserve"> 020 8379 2574</w:t>
      </w:r>
    </w:p>
    <w:p w14:paraId="728C4C6D" w14:textId="4EB16B7C" w:rsidR="004D3F57" w:rsidRPr="00FA49F3" w:rsidRDefault="004D3F57" w:rsidP="004D3F57">
      <w:pPr>
        <w:rPr>
          <w:rFonts w:ascii="Century Gothic" w:eastAsia="Calibri" w:hAnsi="Century Gothic" w:cstheme="minorHAnsi"/>
          <w:color w:val="000000" w:themeColor="text1"/>
          <w:sz w:val="22"/>
          <w:lang w:eastAsia="en-GB"/>
        </w:rPr>
      </w:pPr>
      <w:r w:rsidRPr="00FA49F3">
        <w:rPr>
          <w:rFonts w:ascii="Century Gothic" w:eastAsia="Calibri" w:hAnsi="Century Gothic" w:cstheme="minorHAnsi"/>
          <w:color w:val="000000" w:themeColor="text1"/>
          <w:sz w:val="22"/>
          <w:lang w:eastAsia="en-GB"/>
        </w:rPr>
        <w:t>Looked After Children Team</w:t>
      </w:r>
      <w:r w:rsidRPr="00FA49F3">
        <w:rPr>
          <w:rFonts w:ascii="Century Gothic" w:eastAsia="Calibri" w:hAnsi="Century Gothic" w:cstheme="minorHAnsi"/>
          <w:b/>
          <w:color w:val="000000" w:themeColor="text1"/>
          <w:sz w:val="22"/>
          <w:lang w:eastAsia="en-GB"/>
        </w:rPr>
        <w:t xml:space="preserve"> 020 8379 8200</w:t>
      </w:r>
    </w:p>
    <w:p w14:paraId="3CF72F95" w14:textId="77777777" w:rsidR="00164813" w:rsidRPr="00FA49F3" w:rsidRDefault="00164813" w:rsidP="004D3F57">
      <w:pPr>
        <w:rPr>
          <w:rFonts w:ascii="Century Gothic" w:eastAsia="Calibri" w:hAnsi="Century Gothic" w:cstheme="minorHAnsi"/>
          <w:color w:val="000000" w:themeColor="text1"/>
          <w:sz w:val="22"/>
          <w:lang w:eastAsia="en-GB"/>
        </w:rPr>
      </w:pPr>
    </w:p>
    <w:p w14:paraId="0B5CD8B4" w14:textId="77777777" w:rsidR="004D3F57" w:rsidRPr="00FA49F3" w:rsidRDefault="004D3F57" w:rsidP="004D3F57">
      <w:pPr>
        <w:rPr>
          <w:rFonts w:ascii="Century Gothic" w:hAnsi="Century Gothic" w:cstheme="minorHAnsi"/>
          <w:b/>
          <w:color w:val="000000" w:themeColor="text1"/>
        </w:rPr>
      </w:pPr>
      <w:r w:rsidRPr="00FA49F3">
        <w:rPr>
          <w:rFonts w:ascii="Century Gothic" w:hAnsi="Century Gothic" w:cstheme="minorHAnsi"/>
          <w:b/>
          <w:color w:val="000000" w:themeColor="text1"/>
        </w:rPr>
        <w:t>Private Fostering</w:t>
      </w:r>
    </w:p>
    <w:p w14:paraId="03F22279" w14:textId="77777777" w:rsidR="004D3F57" w:rsidRPr="00FA49F3" w:rsidRDefault="004D3F57" w:rsidP="004D3F57">
      <w:pPr>
        <w:rPr>
          <w:rFonts w:ascii="Century Gothic" w:hAnsi="Century Gothic" w:cstheme="minorHAnsi"/>
          <w:color w:val="000000" w:themeColor="text1"/>
        </w:rPr>
      </w:pPr>
      <w:r w:rsidRPr="00FA49F3">
        <w:rPr>
          <w:rFonts w:ascii="Century Gothic" w:hAnsi="Century Gothic" w:cstheme="minorHAnsi"/>
          <w:color w:val="000000" w:themeColor="text1"/>
        </w:rPr>
        <w:t xml:space="preserve">Private fostering is an arrangement made between the parent and the private foster carer, who then becomes responsible for caring for the child in such a way as to safeguard and promote their welfare. </w:t>
      </w:r>
    </w:p>
    <w:p w14:paraId="7B212E75" w14:textId="77777777" w:rsidR="004D3F57" w:rsidRPr="00FA49F3" w:rsidRDefault="004D3F57" w:rsidP="004D3F57">
      <w:pPr>
        <w:rPr>
          <w:rFonts w:ascii="Century Gothic" w:hAnsi="Century Gothic" w:cstheme="minorHAnsi"/>
          <w:color w:val="000000" w:themeColor="text1"/>
        </w:rPr>
      </w:pPr>
    </w:p>
    <w:p w14:paraId="430028AD" w14:textId="77777777" w:rsidR="004D3F57" w:rsidRPr="00FA49F3" w:rsidRDefault="004D3F57" w:rsidP="004D3F57">
      <w:pPr>
        <w:rPr>
          <w:rFonts w:ascii="Century Gothic" w:hAnsi="Century Gothic" w:cstheme="minorHAnsi"/>
          <w:color w:val="000000" w:themeColor="text1"/>
        </w:rPr>
      </w:pPr>
      <w:r w:rsidRPr="00FA49F3">
        <w:rPr>
          <w:rFonts w:ascii="Century Gothic" w:hAnsi="Century Gothic" w:cstheme="minorHAnsi"/>
          <w:color w:val="000000" w:themeColor="text1"/>
        </w:rPr>
        <w:t>A privately fostered child is a child under the age of 16 (18 if a disabled child) who is cared for and provided with accommodation etc. for more than 28 days and where the care is intended to continue by someone other than:</w:t>
      </w:r>
    </w:p>
    <w:p w14:paraId="78255D85" w14:textId="77777777" w:rsidR="004D3F57" w:rsidRPr="00FA49F3" w:rsidRDefault="004D3F57" w:rsidP="004D3F57">
      <w:pPr>
        <w:pStyle w:val="ListParagraph"/>
        <w:numPr>
          <w:ilvl w:val="0"/>
          <w:numId w:val="138"/>
        </w:numPr>
        <w:rPr>
          <w:rFonts w:ascii="Century Gothic" w:hAnsi="Century Gothic" w:cstheme="minorHAnsi"/>
          <w:color w:val="000000" w:themeColor="text1"/>
        </w:rPr>
      </w:pPr>
      <w:r w:rsidRPr="00FA49F3">
        <w:rPr>
          <w:rFonts w:ascii="Century Gothic" w:hAnsi="Century Gothic" w:cstheme="minorHAnsi"/>
          <w:color w:val="000000" w:themeColor="text1"/>
        </w:rPr>
        <w:t>The parents</w:t>
      </w:r>
    </w:p>
    <w:p w14:paraId="4C81AE01" w14:textId="77777777" w:rsidR="004D3F57" w:rsidRPr="00FA49F3" w:rsidRDefault="004D3F57" w:rsidP="004D3F57">
      <w:pPr>
        <w:pStyle w:val="ListParagraph"/>
        <w:numPr>
          <w:ilvl w:val="0"/>
          <w:numId w:val="138"/>
        </w:numPr>
        <w:rPr>
          <w:rFonts w:ascii="Century Gothic" w:hAnsi="Century Gothic" w:cstheme="minorHAnsi"/>
          <w:color w:val="000000" w:themeColor="text1"/>
        </w:rPr>
      </w:pPr>
      <w:r w:rsidRPr="00FA49F3">
        <w:rPr>
          <w:rFonts w:ascii="Century Gothic" w:hAnsi="Century Gothic" w:cstheme="minorHAnsi"/>
          <w:color w:val="000000" w:themeColor="text1"/>
        </w:rPr>
        <w:t>A person who is not a parent but has parental responsibility</w:t>
      </w:r>
    </w:p>
    <w:p w14:paraId="25FD2B6A" w14:textId="77777777" w:rsidR="004D3F57" w:rsidRPr="00FA49F3" w:rsidRDefault="004D3F57" w:rsidP="004D3F57">
      <w:pPr>
        <w:pStyle w:val="ListParagraph"/>
        <w:numPr>
          <w:ilvl w:val="0"/>
          <w:numId w:val="138"/>
        </w:numPr>
        <w:rPr>
          <w:rFonts w:ascii="Century Gothic" w:hAnsi="Century Gothic" w:cstheme="minorHAnsi"/>
          <w:color w:val="000000" w:themeColor="text1"/>
        </w:rPr>
      </w:pPr>
      <w:r w:rsidRPr="00FA49F3">
        <w:rPr>
          <w:rFonts w:ascii="Century Gothic" w:hAnsi="Century Gothic" w:cstheme="minorHAnsi"/>
          <w:color w:val="000000" w:themeColor="text1"/>
        </w:rPr>
        <w:t>A close relative</w:t>
      </w:r>
    </w:p>
    <w:p w14:paraId="7C774D2F" w14:textId="77777777" w:rsidR="004D3F57" w:rsidRPr="00FA49F3" w:rsidRDefault="004D3F57" w:rsidP="004D3F57">
      <w:pPr>
        <w:pStyle w:val="ListParagraph"/>
        <w:numPr>
          <w:ilvl w:val="0"/>
          <w:numId w:val="138"/>
        </w:numPr>
        <w:rPr>
          <w:rFonts w:ascii="Century Gothic" w:hAnsi="Century Gothic" w:cstheme="minorHAnsi"/>
          <w:color w:val="000000" w:themeColor="text1"/>
        </w:rPr>
      </w:pPr>
      <w:r w:rsidRPr="00FA49F3">
        <w:rPr>
          <w:rFonts w:ascii="Century Gothic" w:hAnsi="Century Gothic" w:cstheme="minorHAnsi"/>
          <w:color w:val="000000" w:themeColor="text1"/>
        </w:rPr>
        <w:t>The Local Authority.</w:t>
      </w:r>
    </w:p>
    <w:p w14:paraId="07D8EF73" w14:textId="77777777" w:rsidR="004D3F57" w:rsidRPr="00FA49F3" w:rsidRDefault="004D3F57" w:rsidP="004D3F57">
      <w:pPr>
        <w:rPr>
          <w:rFonts w:ascii="Century Gothic" w:hAnsi="Century Gothic" w:cstheme="minorHAnsi"/>
          <w:color w:val="000000" w:themeColor="text1"/>
        </w:rPr>
      </w:pPr>
    </w:p>
    <w:p w14:paraId="0AE635E4" w14:textId="1CE926B6" w:rsidR="004D3F57" w:rsidRPr="00FA49F3" w:rsidRDefault="004D3F57" w:rsidP="004D3F57">
      <w:pPr>
        <w:rPr>
          <w:rFonts w:ascii="Century Gothic" w:hAnsi="Century Gothic" w:cstheme="minorHAnsi"/>
          <w:color w:val="000000" w:themeColor="text1"/>
        </w:rPr>
      </w:pPr>
      <w:r w:rsidRPr="00FA49F3">
        <w:rPr>
          <w:rFonts w:ascii="Century Gothic" w:hAnsi="Century Gothic" w:cstheme="minorHAnsi"/>
          <w:color w:val="000000" w:themeColor="text1"/>
        </w:rPr>
        <w:t xml:space="preserve">It is a statutory duty for us to inform the local authority where we are made aware of a child who may be subject to private fostering arrangements. We will do this by contacting the local authority children’s social care team. </w:t>
      </w:r>
    </w:p>
    <w:p w14:paraId="3CAE1A82" w14:textId="77777777" w:rsidR="004D3F57" w:rsidRPr="009E5747" w:rsidRDefault="004D3F57" w:rsidP="004D3F57">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4D3F57" w:rsidRPr="009E5747" w14:paraId="71A147A1" w14:textId="77777777" w:rsidTr="00A6653D">
        <w:trPr>
          <w:cantSplit/>
          <w:jc w:val="center"/>
        </w:trPr>
        <w:tc>
          <w:tcPr>
            <w:tcW w:w="1666" w:type="pct"/>
            <w:tcBorders>
              <w:top w:val="single" w:sz="4" w:space="0" w:color="auto"/>
            </w:tcBorders>
            <w:vAlign w:val="center"/>
          </w:tcPr>
          <w:p w14:paraId="7E3BCD48" w14:textId="77777777" w:rsidR="004D3F57" w:rsidRPr="009E5747" w:rsidRDefault="004D3F57" w:rsidP="00A6653D">
            <w:pPr>
              <w:pStyle w:val="MeetsEYFS"/>
              <w:rPr>
                <w:rFonts w:ascii="Century Gothic" w:hAnsi="Century Gothic" w:cstheme="minorHAnsi"/>
                <w:b/>
                <w:sz w:val="24"/>
              </w:rPr>
            </w:pPr>
            <w:r w:rsidRPr="009E5747">
              <w:rPr>
                <w:rFonts w:ascii="Century Gothic" w:hAnsi="Century Gothic" w:cstheme="minorHAnsi"/>
                <w:b/>
                <w:sz w:val="24"/>
              </w:rPr>
              <w:lastRenderedPageBreak/>
              <w:t>This policy was adopted on</w:t>
            </w:r>
          </w:p>
        </w:tc>
        <w:tc>
          <w:tcPr>
            <w:tcW w:w="1844" w:type="pct"/>
            <w:tcBorders>
              <w:top w:val="single" w:sz="4" w:space="0" w:color="auto"/>
            </w:tcBorders>
            <w:vAlign w:val="center"/>
          </w:tcPr>
          <w:p w14:paraId="573F3E1D" w14:textId="77777777" w:rsidR="004D3F57" w:rsidRPr="009E5747" w:rsidRDefault="004D3F57" w:rsidP="00A6653D">
            <w:pPr>
              <w:pStyle w:val="MeetsEYFS"/>
              <w:rPr>
                <w:rFonts w:ascii="Century Gothic" w:hAnsi="Century Gothic" w:cstheme="minorHAnsi"/>
                <w:b/>
                <w:sz w:val="24"/>
              </w:rPr>
            </w:pPr>
            <w:r w:rsidRPr="009E5747">
              <w:rPr>
                <w:rFonts w:ascii="Century Gothic" w:hAnsi="Century Gothic" w:cstheme="minorHAnsi"/>
                <w:b/>
                <w:sz w:val="24"/>
              </w:rPr>
              <w:t>Signed on behalf of the nursery</w:t>
            </w:r>
          </w:p>
        </w:tc>
        <w:tc>
          <w:tcPr>
            <w:tcW w:w="1491" w:type="pct"/>
            <w:tcBorders>
              <w:top w:val="single" w:sz="4" w:space="0" w:color="auto"/>
            </w:tcBorders>
            <w:vAlign w:val="center"/>
          </w:tcPr>
          <w:p w14:paraId="303EBB39" w14:textId="77777777" w:rsidR="004D3F57" w:rsidRPr="009E5747" w:rsidRDefault="004D3F57" w:rsidP="00A6653D">
            <w:pPr>
              <w:pStyle w:val="MeetsEYFS"/>
              <w:rPr>
                <w:rFonts w:ascii="Century Gothic" w:hAnsi="Century Gothic" w:cstheme="minorHAnsi"/>
                <w:b/>
                <w:sz w:val="24"/>
              </w:rPr>
            </w:pPr>
            <w:r w:rsidRPr="009E5747">
              <w:rPr>
                <w:rFonts w:ascii="Century Gothic" w:hAnsi="Century Gothic" w:cstheme="minorHAnsi"/>
                <w:b/>
                <w:sz w:val="24"/>
              </w:rPr>
              <w:t>Date for review</w:t>
            </w:r>
          </w:p>
        </w:tc>
      </w:tr>
      <w:tr w:rsidR="004D3F57" w:rsidRPr="009E5747" w14:paraId="75877E36" w14:textId="77777777" w:rsidTr="00A6653D">
        <w:trPr>
          <w:cantSplit/>
          <w:jc w:val="center"/>
        </w:trPr>
        <w:tc>
          <w:tcPr>
            <w:tcW w:w="1666" w:type="pct"/>
            <w:vAlign w:val="center"/>
          </w:tcPr>
          <w:p w14:paraId="1534C9F9" w14:textId="77777777" w:rsidR="004D3F57" w:rsidRDefault="004D3F57" w:rsidP="00A6653D">
            <w:pPr>
              <w:pStyle w:val="MeetsEYFS"/>
              <w:rPr>
                <w:rFonts w:ascii="Century Gothic" w:hAnsi="Century Gothic" w:cstheme="minorHAnsi"/>
                <w:i w:val="0"/>
                <w:sz w:val="24"/>
              </w:rPr>
            </w:pPr>
            <w:r>
              <w:rPr>
                <w:rFonts w:ascii="Century Gothic" w:hAnsi="Century Gothic" w:cstheme="minorHAnsi"/>
                <w:sz w:val="24"/>
              </w:rPr>
              <w:t>April 2022</w:t>
            </w:r>
          </w:p>
          <w:p w14:paraId="5345E818" w14:textId="59A1B7C6" w:rsidR="00FA49F3" w:rsidRPr="00FA49F3" w:rsidRDefault="00FA49F3" w:rsidP="00A6653D">
            <w:pPr>
              <w:pStyle w:val="MeetsEYFS"/>
              <w:rPr>
                <w:rFonts w:ascii="Century Gothic" w:hAnsi="Century Gothic" w:cstheme="minorHAnsi"/>
                <w:iCs w:val="0"/>
                <w:sz w:val="24"/>
              </w:rPr>
            </w:pPr>
            <w:r>
              <w:rPr>
                <w:rFonts w:ascii="Century Gothic" w:hAnsi="Century Gothic" w:cstheme="minorHAnsi"/>
                <w:sz w:val="24"/>
              </w:rPr>
              <w:t xml:space="preserve">October 2024 </w:t>
            </w:r>
          </w:p>
        </w:tc>
        <w:tc>
          <w:tcPr>
            <w:tcW w:w="1844" w:type="pct"/>
          </w:tcPr>
          <w:p w14:paraId="3BE5BD41" w14:textId="77777777" w:rsidR="004D3F57" w:rsidRPr="009E5747" w:rsidRDefault="004D3F57" w:rsidP="00A6653D">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p>
        </w:tc>
        <w:tc>
          <w:tcPr>
            <w:tcW w:w="1491" w:type="pct"/>
          </w:tcPr>
          <w:p w14:paraId="779A4CF6" w14:textId="15EA1D31" w:rsidR="004D3F57" w:rsidRPr="009E5747" w:rsidRDefault="004D3F57" w:rsidP="00A6653D">
            <w:pPr>
              <w:pStyle w:val="MeetsEYFS"/>
              <w:rPr>
                <w:rFonts w:ascii="Century Gothic" w:hAnsi="Century Gothic" w:cstheme="minorHAnsi"/>
                <w:i w:val="0"/>
                <w:sz w:val="24"/>
              </w:rPr>
            </w:pPr>
            <w:r>
              <w:rPr>
                <w:rFonts w:ascii="Century Gothic" w:hAnsi="Century Gothic" w:cstheme="minorHAnsi"/>
                <w:sz w:val="24"/>
              </w:rPr>
              <w:t>September 202</w:t>
            </w:r>
            <w:r w:rsidR="00FA49F3">
              <w:rPr>
                <w:rFonts w:ascii="Century Gothic" w:hAnsi="Century Gothic" w:cstheme="minorHAnsi"/>
                <w:sz w:val="24"/>
              </w:rPr>
              <w:t>5</w:t>
            </w:r>
          </w:p>
        </w:tc>
      </w:tr>
    </w:tbl>
    <w:p w14:paraId="6A01DFC4" w14:textId="77777777" w:rsidR="004D3F57" w:rsidRDefault="004D3F57" w:rsidP="004D3F57">
      <w:pPr>
        <w:jc w:val="center"/>
      </w:pPr>
    </w:p>
    <w:p w14:paraId="524AEF47" w14:textId="661780F0" w:rsidR="004D3F57" w:rsidRDefault="004D3F57">
      <w:r>
        <w:br w:type="page"/>
      </w:r>
    </w:p>
    <w:p w14:paraId="2F038413" w14:textId="5773CAED" w:rsidR="004D3F57" w:rsidRDefault="00EC39AE" w:rsidP="00EC39AE">
      <w:pPr>
        <w:jc w:val="right"/>
      </w:pPr>
      <w:r w:rsidRPr="00620F92">
        <w:rPr>
          <w:rFonts w:ascii="Century Gothic" w:hAnsi="Century Gothic" w:cs="Helvetica"/>
          <w:noProof/>
          <w:color w:val="000000"/>
        </w:rPr>
        <w:lastRenderedPageBreak/>
        <w:drawing>
          <wp:inline distT="0" distB="0" distL="0" distR="0" wp14:anchorId="494796C7" wp14:editId="5A703751">
            <wp:extent cx="1345997" cy="757254"/>
            <wp:effectExtent l="0" t="0" r="635" b="5080"/>
            <wp:docPr id="1004279483"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09413BCC" w14:textId="77777777" w:rsidR="004D3F57" w:rsidRDefault="004D3F57" w:rsidP="00EC39AE"/>
    <w:p w14:paraId="269FB629" w14:textId="77777777" w:rsidR="004D3F57" w:rsidRDefault="004D3F57" w:rsidP="001E222B">
      <w:pPr>
        <w:pStyle w:val="Heading2"/>
      </w:pPr>
      <w:bookmarkStart w:id="76" w:name="_Toc182566153"/>
      <w:r>
        <w:t>Lost Child Procedure from Outings</w:t>
      </w:r>
      <w:bookmarkEnd w:id="76"/>
    </w:p>
    <w:p w14:paraId="6350C1E8" w14:textId="77777777" w:rsidR="004D3F57" w:rsidRPr="00FF5781" w:rsidRDefault="004D3F57" w:rsidP="004D3F57">
      <w:pPr>
        <w:rPr>
          <w:rFonts w:ascii="Century Gothic" w:hAnsi="Century Gothic" w:cstheme="minorHAnsi"/>
        </w:rPr>
      </w:pPr>
    </w:p>
    <w:p w14:paraId="26C7599A" w14:textId="103CD705" w:rsidR="004D3F57" w:rsidRDefault="004D3F57" w:rsidP="004D3F57">
      <w:pPr>
        <w:rPr>
          <w:rFonts w:ascii="Century Gothic" w:hAnsi="Century Gothic" w:cstheme="minorHAnsi"/>
        </w:rPr>
      </w:pPr>
      <w:r w:rsidRPr="00FF5781">
        <w:rPr>
          <w:rFonts w:ascii="Century Gothic" w:hAnsi="Century Gothic" w:cstheme="minorHAnsi"/>
        </w:rPr>
        <w:t xml:space="preserve">At Leapfrog Nursery School we take all reasonable steps to ensure children are kept safe while on outings. We assess the risks or hazards that may arise for children and identify steps to remove, minimise and manage those risks and hazards. This includes the consideration of adult to child ratios and carrying out regular head counts of children throughout any outing or visit. </w:t>
      </w:r>
    </w:p>
    <w:p w14:paraId="0002D6A4" w14:textId="77777777" w:rsidR="00EC39AE" w:rsidRPr="00FF5781" w:rsidRDefault="00EC39AE" w:rsidP="004D3F57">
      <w:pPr>
        <w:rPr>
          <w:rFonts w:ascii="Century Gothic" w:hAnsi="Century Gothic" w:cstheme="minorHAnsi"/>
        </w:rPr>
      </w:pPr>
    </w:p>
    <w:p w14:paraId="48C5434F" w14:textId="77777777" w:rsidR="004D3F57" w:rsidRPr="00FF5781" w:rsidRDefault="004D3F57" w:rsidP="004D3F57">
      <w:pPr>
        <w:rPr>
          <w:rFonts w:ascii="Century Gothic" w:hAnsi="Century Gothic" w:cstheme="minorHAnsi"/>
        </w:rPr>
      </w:pPr>
      <w:r w:rsidRPr="00FF5781">
        <w:rPr>
          <w:rFonts w:ascii="Century Gothic" w:hAnsi="Century Gothic" w:cstheme="minorHAnsi"/>
        </w:rPr>
        <w:t>In the unlikely event of a child going missing whilst on an outing we have the following procedure which we implement immediately:</w:t>
      </w:r>
    </w:p>
    <w:p w14:paraId="52B409C9" w14:textId="77777777" w:rsidR="004D3F57" w:rsidRPr="00FF5781" w:rsidRDefault="004D3F57" w:rsidP="004D3F57">
      <w:pPr>
        <w:numPr>
          <w:ilvl w:val="0"/>
          <w:numId w:val="139"/>
        </w:numPr>
        <w:jc w:val="both"/>
        <w:rPr>
          <w:rFonts w:ascii="Century Gothic" w:hAnsi="Century Gothic" w:cstheme="minorHAnsi"/>
        </w:rPr>
      </w:pPr>
      <w:r w:rsidRPr="00FF5781">
        <w:rPr>
          <w:rFonts w:ascii="Century Gothic" w:hAnsi="Century Gothic" w:cstheme="minorHAnsi"/>
        </w:rPr>
        <w:t>All staff are aware of the procedure when a child goes missing and supply information to support the search, e.g. a recent photograph and a detailed description of clothing</w:t>
      </w:r>
    </w:p>
    <w:p w14:paraId="5FE846EC" w14:textId="77777777" w:rsidR="004D3F57" w:rsidRPr="00FF5781" w:rsidRDefault="004D3F57" w:rsidP="004D3F57">
      <w:pPr>
        <w:numPr>
          <w:ilvl w:val="0"/>
          <w:numId w:val="139"/>
        </w:numPr>
        <w:jc w:val="both"/>
        <w:rPr>
          <w:rFonts w:ascii="Century Gothic" w:hAnsi="Century Gothic" w:cstheme="minorHAnsi"/>
        </w:rPr>
      </w:pPr>
      <w:r w:rsidRPr="00FF5781">
        <w:rPr>
          <w:rFonts w:ascii="Century Gothic" w:hAnsi="Century Gothic" w:cstheme="minorHAnsi"/>
        </w:rPr>
        <w:t xml:space="preserve">The designated person in charge or most senior member of staff is informed immediately and all staff </w:t>
      </w:r>
      <w:proofErr w:type="gramStart"/>
      <w:r w:rsidRPr="00FF5781">
        <w:rPr>
          <w:rFonts w:ascii="Century Gothic" w:hAnsi="Century Gothic" w:cstheme="minorHAnsi"/>
        </w:rPr>
        <w:t>present</w:t>
      </w:r>
      <w:proofErr w:type="gramEnd"/>
      <w:r w:rsidRPr="00FF5781">
        <w:rPr>
          <w:rFonts w:ascii="Century Gothic" w:hAnsi="Century Gothic" w:cstheme="minorHAnsi"/>
        </w:rPr>
        <w:t xml:space="preserve"> will be informed. Some staff will be deployed to start an immediate thorough search of the area, ensuring that all other children remain supervised, calm and supported throughout</w:t>
      </w:r>
    </w:p>
    <w:p w14:paraId="6CF5C2F1" w14:textId="77777777" w:rsidR="004D3F57" w:rsidRPr="00FF5781" w:rsidRDefault="004D3F57" w:rsidP="004D3F57">
      <w:pPr>
        <w:numPr>
          <w:ilvl w:val="0"/>
          <w:numId w:val="139"/>
        </w:numPr>
        <w:jc w:val="both"/>
        <w:rPr>
          <w:rFonts w:ascii="Century Gothic" w:hAnsi="Century Gothic" w:cstheme="minorHAnsi"/>
        </w:rPr>
      </w:pPr>
      <w:r w:rsidRPr="00FF5781">
        <w:rPr>
          <w:rFonts w:ascii="Century Gothic" w:hAnsi="Century Gothic" w:cstheme="minorHAnsi"/>
        </w:rPr>
        <w:t>If appropriate, on-site security will also be informed and a description given</w:t>
      </w:r>
    </w:p>
    <w:p w14:paraId="2B449761" w14:textId="77777777" w:rsidR="004D3F57" w:rsidRPr="00FF5781" w:rsidRDefault="004D3F57" w:rsidP="004D3F57">
      <w:pPr>
        <w:numPr>
          <w:ilvl w:val="0"/>
          <w:numId w:val="139"/>
        </w:numPr>
        <w:jc w:val="both"/>
        <w:rPr>
          <w:rFonts w:ascii="Century Gothic" w:hAnsi="Century Gothic" w:cstheme="minorHAnsi"/>
        </w:rPr>
      </w:pPr>
      <w:r w:rsidRPr="00FF5781">
        <w:rPr>
          <w:rFonts w:ascii="Century Gothic" w:hAnsi="Century Gothic" w:cstheme="minorHAnsi"/>
        </w:rPr>
        <w:t>The designated person in charge or most senior member of staff will immediately inform the police</w:t>
      </w:r>
    </w:p>
    <w:p w14:paraId="01703996" w14:textId="736D8D3F" w:rsidR="004D3F57" w:rsidRPr="00FF5781" w:rsidRDefault="004D3F57" w:rsidP="004D3F57">
      <w:pPr>
        <w:numPr>
          <w:ilvl w:val="0"/>
          <w:numId w:val="139"/>
        </w:numPr>
        <w:jc w:val="both"/>
        <w:rPr>
          <w:rFonts w:ascii="Century Gothic" w:hAnsi="Century Gothic" w:cstheme="minorHAnsi"/>
        </w:rPr>
      </w:pPr>
      <w:r w:rsidRPr="00FF5781">
        <w:rPr>
          <w:rFonts w:ascii="Century Gothic" w:hAnsi="Century Gothic" w:cstheme="minorHAnsi"/>
        </w:rPr>
        <w:t xml:space="preserve">The designated person in charge or most senior member of staff will then inform the nursery </w:t>
      </w:r>
      <w:r w:rsidR="00EC39AE">
        <w:rPr>
          <w:rFonts w:ascii="Century Gothic" w:hAnsi="Century Gothic" w:cstheme="minorHAnsi"/>
        </w:rPr>
        <w:t xml:space="preserve">and SLT </w:t>
      </w:r>
      <w:r w:rsidRPr="00FF5781">
        <w:rPr>
          <w:rFonts w:ascii="Century Gothic" w:hAnsi="Century Gothic" w:cstheme="minorHAnsi"/>
        </w:rPr>
        <w:t>who will contact the child’s parents giving details of what has happened. If the whole nursery is on an outing, all contact details will be taken on the trip by the person in charge</w:t>
      </w:r>
      <w:r w:rsidR="00EC39AE">
        <w:rPr>
          <w:rFonts w:ascii="Century Gothic" w:hAnsi="Century Gothic" w:cstheme="minorHAnsi"/>
        </w:rPr>
        <w:t xml:space="preserve"> – parent/carers details are all on the </w:t>
      </w:r>
      <w:proofErr w:type="spellStart"/>
      <w:r w:rsidR="00EC39AE">
        <w:rPr>
          <w:rFonts w:ascii="Century Gothic" w:hAnsi="Century Gothic" w:cstheme="minorHAnsi"/>
        </w:rPr>
        <w:t>Famly</w:t>
      </w:r>
      <w:proofErr w:type="spellEnd"/>
      <w:r w:rsidR="00EC39AE">
        <w:rPr>
          <w:rFonts w:ascii="Century Gothic" w:hAnsi="Century Gothic" w:cstheme="minorHAnsi"/>
        </w:rPr>
        <w:t xml:space="preserve"> app </w:t>
      </w:r>
    </w:p>
    <w:p w14:paraId="495DDEB2" w14:textId="77777777" w:rsidR="004D3F57" w:rsidRPr="00FF5781" w:rsidRDefault="004D3F57" w:rsidP="004D3F57">
      <w:pPr>
        <w:numPr>
          <w:ilvl w:val="0"/>
          <w:numId w:val="139"/>
        </w:numPr>
        <w:jc w:val="both"/>
        <w:rPr>
          <w:rFonts w:ascii="Century Gothic" w:hAnsi="Century Gothic" w:cstheme="minorHAnsi"/>
        </w:rPr>
      </w:pPr>
      <w:r w:rsidRPr="00FF5781">
        <w:rPr>
          <w:rFonts w:ascii="Century Gothic" w:hAnsi="Century Gothic" w:cstheme="minorHAnsi"/>
        </w:rPr>
        <w:t>During this period, some staff will be continually searching for the missing child, whilst other staff maintain the safety and welfare of the remaining children</w:t>
      </w:r>
    </w:p>
    <w:p w14:paraId="31353D24" w14:textId="77777777" w:rsidR="004D3F57" w:rsidRPr="00FF5781" w:rsidRDefault="004D3F57" w:rsidP="004D3F57">
      <w:pPr>
        <w:numPr>
          <w:ilvl w:val="0"/>
          <w:numId w:val="139"/>
        </w:numPr>
        <w:jc w:val="both"/>
        <w:rPr>
          <w:rFonts w:ascii="Century Gothic" w:hAnsi="Century Gothic" w:cstheme="minorHAnsi"/>
        </w:rPr>
      </w:pPr>
      <w:r w:rsidRPr="00FF5781">
        <w:rPr>
          <w:rFonts w:ascii="Century Gothic" w:hAnsi="Century Gothic" w:cstheme="minorHAnsi"/>
        </w:rPr>
        <w:t>It will be the designated person in charge or most senior member of staff responsibility to ensure that there are adequate staff to care for the children and get them back safe, a member of staff to meet the police and someone to continue the search (this may mean contacting relief staff)</w:t>
      </w:r>
    </w:p>
    <w:p w14:paraId="62775149" w14:textId="77777777" w:rsidR="004D3F57" w:rsidRPr="00FF5781" w:rsidRDefault="004D3F57" w:rsidP="004D3F57">
      <w:pPr>
        <w:numPr>
          <w:ilvl w:val="0"/>
          <w:numId w:val="139"/>
        </w:numPr>
        <w:jc w:val="both"/>
        <w:rPr>
          <w:rFonts w:ascii="Century Gothic" w:hAnsi="Century Gothic" w:cstheme="minorHAnsi"/>
        </w:rPr>
      </w:pPr>
      <w:r w:rsidRPr="00FF5781">
        <w:rPr>
          <w:rFonts w:ascii="Century Gothic" w:hAnsi="Century Gothic" w:cstheme="minorHAnsi"/>
        </w:rPr>
        <w:t>Any incidents must be recorded in writing as soon as practicably possible including the outcome, who was lost, time identified, notification to police and findings</w:t>
      </w:r>
    </w:p>
    <w:p w14:paraId="16765B1A" w14:textId="77777777" w:rsidR="004D3F57" w:rsidRPr="00FF5781" w:rsidRDefault="004D3F57" w:rsidP="004D3F57">
      <w:pPr>
        <w:numPr>
          <w:ilvl w:val="0"/>
          <w:numId w:val="139"/>
        </w:numPr>
        <w:jc w:val="both"/>
        <w:rPr>
          <w:rFonts w:ascii="Century Gothic" w:hAnsi="Century Gothic" w:cstheme="minorHAnsi"/>
        </w:rPr>
      </w:pPr>
      <w:r w:rsidRPr="00FF5781">
        <w:rPr>
          <w:rFonts w:ascii="Century Gothic" w:hAnsi="Century Gothic" w:cstheme="minorHAnsi"/>
        </w:rPr>
        <w:t>In the unlikely event that the child is not found, the nursery will follow the local authority and police procedure</w:t>
      </w:r>
    </w:p>
    <w:p w14:paraId="5591B867" w14:textId="77777777" w:rsidR="004D3F57" w:rsidRPr="00FF5781" w:rsidRDefault="004D3F57" w:rsidP="004D3F57">
      <w:pPr>
        <w:numPr>
          <w:ilvl w:val="0"/>
          <w:numId w:val="139"/>
        </w:numPr>
        <w:jc w:val="both"/>
        <w:rPr>
          <w:rFonts w:ascii="Century Gothic" w:hAnsi="Century Gothic" w:cstheme="minorHAnsi"/>
        </w:rPr>
      </w:pPr>
      <w:r w:rsidRPr="00FF5781">
        <w:rPr>
          <w:rFonts w:ascii="Century Gothic" w:hAnsi="Century Gothic" w:cstheme="minorHAnsi"/>
        </w:rPr>
        <w:t>Ofsted will be contacted and informed of any incidents</w:t>
      </w:r>
    </w:p>
    <w:p w14:paraId="525C3DF4" w14:textId="77777777" w:rsidR="004D3F57" w:rsidRPr="00FF5781" w:rsidRDefault="004D3F57" w:rsidP="004D3F57">
      <w:pPr>
        <w:numPr>
          <w:ilvl w:val="0"/>
          <w:numId w:val="139"/>
        </w:numPr>
        <w:jc w:val="both"/>
        <w:rPr>
          <w:rFonts w:ascii="Century Gothic" w:hAnsi="Century Gothic" w:cstheme="minorHAnsi"/>
        </w:rPr>
      </w:pPr>
      <w:r w:rsidRPr="00FF5781">
        <w:rPr>
          <w:rFonts w:ascii="Century Gothic" w:hAnsi="Century Gothic" w:cstheme="minorHAnsi"/>
        </w:rPr>
        <w:lastRenderedPageBreak/>
        <w:t>With incidents of this nature parents, carers, children and staff may require support and reassurance following the traumatic experience. Management will provide this or seek further support where necessary</w:t>
      </w:r>
    </w:p>
    <w:p w14:paraId="37C1A11E" w14:textId="77777777" w:rsidR="004D3F57" w:rsidRPr="00FF5781" w:rsidRDefault="004D3F57" w:rsidP="004D3F57">
      <w:pPr>
        <w:numPr>
          <w:ilvl w:val="0"/>
          <w:numId w:val="139"/>
        </w:numPr>
        <w:jc w:val="both"/>
        <w:rPr>
          <w:rFonts w:ascii="Century Gothic" w:hAnsi="Century Gothic" w:cstheme="minorHAnsi"/>
        </w:rPr>
      </w:pPr>
      <w:r w:rsidRPr="00FF5781">
        <w:rPr>
          <w:rFonts w:ascii="Century Gothic" w:hAnsi="Century Gothic" w:cstheme="minorHAnsi"/>
        </w:rPr>
        <w:t xml:space="preserve">In any cases with media attention staff will not speak to any media representatives </w:t>
      </w:r>
    </w:p>
    <w:p w14:paraId="1A4ECFD2" w14:textId="47F0E806" w:rsidR="00EC39AE" w:rsidRDefault="004D3F57" w:rsidP="004D3F57">
      <w:pPr>
        <w:numPr>
          <w:ilvl w:val="0"/>
          <w:numId w:val="139"/>
        </w:numPr>
        <w:jc w:val="both"/>
        <w:rPr>
          <w:rFonts w:ascii="Century Gothic" w:hAnsi="Century Gothic" w:cstheme="minorHAnsi"/>
        </w:rPr>
      </w:pPr>
      <w:r w:rsidRPr="00FF5781">
        <w:rPr>
          <w:rFonts w:ascii="Century Gothic" w:hAnsi="Century Gothic" w:cstheme="minorHAnsi"/>
        </w:rPr>
        <w:t>Post-incident risk assessments will be conducted following any incident of this nature to enable the chance of this reoccurring being reduced.</w:t>
      </w:r>
    </w:p>
    <w:p w14:paraId="23AD6E0C" w14:textId="77777777" w:rsidR="00EC39AE" w:rsidRDefault="00EC39AE" w:rsidP="00EC39AE">
      <w:pPr>
        <w:ind w:left="720"/>
        <w:jc w:val="both"/>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EC39AE" w:rsidRPr="009E5747" w14:paraId="51A5834E" w14:textId="77777777" w:rsidTr="005A4077">
        <w:trPr>
          <w:cantSplit/>
          <w:jc w:val="center"/>
        </w:trPr>
        <w:tc>
          <w:tcPr>
            <w:tcW w:w="1666" w:type="pct"/>
            <w:tcBorders>
              <w:top w:val="single" w:sz="4" w:space="0" w:color="auto"/>
            </w:tcBorders>
            <w:vAlign w:val="center"/>
          </w:tcPr>
          <w:p w14:paraId="0EC3AD23" w14:textId="77777777" w:rsidR="00EC39AE" w:rsidRPr="009E5747" w:rsidRDefault="00EC39AE" w:rsidP="005A4077">
            <w:pPr>
              <w:pStyle w:val="MeetsEYFS"/>
              <w:rPr>
                <w:rFonts w:ascii="Century Gothic" w:hAnsi="Century Gothic" w:cstheme="minorHAnsi"/>
                <w:b/>
                <w:sz w:val="24"/>
              </w:rPr>
            </w:pPr>
            <w:r w:rsidRPr="009E5747">
              <w:rPr>
                <w:rFonts w:ascii="Century Gothic" w:hAnsi="Century Gothic" w:cstheme="minorHAnsi"/>
                <w:b/>
                <w:sz w:val="24"/>
              </w:rPr>
              <w:t>This policy was adopted on</w:t>
            </w:r>
          </w:p>
        </w:tc>
        <w:tc>
          <w:tcPr>
            <w:tcW w:w="1844" w:type="pct"/>
            <w:tcBorders>
              <w:top w:val="single" w:sz="4" w:space="0" w:color="auto"/>
            </w:tcBorders>
            <w:vAlign w:val="center"/>
          </w:tcPr>
          <w:p w14:paraId="03D5D78F" w14:textId="77777777" w:rsidR="00EC39AE" w:rsidRPr="009E5747" w:rsidRDefault="00EC39AE" w:rsidP="005A4077">
            <w:pPr>
              <w:pStyle w:val="MeetsEYFS"/>
              <w:rPr>
                <w:rFonts w:ascii="Century Gothic" w:hAnsi="Century Gothic" w:cstheme="minorHAnsi"/>
                <w:b/>
                <w:sz w:val="24"/>
              </w:rPr>
            </w:pPr>
            <w:r w:rsidRPr="009E5747">
              <w:rPr>
                <w:rFonts w:ascii="Century Gothic" w:hAnsi="Century Gothic" w:cstheme="minorHAnsi"/>
                <w:b/>
                <w:sz w:val="24"/>
              </w:rPr>
              <w:t>Signed on behalf of the nursery</w:t>
            </w:r>
          </w:p>
        </w:tc>
        <w:tc>
          <w:tcPr>
            <w:tcW w:w="1491" w:type="pct"/>
            <w:tcBorders>
              <w:top w:val="single" w:sz="4" w:space="0" w:color="auto"/>
            </w:tcBorders>
            <w:vAlign w:val="center"/>
          </w:tcPr>
          <w:p w14:paraId="3DBB3322" w14:textId="77777777" w:rsidR="00EC39AE" w:rsidRPr="009E5747" w:rsidRDefault="00EC39AE" w:rsidP="005A4077">
            <w:pPr>
              <w:pStyle w:val="MeetsEYFS"/>
              <w:rPr>
                <w:rFonts w:ascii="Century Gothic" w:hAnsi="Century Gothic" w:cstheme="minorHAnsi"/>
                <w:b/>
                <w:sz w:val="24"/>
              </w:rPr>
            </w:pPr>
            <w:r w:rsidRPr="009E5747">
              <w:rPr>
                <w:rFonts w:ascii="Century Gothic" w:hAnsi="Century Gothic" w:cstheme="minorHAnsi"/>
                <w:b/>
                <w:sz w:val="24"/>
              </w:rPr>
              <w:t>Date for review</w:t>
            </w:r>
          </w:p>
        </w:tc>
      </w:tr>
      <w:tr w:rsidR="00EC39AE" w:rsidRPr="009E5747" w14:paraId="76C86BBC" w14:textId="77777777" w:rsidTr="005A4077">
        <w:trPr>
          <w:cantSplit/>
          <w:jc w:val="center"/>
        </w:trPr>
        <w:tc>
          <w:tcPr>
            <w:tcW w:w="1666" w:type="pct"/>
            <w:vAlign w:val="center"/>
          </w:tcPr>
          <w:p w14:paraId="55AB2D03" w14:textId="77777777" w:rsidR="00EC39AE" w:rsidRDefault="00EC39AE" w:rsidP="005A4077">
            <w:pPr>
              <w:pStyle w:val="MeetsEYFS"/>
              <w:rPr>
                <w:rFonts w:ascii="Century Gothic" w:hAnsi="Century Gothic" w:cstheme="minorHAnsi"/>
                <w:i w:val="0"/>
                <w:sz w:val="24"/>
              </w:rPr>
            </w:pPr>
            <w:r>
              <w:rPr>
                <w:rFonts w:ascii="Century Gothic" w:hAnsi="Century Gothic" w:cstheme="minorHAnsi"/>
                <w:sz w:val="24"/>
              </w:rPr>
              <w:t>April 2022</w:t>
            </w:r>
          </w:p>
          <w:p w14:paraId="22EAB897" w14:textId="77777777" w:rsidR="00EC39AE" w:rsidRPr="00FA49F3" w:rsidRDefault="00EC39AE" w:rsidP="005A4077">
            <w:pPr>
              <w:pStyle w:val="MeetsEYFS"/>
              <w:rPr>
                <w:rFonts w:ascii="Century Gothic" w:hAnsi="Century Gothic" w:cstheme="minorHAnsi"/>
                <w:iCs w:val="0"/>
                <w:sz w:val="24"/>
              </w:rPr>
            </w:pPr>
            <w:r>
              <w:rPr>
                <w:rFonts w:ascii="Century Gothic" w:hAnsi="Century Gothic" w:cstheme="minorHAnsi"/>
                <w:sz w:val="24"/>
              </w:rPr>
              <w:t xml:space="preserve">October 2024 </w:t>
            </w:r>
          </w:p>
        </w:tc>
        <w:tc>
          <w:tcPr>
            <w:tcW w:w="1844" w:type="pct"/>
          </w:tcPr>
          <w:p w14:paraId="21B82CEF" w14:textId="77777777" w:rsidR="00EC39AE" w:rsidRPr="009E5747" w:rsidRDefault="00EC39AE" w:rsidP="005A4077">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p>
        </w:tc>
        <w:tc>
          <w:tcPr>
            <w:tcW w:w="1491" w:type="pct"/>
          </w:tcPr>
          <w:p w14:paraId="31A08984" w14:textId="77777777" w:rsidR="00EC39AE" w:rsidRPr="009E5747" w:rsidRDefault="00EC39AE" w:rsidP="005A4077">
            <w:pPr>
              <w:pStyle w:val="MeetsEYFS"/>
              <w:rPr>
                <w:rFonts w:ascii="Century Gothic" w:hAnsi="Century Gothic" w:cstheme="minorHAnsi"/>
                <w:i w:val="0"/>
                <w:sz w:val="24"/>
              </w:rPr>
            </w:pPr>
            <w:r>
              <w:rPr>
                <w:rFonts w:ascii="Century Gothic" w:hAnsi="Century Gothic" w:cstheme="minorHAnsi"/>
                <w:sz w:val="24"/>
              </w:rPr>
              <w:t>September 2025</w:t>
            </w:r>
          </w:p>
        </w:tc>
      </w:tr>
    </w:tbl>
    <w:p w14:paraId="54814EC3" w14:textId="1729EB10" w:rsidR="004D3F57" w:rsidRPr="00EC39AE" w:rsidRDefault="00EC39AE" w:rsidP="00EC39AE">
      <w:pPr>
        <w:spacing w:line="276" w:lineRule="auto"/>
        <w:rPr>
          <w:rFonts w:ascii="Century Gothic" w:hAnsi="Century Gothic" w:cstheme="minorHAnsi"/>
        </w:rPr>
      </w:pPr>
      <w:r>
        <w:rPr>
          <w:rFonts w:ascii="Century Gothic" w:hAnsi="Century Gothic" w:cstheme="minorHAnsi"/>
        </w:rPr>
        <w:br w:type="page"/>
      </w:r>
    </w:p>
    <w:p w14:paraId="0A80392E" w14:textId="2728043C" w:rsidR="004D3F57" w:rsidRPr="00EC39AE" w:rsidRDefault="00EC39AE" w:rsidP="00EC39AE">
      <w:pPr>
        <w:jc w:val="right"/>
      </w:pPr>
      <w:r w:rsidRPr="00620F92">
        <w:rPr>
          <w:rFonts w:ascii="Century Gothic" w:hAnsi="Century Gothic" w:cs="Helvetica"/>
          <w:noProof/>
          <w:color w:val="000000"/>
        </w:rPr>
        <w:lastRenderedPageBreak/>
        <w:drawing>
          <wp:inline distT="0" distB="0" distL="0" distR="0" wp14:anchorId="058F2956" wp14:editId="60318D1A">
            <wp:extent cx="1345997" cy="757254"/>
            <wp:effectExtent l="0" t="0" r="635" b="5080"/>
            <wp:docPr id="1155536325"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70329CB1" w14:textId="45373708" w:rsidR="004D3F57" w:rsidRDefault="004D3F57" w:rsidP="001E222B">
      <w:pPr>
        <w:pStyle w:val="Heading2"/>
      </w:pPr>
      <w:bookmarkStart w:id="77" w:name="_Toc182566154"/>
      <w:r>
        <w:t xml:space="preserve">Lost Child </w:t>
      </w:r>
      <w:proofErr w:type="gramStart"/>
      <w:r>
        <w:t>From</w:t>
      </w:r>
      <w:proofErr w:type="gramEnd"/>
      <w:r>
        <w:t xml:space="preserve"> Nursery Procedure</w:t>
      </w:r>
      <w:bookmarkEnd w:id="77"/>
      <w:r>
        <w:t xml:space="preserve"> </w:t>
      </w:r>
    </w:p>
    <w:p w14:paraId="290F86EC" w14:textId="77777777" w:rsidR="00EC39AE" w:rsidRPr="00EC39AE" w:rsidRDefault="00EC39AE" w:rsidP="00EC39AE">
      <w:pPr>
        <w:jc w:val="center"/>
        <w:rPr>
          <w:rFonts w:ascii="Century Gothic" w:hAnsi="Century Gothic"/>
          <w:b/>
          <w:sz w:val="28"/>
          <w:szCs w:val="28"/>
        </w:rPr>
      </w:pPr>
    </w:p>
    <w:p w14:paraId="2DFADF9D" w14:textId="53B7E606" w:rsidR="004D3F57" w:rsidRPr="003217D3" w:rsidRDefault="004D3F57" w:rsidP="004D3F57">
      <w:pPr>
        <w:rPr>
          <w:rFonts w:ascii="Century Gothic" w:hAnsi="Century Gothic" w:cstheme="minorHAnsi"/>
        </w:rPr>
      </w:pPr>
      <w:r w:rsidRPr="003217D3">
        <w:rPr>
          <w:rFonts w:ascii="Century Gothic" w:hAnsi="Century Gothic" w:cstheme="minorHAnsi"/>
        </w:rPr>
        <w:t>At Leapfrog Nursery School we take all reasonable steps to ensure the safety of children on the premises, we only release children into the care of individuals who have been notified us by the parent and have safety systems in place to ensure that children do not leave the premises unsupervised.  All Nursery Exits are controlled by a fob system, where only permanent staff can open and close.</w:t>
      </w:r>
    </w:p>
    <w:p w14:paraId="0D22127E" w14:textId="5100494C" w:rsidR="004D3F57" w:rsidRPr="003217D3" w:rsidRDefault="004D3F57" w:rsidP="004D3F57">
      <w:pPr>
        <w:rPr>
          <w:rFonts w:ascii="Century Gothic" w:hAnsi="Century Gothic" w:cstheme="minorHAnsi"/>
        </w:rPr>
      </w:pPr>
      <w:r w:rsidRPr="003217D3">
        <w:rPr>
          <w:rFonts w:ascii="Century Gothic" w:hAnsi="Century Gothic" w:cstheme="minorHAnsi"/>
        </w:rPr>
        <w:t>In the unlikely event of a child going missing within/from the nursery, we have the following procedure which will be implemented immediately:</w:t>
      </w:r>
    </w:p>
    <w:p w14:paraId="6F2C2A69" w14:textId="77777777" w:rsidR="004D3F57" w:rsidRPr="003217D3" w:rsidRDefault="004D3F57" w:rsidP="004D3F57">
      <w:pPr>
        <w:numPr>
          <w:ilvl w:val="0"/>
          <w:numId w:val="140"/>
        </w:numPr>
        <w:jc w:val="both"/>
        <w:rPr>
          <w:rFonts w:ascii="Century Gothic" w:hAnsi="Century Gothic" w:cstheme="minorHAnsi"/>
        </w:rPr>
      </w:pPr>
      <w:r w:rsidRPr="003217D3">
        <w:rPr>
          <w:rFonts w:ascii="Century Gothic" w:hAnsi="Century Gothic" w:cstheme="minorHAnsi"/>
        </w:rPr>
        <w:t>All staff will be aware of the procedure when a child goes missing and supply information to support the search, e.g. a recent photograph and a detailed description of clothing</w:t>
      </w:r>
    </w:p>
    <w:p w14:paraId="0C63F8A8" w14:textId="76DCA053" w:rsidR="004D3F57" w:rsidRPr="003217D3" w:rsidRDefault="004D3F57" w:rsidP="004D3F57">
      <w:pPr>
        <w:numPr>
          <w:ilvl w:val="0"/>
          <w:numId w:val="140"/>
        </w:numPr>
        <w:jc w:val="both"/>
        <w:rPr>
          <w:rFonts w:ascii="Century Gothic" w:hAnsi="Century Gothic" w:cstheme="minorHAnsi"/>
        </w:rPr>
      </w:pPr>
      <w:r w:rsidRPr="003217D3">
        <w:rPr>
          <w:rFonts w:ascii="Century Gothic" w:hAnsi="Century Gothic" w:cstheme="minorHAnsi"/>
        </w:rPr>
        <w:t xml:space="preserve">The nursery manager will be informed immediately and all staff </w:t>
      </w:r>
      <w:proofErr w:type="gramStart"/>
      <w:r w:rsidRPr="003217D3">
        <w:rPr>
          <w:rFonts w:ascii="Century Gothic" w:hAnsi="Century Gothic" w:cstheme="minorHAnsi"/>
        </w:rPr>
        <w:t>present</w:t>
      </w:r>
      <w:proofErr w:type="gramEnd"/>
      <w:r w:rsidRPr="003217D3">
        <w:rPr>
          <w:rFonts w:ascii="Century Gothic" w:hAnsi="Century Gothic" w:cstheme="minorHAnsi"/>
        </w:rPr>
        <w:t xml:space="preserve"> will be informed</w:t>
      </w:r>
      <w:r w:rsidR="00EC39AE">
        <w:rPr>
          <w:rFonts w:ascii="Century Gothic" w:hAnsi="Century Gothic" w:cstheme="minorHAnsi"/>
        </w:rPr>
        <w:t xml:space="preserve"> including SLT</w:t>
      </w:r>
      <w:r w:rsidRPr="003217D3">
        <w:rPr>
          <w:rFonts w:ascii="Century Gothic" w:hAnsi="Century Gothic" w:cstheme="minorHAnsi"/>
        </w:rPr>
        <w:t xml:space="preserve">. Some staff will be deployed to start an immediate thorough search of the nursery, followed by a search of the surrounding area, whilst ensuring that some staff remain with the other </w:t>
      </w:r>
      <w:r w:rsidR="008D2D54" w:rsidRPr="003217D3">
        <w:rPr>
          <w:rFonts w:ascii="Century Gothic" w:hAnsi="Century Gothic" w:cstheme="minorHAnsi"/>
        </w:rPr>
        <w:t>children,</w:t>
      </w:r>
      <w:r w:rsidRPr="003217D3">
        <w:rPr>
          <w:rFonts w:ascii="Century Gothic" w:hAnsi="Century Gothic" w:cstheme="minorHAnsi"/>
        </w:rPr>
        <w:t xml:space="preserve"> so they remain supervised, calm and supported throughout</w:t>
      </w:r>
    </w:p>
    <w:p w14:paraId="7246F7E8" w14:textId="573C13D3" w:rsidR="004D3F57" w:rsidRPr="003217D3" w:rsidRDefault="004D3F57" w:rsidP="004D3F57">
      <w:pPr>
        <w:numPr>
          <w:ilvl w:val="0"/>
          <w:numId w:val="140"/>
        </w:numPr>
        <w:jc w:val="both"/>
        <w:rPr>
          <w:rFonts w:ascii="Century Gothic" w:hAnsi="Century Gothic" w:cstheme="minorHAnsi"/>
        </w:rPr>
      </w:pPr>
      <w:r w:rsidRPr="003217D3">
        <w:rPr>
          <w:rFonts w:ascii="Century Gothic" w:hAnsi="Century Gothic" w:cstheme="minorHAnsi"/>
        </w:rPr>
        <w:t>The manager will call the police as soon as they believe the child is missing and follow police guidance. The parents of the missing child will also be contacted</w:t>
      </w:r>
    </w:p>
    <w:p w14:paraId="27A165EF" w14:textId="77777777" w:rsidR="004D3F57" w:rsidRPr="003217D3" w:rsidRDefault="004D3F57" w:rsidP="004D3F57">
      <w:pPr>
        <w:numPr>
          <w:ilvl w:val="0"/>
          <w:numId w:val="140"/>
        </w:numPr>
        <w:jc w:val="both"/>
        <w:rPr>
          <w:rFonts w:ascii="Century Gothic" w:hAnsi="Century Gothic" w:cstheme="minorHAnsi"/>
        </w:rPr>
      </w:pPr>
      <w:r w:rsidRPr="003217D3">
        <w:rPr>
          <w:rFonts w:ascii="Century Gothic" w:hAnsi="Century Gothic" w:cstheme="minorHAnsi"/>
        </w:rPr>
        <w:t>A second search of the area will be carried out</w:t>
      </w:r>
    </w:p>
    <w:p w14:paraId="75D055F7" w14:textId="77777777" w:rsidR="004D3F57" w:rsidRPr="003217D3" w:rsidRDefault="004D3F57" w:rsidP="004D3F57">
      <w:pPr>
        <w:numPr>
          <w:ilvl w:val="0"/>
          <w:numId w:val="140"/>
        </w:numPr>
        <w:jc w:val="both"/>
        <w:rPr>
          <w:rFonts w:ascii="Century Gothic" w:hAnsi="Century Gothic" w:cstheme="minorHAnsi"/>
        </w:rPr>
      </w:pPr>
      <w:r w:rsidRPr="003217D3">
        <w:rPr>
          <w:rFonts w:ascii="Century Gothic" w:hAnsi="Century Gothic" w:cstheme="minorHAnsi"/>
        </w:rPr>
        <w:t>During this period, available staff will be continually searching for the missing child, whilst other staff maintain as near to normal routine as possible for the rest of the children in the nursery</w:t>
      </w:r>
    </w:p>
    <w:p w14:paraId="547EE442" w14:textId="66D6B29A" w:rsidR="004D3F57" w:rsidRPr="003217D3" w:rsidRDefault="004D3F57" w:rsidP="004D3F57">
      <w:pPr>
        <w:numPr>
          <w:ilvl w:val="0"/>
          <w:numId w:val="140"/>
        </w:numPr>
        <w:jc w:val="both"/>
        <w:rPr>
          <w:rFonts w:ascii="Century Gothic" w:hAnsi="Century Gothic" w:cstheme="minorHAnsi"/>
        </w:rPr>
      </w:pPr>
      <w:r w:rsidRPr="003217D3">
        <w:rPr>
          <w:rFonts w:ascii="Century Gothic" w:hAnsi="Century Gothic" w:cstheme="minorHAnsi"/>
        </w:rPr>
        <w:t>The manager</w:t>
      </w:r>
      <w:r w:rsidR="00EC39AE">
        <w:rPr>
          <w:rFonts w:ascii="Century Gothic" w:hAnsi="Century Gothic" w:cstheme="minorHAnsi"/>
        </w:rPr>
        <w:t>/SLT</w:t>
      </w:r>
      <w:r w:rsidRPr="003217D3">
        <w:rPr>
          <w:rFonts w:ascii="Century Gothic" w:hAnsi="Century Gothic" w:cstheme="minorHAnsi"/>
        </w:rPr>
        <w:t xml:space="preserve"> will meet the police and parents</w:t>
      </w:r>
    </w:p>
    <w:p w14:paraId="230797D0" w14:textId="77777777" w:rsidR="004D3F57" w:rsidRPr="003217D3" w:rsidRDefault="004D3F57" w:rsidP="004D3F57">
      <w:pPr>
        <w:numPr>
          <w:ilvl w:val="0"/>
          <w:numId w:val="140"/>
        </w:numPr>
        <w:jc w:val="both"/>
        <w:rPr>
          <w:rFonts w:ascii="Century Gothic" w:hAnsi="Century Gothic" w:cstheme="minorHAnsi"/>
        </w:rPr>
      </w:pPr>
      <w:r w:rsidRPr="003217D3">
        <w:rPr>
          <w:rFonts w:ascii="Century Gothic" w:hAnsi="Century Gothic" w:cstheme="minorHAnsi"/>
        </w:rPr>
        <w:t>The manager will then await instructions from the police</w:t>
      </w:r>
    </w:p>
    <w:p w14:paraId="7557C640" w14:textId="77777777" w:rsidR="004D3F57" w:rsidRPr="003217D3" w:rsidRDefault="004D3F57" w:rsidP="004D3F57">
      <w:pPr>
        <w:numPr>
          <w:ilvl w:val="0"/>
          <w:numId w:val="140"/>
        </w:numPr>
        <w:jc w:val="both"/>
        <w:rPr>
          <w:rFonts w:ascii="Century Gothic" w:hAnsi="Century Gothic" w:cstheme="minorHAnsi"/>
        </w:rPr>
      </w:pPr>
      <w:r w:rsidRPr="003217D3">
        <w:rPr>
          <w:rFonts w:ascii="Century Gothic" w:hAnsi="Century Gothic" w:cstheme="minorHAnsi"/>
        </w:rPr>
        <w:t>In the unlikely event that the child is not found the nursery will follow the local authority and police procedure</w:t>
      </w:r>
    </w:p>
    <w:p w14:paraId="435D6E3A" w14:textId="77777777" w:rsidR="004D3F57" w:rsidRPr="003217D3" w:rsidRDefault="004D3F57" w:rsidP="004D3F57">
      <w:pPr>
        <w:numPr>
          <w:ilvl w:val="0"/>
          <w:numId w:val="140"/>
        </w:numPr>
        <w:jc w:val="both"/>
        <w:rPr>
          <w:rFonts w:ascii="Century Gothic" w:hAnsi="Century Gothic" w:cstheme="minorHAnsi"/>
        </w:rPr>
      </w:pPr>
      <w:r w:rsidRPr="003217D3">
        <w:rPr>
          <w:rFonts w:ascii="Century Gothic" w:hAnsi="Century Gothic" w:cstheme="minorHAnsi"/>
        </w:rPr>
        <w:t>Any incidents must be recorded in writing as soon as practicably possible including the outcome, who was lost, time identified, notification to police and findings</w:t>
      </w:r>
    </w:p>
    <w:p w14:paraId="725A6CFA" w14:textId="77777777" w:rsidR="004D3F57" w:rsidRPr="003217D3" w:rsidRDefault="004D3F57" w:rsidP="004D3F57">
      <w:pPr>
        <w:numPr>
          <w:ilvl w:val="0"/>
          <w:numId w:val="140"/>
        </w:numPr>
        <w:jc w:val="both"/>
        <w:rPr>
          <w:rFonts w:ascii="Century Gothic" w:hAnsi="Century Gothic" w:cstheme="minorHAnsi"/>
        </w:rPr>
      </w:pPr>
      <w:r w:rsidRPr="003217D3">
        <w:rPr>
          <w:rFonts w:ascii="Century Gothic" w:hAnsi="Century Gothic" w:cstheme="minorHAnsi"/>
        </w:rPr>
        <w:t>Ofsted will be contacted and informed of the incidents</w:t>
      </w:r>
    </w:p>
    <w:p w14:paraId="12139EB8" w14:textId="77777777" w:rsidR="004D3F57" w:rsidRPr="003217D3" w:rsidRDefault="004D3F57" w:rsidP="004D3F57">
      <w:pPr>
        <w:numPr>
          <w:ilvl w:val="0"/>
          <w:numId w:val="140"/>
        </w:numPr>
        <w:jc w:val="both"/>
        <w:rPr>
          <w:rFonts w:ascii="Century Gothic" w:hAnsi="Century Gothic" w:cstheme="minorHAnsi"/>
        </w:rPr>
      </w:pPr>
      <w:r w:rsidRPr="003217D3">
        <w:rPr>
          <w:rFonts w:ascii="Century Gothic" w:hAnsi="Century Gothic" w:cstheme="minorHAnsi"/>
        </w:rPr>
        <w:t xml:space="preserve">With incidents of this nature parents, carers, children and staff may require support and reassurance following the traumatic experience. Management will provide this or seek further support where necessary </w:t>
      </w:r>
    </w:p>
    <w:p w14:paraId="15BCC1E7" w14:textId="77777777" w:rsidR="004D3F57" w:rsidRPr="003217D3" w:rsidRDefault="004D3F57" w:rsidP="004D3F57">
      <w:pPr>
        <w:numPr>
          <w:ilvl w:val="0"/>
          <w:numId w:val="140"/>
        </w:numPr>
        <w:jc w:val="both"/>
        <w:rPr>
          <w:rFonts w:ascii="Century Gothic" w:hAnsi="Century Gothic" w:cstheme="minorHAnsi"/>
        </w:rPr>
      </w:pPr>
      <w:r w:rsidRPr="003217D3">
        <w:rPr>
          <w:rFonts w:ascii="Century Gothic" w:hAnsi="Century Gothic" w:cstheme="minorHAnsi"/>
        </w:rPr>
        <w:t xml:space="preserve">In any cases with media attention staff will not speak to any media representatives </w:t>
      </w:r>
    </w:p>
    <w:p w14:paraId="05677238" w14:textId="77777777" w:rsidR="004D3F57" w:rsidRPr="003217D3" w:rsidRDefault="004D3F57" w:rsidP="004D3F57">
      <w:pPr>
        <w:numPr>
          <w:ilvl w:val="0"/>
          <w:numId w:val="140"/>
        </w:numPr>
        <w:jc w:val="both"/>
        <w:rPr>
          <w:rFonts w:ascii="Century Gothic" w:hAnsi="Century Gothic" w:cstheme="minorHAnsi"/>
        </w:rPr>
      </w:pPr>
      <w:r w:rsidRPr="003217D3">
        <w:rPr>
          <w:rFonts w:ascii="Century Gothic" w:hAnsi="Century Gothic" w:cstheme="minorHAnsi"/>
        </w:rPr>
        <w:t>Post-incident risk assessments will be conducted following any incident of this nature to enable the chance of this reoccurring being reduced</w:t>
      </w:r>
    </w:p>
    <w:p w14:paraId="6C9583C4" w14:textId="77777777" w:rsidR="004D3F57" w:rsidRPr="00F83126" w:rsidRDefault="004D3F57" w:rsidP="004D3F57">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4D3F57" w:rsidRPr="00F83126" w14:paraId="6D34A8BC" w14:textId="77777777" w:rsidTr="00A6653D">
        <w:trPr>
          <w:cantSplit/>
          <w:jc w:val="center"/>
        </w:trPr>
        <w:tc>
          <w:tcPr>
            <w:tcW w:w="1666" w:type="pct"/>
            <w:tcBorders>
              <w:top w:val="single" w:sz="4" w:space="0" w:color="auto"/>
            </w:tcBorders>
            <w:vAlign w:val="center"/>
          </w:tcPr>
          <w:p w14:paraId="3EECE399" w14:textId="77777777" w:rsidR="004D3F57" w:rsidRPr="00F83126" w:rsidRDefault="004D3F57" w:rsidP="00A6653D">
            <w:pPr>
              <w:pStyle w:val="MeetsEYFS"/>
              <w:rPr>
                <w:rFonts w:ascii="Century Gothic" w:hAnsi="Century Gothic" w:cstheme="minorHAnsi"/>
                <w:b/>
                <w:sz w:val="24"/>
              </w:rPr>
            </w:pPr>
            <w:r w:rsidRPr="00F83126">
              <w:rPr>
                <w:rFonts w:ascii="Century Gothic" w:hAnsi="Century Gothic" w:cstheme="minorHAnsi"/>
                <w:b/>
                <w:sz w:val="24"/>
              </w:rPr>
              <w:t>This policy was adopted on</w:t>
            </w:r>
          </w:p>
        </w:tc>
        <w:tc>
          <w:tcPr>
            <w:tcW w:w="1844" w:type="pct"/>
            <w:tcBorders>
              <w:top w:val="single" w:sz="4" w:space="0" w:color="auto"/>
            </w:tcBorders>
            <w:vAlign w:val="center"/>
          </w:tcPr>
          <w:p w14:paraId="20E445EB" w14:textId="77777777" w:rsidR="004D3F57" w:rsidRPr="00F83126" w:rsidRDefault="004D3F57" w:rsidP="00A6653D">
            <w:pPr>
              <w:pStyle w:val="MeetsEYFS"/>
              <w:rPr>
                <w:rFonts w:ascii="Century Gothic" w:hAnsi="Century Gothic" w:cstheme="minorHAnsi"/>
                <w:b/>
                <w:sz w:val="24"/>
              </w:rPr>
            </w:pPr>
            <w:r w:rsidRPr="00F83126">
              <w:rPr>
                <w:rFonts w:ascii="Century Gothic" w:hAnsi="Century Gothic" w:cstheme="minorHAnsi"/>
                <w:b/>
                <w:sz w:val="24"/>
              </w:rPr>
              <w:t>Signed on behalf of the nursery</w:t>
            </w:r>
          </w:p>
        </w:tc>
        <w:tc>
          <w:tcPr>
            <w:tcW w:w="1490" w:type="pct"/>
            <w:tcBorders>
              <w:top w:val="single" w:sz="4" w:space="0" w:color="auto"/>
            </w:tcBorders>
            <w:vAlign w:val="center"/>
          </w:tcPr>
          <w:p w14:paraId="705AF9F9" w14:textId="77777777" w:rsidR="004D3F57" w:rsidRPr="00F83126" w:rsidRDefault="004D3F57" w:rsidP="00A6653D">
            <w:pPr>
              <w:pStyle w:val="MeetsEYFS"/>
              <w:rPr>
                <w:rFonts w:ascii="Century Gothic" w:hAnsi="Century Gothic" w:cstheme="minorHAnsi"/>
                <w:b/>
                <w:sz w:val="24"/>
              </w:rPr>
            </w:pPr>
            <w:r w:rsidRPr="00F83126">
              <w:rPr>
                <w:rFonts w:ascii="Century Gothic" w:hAnsi="Century Gothic" w:cstheme="minorHAnsi"/>
                <w:b/>
                <w:sz w:val="24"/>
              </w:rPr>
              <w:t>Date for review</w:t>
            </w:r>
          </w:p>
        </w:tc>
      </w:tr>
      <w:tr w:rsidR="004D3F57" w:rsidRPr="00F83126" w14:paraId="589EAA55" w14:textId="77777777" w:rsidTr="00A6653D">
        <w:trPr>
          <w:cantSplit/>
          <w:jc w:val="center"/>
        </w:trPr>
        <w:tc>
          <w:tcPr>
            <w:tcW w:w="1666" w:type="pct"/>
            <w:vAlign w:val="center"/>
          </w:tcPr>
          <w:p w14:paraId="5B5EC04F" w14:textId="77777777" w:rsidR="004D3F57" w:rsidRDefault="004D3F57" w:rsidP="00A6653D">
            <w:pPr>
              <w:pStyle w:val="MeetsEYFS"/>
              <w:rPr>
                <w:rFonts w:ascii="Century Gothic" w:hAnsi="Century Gothic" w:cstheme="minorHAnsi"/>
                <w:i w:val="0"/>
                <w:sz w:val="24"/>
              </w:rPr>
            </w:pPr>
            <w:r>
              <w:rPr>
                <w:rFonts w:ascii="Century Gothic" w:hAnsi="Century Gothic" w:cstheme="minorHAnsi"/>
                <w:sz w:val="24"/>
              </w:rPr>
              <w:t>April 2022</w:t>
            </w:r>
          </w:p>
          <w:p w14:paraId="183A2810" w14:textId="1F8A3E3B" w:rsidR="00EC39AE" w:rsidRPr="00EC39AE" w:rsidRDefault="00EC39AE" w:rsidP="00A6653D">
            <w:pPr>
              <w:pStyle w:val="MeetsEYFS"/>
              <w:rPr>
                <w:rFonts w:ascii="Century Gothic" w:hAnsi="Century Gothic" w:cstheme="minorHAnsi"/>
                <w:iCs w:val="0"/>
                <w:sz w:val="24"/>
              </w:rPr>
            </w:pPr>
            <w:r>
              <w:rPr>
                <w:rFonts w:ascii="Century Gothic" w:hAnsi="Century Gothic" w:cstheme="minorHAnsi"/>
                <w:sz w:val="24"/>
              </w:rPr>
              <w:t>October 2024</w:t>
            </w:r>
          </w:p>
        </w:tc>
        <w:tc>
          <w:tcPr>
            <w:tcW w:w="1844" w:type="pct"/>
          </w:tcPr>
          <w:p w14:paraId="0A1FB9B8" w14:textId="77777777" w:rsidR="004D3F57" w:rsidRPr="00F83126" w:rsidRDefault="004D3F57" w:rsidP="00A6653D">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p>
        </w:tc>
        <w:tc>
          <w:tcPr>
            <w:tcW w:w="1490" w:type="pct"/>
          </w:tcPr>
          <w:p w14:paraId="7E247B64" w14:textId="3B39BC06" w:rsidR="004D3F57" w:rsidRPr="00F83126" w:rsidRDefault="004D3F57" w:rsidP="00A6653D">
            <w:pPr>
              <w:pStyle w:val="MeetsEYFS"/>
              <w:rPr>
                <w:rFonts w:ascii="Century Gothic" w:hAnsi="Century Gothic" w:cstheme="minorHAnsi"/>
                <w:i w:val="0"/>
                <w:sz w:val="24"/>
              </w:rPr>
            </w:pPr>
            <w:r>
              <w:rPr>
                <w:rFonts w:ascii="Century Gothic" w:hAnsi="Century Gothic" w:cstheme="minorHAnsi"/>
                <w:sz w:val="24"/>
              </w:rPr>
              <w:t>September 202</w:t>
            </w:r>
            <w:r w:rsidR="00EC39AE">
              <w:rPr>
                <w:rFonts w:ascii="Century Gothic" w:hAnsi="Century Gothic" w:cstheme="minorHAnsi"/>
                <w:sz w:val="24"/>
              </w:rPr>
              <w:t>5</w:t>
            </w:r>
          </w:p>
        </w:tc>
      </w:tr>
    </w:tbl>
    <w:p w14:paraId="59F95439" w14:textId="433CE432" w:rsidR="00BD6D0B" w:rsidRDefault="00BD6D0B" w:rsidP="004D3F57">
      <w:pPr>
        <w:jc w:val="center"/>
      </w:pPr>
    </w:p>
    <w:p w14:paraId="615E67A0" w14:textId="77777777" w:rsidR="00BD6D0B" w:rsidRDefault="00BD6D0B" w:rsidP="00BD6D0B">
      <w:pPr>
        <w:spacing w:line="276" w:lineRule="auto"/>
        <w:jc w:val="right"/>
      </w:pPr>
      <w:r>
        <w:br w:type="page"/>
      </w:r>
      <w:r w:rsidRPr="00620F92">
        <w:rPr>
          <w:rFonts w:ascii="Century Gothic" w:hAnsi="Century Gothic" w:cs="Helvetica"/>
          <w:noProof/>
          <w:color w:val="000000"/>
        </w:rPr>
        <w:lastRenderedPageBreak/>
        <w:drawing>
          <wp:inline distT="0" distB="0" distL="0" distR="0" wp14:anchorId="0F2CC9D9" wp14:editId="444839DC">
            <wp:extent cx="1345997" cy="757254"/>
            <wp:effectExtent l="0" t="0" r="635" b="5080"/>
            <wp:docPr id="2041979729"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701C3839" w14:textId="77777777" w:rsidR="00BD6D0B" w:rsidRDefault="00BD6D0B">
      <w:pPr>
        <w:spacing w:line="276" w:lineRule="auto"/>
      </w:pPr>
    </w:p>
    <w:p w14:paraId="65C30980" w14:textId="6AB6AE4A" w:rsidR="00BD6D0B" w:rsidRDefault="00BD6D0B" w:rsidP="001E222B">
      <w:pPr>
        <w:pStyle w:val="Heading2"/>
      </w:pPr>
      <w:bookmarkStart w:id="78" w:name="_Toc182566155"/>
      <w:r>
        <w:t>Low-Level Concerns Policy</w:t>
      </w:r>
      <w:bookmarkEnd w:id="78"/>
      <w:r>
        <w:t xml:space="preserve">  </w:t>
      </w:r>
    </w:p>
    <w:p w14:paraId="1FECF82C" w14:textId="77777777" w:rsidR="00BD6D0B" w:rsidRDefault="00BD6D0B" w:rsidP="00BD6D0B">
      <w:pPr>
        <w:jc w:val="center"/>
        <w:rPr>
          <w:rFonts w:ascii="Century Gothic" w:hAnsi="Century Gothic"/>
          <w:b/>
          <w:sz w:val="28"/>
          <w:szCs w:val="28"/>
        </w:rPr>
      </w:pPr>
    </w:p>
    <w:p w14:paraId="210589C0" w14:textId="60F96BDA" w:rsidR="00BD6D0B" w:rsidRPr="00BD6D0B" w:rsidRDefault="00BD6D0B" w:rsidP="00BD6D0B">
      <w:pPr>
        <w:jc w:val="both"/>
        <w:rPr>
          <w:rFonts w:ascii="Century Gothic" w:hAnsi="Century Gothic" w:cstheme="minorHAnsi"/>
          <w:color w:val="000000"/>
          <w:szCs w:val="21"/>
        </w:rPr>
      </w:pPr>
      <w:r w:rsidRPr="00BD6D0B">
        <w:rPr>
          <w:rFonts w:ascii="Century Gothic" w:hAnsi="Century Gothic" w:cstheme="minorHAnsi"/>
          <w:szCs w:val="21"/>
        </w:rPr>
        <w:t xml:space="preserve">At </w:t>
      </w:r>
      <w:r>
        <w:rPr>
          <w:rFonts w:ascii="Century Gothic" w:hAnsi="Century Gothic" w:cstheme="minorHAnsi"/>
          <w:b/>
          <w:szCs w:val="21"/>
        </w:rPr>
        <w:t xml:space="preserve">Leapfrog Nursery School </w:t>
      </w:r>
      <w:r w:rsidRPr="00BD6D0B">
        <w:rPr>
          <w:rFonts w:ascii="Century Gothic" w:hAnsi="Century Gothic" w:cstheme="minorHAnsi"/>
          <w:szCs w:val="21"/>
        </w:rPr>
        <w:t>we</w:t>
      </w:r>
      <w:r w:rsidRPr="00BD6D0B">
        <w:rPr>
          <w:rFonts w:ascii="Century Gothic" w:hAnsi="Century Gothic" w:cstheme="minorHAnsi"/>
          <w:color w:val="000000"/>
          <w:szCs w:val="21"/>
        </w:rPr>
        <w:t xml:space="preserve"> are committed to safeguarding children and </w:t>
      </w:r>
      <w:proofErr w:type="gramStart"/>
      <w:r w:rsidRPr="00BD6D0B">
        <w:rPr>
          <w:rFonts w:ascii="Century Gothic" w:hAnsi="Century Gothic" w:cstheme="minorHAnsi"/>
          <w:color w:val="000000"/>
          <w:szCs w:val="21"/>
        </w:rPr>
        <w:t>promoting their welfare at all times</w:t>
      </w:r>
      <w:proofErr w:type="gramEnd"/>
      <w:r w:rsidRPr="00BD6D0B">
        <w:rPr>
          <w:rFonts w:ascii="Century Gothic" w:hAnsi="Century Gothic" w:cstheme="minorHAnsi"/>
          <w:color w:val="000000"/>
          <w:szCs w:val="21"/>
        </w:rPr>
        <w:t xml:space="preserve">. </w:t>
      </w:r>
    </w:p>
    <w:p w14:paraId="5D323660" w14:textId="5BAB690E" w:rsidR="00BD6D0B" w:rsidRPr="00BD6D0B" w:rsidRDefault="00BD6D0B" w:rsidP="00BD6D0B">
      <w:pPr>
        <w:jc w:val="both"/>
        <w:rPr>
          <w:rFonts w:ascii="Century Gothic" w:hAnsi="Century Gothic" w:cstheme="minorHAnsi"/>
          <w:szCs w:val="21"/>
        </w:rPr>
      </w:pPr>
      <w:r w:rsidRPr="00BD6D0B">
        <w:rPr>
          <w:rFonts w:ascii="Century Gothic" w:hAnsi="Century Gothic" w:cstheme="minorHAnsi"/>
          <w:szCs w:val="21"/>
        </w:rPr>
        <w:t xml:space="preserve">This policy applies to all concerns (including allegations) about members of staff, including students, volunteers and agency staff. We ensure that all those working with children behave appropriately and the early identification and prompt and appropriate management of concerns about adults is critical to effective safeguarding. This section is based on concerns that do not meet the harm threshold, as defined in Keeping Children Safe in Education. </w:t>
      </w:r>
    </w:p>
    <w:p w14:paraId="0B783F88" w14:textId="59EA1646" w:rsidR="00BD6D0B" w:rsidRPr="00BD6D0B" w:rsidRDefault="00BD6D0B" w:rsidP="00BD6D0B">
      <w:pPr>
        <w:jc w:val="both"/>
        <w:rPr>
          <w:rFonts w:ascii="Century Gothic" w:hAnsi="Century Gothic" w:cstheme="minorHAnsi"/>
          <w:szCs w:val="21"/>
        </w:rPr>
      </w:pPr>
      <w:r w:rsidRPr="00BD6D0B">
        <w:rPr>
          <w:rFonts w:ascii="Century Gothic" w:hAnsi="Century Gothic" w:cstheme="minorHAnsi"/>
          <w:szCs w:val="21"/>
        </w:rPr>
        <w:t>We recognise the importance of responding to and dealing with any concerns in a timely manner to safeguard the welfare of children.</w:t>
      </w:r>
    </w:p>
    <w:p w14:paraId="1F29E873" w14:textId="77777777" w:rsidR="00BD6D0B" w:rsidRPr="008B2A72" w:rsidRDefault="00BD6D0B" w:rsidP="00BD6D0B">
      <w:pPr>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Concerns may arise through, for example: </w:t>
      </w:r>
    </w:p>
    <w:p w14:paraId="25C7456B" w14:textId="77777777" w:rsidR="00BD6D0B" w:rsidRPr="008B2A72" w:rsidRDefault="00BD6D0B" w:rsidP="00BD6D0B">
      <w:pPr>
        <w:pStyle w:val="ListParagraph"/>
        <w:numPr>
          <w:ilvl w:val="0"/>
          <w:numId w:val="332"/>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Suspicion </w:t>
      </w:r>
    </w:p>
    <w:p w14:paraId="68BED1D7" w14:textId="77777777" w:rsidR="00BD6D0B" w:rsidRPr="008B2A72" w:rsidRDefault="00BD6D0B" w:rsidP="00BD6D0B">
      <w:pPr>
        <w:pStyle w:val="ListParagraph"/>
        <w:numPr>
          <w:ilvl w:val="0"/>
          <w:numId w:val="332"/>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Complaint </w:t>
      </w:r>
    </w:p>
    <w:p w14:paraId="7B85193E" w14:textId="77777777" w:rsidR="00BD6D0B" w:rsidRPr="008B2A72" w:rsidRDefault="00BD6D0B" w:rsidP="00BD6D0B">
      <w:pPr>
        <w:pStyle w:val="ListParagraph"/>
        <w:numPr>
          <w:ilvl w:val="0"/>
          <w:numId w:val="332"/>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Disclosure made by a child, parent or other adult within or outside the nursery</w:t>
      </w:r>
    </w:p>
    <w:p w14:paraId="3C264E31" w14:textId="77777777" w:rsidR="00BD6D0B" w:rsidRPr="008B2A72" w:rsidRDefault="00BD6D0B" w:rsidP="00BD6D0B">
      <w:pPr>
        <w:pStyle w:val="ListParagraph"/>
        <w:numPr>
          <w:ilvl w:val="0"/>
          <w:numId w:val="332"/>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Pre-employment vetting checks.</w:t>
      </w:r>
    </w:p>
    <w:p w14:paraId="24929295" w14:textId="77777777" w:rsidR="00BD6D0B" w:rsidRPr="008B2A72" w:rsidRDefault="00BD6D0B" w:rsidP="00BD6D0B">
      <w:pPr>
        <w:jc w:val="both"/>
        <w:rPr>
          <w:rFonts w:ascii="Century Gothic" w:hAnsi="Century Gothic" w:cstheme="minorHAnsi"/>
          <w:b/>
          <w:bCs/>
          <w:color w:val="000000" w:themeColor="text1"/>
          <w:szCs w:val="21"/>
        </w:rPr>
      </w:pPr>
      <w:r w:rsidRPr="008B2A72">
        <w:rPr>
          <w:rFonts w:ascii="Century Gothic" w:hAnsi="Century Gothic" w:cstheme="minorHAnsi"/>
          <w:b/>
          <w:bCs/>
          <w:color w:val="000000" w:themeColor="text1"/>
          <w:szCs w:val="21"/>
        </w:rPr>
        <w:t xml:space="preserve">Definition of ‘low-level’ concerns </w:t>
      </w:r>
    </w:p>
    <w:p w14:paraId="260E1D5F" w14:textId="77777777" w:rsidR="00BD6D0B" w:rsidRPr="008B2A72" w:rsidRDefault="00BD6D0B" w:rsidP="00BD6D0B">
      <w:pPr>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The term ‘low-level’ concern is any concern – no matter how small – that an adult working in, or on behalf of, the nursery may have acted in a way that: </w:t>
      </w:r>
    </w:p>
    <w:p w14:paraId="068984AE" w14:textId="77777777" w:rsidR="00BD6D0B" w:rsidRPr="008B2A72" w:rsidRDefault="00BD6D0B" w:rsidP="00BD6D0B">
      <w:pPr>
        <w:pStyle w:val="ListParagraph"/>
        <w:numPr>
          <w:ilvl w:val="0"/>
          <w:numId w:val="333"/>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Is inconsistent with the staff code of conduct, including inappropriate conduct outside of nursery </w:t>
      </w:r>
    </w:p>
    <w:p w14:paraId="64B3BF68" w14:textId="77777777" w:rsidR="00BD6D0B" w:rsidRPr="008B2A72" w:rsidRDefault="00BD6D0B" w:rsidP="00BD6D0B">
      <w:pPr>
        <w:pStyle w:val="ListParagraph"/>
        <w:numPr>
          <w:ilvl w:val="0"/>
          <w:numId w:val="333"/>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Does not meet the harm threshold or is otherwise not considered serious enough to consider a referral to the local authority designated officer (LADO).</w:t>
      </w:r>
    </w:p>
    <w:p w14:paraId="5EC2DB76" w14:textId="77777777" w:rsidR="00BD6D0B" w:rsidRPr="008B2A72" w:rsidRDefault="00BD6D0B" w:rsidP="00BD6D0B">
      <w:pPr>
        <w:spacing w:after="160" w:line="259" w:lineRule="auto"/>
        <w:contextualSpacing/>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The behaviour of the staff, student or volunteer may not relate directly to a particular child or children but may raise an issue or issues of concern with respect to safeguarding a </w:t>
      </w:r>
      <w:proofErr w:type="gramStart"/>
      <w:r w:rsidRPr="008B2A72">
        <w:rPr>
          <w:rFonts w:ascii="Century Gothic" w:hAnsi="Century Gothic" w:cstheme="minorHAnsi"/>
          <w:color w:val="000000" w:themeColor="text1"/>
          <w:szCs w:val="21"/>
        </w:rPr>
        <w:t>child/children</w:t>
      </w:r>
      <w:proofErr w:type="gramEnd"/>
      <w:r w:rsidRPr="008B2A72">
        <w:rPr>
          <w:rFonts w:ascii="Century Gothic" w:hAnsi="Century Gothic" w:cstheme="minorHAnsi"/>
          <w:color w:val="000000" w:themeColor="text1"/>
          <w:szCs w:val="21"/>
        </w:rPr>
        <w:t>. This may potentially call into question the adult’s suitability to work with children.</w:t>
      </w:r>
    </w:p>
    <w:p w14:paraId="746A202C" w14:textId="77777777" w:rsidR="00BD6D0B" w:rsidRPr="008B2A72" w:rsidRDefault="00BD6D0B" w:rsidP="00BD6D0B">
      <w:pPr>
        <w:jc w:val="both"/>
        <w:rPr>
          <w:rFonts w:ascii="Century Gothic" w:hAnsi="Century Gothic" w:cstheme="minorHAnsi"/>
          <w:color w:val="000000" w:themeColor="text1"/>
          <w:szCs w:val="21"/>
        </w:rPr>
      </w:pPr>
    </w:p>
    <w:p w14:paraId="26611DD0" w14:textId="77777777" w:rsidR="00BD6D0B" w:rsidRPr="008B2A72" w:rsidRDefault="00BD6D0B" w:rsidP="00BD6D0B">
      <w:pPr>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Examples of such behaviour could include, but are not limited to: </w:t>
      </w:r>
    </w:p>
    <w:p w14:paraId="76C188B4" w14:textId="77777777" w:rsidR="00BD6D0B" w:rsidRPr="008B2A72" w:rsidRDefault="00BD6D0B" w:rsidP="00BD6D0B">
      <w:pPr>
        <w:pStyle w:val="ListParagraph"/>
        <w:numPr>
          <w:ilvl w:val="0"/>
          <w:numId w:val="333"/>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Being overly friendly with children </w:t>
      </w:r>
    </w:p>
    <w:p w14:paraId="79A660EA" w14:textId="77777777" w:rsidR="00BD6D0B" w:rsidRPr="008B2A72" w:rsidRDefault="00BD6D0B" w:rsidP="00BD6D0B">
      <w:pPr>
        <w:pStyle w:val="ListParagraph"/>
        <w:numPr>
          <w:ilvl w:val="0"/>
          <w:numId w:val="333"/>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Having favourites </w:t>
      </w:r>
    </w:p>
    <w:p w14:paraId="4311355D" w14:textId="1FD91D69" w:rsidR="00BD6D0B" w:rsidRPr="008B2A72" w:rsidRDefault="00BD6D0B" w:rsidP="00EE5010">
      <w:pPr>
        <w:pStyle w:val="ListParagraph"/>
        <w:numPr>
          <w:ilvl w:val="0"/>
          <w:numId w:val="333"/>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Taking photographs of children on their mobile phone </w:t>
      </w:r>
    </w:p>
    <w:p w14:paraId="1772AC48" w14:textId="77777777" w:rsidR="00BD6D0B" w:rsidRPr="008B2A72" w:rsidRDefault="00BD6D0B" w:rsidP="00BD6D0B">
      <w:pPr>
        <w:pStyle w:val="ListParagraph"/>
        <w:numPr>
          <w:ilvl w:val="0"/>
          <w:numId w:val="333"/>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Engaging with a child on a one-to-one basis in a secluded area or behind a closed door </w:t>
      </w:r>
    </w:p>
    <w:p w14:paraId="2547F1B1" w14:textId="77777777" w:rsidR="00BD6D0B" w:rsidRPr="008B2A72" w:rsidRDefault="00BD6D0B" w:rsidP="00BD6D0B">
      <w:pPr>
        <w:pStyle w:val="ListParagraph"/>
        <w:numPr>
          <w:ilvl w:val="0"/>
          <w:numId w:val="333"/>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Using inappropriate sexualised, intimidating or offensive language.</w:t>
      </w:r>
    </w:p>
    <w:p w14:paraId="540FDB3B" w14:textId="77777777" w:rsidR="00BD6D0B" w:rsidRPr="008B2A72" w:rsidRDefault="00BD6D0B" w:rsidP="00BD6D0B">
      <w:pPr>
        <w:jc w:val="both"/>
        <w:rPr>
          <w:rFonts w:ascii="Century Gothic" w:hAnsi="Century Gothic" w:cstheme="minorHAnsi"/>
          <w:b/>
          <w:bCs/>
          <w:color w:val="000000" w:themeColor="text1"/>
          <w:szCs w:val="21"/>
        </w:rPr>
      </w:pPr>
      <w:r w:rsidRPr="008B2A72">
        <w:rPr>
          <w:rFonts w:ascii="Century Gothic" w:hAnsi="Century Gothic" w:cstheme="minorHAnsi"/>
          <w:b/>
          <w:bCs/>
          <w:color w:val="000000" w:themeColor="text1"/>
          <w:szCs w:val="21"/>
        </w:rPr>
        <w:t xml:space="preserve">Sharing low-level concerns </w:t>
      </w:r>
    </w:p>
    <w:p w14:paraId="7F5A4EA8" w14:textId="77777777" w:rsidR="00BD6D0B" w:rsidRPr="008B2A72" w:rsidRDefault="00BD6D0B" w:rsidP="00BD6D0B">
      <w:pPr>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lastRenderedPageBreak/>
        <w:t xml:space="preserve">We recognise the importance of creating a culture of openness, trust and transparency to encourage all staff to share low-level concerns so that they can be addressed appropriately. </w:t>
      </w:r>
    </w:p>
    <w:p w14:paraId="46887645" w14:textId="77777777" w:rsidR="00BD6D0B" w:rsidRPr="008B2A72" w:rsidRDefault="00BD6D0B" w:rsidP="00BD6D0B">
      <w:pPr>
        <w:jc w:val="both"/>
        <w:rPr>
          <w:rFonts w:ascii="Century Gothic" w:hAnsi="Century Gothic" w:cstheme="minorHAnsi"/>
          <w:color w:val="000000" w:themeColor="text1"/>
          <w:szCs w:val="21"/>
        </w:rPr>
      </w:pPr>
    </w:p>
    <w:p w14:paraId="7C2E1CD7" w14:textId="77777777" w:rsidR="00BD6D0B" w:rsidRPr="008B2A72" w:rsidRDefault="00BD6D0B" w:rsidP="00BD6D0B">
      <w:pPr>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We create this culture by: </w:t>
      </w:r>
    </w:p>
    <w:p w14:paraId="101553E7" w14:textId="77777777" w:rsidR="00BD6D0B" w:rsidRPr="008B2A72" w:rsidRDefault="00BD6D0B" w:rsidP="00BD6D0B">
      <w:pPr>
        <w:pStyle w:val="ListParagraph"/>
        <w:numPr>
          <w:ilvl w:val="0"/>
          <w:numId w:val="334"/>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Ensuring all staff are clear about what appropriate behaviour is, and are confident in differentiating expected and appropriate behaviour from concerning, challenging or inappropriate behaviour, in themselves and other adults</w:t>
      </w:r>
    </w:p>
    <w:p w14:paraId="1D4078B2" w14:textId="77777777" w:rsidR="00BD6D0B" w:rsidRPr="008B2A72" w:rsidRDefault="00BD6D0B" w:rsidP="00BD6D0B">
      <w:pPr>
        <w:pStyle w:val="ListParagraph"/>
        <w:numPr>
          <w:ilvl w:val="0"/>
          <w:numId w:val="334"/>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Having clear policies and procedures </w:t>
      </w:r>
    </w:p>
    <w:p w14:paraId="4D630BD8" w14:textId="77777777" w:rsidR="00BD6D0B" w:rsidRPr="008B2A72" w:rsidRDefault="00BD6D0B" w:rsidP="00BD6D0B">
      <w:pPr>
        <w:pStyle w:val="ListParagraph"/>
        <w:numPr>
          <w:ilvl w:val="0"/>
          <w:numId w:val="334"/>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Empowering staff to share any low-level concerns</w:t>
      </w:r>
    </w:p>
    <w:p w14:paraId="6BCA4CBC" w14:textId="77777777" w:rsidR="00BD6D0B" w:rsidRPr="008B2A72" w:rsidRDefault="00BD6D0B" w:rsidP="00BD6D0B">
      <w:pPr>
        <w:pStyle w:val="ListParagraph"/>
        <w:numPr>
          <w:ilvl w:val="0"/>
          <w:numId w:val="334"/>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Empowering staff to self-refer </w:t>
      </w:r>
    </w:p>
    <w:p w14:paraId="4AEEBE62" w14:textId="77777777" w:rsidR="00BD6D0B" w:rsidRPr="008B2A72" w:rsidRDefault="00BD6D0B" w:rsidP="00BD6D0B">
      <w:pPr>
        <w:pStyle w:val="ListParagraph"/>
        <w:numPr>
          <w:ilvl w:val="0"/>
          <w:numId w:val="334"/>
        </w:numPr>
        <w:spacing w:after="160" w:line="259" w:lineRule="auto"/>
        <w:jc w:val="both"/>
        <w:rPr>
          <w:rFonts w:ascii="Century Gothic" w:hAnsi="Century Gothic" w:cstheme="minorHAnsi"/>
          <w:b/>
          <w:bCs/>
          <w:color w:val="000000" w:themeColor="text1"/>
          <w:szCs w:val="21"/>
        </w:rPr>
      </w:pPr>
      <w:r w:rsidRPr="008B2A72">
        <w:rPr>
          <w:rFonts w:ascii="Century Gothic" w:hAnsi="Century Gothic" w:cstheme="minorHAnsi"/>
          <w:color w:val="000000" w:themeColor="text1"/>
          <w:szCs w:val="21"/>
        </w:rPr>
        <w:t>Addressing unprofessional behaviour and supporting the individual to correct it at an early stage</w:t>
      </w:r>
    </w:p>
    <w:p w14:paraId="440A99A2" w14:textId="77777777" w:rsidR="00BD6D0B" w:rsidRPr="008B2A72" w:rsidRDefault="00BD6D0B" w:rsidP="00BD6D0B">
      <w:pPr>
        <w:pStyle w:val="ListParagraph"/>
        <w:numPr>
          <w:ilvl w:val="0"/>
          <w:numId w:val="334"/>
        </w:numPr>
        <w:spacing w:after="160" w:line="259" w:lineRule="auto"/>
        <w:jc w:val="both"/>
        <w:rPr>
          <w:rFonts w:ascii="Century Gothic" w:hAnsi="Century Gothic" w:cstheme="minorHAnsi"/>
          <w:b/>
          <w:bCs/>
          <w:color w:val="000000" w:themeColor="text1"/>
          <w:szCs w:val="21"/>
        </w:rPr>
      </w:pPr>
      <w:r w:rsidRPr="008B2A72">
        <w:rPr>
          <w:rFonts w:ascii="Century Gothic" w:hAnsi="Century Gothic" w:cstheme="minorHAnsi"/>
          <w:color w:val="000000" w:themeColor="text1"/>
          <w:szCs w:val="21"/>
        </w:rPr>
        <w:t>Providing a responsive, sensitive and proportionate handling of such concerns when they are raised</w:t>
      </w:r>
    </w:p>
    <w:p w14:paraId="65B4A222" w14:textId="77777777" w:rsidR="00BD6D0B" w:rsidRPr="008B2A72" w:rsidRDefault="00BD6D0B" w:rsidP="00BD6D0B">
      <w:pPr>
        <w:pStyle w:val="ListParagraph"/>
        <w:numPr>
          <w:ilvl w:val="0"/>
          <w:numId w:val="334"/>
        </w:numPr>
        <w:spacing w:after="160" w:line="259" w:lineRule="auto"/>
        <w:jc w:val="both"/>
        <w:rPr>
          <w:rFonts w:ascii="Century Gothic" w:hAnsi="Century Gothic" w:cstheme="minorHAnsi"/>
          <w:b/>
          <w:bCs/>
          <w:color w:val="000000" w:themeColor="text1"/>
          <w:szCs w:val="21"/>
        </w:rPr>
      </w:pPr>
      <w:r w:rsidRPr="008B2A72">
        <w:rPr>
          <w:rFonts w:ascii="Century Gothic" w:hAnsi="Century Gothic" w:cstheme="minorHAnsi"/>
          <w:color w:val="000000" w:themeColor="text1"/>
          <w:szCs w:val="21"/>
        </w:rPr>
        <w:t>Helping to reflect on and identify any weakness in the nursery safeguarding procedure.</w:t>
      </w:r>
    </w:p>
    <w:p w14:paraId="5DBCDABA" w14:textId="1810CCE6" w:rsidR="00BD6D0B" w:rsidRPr="008B2A72" w:rsidRDefault="00BD6D0B" w:rsidP="00BD6D0B">
      <w:pPr>
        <w:jc w:val="both"/>
        <w:rPr>
          <w:rFonts w:ascii="Century Gothic" w:hAnsi="Century Gothic" w:cstheme="minorHAnsi"/>
          <w:b/>
          <w:bCs/>
          <w:color w:val="000000" w:themeColor="text1"/>
          <w:szCs w:val="21"/>
        </w:rPr>
      </w:pPr>
      <w:r w:rsidRPr="008B2A72">
        <w:rPr>
          <w:rFonts w:ascii="Century Gothic" w:hAnsi="Century Gothic" w:cstheme="minorHAnsi"/>
          <w:color w:val="000000" w:themeColor="text1"/>
          <w:szCs w:val="21"/>
        </w:rPr>
        <w:t>A low-level concern about a member of staff should be reported to the Designated Safeguarding Lead (DSL) and the manager following the nursery Safeguarding children and child protection procedures. Staff should use the nursery Low-Level Concerns Reporting Form.</w:t>
      </w:r>
    </w:p>
    <w:p w14:paraId="311FEC62" w14:textId="77777777" w:rsidR="00BD6D0B" w:rsidRPr="008B2A72" w:rsidRDefault="00BD6D0B" w:rsidP="00BD6D0B">
      <w:pPr>
        <w:pStyle w:val="ListParagraph"/>
        <w:ind w:left="1440"/>
        <w:jc w:val="both"/>
        <w:rPr>
          <w:rFonts w:ascii="Century Gothic" w:hAnsi="Century Gothic" w:cstheme="minorHAnsi"/>
          <w:b/>
          <w:bCs/>
          <w:color w:val="000000" w:themeColor="text1"/>
          <w:szCs w:val="21"/>
        </w:rPr>
      </w:pPr>
    </w:p>
    <w:p w14:paraId="30BC4B23" w14:textId="77777777" w:rsidR="00BD6D0B" w:rsidRPr="008B2A72" w:rsidRDefault="00BD6D0B" w:rsidP="00BD6D0B">
      <w:pPr>
        <w:jc w:val="both"/>
        <w:rPr>
          <w:rFonts w:ascii="Century Gothic" w:hAnsi="Century Gothic" w:cstheme="minorHAnsi"/>
          <w:color w:val="000000" w:themeColor="text1"/>
          <w:szCs w:val="21"/>
        </w:rPr>
      </w:pPr>
      <w:r w:rsidRPr="008B2A72">
        <w:rPr>
          <w:rFonts w:ascii="Century Gothic" w:hAnsi="Century Gothic" w:cstheme="minorHAnsi"/>
          <w:b/>
          <w:bCs/>
          <w:color w:val="000000" w:themeColor="text1"/>
          <w:szCs w:val="21"/>
        </w:rPr>
        <w:t>Responding to low-level concerns</w:t>
      </w:r>
      <w:r w:rsidRPr="008B2A72">
        <w:rPr>
          <w:rFonts w:ascii="Century Gothic" w:hAnsi="Century Gothic" w:cstheme="minorHAnsi"/>
          <w:color w:val="000000" w:themeColor="text1"/>
          <w:szCs w:val="21"/>
        </w:rPr>
        <w:t xml:space="preserve"> </w:t>
      </w:r>
    </w:p>
    <w:p w14:paraId="429B47E5" w14:textId="77777777" w:rsidR="00BD6D0B" w:rsidRPr="008B2A72" w:rsidRDefault="00BD6D0B" w:rsidP="00BD6D0B">
      <w:pPr>
        <w:pStyle w:val="ListParagraph"/>
        <w:numPr>
          <w:ilvl w:val="0"/>
          <w:numId w:val="335"/>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If the concern is raised via a third party, the DSL/manager will collect evidence where necessary by speaking directly to the staff who raised the concern, unless it has been raised anonymously, regardless of whether a written summary or low-level concerns form has been provided</w:t>
      </w:r>
    </w:p>
    <w:p w14:paraId="5A21EF49" w14:textId="4F85827A" w:rsidR="00BD6D0B" w:rsidRPr="008B2A72" w:rsidRDefault="00BD6D0B" w:rsidP="00BD6D0B">
      <w:pPr>
        <w:pStyle w:val="ListParagraph"/>
        <w:numPr>
          <w:ilvl w:val="0"/>
          <w:numId w:val="335"/>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If the staff member who raises the concern does not wish to be named, then the nursery should respect that person’s wishes as far as possible. However, there may be circumstances where the staff member who raises the concern will need to be named (for example, where it is necessary </w:t>
      </w:r>
      <w:proofErr w:type="gramStart"/>
      <w:r w:rsidRPr="008B2A72">
        <w:rPr>
          <w:rFonts w:ascii="Century Gothic" w:hAnsi="Century Gothic" w:cstheme="minorHAnsi"/>
          <w:color w:val="000000" w:themeColor="text1"/>
          <w:szCs w:val="21"/>
        </w:rPr>
        <w:t>in order to</w:t>
      </w:r>
      <w:proofErr w:type="gramEnd"/>
      <w:r w:rsidRPr="008B2A72">
        <w:rPr>
          <w:rFonts w:ascii="Century Gothic" w:hAnsi="Century Gothic" w:cstheme="minorHAnsi"/>
          <w:color w:val="000000" w:themeColor="text1"/>
          <w:szCs w:val="21"/>
        </w:rPr>
        <w:t xml:space="preserve"> carry out a fair disciplinary process) and, for this reason, anonymity should never be promised to members of staff who share low-level concerns. Where possible, we </w:t>
      </w:r>
      <w:r w:rsidR="008D2D54" w:rsidRPr="008B2A72">
        <w:rPr>
          <w:rFonts w:ascii="Century Gothic" w:hAnsi="Century Gothic" w:cstheme="minorHAnsi"/>
          <w:color w:val="000000" w:themeColor="text1"/>
          <w:szCs w:val="21"/>
        </w:rPr>
        <w:t>will</w:t>
      </w:r>
      <w:r w:rsidRPr="008B2A72">
        <w:rPr>
          <w:rFonts w:ascii="Century Gothic" w:hAnsi="Century Gothic" w:cstheme="minorHAnsi"/>
          <w:color w:val="000000" w:themeColor="text1"/>
          <w:szCs w:val="21"/>
        </w:rPr>
        <w:t xml:space="preserve"> encourage staff to consent to be named, as this will help to create a culture of openness and transparency</w:t>
      </w:r>
    </w:p>
    <w:p w14:paraId="62E5AE37" w14:textId="77777777" w:rsidR="00BD6D0B" w:rsidRPr="008B2A72" w:rsidRDefault="00BD6D0B" w:rsidP="00BD6D0B">
      <w:pPr>
        <w:pStyle w:val="ListParagraph"/>
        <w:numPr>
          <w:ilvl w:val="0"/>
          <w:numId w:val="335"/>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The DSL/manager will speak to any potential witnesses, unless advised not to do so by the LADO/other relevant external agencies, where they have been contacted</w:t>
      </w:r>
    </w:p>
    <w:p w14:paraId="205966FF" w14:textId="77777777" w:rsidR="00BD6D0B" w:rsidRPr="008B2A72" w:rsidRDefault="00BD6D0B" w:rsidP="00BD6D0B">
      <w:pPr>
        <w:pStyle w:val="ListParagraph"/>
        <w:numPr>
          <w:ilvl w:val="0"/>
          <w:numId w:val="335"/>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The DSL/manager will speak to the staff member about whom the low-level concern has been raised, unless advised not to do so by the LADO/other relevant external agencies, where they have been contacted</w:t>
      </w:r>
    </w:p>
    <w:p w14:paraId="20D11782" w14:textId="77777777" w:rsidR="00BD6D0B" w:rsidRPr="008B2A72" w:rsidRDefault="00BD6D0B" w:rsidP="00BD6D0B">
      <w:pPr>
        <w:pStyle w:val="ListParagraph"/>
        <w:numPr>
          <w:ilvl w:val="0"/>
          <w:numId w:val="335"/>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The DSL/manager will use the information collected to categorise the type of behaviour and determine any further action, in line with our staff Code of conduct </w:t>
      </w:r>
    </w:p>
    <w:p w14:paraId="107FAC06" w14:textId="77777777" w:rsidR="00BD6D0B" w:rsidRPr="008B2A72" w:rsidRDefault="00BD6D0B" w:rsidP="00BD6D0B">
      <w:pPr>
        <w:pStyle w:val="ListParagraph"/>
        <w:numPr>
          <w:ilvl w:val="0"/>
          <w:numId w:val="335"/>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Allegations that meet the harm threshold will be referred to the LADO for advice </w:t>
      </w:r>
    </w:p>
    <w:p w14:paraId="0CF714D6" w14:textId="77777777" w:rsidR="00BD6D0B" w:rsidRPr="008B2A72" w:rsidRDefault="00BD6D0B" w:rsidP="00BD6D0B">
      <w:pPr>
        <w:pStyle w:val="ListParagraph"/>
        <w:numPr>
          <w:ilvl w:val="0"/>
          <w:numId w:val="335"/>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Low-level concerns that the nursery feel may need further guidance on will be referred to the LADO for advice </w:t>
      </w:r>
    </w:p>
    <w:p w14:paraId="7DE7011F" w14:textId="77777777" w:rsidR="00BD6D0B" w:rsidRPr="008B2A72" w:rsidRDefault="00BD6D0B" w:rsidP="00BD6D0B">
      <w:pPr>
        <w:pStyle w:val="ListParagraph"/>
        <w:numPr>
          <w:ilvl w:val="0"/>
          <w:numId w:val="335"/>
        </w:numPr>
        <w:spacing w:after="160" w:line="259" w:lineRule="auto"/>
        <w:jc w:val="both"/>
        <w:rPr>
          <w:rFonts w:ascii="Century Gothic" w:hAnsi="Century Gothic" w:cstheme="minorHAnsi"/>
          <w:b/>
          <w:bCs/>
          <w:color w:val="000000" w:themeColor="text1"/>
          <w:szCs w:val="21"/>
        </w:rPr>
      </w:pPr>
      <w:r w:rsidRPr="008B2A72">
        <w:rPr>
          <w:rFonts w:ascii="Century Gothic" w:hAnsi="Century Gothic" w:cstheme="minorHAnsi"/>
          <w:color w:val="000000" w:themeColor="text1"/>
          <w:szCs w:val="21"/>
        </w:rPr>
        <w:t>Low-level concerns that the nursery feel we can deal with internally will be dealt with via the nursery Safeguarding children and child protection procedures and/or Disciplinary procedures</w:t>
      </w:r>
    </w:p>
    <w:p w14:paraId="222308FC" w14:textId="77777777" w:rsidR="00BD6D0B" w:rsidRPr="008B2A72" w:rsidRDefault="00BD6D0B" w:rsidP="00BD6D0B">
      <w:pPr>
        <w:pStyle w:val="ListParagraph"/>
        <w:numPr>
          <w:ilvl w:val="0"/>
          <w:numId w:val="335"/>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Where a low-level concern relates to agency staff, we will notify the agency, so any potential patterns of inappropriate behaviour can be identified.</w:t>
      </w:r>
    </w:p>
    <w:p w14:paraId="351C75A7" w14:textId="77777777" w:rsidR="00BD6D0B" w:rsidRPr="008B2A72" w:rsidRDefault="00BD6D0B" w:rsidP="00BD6D0B">
      <w:pPr>
        <w:jc w:val="both"/>
        <w:rPr>
          <w:rFonts w:ascii="Century Gothic" w:hAnsi="Century Gothic" w:cstheme="minorHAnsi"/>
          <w:b/>
          <w:bCs/>
          <w:color w:val="000000" w:themeColor="text1"/>
          <w:szCs w:val="21"/>
        </w:rPr>
      </w:pPr>
      <w:r w:rsidRPr="008B2A72">
        <w:rPr>
          <w:rFonts w:ascii="Century Gothic" w:hAnsi="Century Gothic" w:cstheme="minorHAnsi"/>
          <w:b/>
          <w:bCs/>
          <w:color w:val="000000" w:themeColor="text1"/>
          <w:szCs w:val="21"/>
        </w:rPr>
        <w:t>Record keeping</w:t>
      </w:r>
    </w:p>
    <w:p w14:paraId="1FDA53CC" w14:textId="77777777" w:rsidR="00BD6D0B" w:rsidRPr="008B2A72" w:rsidRDefault="00BD6D0B" w:rsidP="00BD6D0B">
      <w:pPr>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All low-level concerns will be recorded in writing. In addition to details of the concern raised, records will include the context in which the concern was raised, any action taken and the reasons for decisions and action taken.</w:t>
      </w:r>
    </w:p>
    <w:p w14:paraId="15CD8191" w14:textId="77777777" w:rsidR="00BD6D0B" w:rsidRPr="008B2A72" w:rsidRDefault="00BD6D0B" w:rsidP="00BD6D0B">
      <w:pPr>
        <w:jc w:val="both"/>
        <w:rPr>
          <w:rFonts w:ascii="Century Gothic" w:hAnsi="Century Gothic" w:cstheme="minorHAnsi"/>
          <w:color w:val="000000" w:themeColor="text1"/>
          <w:szCs w:val="21"/>
        </w:rPr>
      </w:pPr>
    </w:p>
    <w:p w14:paraId="07F063F5" w14:textId="77777777" w:rsidR="00BD6D0B" w:rsidRPr="008B2A72" w:rsidRDefault="00BD6D0B" w:rsidP="00BD6D0B">
      <w:pPr>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Records will be:</w:t>
      </w:r>
    </w:p>
    <w:p w14:paraId="2C375E09" w14:textId="77777777" w:rsidR="00BD6D0B" w:rsidRPr="008B2A72" w:rsidRDefault="00BD6D0B" w:rsidP="00BD6D0B">
      <w:pPr>
        <w:pStyle w:val="ListParagraph"/>
        <w:numPr>
          <w:ilvl w:val="0"/>
          <w:numId w:val="336"/>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Reviewed so that potential patterns of concerning, difficult or inappropriate behaviour can be identified</w:t>
      </w:r>
    </w:p>
    <w:p w14:paraId="631F434D" w14:textId="77777777" w:rsidR="00BD6D0B" w:rsidRPr="008B2A72" w:rsidRDefault="00BD6D0B" w:rsidP="00BD6D0B">
      <w:pPr>
        <w:pStyle w:val="ListParagraph"/>
        <w:numPr>
          <w:ilvl w:val="0"/>
          <w:numId w:val="336"/>
        </w:numPr>
        <w:spacing w:after="160" w:line="259" w:lineRule="auto"/>
        <w:jc w:val="both"/>
        <w:rPr>
          <w:rFonts w:ascii="Century Gothic" w:hAnsi="Century Gothic" w:cstheme="minorHAnsi"/>
          <w:b/>
          <w:bCs/>
          <w:color w:val="000000" w:themeColor="text1"/>
          <w:szCs w:val="21"/>
        </w:rPr>
      </w:pPr>
      <w:r w:rsidRPr="008B2A72">
        <w:rPr>
          <w:rFonts w:ascii="Century Gothic" w:hAnsi="Century Gothic" w:cstheme="minorHAnsi"/>
          <w:color w:val="000000" w:themeColor="text1"/>
          <w:szCs w:val="21"/>
        </w:rPr>
        <w:t>Retained at least until the volunteer, student or staff leaves employment at the nursery</w:t>
      </w:r>
    </w:p>
    <w:p w14:paraId="4165DE7A" w14:textId="77777777" w:rsidR="00BD6D0B" w:rsidRPr="008B2A72" w:rsidRDefault="00BD6D0B" w:rsidP="00BD6D0B">
      <w:pPr>
        <w:pStyle w:val="ListParagraph"/>
        <w:numPr>
          <w:ilvl w:val="0"/>
          <w:numId w:val="336"/>
        </w:numPr>
        <w:spacing w:after="0"/>
        <w:contextualSpacing w:val="0"/>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Kept confidentially, held securely and comply with Data Protection Act 2018 (DPA 2018) and UK GDPR procedure.</w:t>
      </w:r>
    </w:p>
    <w:p w14:paraId="7C14D1AC" w14:textId="77777777" w:rsidR="00BD6D0B" w:rsidRPr="008B2A72" w:rsidRDefault="00BD6D0B" w:rsidP="00BD6D0B">
      <w:pPr>
        <w:spacing w:after="160" w:line="259" w:lineRule="auto"/>
        <w:contextualSpacing/>
        <w:jc w:val="both"/>
        <w:rPr>
          <w:rFonts w:ascii="Century Gothic" w:hAnsi="Century Gothic" w:cstheme="minorHAnsi"/>
          <w:b/>
          <w:bCs/>
          <w:color w:val="000000" w:themeColor="text1"/>
          <w:szCs w:val="21"/>
        </w:rPr>
      </w:pPr>
    </w:p>
    <w:p w14:paraId="45BCAE24" w14:textId="77777777" w:rsidR="00BD6D0B" w:rsidRPr="008B2A72" w:rsidRDefault="00BD6D0B" w:rsidP="00BD6D0B">
      <w:pPr>
        <w:jc w:val="both"/>
        <w:rPr>
          <w:rFonts w:ascii="Century Gothic" w:hAnsi="Century Gothic" w:cstheme="minorHAnsi"/>
          <w:color w:val="000000" w:themeColor="text1"/>
          <w:szCs w:val="21"/>
        </w:rPr>
      </w:pPr>
      <w:r w:rsidRPr="008B2A72">
        <w:rPr>
          <w:rFonts w:ascii="Century Gothic" w:hAnsi="Century Gothic" w:cstheme="minorHAnsi"/>
          <w:b/>
          <w:bCs/>
          <w:color w:val="000000" w:themeColor="text1"/>
          <w:szCs w:val="21"/>
        </w:rPr>
        <w:t>Reviewing low-level concerns</w:t>
      </w:r>
    </w:p>
    <w:p w14:paraId="72718240" w14:textId="77777777" w:rsidR="00BD6D0B" w:rsidRPr="008B2A72" w:rsidRDefault="00BD6D0B" w:rsidP="00BD6D0B">
      <w:pPr>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When reviewing records of low-level concerns, patterns of concerning, challenging or inappropriate behaviour may be identified. When this occurs, the DSL/manager will decide on a course of action, which may include: </w:t>
      </w:r>
    </w:p>
    <w:p w14:paraId="079ED607" w14:textId="77777777" w:rsidR="00BD6D0B" w:rsidRPr="008B2A72" w:rsidRDefault="00BD6D0B" w:rsidP="00BD6D0B">
      <w:pPr>
        <w:pStyle w:val="ListParagraph"/>
        <w:numPr>
          <w:ilvl w:val="0"/>
          <w:numId w:val="338"/>
        </w:numPr>
        <w:spacing w:after="0"/>
        <w:contextualSpacing w:val="0"/>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Disciplinary investigation and/or proceedings </w:t>
      </w:r>
    </w:p>
    <w:p w14:paraId="738578EC" w14:textId="77777777" w:rsidR="00BD6D0B" w:rsidRPr="008B2A72" w:rsidRDefault="00BD6D0B" w:rsidP="00BD6D0B">
      <w:pPr>
        <w:pStyle w:val="ListParagraph"/>
        <w:numPr>
          <w:ilvl w:val="0"/>
          <w:numId w:val="338"/>
        </w:numPr>
        <w:spacing w:after="0"/>
        <w:contextualSpacing w:val="0"/>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Management advice, including recommendations for training </w:t>
      </w:r>
    </w:p>
    <w:p w14:paraId="627CE048" w14:textId="77777777" w:rsidR="00BD6D0B" w:rsidRPr="008B2A72" w:rsidRDefault="00BD6D0B" w:rsidP="00BD6D0B">
      <w:pPr>
        <w:pStyle w:val="ListParagraph"/>
        <w:numPr>
          <w:ilvl w:val="0"/>
          <w:numId w:val="338"/>
        </w:numPr>
        <w:spacing w:after="0"/>
        <w:contextualSpacing w:val="0"/>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Referral to the LADO (where a pattern of behaviour moves from a concern to meeting the harm threshold). </w:t>
      </w:r>
    </w:p>
    <w:p w14:paraId="6BB50F3B" w14:textId="77777777" w:rsidR="00BD6D0B" w:rsidRPr="008B2A72" w:rsidRDefault="00BD6D0B" w:rsidP="00BD6D0B">
      <w:pPr>
        <w:jc w:val="both"/>
        <w:rPr>
          <w:rFonts w:ascii="Century Gothic" w:hAnsi="Century Gothic" w:cstheme="minorHAnsi"/>
          <w:color w:val="000000" w:themeColor="text1"/>
          <w:szCs w:val="21"/>
        </w:rPr>
      </w:pPr>
    </w:p>
    <w:p w14:paraId="1C164BEA" w14:textId="77777777" w:rsidR="00BD6D0B" w:rsidRPr="008B2A72" w:rsidRDefault="00BD6D0B" w:rsidP="00BD6D0B">
      <w:pPr>
        <w:jc w:val="both"/>
        <w:rPr>
          <w:rFonts w:ascii="Century Gothic" w:hAnsi="Century Gothic" w:cstheme="minorHAnsi"/>
          <w:b/>
          <w:bCs/>
          <w:color w:val="000000" w:themeColor="text1"/>
          <w:szCs w:val="21"/>
        </w:rPr>
      </w:pPr>
      <w:r w:rsidRPr="008B2A72">
        <w:rPr>
          <w:rFonts w:ascii="Century Gothic" w:hAnsi="Century Gothic" w:cstheme="minorHAnsi"/>
          <w:b/>
          <w:bCs/>
          <w:color w:val="000000" w:themeColor="text1"/>
          <w:szCs w:val="21"/>
        </w:rPr>
        <w:t xml:space="preserve">Pre-employment references </w:t>
      </w:r>
    </w:p>
    <w:p w14:paraId="1E6AFEB1" w14:textId="77777777" w:rsidR="00BD6D0B" w:rsidRPr="008B2A72" w:rsidRDefault="00BD6D0B" w:rsidP="00BD6D0B">
      <w:pPr>
        <w:spacing w:after="160" w:line="259" w:lineRule="auto"/>
        <w:contextualSpacing/>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We will not include low-level concerns in references unless: </w:t>
      </w:r>
    </w:p>
    <w:p w14:paraId="09B98600" w14:textId="07893AD7" w:rsidR="00BD6D0B" w:rsidRPr="008B2A72" w:rsidRDefault="00BD6D0B" w:rsidP="00BD6D0B">
      <w:pPr>
        <w:pStyle w:val="ListParagraph"/>
        <w:numPr>
          <w:ilvl w:val="0"/>
          <w:numId w:val="337"/>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The concern (or group of concerns) has met the threshold for referral to the designated officer at the local </w:t>
      </w:r>
      <w:r w:rsidR="008D2D54" w:rsidRPr="008B2A72">
        <w:rPr>
          <w:rFonts w:ascii="Century Gothic" w:hAnsi="Century Gothic" w:cstheme="minorHAnsi"/>
          <w:color w:val="000000" w:themeColor="text1"/>
          <w:szCs w:val="21"/>
        </w:rPr>
        <w:t>authority (</w:t>
      </w:r>
      <w:r w:rsidRPr="008B2A72">
        <w:rPr>
          <w:rFonts w:ascii="Century Gothic" w:hAnsi="Century Gothic" w:cstheme="minorHAnsi"/>
          <w:color w:val="000000" w:themeColor="text1"/>
          <w:szCs w:val="21"/>
        </w:rPr>
        <w:t>LADO) and is found to be substantiated</w:t>
      </w:r>
    </w:p>
    <w:p w14:paraId="2D565C3B" w14:textId="77777777" w:rsidR="00BD6D0B" w:rsidRPr="008B2A72" w:rsidRDefault="00BD6D0B" w:rsidP="00BD6D0B">
      <w:pPr>
        <w:spacing w:after="160" w:line="259" w:lineRule="auto"/>
        <w:ind w:left="360"/>
        <w:contextualSpacing/>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 xml:space="preserve">and/or </w:t>
      </w:r>
    </w:p>
    <w:p w14:paraId="651D200B" w14:textId="77777777" w:rsidR="00BD6D0B" w:rsidRPr="008B2A72" w:rsidRDefault="00BD6D0B" w:rsidP="00BD6D0B">
      <w:pPr>
        <w:pStyle w:val="ListParagraph"/>
        <w:numPr>
          <w:ilvl w:val="0"/>
          <w:numId w:val="337"/>
        </w:numPr>
        <w:spacing w:after="160" w:line="259" w:lineRule="auto"/>
        <w:jc w:val="both"/>
        <w:rPr>
          <w:rFonts w:ascii="Century Gothic" w:hAnsi="Century Gothic" w:cstheme="minorHAnsi"/>
          <w:color w:val="000000" w:themeColor="text1"/>
          <w:szCs w:val="21"/>
        </w:rPr>
      </w:pPr>
      <w:r w:rsidRPr="008B2A72">
        <w:rPr>
          <w:rFonts w:ascii="Century Gothic" w:hAnsi="Century Gothic" w:cstheme="minorHAnsi"/>
          <w:color w:val="000000" w:themeColor="text1"/>
          <w:szCs w:val="21"/>
        </w:rPr>
        <w:t>The concern (or group of concerns) relates to issues which would be included in a reference, such as misconduct or poor performance.</w:t>
      </w:r>
    </w:p>
    <w:p w14:paraId="5AC02E98" w14:textId="77777777" w:rsidR="00BD6D0B" w:rsidRDefault="00BD6D0B">
      <w:pPr>
        <w:spacing w:line="276" w:lineRule="auto"/>
      </w:pPr>
    </w:p>
    <w:p w14:paraId="37057D82" w14:textId="77777777" w:rsidR="00BD6D0B" w:rsidRDefault="00BD6D0B">
      <w:pPr>
        <w:spacing w:line="276"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BD6D0B" w:rsidRPr="00F83126" w14:paraId="756E231E" w14:textId="77777777" w:rsidTr="005A4077">
        <w:trPr>
          <w:cantSplit/>
          <w:jc w:val="center"/>
        </w:trPr>
        <w:tc>
          <w:tcPr>
            <w:tcW w:w="1666" w:type="pct"/>
            <w:tcBorders>
              <w:top w:val="single" w:sz="4" w:space="0" w:color="auto"/>
            </w:tcBorders>
            <w:vAlign w:val="center"/>
          </w:tcPr>
          <w:p w14:paraId="41FECB96" w14:textId="77777777" w:rsidR="00BD6D0B" w:rsidRPr="00F83126" w:rsidRDefault="00BD6D0B" w:rsidP="005A4077">
            <w:pPr>
              <w:pStyle w:val="MeetsEYFS"/>
              <w:rPr>
                <w:rFonts w:ascii="Century Gothic" w:hAnsi="Century Gothic" w:cstheme="minorHAnsi"/>
                <w:b/>
                <w:sz w:val="24"/>
              </w:rPr>
            </w:pPr>
            <w:r w:rsidRPr="00F83126">
              <w:rPr>
                <w:rFonts w:ascii="Century Gothic" w:hAnsi="Century Gothic" w:cstheme="minorHAnsi"/>
                <w:b/>
                <w:sz w:val="24"/>
              </w:rPr>
              <w:t>This policy was adopted on</w:t>
            </w:r>
          </w:p>
        </w:tc>
        <w:tc>
          <w:tcPr>
            <w:tcW w:w="1844" w:type="pct"/>
            <w:tcBorders>
              <w:top w:val="single" w:sz="4" w:space="0" w:color="auto"/>
            </w:tcBorders>
            <w:vAlign w:val="center"/>
          </w:tcPr>
          <w:p w14:paraId="66D5241D" w14:textId="77777777" w:rsidR="00BD6D0B" w:rsidRPr="00F83126" w:rsidRDefault="00BD6D0B" w:rsidP="005A4077">
            <w:pPr>
              <w:pStyle w:val="MeetsEYFS"/>
              <w:rPr>
                <w:rFonts w:ascii="Century Gothic" w:hAnsi="Century Gothic" w:cstheme="minorHAnsi"/>
                <w:b/>
                <w:sz w:val="24"/>
              </w:rPr>
            </w:pPr>
            <w:r w:rsidRPr="00F83126">
              <w:rPr>
                <w:rFonts w:ascii="Century Gothic" w:hAnsi="Century Gothic" w:cstheme="minorHAnsi"/>
                <w:b/>
                <w:sz w:val="24"/>
              </w:rPr>
              <w:t>Signed on behalf of the nursery</w:t>
            </w:r>
          </w:p>
        </w:tc>
        <w:tc>
          <w:tcPr>
            <w:tcW w:w="1490" w:type="pct"/>
            <w:tcBorders>
              <w:top w:val="single" w:sz="4" w:space="0" w:color="auto"/>
            </w:tcBorders>
            <w:vAlign w:val="center"/>
          </w:tcPr>
          <w:p w14:paraId="19D75896" w14:textId="77777777" w:rsidR="00BD6D0B" w:rsidRPr="00F83126" w:rsidRDefault="00BD6D0B" w:rsidP="005A4077">
            <w:pPr>
              <w:pStyle w:val="MeetsEYFS"/>
              <w:rPr>
                <w:rFonts w:ascii="Century Gothic" w:hAnsi="Century Gothic" w:cstheme="minorHAnsi"/>
                <w:b/>
                <w:sz w:val="24"/>
              </w:rPr>
            </w:pPr>
            <w:r w:rsidRPr="00F83126">
              <w:rPr>
                <w:rFonts w:ascii="Century Gothic" w:hAnsi="Century Gothic" w:cstheme="minorHAnsi"/>
                <w:b/>
                <w:sz w:val="24"/>
              </w:rPr>
              <w:t>Date for review</w:t>
            </w:r>
          </w:p>
        </w:tc>
      </w:tr>
      <w:tr w:rsidR="00BD6D0B" w:rsidRPr="00F83126" w14:paraId="7F994D26" w14:textId="77777777" w:rsidTr="005A4077">
        <w:trPr>
          <w:cantSplit/>
          <w:jc w:val="center"/>
        </w:trPr>
        <w:tc>
          <w:tcPr>
            <w:tcW w:w="1666" w:type="pct"/>
            <w:vAlign w:val="center"/>
          </w:tcPr>
          <w:p w14:paraId="28ECBCC0" w14:textId="77777777" w:rsidR="00BD6D0B" w:rsidRPr="00EC39AE" w:rsidRDefault="00BD6D0B" w:rsidP="005A4077">
            <w:pPr>
              <w:pStyle w:val="MeetsEYFS"/>
              <w:rPr>
                <w:rFonts w:ascii="Century Gothic" w:hAnsi="Century Gothic" w:cstheme="minorHAnsi"/>
                <w:iCs w:val="0"/>
                <w:sz w:val="24"/>
              </w:rPr>
            </w:pPr>
            <w:r>
              <w:rPr>
                <w:rFonts w:ascii="Century Gothic" w:hAnsi="Century Gothic" w:cstheme="minorHAnsi"/>
                <w:sz w:val="24"/>
              </w:rPr>
              <w:t>October 2024</w:t>
            </w:r>
          </w:p>
        </w:tc>
        <w:tc>
          <w:tcPr>
            <w:tcW w:w="1844" w:type="pct"/>
          </w:tcPr>
          <w:p w14:paraId="1D11D1BE" w14:textId="77777777" w:rsidR="00BD6D0B" w:rsidRPr="00F83126" w:rsidRDefault="00BD6D0B" w:rsidP="005A4077">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p>
        </w:tc>
        <w:tc>
          <w:tcPr>
            <w:tcW w:w="1490" w:type="pct"/>
          </w:tcPr>
          <w:p w14:paraId="4FA81E25" w14:textId="77777777" w:rsidR="00BD6D0B" w:rsidRPr="00F83126" w:rsidRDefault="00BD6D0B" w:rsidP="005A4077">
            <w:pPr>
              <w:pStyle w:val="MeetsEYFS"/>
              <w:rPr>
                <w:rFonts w:ascii="Century Gothic" w:hAnsi="Century Gothic" w:cstheme="minorHAnsi"/>
                <w:i w:val="0"/>
                <w:sz w:val="24"/>
              </w:rPr>
            </w:pPr>
            <w:r>
              <w:rPr>
                <w:rFonts w:ascii="Century Gothic" w:hAnsi="Century Gothic" w:cstheme="minorHAnsi"/>
                <w:sz w:val="24"/>
              </w:rPr>
              <w:t>September 2025</w:t>
            </w:r>
          </w:p>
        </w:tc>
      </w:tr>
    </w:tbl>
    <w:p w14:paraId="3C120486" w14:textId="77777777" w:rsidR="00BC62BB" w:rsidRDefault="00BC62BB" w:rsidP="008C60A0">
      <w:pPr>
        <w:spacing w:line="276" w:lineRule="auto"/>
      </w:pPr>
    </w:p>
    <w:p w14:paraId="4C61DB8A" w14:textId="77777777" w:rsidR="00BC62BB" w:rsidRDefault="00BC62BB" w:rsidP="008C60A0">
      <w:pPr>
        <w:spacing w:line="276" w:lineRule="auto"/>
      </w:pPr>
    </w:p>
    <w:p w14:paraId="0E864DC5" w14:textId="77777777" w:rsidR="00BC62BB" w:rsidRDefault="00BC62BB">
      <w:pPr>
        <w:spacing w:line="276" w:lineRule="auto"/>
      </w:pPr>
      <w:r>
        <w:br w:type="page"/>
      </w:r>
    </w:p>
    <w:p w14:paraId="2D5BA84B" w14:textId="77777777" w:rsidR="00BC62BB" w:rsidRDefault="00BC62BB" w:rsidP="00BC62BB">
      <w:pPr>
        <w:spacing w:line="276" w:lineRule="auto"/>
        <w:jc w:val="right"/>
      </w:pPr>
      <w:r w:rsidRPr="00620F92">
        <w:rPr>
          <w:rFonts w:ascii="Century Gothic" w:hAnsi="Century Gothic" w:cs="Helvetica"/>
          <w:noProof/>
          <w:color w:val="000000"/>
        </w:rPr>
        <w:lastRenderedPageBreak/>
        <w:drawing>
          <wp:inline distT="0" distB="0" distL="0" distR="0" wp14:anchorId="754A8BBF" wp14:editId="47E02482">
            <wp:extent cx="1345997" cy="757254"/>
            <wp:effectExtent l="0" t="0" r="635" b="5080"/>
            <wp:docPr id="406330636"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54438185" w14:textId="77777777" w:rsidR="00BC62BB" w:rsidRDefault="00BC62BB" w:rsidP="00BC62BB">
      <w:pPr>
        <w:jc w:val="both"/>
        <w:rPr>
          <w:rFonts w:ascii="Century Gothic" w:hAnsi="Century Gothic" w:cs="Calibri"/>
          <w:szCs w:val="21"/>
        </w:rPr>
      </w:pPr>
    </w:p>
    <w:p w14:paraId="1995B752" w14:textId="390B5122" w:rsidR="00524ED7" w:rsidRDefault="00524ED7" w:rsidP="001E222B">
      <w:pPr>
        <w:pStyle w:val="Heading2"/>
      </w:pPr>
      <w:bookmarkStart w:id="79" w:name="_Toc182566156"/>
      <w:r w:rsidRPr="00524ED7">
        <w:t>Manual Handling Policy</w:t>
      </w:r>
      <w:bookmarkEnd w:id="79"/>
    </w:p>
    <w:p w14:paraId="2B99CA7A" w14:textId="77777777" w:rsidR="00524ED7" w:rsidRPr="00524ED7" w:rsidRDefault="00524ED7" w:rsidP="00524ED7">
      <w:pPr>
        <w:jc w:val="center"/>
        <w:rPr>
          <w:rFonts w:ascii="Century Gothic" w:hAnsi="Century Gothic" w:cs="Calibri"/>
          <w:b/>
          <w:bCs/>
          <w:sz w:val="28"/>
          <w:szCs w:val="28"/>
        </w:rPr>
      </w:pPr>
    </w:p>
    <w:p w14:paraId="5E440C3C" w14:textId="6B5DC4E7" w:rsidR="00BC62BB" w:rsidRPr="00BC62BB" w:rsidRDefault="00BC62BB" w:rsidP="00BC62BB">
      <w:pPr>
        <w:jc w:val="both"/>
        <w:rPr>
          <w:rFonts w:ascii="Century Gothic" w:hAnsi="Century Gothic" w:cs="Calibri"/>
          <w:szCs w:val="21"/>
        </w:rPr>
      </w:pPr>
      <w:r>
        <w:rPr>
          <w:rFonts w:ascii="Century Gothic" w:hAnsi="Century Gothic" w:cs="Calibri"/>
          <w:szCs w:val="21"/>
        </w:rPr>
        <w:t xml:space="preserve">At Leapfrog </w:t>
      </w:r>
      <w:r w:rsidRPr="00BC62BB">
        <w:rPr>
          <w:rFonts w:ascii="Century Gothic" w:hAnsi="Century Gothic" w:cs="Calibri"/>
          <w:szCs w:val="21"/>
        </w:rPr>
        <w:t xml:space="preserve">we recognise that there are times when staff need to carry out manual handling especially in relation to lifting babies and young children. </w:t>
      </w:r>
      <w:r w:rsidR="00A631CD">
        <w:rPr>
          <w:rFonts w:ascii="Century Gothic" w:hAnsi="Century Gothic" w:cs="Calibri"/>
          <w:szCs w:val="21"/>
        </w:rPr>
        <w:t xml:space="preserve">Due to our environments being set up and packed away each day there will always be an element of manual handling, </w:t>
      </w:r>
      <w:r w:rsidRPr="00BC62BB">
        <w:rPr>
          <w:rFonts w:ascii="Century Gothic" w:hAnsi="Century Gothic" w:cs="Calibri"/>
          <w:szCs w:val="21"/>
        </w:rPr>
        <w:t>Staff must all be aware of and adhere to the nursery’s Manual handling policy to prevent or minimise injuries resulting from poor manual handling. We instruct all staff in correct handling techniques and expect them to follow these to minimise the risks of injury.</w:t>
      </w:r>
      <w:r w:rsidR="00A631CD">
        <w:rPr>
          <w:rFonts w:ascii="Century Gothic" w:hAnsi="Century Gothic" w:cs="Calibri"/>
          <w:szCs w:val="21"/>
        </w:rPr>
        <w:t xml:space="preserve">  </w:t>
      </w:r>
    </w:p>
    <w:p w14:paraId="65057D59" w14:textId="4FB24B98" w:rsidR="00BC62BB" w:rsidRPr="00BC62BB" w:rsidRDefault="00BC62BB" w:rsidP="00BC62BB">
      <w:pPr>
        <w:jc w:val="both"/>
        <w:rPr>
          <w:rFonts w:ascii="Century Gothic" w:hAnsi="Century Gothic" w:cs="Calibri"/>
          <w:szCs w:val="21"/>
        </w:rPr>
      </w:pPr>
      <w:r w:rsidRPr="00BC62BB">
        <w:rPr>
          <w:rFonts w:ascii="Century Gothic" w:hAnsi="Century Gothic" w:cs="Calibri"/>
          <w:szCs w:val="21"/>
        </w:rPr>
        <w:t>We know that lifting and carrying babies and young children is different to carrying static loads and therefore our manual handling training reflects this. All staff will receive training in manual handling within their first year of employment and will receive ongoing training as appropriate.</w:t>
      </w:r>
    </w:p>
    <w:p w14:paraId="0C07A540" w14:textId="77777777" w:rsidR="00BC62BB" w:rsidRDefault="00BC62BB" w:rsidP="00BC62BB">
      <w:pPr>
        <w:jc w:val="both"/>
        <w:rPr>
          <w:rFonts w:ascii="Century Gothic" w:hAnsi="Century Gothic" w:cs="Calibri"/>
          <w:b/>
          <w:szCs w:val="21"/>
        </w:rPr>
      </w:pPr>
    </w:p>
    <w:p w14:paraId="1EA6BBA4" w14:textId="6A81AE46" w:rsidR="00BC62BB" w:rsidRPr="00BC62BB" w:rsidRDefault="00BC62BB" w:rsidP="00BC62BB">
      <w:pPr>
        <w:jc w:val="both"/>
        <w:rPr>
          <w:rFonts w:ascii="Century Gothic" w:hAnsi="Century Gothic" w:cs="Calibri"/>
          <w:b/>
          <w:szCs w:val="21"/>
        </w:rPr>
      </w:pPr>
      <w:r w:rsidRPr="00BC62BB">
        <w:rPr>
          <w:rFonts w:ascii="Century Gothic" w:hAnsi="Century Gothic" w:cs="Calibri"/>
          <w:b/>
          <w:szCs w:val="21"/>
        </w:rPr>
        <w:t>Preventing injuries</w:t>
      </w:r>
    </w:p>
    <w:p w14:paraId="30129221" w14:textId="1F1829EC" w:rsidR="00BC62BB" w:rsidRPr="00BC62BB" w:rsidRDefault="00BC62BB" w:rsidP="00BC62BB">
      <w:pPr>
        <w:jc w:val="both"/>
        <w:rPr>
          <w:rFonts w:ascii="Century Gothic" w:hAnsi="Century Gothic" w:cs="Calibri"/>
          <w:szCs w:val="21"/>
        </w:rPr>
      </w:pPr>
      <w:r w:rsidRPr="00BC62BB">
        <w:rPr>
          <w:rFonts w:ascii="Century Gothic" w:hAnsi="Century Gothic" w:cs="Calibri"/>
          <w:szCs w:val="21"/>
        </w:rPr>
        <w:t xml:space="preserve">As with other health and safety issues, we recognise that the most effective method of prevention is to remove or reduce the need to carry out hazardous manual handling. </w:t>
      </w:r>
    </w:p>
    <w:p w14:paraId="537CB6CE" w14:textId="5AE644BA" w:rsidR="00BC62BB" w:rsidRPr="00BC62BB" w:rsidRDefault="00BC62BB" w:rsidP="00BC62BB">
      <w:pPr>
        <w:jc w:val="both"/>
        <w:rPr>
          <w:rFonts w:ascii="Century Gothic" w:hAnsi="Century Gothic" w:cs="Calibri"/>
          <w:szCs w:val="21"/>
        </w:rPr>
      </w:pPr>
      <w:r w:rsidRPr="00BC62BB">
        <w:rPr>
          <w:rFonts w:ascii="Century Gothic" w:hAnsi="Century Gothic" w:cs="Calibri"/>
          <w:szCs w:val="21"/>
        </w:rPr>
        <w:t xml:space="preserve">Where manual handling tasks cannot be avoided, </w:t>
      </w:r>
      <w:r w:rsidR="00A631CD">
        <w:rPr>
          <w:rFonts w:ascii="Century Gothic" w:hAnsi="Century Gothic" w:cs="Calibri"/>
          <w:szCs w:val="21"/>
        </w:rPr>
        <w:t xml:space="preserve">such as set up and pack away, </w:t>
      </w:r>
      <w:r w:rsidRPr="00BC62BB">
        <w:rPr>
          <w:rFonts w:ascii="Century Gothic" w:hAnsi="Century Gothic" w:cs="Calibri"/>
          <w:szCs w:val="21"/>
        </w:rPr>
        <w:t>lifting children when changing nappies, we carry out a risk assessment by examining the tasks and deciding what the risks associated with them are, and how these can be removed or reduced by adding control measures.</w:t>
      </w:r>
    </w:p>
    <w:p w14:paraId="727DED3A" w14:textId="77777777" w:rsidR="00BC62BB" w:rsidRPr="00BC62BB" w:rsidRDefault="00BC62BB" w:rsidP="00BC62BB">
      <w:pPr>
        <w:jc w:val="both"/>
        <w:rPr>
          <w:rFonts w:ascii="Century Gothic" w:hAnsi="Century Gothic" w:cs="Calibri"/>
          <w:szCs w:val="21"/>
        </w:rPr>
      </w:pPr>
    </w:p>
    <w:p w14:paraId="6402B597" w14:textId="77777777" w:rsidR="00BC62BB" w:rsidRPr="00BC62BB" w:rsidRDefault="00BC62BB" w:rsidP="00BC62BB">
      <w:pPr>
        <w:jc w:val="both"/>
        <w:rPr>
          <w:rFonts w:ascii="Century Gothic" w:hAnsi="Century Gothic" w:cs="Calibri"/>
          <w:szCs w:val="21"/>
        </w:rPr>
      </w:pPr>
      <w:r w:rsidRPr="00BC62BB">
        <w:rPr>
          <w:rFonts w:ascii="Century Gothic" w:hAnsi="Century Gothic" w:cs="Calibri"/>
          <w:szCs w:val="21"/>
        </w:rPr>
        <w:t>Our manual handling assessment considers the following:</w:t>
      </w:r>
    </w:p>
    <w:p w14:paraId="56FD54DF" w14:textId="77777777" w:rsidR="00BC62BB" w:rsidRPr="00BC62BB" w:rsidRDefault="00BC62BB" w:rsidP="00BC62BB">
      <w:pPr>
        <w:numPr>
          <w:ilvl w:val="0"/>
          <w:numId w:val="376"/>
        </w:numPr>
        <w:spacing w:after="0" w:line="240" w:lineRule="auto"/>
        <w:jc w:val="both"/>
        <w:rPr>
          <w:rFonts w:ascii="Century Gothic" w:hAnsi="Century Gothic" w:cs="Calibri"/>
          <w:szCs w:val="21"/>
        </w:rPr>
      </w:pPr>
      <w:r w:rsidRPr="00BC62BB">
        <w:rPr>
          <w:rFonts w:ascii="Century Gothic" w:hAnsi="Century Gothic" w:cs="Calibri"/>
          <w:szCs w:val="21"/>
        </w:rPr>
        <w:t>The tasks to be carried out</w:t>
      </w:r>
    </w:p>
    <w:p w14:paraId="4FADC1E2" w14:textId="77777777" w:rsidR="00BC62BB" w:rsidRPr="00BC62BB" w:rsidRDefault="00BC62BB" w:rsidP="00BC62BB">
      <w:pPr>
        <w:numPr>
          <w:ilvl w:val="0"/>
          <w:numId w:val="376"/>
        </w:numPr>
        <w:spacing w:after="0" w:line="240" w:lineRule="auto"/>
        <w:jc w:val="both"/>
        <w:rPr>
          <w:rFonts w:ascii="Century Gothic" w:hAnsi="Century Gothic" w:cs="Calibri"/>
          <w:szCs w:val="21"/>
        </w:rPr>
      </w:pPr>
      <w:r w:rsidRPr="00BC62BB">
        <w:rPr>
          <w:rFonts w:ascii="Century Gothic" w:hAnsi="Century Gothic" w:cs="Calibri"/>
          <w:szCs w:val="21"/>
        </w:rPr>
        <w:t xml:space="preserve">The load to be moved (including moving children) </w:t>
      </w:r>
    </w:p>
    <w:p w14:paraId="57F3D0E5" w14:textId="77777777" w:rsidR="00BC62BB" w:rsidRPr="00BC62BB" w:rsidRDefault="00BC62BB" w:rsidP="00BC62BB">
      <w:pPr>
        <w:numPr>
          <w:ilvl w:val="0"/>
          <w:numId w:val="376"/>
        </w:numPr>
        <w:spacing w:after="0" w:line="240" w:lineRule="auto"/>
        <w:jc w:val="both"/>
        <w:rPr>
          <w:rFonts w:ascii="Century Gothic" w:hAnsi="Century Gothic" w:cs="Calibri"/>
          <w:szCs w:val="21"/>
        </w:rPr>
      </w:pPr>
      <w:r w:rsidRPr="00BC62BB">
        <w:rPr>
          <w:rFonts w:ascii="Century Gothic" w:hAnsi="Century Gothic" w:cs="Calibri"/>
          <w:szCs w:val="21"/>
        </w:rPr>
        <w:t>The environment in which handling takes place</w:t>
      </w:r>
    </w:p>
    <w:p w14:paraId="3FA1BA35" w14:textId="77777777" w:rsidR="00BC62BB" w:rsidRPr="00BC62BB" w:rsidRDefault="00BC62BB" w:rsidP="00BC62BB">
      <w:pPr>
        <w:numPr>
          <w:ilvl w:val="0"/>
          <w:numId w:val="376"/>
        </w:numPr>
        <w:spacing w:after="0" w:line="240" w:lineRule="auto"/>
        <w:jc w:val="both"/>
        <w:rPr>
          <w:rFonts w:ascii="Century Gothic" w:hAnsi="Century Gothic" w:cs="Calibri"/>
          <w:szCs w:val="21"/>
        </w:rPr>
      </w:pPr>
      <w:r w:rsidRPr="00BC62BB">
        <w:rPr>
          <w:rFonts w:ascii="Century Gothic" w:hAnsi="Century Gothic" w:cs="Calibri"/>
          <w:szCs w:val="21"/>
        </w:rPr>
        <w:t>The capability of the individual involved in the manual handling.</w:t>
      </w:r>
    </w:p>
    <w:p w14:paraId="3A715500" w14:textId="77777777" w:rsidR="00BC62BB" w:rsidRPr="00BC62BB" w:rsidRDefault="00BC62BB" w:rsidP="00BC62BB">
      <w:pPr>
        <w:jc w:val="both"/>
        <w:rPr>
          <w:rFonts w:ascii="Century Gothic" w:hAnsi="Century Gothic" w:cs="Calibri"/>
          <w:szCs w:val="21"/>
        </w:rPr>
      </w:pPr>
    </w:p>
    <w:p w14:paraId="28D6C15C" w14:textId="77777777" w:rsidR="00BC62BB" w:rsidRPr="00BC62BB" w:rsidRDefault="00BC62BB" w:rsidP="00BC62BB">
      <w:pPr>
        <w:jc w:val="both"/>
        <w:rPr>
          <w:rFonts w:ascii="Century Gothic" w:hAnsi="Century Gothic" w:cs="Calibri"/>
          <w:szCs w:val="21"/>
        </w:rPr>
      </w:pPr>
      <w:r w:rsidRPr="00BC62BB">
        <w:rPr>
          <w:rFonts w:ascii="Century Gothic" w:hAnsi="Century Gothic" w:cs="Calibri"/>
          <w:szCs w:val="21"/>
        </w:rPr>
        <w:t xml:space="preserve">We expect staff to use the following guidance when carrying out manual handling </w:t>
      </w:r>
      <w:proofErr w:type="gramStart"/>
      <w:r w:rsidRPr="00BC62BB">
        <w:rPr>
          <w:rFonts w:ascii="Century Gothic" w:hAnsi="Century Gothic" w:cs="Calibri"/>
          <w:szCs w:val="21"/>
        </w:rPr>
        <w:t>in order to</w:t>
      </w:r>
      <w:proofErr w:type="gramEnd"/>
      <w:r w:rsidRPr="00BC62BB">
        <w:rPr>
          <w:rFonts w:ascii="Century Gothic" w:hAnsi="Century Gothic" w:cs="Calibri"/>
          <w:szCs w:val="21"/>
        </w:rPr>
        <w:t xml:space="preserve"> reduce the risk of injury. </w:t>
      </w:r>
    </w:p>
    <w:p w14:paraId="51C4B086" w14:textId="77777777" w:rsidR="00BC62BB" w:rsidRPr="00BC62BB" w:rsidRDefault="00BC62BB" w:rsidP="00BC62BB">
      <w:pPr>
        <w:jc w:val="both"/>
        <w:rPr>
          <w:rFonts w:ascii="Century Gothic" w:hAnsi="Century Gothic" w:cs="Calibri"/>
          <w:szCs w:val="21"/>
        </w:rPr>
      </w:pPr>
    </w:p>
    <w:p w14:paraId="01B4F72D" w14:textId="77777777" w:rsidR="00BC62BB" w:rsidRPr="00BC62BB" w:rsidRDefault="00BC62BB" w:rsidP="00BC62BB">
      <w:pPr>
        <w:pStyle w:val="H2"/>
        <w:rPr>
          <w:rFonts w:ascii="Century Gothic" w:hAnsi="Century Gothic" w:cs="Calibri"/>
          <w:szCs w:val="21"/>
        </w:rPr>
      </w:pPr>
      <w:r w:rsidRPr="00BC62BB">
        <w:rPr>
          <w:rFonts w:ascii="Century Gothic" w:hAnsi="Century Gothic" w:cs="Calibri"/>
          <w:szCs w:val="21"/>
        </w:rPr>
        <w:t>Planning and procedure</w:t>
      </w:r>
    </w:p>
    <w:p w14:paraId="167B1B71" w14:textId="77777777" w:rsidR="00BC62BB" w:rsidRPr="00BC62BB" w:rsidRDefault="00BC62BB" w:rsidP="00BC62BB">
      <w:pPr>
        <w:numPr>
          <w:ilvl w:val="0"/>
          <w:numId w:val="375"/>
        </w:numPr>
        <w:spacing w:after="0" w:line="240" w:lineRule="auto"/>
        <w:jc w:val="both"/>
        <w:rPr>
          <w:rFonts w:ascii="Century Gothic" w:hAnsi="Century Gothic" w:cs="Calibri"/>
          <w:szCs w:val="21"/>
        </w:rPr>
      </w:pPr>
      <w:r w:rsidRPr="00BC62BB">
        <w:rPr>
          <w:rFonts w:ascii="Century Gothic" w:hAnsi="Century Gothic" w:cs="Calibri"/>
          <w:szCs w:val="21"/>
        </w:rPr>
        <w:t>Think about the task to be performed and plan the lift</w:t>
      </w:r>
    </w:p>
    <w:p w14:paraId="0BD88A55" w14:textId="77777777" w:rsidR="00BC62BB" w:rsidRPr="00BC62BB" w:rsidRDefault="00BC62BB" w:rsidP="00BC62BB">
      <w:pPr>
        <w:numPr>
          <w:ilvl w:val="0"/>
          <w:numId w:val="375"/>
        </w:numPr>
        <w:spacing w:after="0" w:line="240" w:lineRule="auto"/>
        <w:jc w:val="both"/>
        <w:rPr>
          <w:rFonts w:ascii="Century Gothic" w:hAnsi="Century Gothic" w:cs="Calibri"/>
          <w:szCs w:val="21"/>
        </w:rPr>
      </w:pPr>
      <w:r w:rsidRPr="00BC62BB">
        <w:rPr>
          <w:rFonts w:ascii="Century Gothic" w:hAnsi="Century Gothic" w:cs="Calibri"/>
          <w:szCs w:val="21"/>
        </w:rPr>
        <w:t>Consider what you will be lifting, where you will put it, how far you are going to move it and how you are going to get there</w:t>
      </w:r>
    </w:p>
    <w:p w14:paraId="0D3FA5EA" w14:textId="77777777" w:rsidR="00BC62BB" w:rsidRPr="00BC62BB" w:rsidRDefault="00BC62BB" w:rsidP="00BC62BB">
      <w:pPr>
        <w:numPr>
          <w:ilvl w:val="0"/>
          <w:numId w:val="375"/>
        </w:numPr>
        <w:spacing w:after="0" w:line="240" w:lineRule="auto"/>
        <w:jc w:val="both"/>
        <w:rPr>
          <w:rFonts w:ascii="Century Gothic" w:hAnsi="Century Gothic" w:cs="Calibri"/>
          <w:szCs w:val="21"/>
        </w:rPr>
      </w:pPr>
      <w:r w:rsidRPr="00BC62BB">
        <w:rPr>
          <w:rFonts w:ascii="Century Gothic" w:hAnsi="Century Gothic" w:cs="Calibri"/>
          <w:szCs w:val="21"/>
        </w:rPr>
        <w:t>Never attempt manual handling unless you have read the correct techniques and understood how to use them</w:t>
      </w:r>
    </w:p>
    <w:p w14:paraId="5DCCBCFA" w14:textId="77777777" w:rsidR="00BC62BB" w:rsidRPr="00BC62BB" w:rsidRDefault="00BC62BB" w:rsidP="00BC62BB">
      <w:pPr>
        <w:numPr>
          <w:ilvl w:val="0"/>
          <w:numId w:val="375"/>
        </w:numPr>
        <w:spacing w:after="0" w:line="240" w:lineRule="auto"/>
        <w:jc w:val="both"/>
        <w:rPr>
          <w:rFonts w:ascii="Century Gothic" w:hAnsi="Century Gothic" w:cs="Calibri"/>
          <w:szCs w:val="21"/>
        </w:rPr>
      </w:pPr>
      <w:r w:rsidRPr="00BC62BB">
        <w:rPr>
          <w:rFonts w:ascii="Century Gothic" w:hAnsi="Century Gothic" w:cs="Calibri"/>
          <w:szCs w:val="21"/>
        </w:rPr>
        <w:lastRenderedPageBreak/>
        <w:t xml:space="preserve">Ensure that you </w:t>
      </w:r>
      <w:proofErr w:type="gramStart"/>
      <w:r w:rsidRPr="00BC62BB">
        <w:rPr>
          <w:rFonts w:ascii="Century Gothic" w:hAnsi="Century Gothic" w:cs="Calibri"/>
          <w:szCs w:val="21"/>
        </w:rPr>
        <w:t>are capable of undertaking</w:t>
      </w:r>
      <w:proofErr w:type="gramEnd"/>
      <w:r w:rsidRPr="00BC62BB">
        <w:rPr>
          <w:rFonts w:ascii="Century Gothic" w:hAnsi="Century Gothic" w:cs="Calibri"/>
          <w:szCs w:val="21"/>
        </w:rPr>
        <w:t xml:space="preserve"> the task – people with health problems and pregnant women may be at particular risk of injury. Complete risk assessments as required</w:t>
      </w:r>
    </w:p>
    <w:p w14:paraId="127A9ACA" w14:textId="77777777" w:rsidR="00BC62BB" w:rsidRPr="00BC62BB" w:rsidRDefault="00BC62BB" w:rsidP="00BC62BB">
      <w:pPr>
        <w:numPr>
          <w:ilvl w:val="0"/>
          <w:numId w:val="375"/>
        </w:numPr>
        <w:spacing w:after="0" w:line="240" w:lineRule="auto"/>
        <w:jc w:val="both"/>
        <w:rPr>
          <w:rFonts w:ascii="Century Gothic" w:hAnsi="Century Gothic" w:cs="Calibri"/>
          <w:szCs w:val="21"/>
        </w:rPr>
      </w:pPr>
      <w:r w:rsidRPr="00BC62BB">
        <w:rPr>
          <w:rFonts w:ascii="Century Gothic" w:hAnsi="Century Gothic" w:cs="Calibri"/>
          <w:szCs w:val="21"/>
        </w:rPr>
        <w:t>Assess the size, weight and centre of gravity of the load to make sure that you can maintain a firm grip and see where you are going</w:t>
      </w:r>
    </w:p>
    <w:p w14:paraId="0490F44E" w14:textId="77777777" w:rsidR="00BC62BB" w:rsidRPr="00BC62BB" w:rsidRDefault="00BC62BB" w:rsidP="00BC62BB">
      <w:pPr>
        <w:numPr>
          <w:ilvl w:val="0"/>
          <w:numId w:val="375"/>
        </w:numPr>
        <w:spacing w:after="0" w:line="240" w:lineRule="auto"/>
        <w:jc w:val="both"/>
        <w:rPr>
          <w:rFonts w:ascii="Century Gothic" w:hAnsi="Century Gothic" w:cs="Calibri"/>
          <w:szCs w:val="21"/>
        </w:rPr>
      </w:pPr>
      <w:r w:rsidRPr="00BC62BB">
        <w:rPr>
          <w:rFonts w:ascii="Century Gothic" w:hAnsi="Century Gothic" w:cs="Calibri"/>
          <w:szCs w:val="21"/>
        </w:rPr>
        <w:t>Assess whether you can lift the load safely without help. If not, get help or use specialist moving equipment, e.g. a trolley. Bear in mind that it may be too dangerous to attempt to lift some loads</w:t>
      </w:r>
    </w:p>
    <w:p w14:paraId="47F8FB4C" w14:textId="77777777" w:rsidR="00BC62BB" w:rsidRPr="00BC62BB" w:rsidRDefault="00BC62BB" w:rsidP="00BC62BB">
      <w:pPr>
        <w:numPr>
          <w:ilvl w:val="0"/>
          <w:numId w:val="375"/>
        </w:numPr>
        <w:spacing w:after="0" w:line="240" w:lineRule="auto"/>
        <w:jc w:val="both"/>
        <w:rPr>
          <w:rFonts w:ascii="Century Gothic" w:hAnsi="Century Gothic" w:cs="Calibri"/>
          <w:szCs w:val="21"/>
        </w:rPr>
      </w:pPr>
      <w:r w:rsidRPr="00BC62BB">
        <w:rPr>
          <w:rFonts w:ascii="Century Gothic" w:hAnsi="Century Gothic" w:cs="Calibri"/>
          <w:szCs w:val="21"/>
        </w:rPr>
        <w:t>If more than one person is involved, plan the lift first and agree who will lead and give instructions</w:t>
      </w:r>
    </w:p>
    <w:p w14:paraId="35CD7DD5" w14:textId="77777777" w:rsidR="00BC62BB" w:rsidRPr="00BC62BB" w:rsidRDefault="00BC62BB" w:rsidP="00BC62BB">
      <w:pPr>
        <w:numPr>
          <w:ilvl w:val="0"/>
          <w:numId w:val="375"/>
        </w:numPr>
        <w:spacing w:after="0" w:line="240" w:lineRule="auto"/>
        <w:jc w:val="both"/>
        <w:rPr>
          <w:rFonts w:ascii="Century Gothic" w:hAnsi="Century Gothic" w:cs="Calibri"/>
          <w:szCs w:val="21"/>
        </w:rPr>
      </w:pPr>
      <w:r w:rsidRPr="00BC62BB">
        <w:rPr>
          <w:rFonts w:ascii="Century Gothic" w:hAnsi="Century Gothic" w:cs="Calibri"/>
          <w:szCs w:val="21"/>
        </w:rPr>
        <w:t>Plan your route and remove any obstructions. Check for any hazards such as uneven or slippery flooring</w:t>
      </w:r>
    </w:p>
    <w:p w14:paraId="27612B73" w14:textId="77777777" w:rsidR="00BC62BB" w:rsidRPr="00BC62BB" w:rsidRDefault="00BC62BB" w:rsidP="00BC62BB">
      <w:pPr>
        <w:numPr>
          <w:ilvl w:val="0"/>
          <w:numId w:val="375"/>
        </w:numPr>
        <w:spacing w:after="0" w:line="240" w:lineRule="auto"/>
        <w:jc w:val="both"/>
        <w:rPr>
          <w:rFonts w:ascii="Century Gothic" w:hAnsi="Century Gothic" w:cs="Calibri"/>
          <w:szCs w:val="21"/>
        </w:rPr>
      </w:pPr>
      <w:r w:rsidRPr="00BC62BB">
        <w:rPr>
          <w:rFonts w:ascii="Century Gothic" w:hAnsi="Century Gothic" w:cs="Calibri"/>
          <w:szCs w:val="21"/>
        </w:rPr>
        <w:t>Ensure lighting is adequate</w:t>
      </w:r>
    </w:p>
    <w:p w14:paraId="55CC90CD" w14:textId="77777777" w:rsidR="00BC62BB" w:rsidRPr="00BC62BB" w:rsidRDefault="00BC62BB" w:rsidP="00BC62BB">
      <w:pPr>
        <w:numPr>
          <w:ilvl w:val="0"/>
          <w:numId w:val="375"/>
        </w:numPr>
        <w:spacing w:after="0" w:line="240" w:lineRule="auto"/>
        <w:jc w:val="both"/>
        <w:rPr>
          <w:rFonts w:ascii="Century Gothic" w:hAnsi="Century Gothic" w:cs="Calibri"/>
          <w:szCs w:val="21"/>
        </w:rPr>
      </w:pPr>
      <w:r w:rsidRPr="00BC62BB">
        <w:rPr>
          <w:rFonts w:ascii="Century Gothic" w:hAnsi="Century Gothic" w:cs="Calibri"/>
          <w:szCs w:val="21"/>
        </w:rPr>
        <w:t xml:space="preserve">Control harmful loads – for instance, by covering sharp edges or by insulating hot containers </w:t>
      </w:r>
    </w:p>
    <w:p w14:paraId="23DBE0E4" w14:textId="77777777" w:rsidR="00BC62BB" w:rsidRPr="00BC62BB" w:rsidRDefault="00BC62BB" w:rsidP="00BC62BB">
      <w:pPr>
        <w:numPr>
          <w:ilvl w:val="0"/>
          <w:numId w:val="375"/>
        </w:numPr>
        <w:spacing w:after="0" w:line="240" w:lineRule="auto"/>
        <w:jc w:val="both"/>
        <w:rPr>
          <w:rFonts w:ascii="Century Gothic" w:hAnsi="Century Gothic" w:cs="Calibri"/>
          <w:szCs w:val="21"/>
        </w:rPr>
      </w:pPr>
      <w:r w:rsidRPr="00BC62BB">
        <w:rPr>
          <w:rFonts w:ascii="Century Gothic" w:hAnsi="Century Gothic" w:cs="Calibri"/>
          <w:szCs w:val="21"/>
        </w:rPr>
        <w:t>Check whether you need any Personal Protective Equipment (PPE) and obtain the necessary items, if appropriate. Check the equipment before use and check that it fits you</w:t>
      </w:r>
    </w:p>
    <w:p w14:paraId="454F4B31" w14:textId="77777777" w:rsidR="00BC62BB" w:rsidRPr="00BC62BB" w:rsidRDefault="00BC62BB" w:rsidP="00BC62BB">
      <w:pPr>
        <w:numPr>
          <w:ilvl w:val="0"/>
          <w:numId w:val="375"/>
        </w:numPr>
        <w:spacing w:after="0" w:line="240" w:lineRule="auto"/>
        <w:jc w:val="both"/>
        <w:rPr>
          <w:rFonts w:ascii="Century Gothic" w:hAnsi="Century Gothic" w:cs="Calibri"/>
          <w:szCs w:val="21"/>
        </w:rPr>
      </w:pPr>
      <w:r w:rsidRPr="00BC62BB">
        <w:rPr>
          <w:rFonts w:ascii="Century Gothic" w:hAnsi="Century Gothic" w:cs="Calibri"/>
          <w:szCs w:val="21"/>
        </w:rPr>
        <w:t>Ensure that you are wearing the correct clothing, avoiding tight clothing and unsuitable footwear</w:t>
      </w:r>
    </w:p>
    <w:p w14:paraId="0E0471C4" w14:textId="77777777" w:rsidR="00BC62BB" w:rsidRPr="00BC62BB" w:rsidRDefault="00BC62BB" w:rsidP="00BC62BB">
      <w:pPr>
        <w:numPr>
          <w:ilvl w:val="0"/>
          <w:numId w:val="375"/>
        </w:numPr>
        <w:spacing w:after="0" w:line="240" w:lineRule="auto"/>
        <w:jc w:val="both"/>
        <w:rPr>
          <w:rFonts w:ascii="Century Gothic" w:hAnsi="Century Gothic" w:cs="Calibri"/>
          <w:szCs w:val="21"/>
        </w:rPr>
      </w:pPr>
      <w:r w:rsidRPr="00BC62BB">
        <w:rPr>
          <w:rFonts w:ascii="Century Gothic" w:hAnsi="Century Gothic" w:cs="Calibri"/>
          <w:szCs w:val="21"/>
        </w:rPr>
        <w:t>Consider a resting point before moving a heavy load or carrying something any distance.</w:t>
      </w:r>
    </w:p>
    <w:p w14:paraId="5B8D334F" w14:textId="77777777" w:rsidR="00BC62BB" w:rsidRPr="00BC62BB" w:rsidRDefault="00BC62BB" w:rsidP="00BC62BB">
      <w:pPr>
        <w:jc w:val="both"/>
        <w:rPr>
          <w:rFonts w:ascii="Century Gothic" w:hAnsi="Century Gothic" w:cs="Calibri"/>
          <w:szCs w:val="21"/>
        </w:rPr>
      </w:pPr>
    </w:p>
    <w:p w14:paraId="52F64600" w14:textId="77777777" w:rsidR="00BC62BB" w:rsidRPr="00BC62BB" w:rsidRDefault="00BC62BB" w:rsidP="00BC62BB">
      <w:pPr>
        <w:pStyle w:val="H2"/>
        <w:rPr>
          <w:rFonts w:ascii="Century Gothic" w:hAnsi="Century Gothic" w:cs="Calibri"/>
          <w:szCs w:val="21"/>
        </w:rPr>
      </w:pPr>
      <w:r w:rsidRPr="00BC62BB">
        <w:rPr>
          <w:rFonts w:ascii="Century Gothic" w:hAnsi="Century Gothic" w:cs="Calibri"/>
          <w:szCs w:val="21"/>
        </w:rPr>
        <w:t>Carrying children</w:t>
      </w:r>
    </w:p>
    <w:p w14:paraId="4CE841D8" w14:textId="77777777" w:rsidR="00BC62BB" w:rsidRPr="00BC62BB" w:rsidRDefault="00BC62BB" w:rsidP="00BC62BB">
      <w:pPr>
        <w:numPr>
          <w:ilvl w:val="0"/>
          <w:numId w:val="374"/>
        </w:numPr>
        <w:spacing w:after="0" w:line="240" w:lineRule="auto"/>
        <w:jc w:val="both"/>
        <w:rPr>
          <w:rFonts w:ascii="Century Gothic" w:hAnsi="Century Gothic" w:cs="Calibri"/>
          <w:szCs w:val="21"/>
        </w:rPr>
      </w:pPr>
      <w:r w:rsidRPr="00BC62BB">
        <w:rPr>
          <w:rFonts w:ascii="Century Gothic" w:hAnsi="Century Gothic" w:cs="Calibri"/>
          <w:szCs w:val="21"/>
        </w:rPr>
        <w:t xml:space="preserve">If the child is old enough, ask them to move to a position that is easy to pick up, and ask them to hold onto you as this will support you and the child when lifting </w:t>
      </w:r>
    </w:p>
    <w:p w14:paraId="0532DF21" w14:textId="77777777" w:rsidR="00BC62BB" w:rsidRPr="00BC62BB" w:rsidRDefault="00BC62BB" w:rsidP="00BC62BB">
      <w:pPr>
        <w:numPr>
          <w:ilvl w:val="0"/>
          <w:numId w:val="374"/>
        </w:numPr>
        <w:spacing w:after="0" w:line="240" w:lineRule="auto"/>
        <w:jc w:val="both"/>
        <w:rPr>
          <w:rFonts w:ascii="Century Gothic" w:hAnsi="Century Gothic" w:cs="Calibri"/>
          <w:szCs w:val="21"/>
        </w:rPr>
      </w:pPr>
      <w:r w:rsidRPr="00BC62BB">
        <w:rPr>
          <w:rFonts w:ascii="Century Gothic" w:hAnsi="Century Gothic" w:cs="Calibri"/>
          <w:szCs w:val="21"/>
        </w:rPr>
        <w:t xml:space="preserve">Do not place the baby or child on your hip. Carry them directly in front of you </w:t>
      </w:r>
      <w:proofErr w:type="gramStart"/>
      <w:r w:rsidRPr="00BC62BB">
        <w:rPr>
          <w:rFonts w:ascii="Century Gothic" w:hAnsi="Century Gothic" w:cs="Calibri"/>
          <w:szCs w:val="21"/>
        </w:rPr>
        <w:t>in order to</w:t>
      </w:r>
      <w:proofErr w:type="gramEnd"/>
      <w:r w:rsidRPr="00BC62BB">
        <w:rPr>
          <w:rFonts w:ascii="Century Gothic" w:hAnsi="Century Gothic" w:cs="Calibri"/>
          <w:szCs w:val="21"/>
        </w:rPr>
        <w:t xml:space="preserve"> balance their weight equally</w:t>
      </w:r>
    </w:p>
    <w:p w14:paraId="0BA6986F" w14:textId="77777777" w:rsidR="00BC62BB" w:rsidRPr="00BC62BB" w:rsidRDefault="00BC62BB" w:rsidP="00BC62BB">
      <w:pPr>
        <w:numPr>
          <w:ilvl w:val="0"/>
          <w:numId w:val="374"/>
        </w:numPr>
        <w:spacing w:after="0" w:line="240" w:lineRule="auto"/>
        <w:jc w:val="both"/>
        <w:rPr>
          <w:rFonts w:ascii="Century Gothic" w:hAnsi="Century Gothic" w:cs="Calibri"/>
          <w:szCs w:val="21"/>
        </w:rPr>
      </w:pPr>
      <w:r w:rsidRPr="00BC62BB">
        <w:rPr>
          <w:rFonts w:ascii="Century Gothic" w:hAnsi="Century Gothic" w:cs="Calibri"/>
          <w:szCs w:val="21"/>
        </w:rPr>
        <w:t>Wherever possible, avoid carrying the baby or child a long distance</w:t>
      </w:r>
    </w:p>
    <w:p w14:paraId="11328A95" w14:textId="77777777" w:rsidR="00BC62BB" w:rsidRPr="00BC62BB" w:rsidRDefault="00BC62BB" w:rsidP="00BC62BB">
      <w:pPr>
        <w:numPr>
          <w:ilvl w:val="0"/>
          <w:numId w:val="374"/>
        </w:numPr>
        <w:spacing w:after="0" w:line="240" w:lineRule="auto"/>
        <w:jc w:val="both"/>
        <w:rPr>
          <w:rFonts w:ascii="Century Gothic" w:hAnsi="Century Gothic" w:cs="Calibri"/>
          <w:szCs w:val="21"/>
        </w:rPr>
      </w:pPr>
      <w:r w:rsidRPr="00BC62BB">
        <w:rPr>
          <w:rFonts w:ascii="Century Gothic" w:hAnsi="Century Gothic" w:cs="Calibri"/>
          <w:szCs w:val="21"/>
        </w:rPr>
        <w:t>Where a baby is young and is unable to hold onto you, ensure you support them fully within your arms</w:t>
      </w:r>
    </w:p>
    <w:p w14:paraId="5AFB28B4" w14:textId="77777777" w:rsidR="00BC62BB" w:rsidRPr="00BC62BB" w:rsidRDefault="00BC62BB" w:rsidP="00BC62BB">
      <w:pPr>
        <w:numPr>
          <w:ilvl w:val="0"/>
          <w:numId w:val="374"/>
        </w:numPr>
        <w:spacing w:after="0" w:line="240" w:lineRule="auto"/>
        <w:jc w:val="both"/>
        <w:rPr>
          <w:rFonts w:ascii="Century Gothic" w:hAnsi="Century Gothic" w:cs="Calibri"/>
          <w:szCs w:val="21"/>
        </w:rPr>
      </w:pPr>
      <w:r w:rsidRPr="00BC62BB">
        <w:rPr>
          <w:rFonts w:ascii="Century Gothic" w:hAnsi="Century Gothic" w:cs="Calibri"/>
          <w:szCs w:val="21"/>
        </w:rPr>
        <w:t>Avoid carrying anything else when carrying a baby or child - make two journeys or ask a colleague to assist you and only carry one child at a time</w:t>
      </w:r>
    </w:p>
    <w:p w14:paraId="70557288" w14:textId="77777777" w:rsidR="00BC62BB" w:rsidRPr="00BC62BB" w:rsidRDefault="00BC62BB" w:rsidP="00BC62BB">
      <w:pPr>
        <w:numPr>
          <w:ilvl w:val="0"/>
          <w:numId w:val="374"/>
        </w:numPr>
        <w:spacing w:after="0" w:line="240" w:lineRule="auto"/>
        <w:jc w:val="both"/>
        <w:rPr>
          <w:rFonts w:ascii="Century Gothic" w:hAnsi="Century Gothic" w:cs="Calibri"/>
          <w:szCs w:val="21"/>
        </w:rPr>
      </w:pPr>
      <w:r w:rsidRPr="00BC62BB">
        <w:rPr>
          <w:rFonts w:ascii="Century Gothic" w:hAnsi="Century Gothic" w:cs="Calibri"/>
          <w:szCs w:val="21"/>
        </w:rPr>
        <w:t xml:space="preserve">If a baby or child is struggling or fidgeting whilst you are carrying them, stop, place them back down and use reassuring words to calm them before continuing </w:t>
      </w:r>
    </w:p>
    <w:p w14:paraId="1917AFE3" w14:textId="77777777" w:rsidR="00BC62BB" w:rsidRPr="00BC62BB" w:rsidRDefault="00BC62BB" w:rsidP="00BC62BB">
      <w:pPr>
        <w:numPr>
          <w:ilvl w:val="0"/>
          <w:numId w:val="374"/>
        </w:numPr>
        <w:spacing w:after="0" w:line="240" w:lineRule="auto"/>
        <w:jc w:val="both"/>
        <w:rPr>
          <w:rFonts w:ascii="Century Gothic" w:hAnsi="Century Gothic" w:cs="Calibri"/>
          <w:szCs w:val="21"/>
        </w:rPr>
      </w:pPr>
      <w:r w:rsidRPr="00BC62BB">
        <w:rPr>
          <w:rFonts w:ascii="Century Gothic" w:hAnsi="Century Gothic" w:cs="Calibri"/>
          <w:szCs w:val="21"/>
        </w:rPr>
        <w:t xml:space="preserve">Students and pregnant staff members will not carry babies or children. </w:t>
      </w:r>
    </w:p>
    <w:p w14:paraId="3CC36145" w14:textId="77777777" w:rsidR="00BC62BB" w:rsidRPr="00BC62BB" w:rsidRDefault="00BC62BB" w:rsidP="00BC62BB">
      <w:pPr>
        <w:jc w:val="both"/>
        <w:rPr>
          <w:rFonts w:ascii="Century Gothic" w:hAnsi="Century Gothic" w:cs="Calibri"/>
          <w:szCs w:val="21"/>
        </w:rPr>
      </w:pPr>
    </w:p>
    <w:p w14:paraId="2E776AAF" w14:textId="77777777" w:rsidR="00BC62BB" w:rsidRPr="00BC62BB" w:rsidRDefault="00BC62BB" w:rsidP="00BC62BB">
      <w:pPr>
        <w:pStyle w:val="H2"/>
        <w:rPr>
          <w:rFonts w:ascii="Century Gothic" w:hAnsi="Century Gothic" w:cs="Calibri"/>
          <w:szCs w:val="21"/>
        </w:rPr>
      </w:pPr>
      <w:r w:rsidRPr="00BC62BB">
        <w:rPr>
          <w:rFonts w:ascii="Century Gothic" w:hAnsi="Century Gothic" w:cs="Calibri"/>
          <w:szCs w:val="21"/>
        </w:rPr>
        <w:t xml:space="preserve">Position for lifting </w:t>
      </w:r>
    </w:p>
    <w:p w14:paraId="000256BC" w14:textId="19911C0F" w:rsidR="00BC62BB" w:rsidRPr="00BC62BB" w:rsidRDefault="00BC62BB" w:rsidP="00BC62BB">
      <w:pPr>
        <w:jc w:val="both"/>
        <w:rPr>
          <w:rFonts w:ascii="Century Gothic" w:hAnsi="Century Gothic" w:cs="Calibri"/>
          <w:szCs w:val="21"/>
        </w:rPr>
      </w:pPr>
      <w:r w:rsidRPr="00BC62BB">
        <w:rPr>
          <w:rFonts w:ascii="Century Gothic" w:hAnsi="Century Gothic" w:cs="Calibri"/>
          <w:szCs w:val="21"/>
        </w:rPr>
        <w:t>Stand in front of the load with your feet apart and your leading leg forward. Your weight should be even over both feet. Position yourself, or turn the load around, so that the heaviest part is next to you. If the load is too far away, move toward it or bring it nearer before starting the lift. Do not twist your body to pick it up.</w:t>
      </w:r>
    </w:p>
    <w:p w14:paraId="74C62869" w14:textId="77777777" w:rsidR="00BC62BB" w:rsidRPr="00BC62BB" w:rsidRDefault="00BC62BB" w:rsidP="00BC62BB">
      <w:pPr>
        <w:pStyle w:val="H2"/>
        <w:rPr>
          <w:rFonts w:ascii="Century Gothic" w:hAnsi="Century Gothic" w:cs="Calibri"/>
          <w:szCs w:val="21"/>
        </w:rPr>
      </w:pPr>
      <w:r w:rsidRPr="00BC62BB">
        <w:rPr>
          <w:rFonts w:ascii="Century Gothic" w:hAnsi="Century Gothic" w:cs="Calibri"/>
          <w:szCs w:val="21"/>
        </w:rPr>
        <w:t>Lifting</w:t>
      </w:r>
    </w:p>
    <w:p w14:paraId="7109343C" w14:textId="77777777" w:rsidR="00BC62BB" w:rsidRPr="00BC62BB" w:rsidRDefault="00BC62BB" w:rsidP="00BC62BB">
      <w:pPr>
        <w:jc w:val="both"/>
        <w:rPr>
          <w:rFonts w:ascii="Century Gothic" w:hAnsi="Century Gothic" w:cs="Calibri"/>
          <w:szCs w:val="21"/>
        </w:rPr>
      </w:pPr>
      <w:r w:rsidRPr="00BC62BB">
        <w:rPr>
          <w:rFonts w:ascii="Century Gothic" w:hAnsi="Century Gothic" w:cs="Calibri"/>
          <w:szCs w:val="21"/>
        </w:rPr>
        <w:t xml:space="preserve">Always lift using the correct posture: </w:t>
      </w:r>
    </w:p>
    <w:p w14:paraId="0925E599" w14:textId="77777777" w:rsidR="00BC62BB" w:rsidRPr="00BC62BB" w:rsidRDefault="00BC62BB" w:rsidP="00BC62BB">
      <w:pPr>
        <w:numPr>
          <w:ilvl w:val="0"/>
          <w:numId w:val="373"/>
        </w:numPr>
        <w:spacing w:after="0" w:line="240" w:lineRule="auto"/>
        <w:jc w:val="both"/>
        <w:rPr>
          <w:rFonts w:ascii="Century Gothic" w:hAnsi="Century Gothic" w:cs="Calibri"/>
          <w:szCs w:val="21"/>
        </w:rPr>
      </w:pPr>
      <w:r w:rsidRPr="00BC62BB">
        <w:rPr>
          <w:rFonts w:ascii="Century Gothic" w:hAnsi="Century Gothic" w:cs="Calibri"/>
          <w:szCs w:val="21"/>
        </w:rPr>
        <w:t>Bend the knees slowly, keeping the back straight</w:t>
      </w:r>
    </w:p>
    <w:p w14:paraId="0DE5E58B" w14:textId="77777777" w:rsidR="00BC62BB" w:rsidRPr="00BC62BB" w:rsidRDefault="00BC62BB" w:rsidP="00BC62BB">
      <w:pPr>
        <w:numPr>
          <w:ilvl w:val="0"/>
          <w:numId w:val="373"/>
        </w:numPr>
        <w:spacing w:after="0" w:line="240" w:lineRule="auto"/>
        <w:jc w:val="both"/>
        <w:rPr>
          <w:rFonts w:ascii="Century Gothic" w:hAnsi="Century Gothic" w:cs="Calibri"/>
          <w:szCs w:val="21"/>
        </w:rPr>
      </w:pPr>
      <w:r w:rsidRPr="00BC62BB">
        <w:rPr>
          <w:rFonts w:ascii="Century Gothic" w:hAnsi="Century Gothic" w:cs="Calibri"/>
          <w:szCs w:val="21"/>
        </w:rPr>
        <w:t>Tuck the chin in on the way down</w:t>
      </w:r>
    </w:p>
    <w:p w14:paraId="47A3B97F" w14:textId="77777777" w:rsidR="00BC62BB" w:rsidRPr="00BC62BB" w:rsidRDefault="00BC62BB" w:rsidP="00BC62BB">
      <w:pPr>
        <w:numPr>
          <w:ilvl w:val="0"/>
          <w:numId w:val="373"/>
        </w:numPr>
        <w:spacing w:after="0" w:line="240" w:lineRule="auto"/>
        <w:jc w:val="both"/>
        <w:rPr>
          <w:rFonts w:ascii="Century Gothic" w:hAnsi="Century Gothic" w:cs="Calibri"/>
          <w:szCs w:val="21"/>
        </w:rPr>
      </w:pPr>
      <w:r w:rsidRPr="00BC62BB">
        <w:rPr>
          <w:rFonts w:ascii="Century Gothic" w:hAnsi="Century Gothic" w:cs="Calibri"/>
          <w:szCs w:val="21"/>
        </w:rPr>
        <w:t>Lean slightly forward if necessary and get a good grip</w:t>
      </w:r>
    </w:p>
    <w:p w14:paraId="6F101939" w14:textId="77777777" w:rsidR="00BC62BB" w:rsidRPr="00BC62BB" w:rsidRDefault="00BC62BB" w:rsidP="00BC62BB">
      <w:pPr>
        <w:numPr>
          <w:ilvl w:val="0"/>
          <w:numId w:val="373"/>
        </w:numPr>
        <w:spacing w:after="0" w:line="240" w:lineRule="auto"/>
        <w:jc w:val="both"/>
        <w:rPr>
          <w:rFonts w:ascii="Century Gothic" w:hAnsi="Century Gothic" w:cs="Calibri"/>
          <w:szCs w:val="21"/>
        </w:rPr>
      </w:pPr>
      <w:r w:rsidRPr="00BC62BB">
        <w:rPr>
          <w:rFonts w:ascii="Century Gothic" w:hAnsi="Century Gothic" w:cs="Calibri"/>
          <w:szCs w:val="21"/>
        </w:rPr>
        <w:t>Keep the shoulders level, without twisting or turning from the hips</w:t>
      </w:r>
    </w:p>
    <w:p w14:paraId="57A4829C" w14:textId="77777777" w:rsidR="00BC62BB" w:rsidRPr="00BC62BB" w:rsidRDefault="00BC62BB" w:rsidP="00BC62BB">
      <w:pPr>
        <w:numPr>
          <w:ilvl w:val="0"/>
          <w:numId w:val="373"/>
        </w:numPr>
        <w:spacing w:after="0" w:line="240" w:lineRule="auto"/>
        <w:jc w:val="both"/>
        <w:rPr>
          <w:rFonts w:ascii="Century Gothic" w:hAnsi="Century Gothic" w:cs="Calibri"/>
          <w:szCs w:val="21"/>
        </w:rPr>
      </w:pPr>
      <w:r w:rsidRPr="00BC62BB">
        <w:rPr>
          <w:rFonts w:ascii="Century Gothic" w:hAnsi="Century Gothic" w:cs="Calibri"/>
          <w:szCs w:val="21"/>
        </w:rPr>
        <w:t>Try to grip with the hands around the base of the load</w:t>
      </w:r>
    </w:p>
    <w:p w14:paraId="5D3391E2" w14:textId="77777777" w:rsidR="00BC62BB" w:rsidRPr="00BC62BB" w:rsidRDefault="00BC62BB" w:rsidP="00BC62BB">
      <w:pPr>
        <w:numPr>
          <w:ilvl w:val="0"/>
          <w:numId w:val="373"/>
        </w:numPr>
        <w:spacing w:after="0" w:line="240" w:lineRule="auto"/>
        <w:jc w:val="both"/>
        <w:rPr>
          <w:rFonts w:ascii="Century Gothic" w:hAnsi="Century Gothic" w:cs="Calibri"/>
          <w:szCs w:val="21"/>
        </w:rPr>
      </w:pPr>
      <w:r w:rsidRPr="00BC62BB">
        <w:rPr>
          <w:rFonts w:ascii="Century Gothic" w:hAnsi="Century Gothic" w:cs="Calibri"/>
          <w:szCs w:val="21"/>
        </w:rPr>
        <w:t>Bring the load to waist height, keeping the lift as smooth as possible.</w:t>
      </w:r>
    </w:p>
    <w:p w14:paraId="418F6B7A" w14:textId="77777777" w:rsidR="009B6D69" w:rsidRDefault="009B6D69" w:rsidP="00BC62BB">
      <w:pPr>
        <w:pStyle w:val="H2"/>
        <w:rPr>
          <w:rFonts w:ascii="Century Gothic" w:hAnsi="Century Gothic" w:cs="Calibri"/>
          <w:szCs w:val="21"/>
        </w:rPr>
      </w:pPr>
    </w:p>
    <w:p w14:paraId="1E706491" w14:textId="6EEE285D" w:rsidR="00BC62BB" w:rsidRPr="00BC62BB" w:rsidRDefault="00BC62BB" w:rsidP="00BC62BB">
      <w:pPr>
        <w:pStyle w:val="H2"/>
        <w:rPr>
          <w:rFonts w:ascii="Century Gothic" w:hAnsi="Century Gothic" w:cs="Calibri"/>
          <w:szCs w:val="21"/>
        </w:rPr>
      </w:pPr>
      <w:r w:rsidRPr="00BC62BB">
        <w:rPr>
          <w:rFonts w:ascii="Century Gothic" w:hAnsi="Century Gothic" w:cs="Calibri"/>
          <w:szCs w:val="21"/>
        </w:rPr>
        <w:t>Moving a child or load</w:t>
      </w:r>
    </w:p>
    <w:p w14:paraId="58CEE3DE" w14:textId="77777777" w:rsidR="00BC62BB" w:rsidRPr="00BC62BB" w:rsidRDefault="00BC62BB" w:rsidP="00BC62BB">
      <w:pPr>
        <w:numPr>
          <w:ilvl w:val="0"/>
          <w:numId w:val="372"/>
        </w:numPr>
        <w:spacing w:after="0" w:line="240" w:lineRule="auto"/>
        <w:jc w:val="both"/>
        <w:rPr>
          <w:rFonts w:ascii="Century Gothic" w:hAnsi="Century Gothic" w:cs="Calibri"/>
          <w:szCs w:val="21"/>
        </w:rPr>
      </w:pPr>
      <w:r w:rsidRPr="00BC62BB">
        <w:rPr>
          <w:rFonts w:ascii="Century Gothic" w:hAnsi="Century Gothic" w:cs="Calibri"/>
          <w:szCs w:val="21"/>
        </w:rPr>
        <w:t>Move the feet, keeping the child or load close to the body</w:t>
      </w:r>
    </w:p>
    <w:p w14:paraId="1408A9A5" w14:textId="77777777" w:rsidR="00BC62BB" w:rsidRPr="00BC62BB" w:rsidRDefault="00BC62BB" w:rsidP="00BC62BB">
      <w:pPr>
        <w:numPr>
          <w:ilvl w:val="0"/>
          <w:numId w:val="372"/>
        </w:numPr>
        <w:spacing w:after="0" w:line="240" w:lineRule="auto"/>
        <w:jc w:val="both"/>
        <w:rPr>
          <w:rFonts w:ascii="Century Gothic" w:hAnsi="Century Gothic" w:cs="Calibri"/>
          <w:szCs w:val="21"/>
        </w:rPr>
      </w:pPr>
      <w:r w:rsidRPr="00BC62BB">
        <w:rPr>
          <w:rFonts w:ascii="Century Gothic" w:hAnsi="Century Gothic" w:cs="Calibri"/>
          <w:szCs w:val="21"/>
        </w:rPr>
        <w:t>Proceed carefully, making sure that you can see where you are going</w:t>
      </w:r>
    </w:p>
    <w:p w14:paraId="2B60EB4B" w14:textId="77777777" w:rsidR="00BC62BB" w:rsidRPr="00BC62BB" w:rsidRDefault="00BC62BB" w:rsidP="00BC62BB">
      <w:pPr>
        <w:numPr>
          <w:ilvl w:val="0"/>
          <w:numId w:val="372"/>
        </w:numPr>
        <w:spacing w:after="0" w:line="240" w:lineRule="auto"/>
        <w:jc w:val="both"/>
        <w:rPr>
          <w:rFonts w:ascii="Century Gothic" w:hAnsi="Century Gothic" w:cs="Calibri"/>
          <w:szCs w:val="21"/>
        </w:rPr>
      </w:pPr>
      <w:r w:rsidRPr="00BC62BB">
        <w:rPr>
          <w:rFonts w:ascii="Century Gothic" w:hAnsi="Century Gothic" w:cs="Calibri"/>
          <w:szCs w:val="21"/>
        </w:rPr>
        <w:t>Lower the child or load, reversing the procedure for lifting</w:t>
      </w:r>
    </w:p>
    <w:p w14:paraId="402F799B" w14:textId="77777777" w:rsidR="00BC62BB" w:rsidRPr="00BC62BB" w:rsidRDefault="00BC62BB" w:rsidP="00BC62BB">
      <w:pPr>
        <w:numPr>
          <w:ilvl w:val="0"/>
          <w:numId w:val="372"/>
        </w:numPr>
        <w:spacing w:after="0" w:line="240" w:lineRule="auto"/>
        <w:jc w:val="both"/>
        <w:rPr>
          <w:rFonts w:ascii="Century Gothic" w:hAnsi="Century Gothic" w:cs="Calibri"/>
          <w:szCs w:val="21"/>
        </w:rPr>
      </w:pPr>
      <w:r w:rsidRPr="00BC62BB">
        <w:rPr>
          <w:rFonts w:ascii="Century Gothic" w:hAnsi="Century Gothic" w:cs="Calibri"/>
          <w:szCs w:val="21"/>
        </w:rPr>
        <w:t>Avoid crushing fingers or toes as you put the child or load down</w:t>
      </w:r>
    </w:p>
    <w:p w14:paraId="78591595" w14:textId="77777777" w:rsidR="00BC62BB" w:rsidRPr="00BC62BB" w:rsidRDefault="00BC62BB" w:rsidP="00BC62BB">
      <w:pPr>
        <w:numPr>
          <w:ilvl w:val="0"/>
          <w:numId w:val="372"/>
        </w:numPr>
        <w:spacing w:after="0" w:line="240" w:lineRule="auto"/>
        <w:jc w:val="both"/>
        <w:rPr>
          <w:rFonts w:ascii="Century Gothic" w:hAnsi="Century Gothic" w:cs="Calibri"/>
          <w:szCs w:val="21"/>
        </w:rPr>
      </w:pPr>
      <w:r w:rsidRPr="00BC62BB">
        <w:rPr>
          <w:rFonts w:ascii="Century Gothic" w:hAnsi="Century Gothic" w:cs="Calibri"/>
          <w:szCs w:val="21"/>
        </w:rPr>
        <w:t xml:space="preserve">If you are carrying a load, position and secure it after putting it down </w:t>
      </w:r>
    </w:p>
    <w:p w14:paraId="0C9DF303" w14:textId="77777777" w:rsidR="00BC62BB" w:rsidRPr="00BC62BB" w:rsidRDefault="00BC62BB" w:rsidP="00BC62BB">
      <w:pPr>
        <w:numPr>
          <w:ilvl w:val="0"/>
          <w:numId w:val="372"/>
        </w:numPr>
        <w:spacing w:after="0" w:line="240" w:lineRule="auto"/>
        <w:jc w:val="both"/>
        <w:rPr>
          <w:rFonts w:ascii="Century Gothic" w:hAnsi="Century Gothic" w:cs="Calibri"/>
          <w:szCs w:val="21"/>
        </w:rPr>
      </w:pPr>
      <w:r w:rsidRPr="00BC62BB">
        <w:rPr>
          <w:rFonts w:ascii="Century Gothic" w:hAnsi="Century Gothic" w:cs="Calibri"/>
          <w:szCs w:val="21"/>
        </w:rPr>
        <w:lastRenderedPageBreak/>
        <w:t>Make sure that the child or load is rested on a stable base and in the case of the child ensure their safety in this new position</w:t>
      </w:r>
    </w:p>
    <w:p w14:paraId="22807390" w14:textId="77777777" w:rsidR="00BC62BB" w:rsidRPr="00BC62BB" w:rsidRDefault="00BC62BB" w:rsidP="00BC62BB">
      <w:pPr>
        <w:numPr>
          <w:ilvl w:val="0"/>
          <w:numId w:val="372"/>
        </w:numPr>
        <w:spacing w:after="0" w:line="240" w:lineRule="auto"/>
        <w:jc w:val="both"/>
        <w:rPr>
          <w:rFonts w:ascii="Century Gothic" w:hAnsi="Century Gothic" w:cs="Calibri"/>
          <w:szCs w:val="21"/>
        </w:rPr>
      </w:pPr>
      <w:r w:rsidRPr="00BC62BB">
        <w:rPr>
          <w:rFonts w:ascii="Century Gothic" w:hAnsi="Century Gothic" w:cs="Calibri"/>
          <w:szCs w:val="21"/>
        </w:rPr>
        <w:t>Report any problems immediately, for example, strains and sprains. Where there are changes, for example to the activity or the load, the task must be reassessed.</w:t>
      </w:r>
    </w:p>
    <w:p w14:paraId="34DE1B01" w14:textId="77777777" w:rsidR="00BC62BB" w:rsidRPr="00BC62BB" w:rsidRDefault="00BC62BB" w:rsidP="00BC62BB">
      <w:pPr>
        <w:jc w:val="both"/>
        <w:rPr>
          <w:rFonts w:ascii="Century Gothic" w:hAnsi="Century Gothic" w:cs="Calibri"/>
          <w:szCs w:val="21"/>
        </w:rPr>
      </w:pPr>
    </w:p>
    <w:p w14:paraId="47BEB7F9" w14:textId="77777777" w:rsidR="00BC62BB" w:rsidRPr="00BC62BB" w:rsidRDefault="00BC62BB" w:rsidP="00BC62BB">
      <w:pPr>
        <w:pStyle w:val="H2"/>
        <w:rPr>
          <w:rFonts w:ascii="Century Gothic" w:hAnsi="Century Gothic" w:cs="Calibri"/>
          <w:szCs w:val="21"/>
        </w:rPr>
      </w:pPr>
      <w:r w:rsidRPr="00BC62BB">
        <w:rPr>
          <w:rFonts w:ascii="Century Gothic" w:hAnsi="Century Gothic" w:cs="Calibri"/>
          <w:szCs w:val="21"/>
        </w:rPr>
        <w:t>The task</w:t>
      </w:r>
    </w:p>
    <w:p w14:paraId="7AA4B7A6" w14:textId="77777777" w:rsidR="00BC62BB" w:rsidRPr="00BC62BB" w:rsidRDefault="00BC62BB" w:rsidP="00BC62BB">
      <w:pPr>
        <w:numPr>
          <w:ilvl w:val="0"/>
          <w:numId w:val="371"/>
        </w:numPr>
        <w:spacing w:after="0" w:line="240" w:lineRule="auto"/>
        <w:jc w:val="both"/>
        <w:rPr>
          <w:rFonts w:ascii="Century Gothic" w:hAnsi="Century Gothic" w:cs="Calibri"/>
          <w:szCs w:val="21"/>
        </w:rPr>
      </w:pPr>
      <w:r w:rsidRPr="00BC62BB">
        <w:rPr>
          <w:rFonts w:ascii="Century Gothic" w:hAnsi="Century Gothic" w:cs="Calibri"/>
          <w:szCs w:val="21"/>
        </w:rPr>
        <w:t>Carry children or loads close to the body, lifting and carrying the load at arm’s length increases the risk of injury</w:t>
      </w:r>
    </w:p>
    <w:p w14:paraId="1C266699" w14:textId="77777777" w:rsidR="00BC62BB" w:rsidRPr="00BC62BB" w:rsidRDefault="00BC62BB" w:rsidP="00BC62BB">
      <w:pPr>
        <w:numPr>
          <w:ilvl w:val="0"/>
          <w:numId w:val="371"/>
        </w:numPr>
        <w:spacing w:after="0" w:line="240" w:lineRule="auto"/>
        <w:jc w:val="both"/>
        <w:rPr>
          <w:rFonts w:ascii="Century Gothic" w:hAnsi="Century Gothic" w:cs="Calibri"/>
          <w:szCs w:val="21"/>
        </w:rPr>
      </w:pPr>
      <w:r w:rsidRPr="00BC62BB">
        <w:rPr>
          <w:rFonts w:ascii="Century Gothic" w:hAnsi="Century Gothic" w:cs="Calibri"/>
          <w:szCs w:val="21"/>
        </w:rPr>
        <w:t>Avoid awkward movements such as stooping, reaching or twisting</w:t>
      </w:r>
    </w:p>
    <w:p w14:paraId="083AC8D6" w14:textId="77777777" w:rsidR="00BC62BB" w:rsidRPr="00BC62BB" w:rsidRDefault="00BC62BB" w:rsidP="00BC62BB">
      <w:pPr>
        <w:numPr>
          <w:ilvl w:val="0"/>
          <w:numId w:val="371"/>
        </w:numPr>
        <w:spacing w:after="0" w:line="240" w:lineRule="auto"/>
        <w:jc w:val="both"/>
        <w:rPr>
          <w:rFonts w:ascii="Century Gothic" w:hAnsi="Century Gothic" w:cs="Calibri"/>
          <w:szCs w:val="21"/>
        </w:rPr>
      </w:pPr>
      <w:r w:rsidRPr="00BC62BB">
        <w:rPr>
          <w:rFonts w:ascii="Century Gothic" w:hAnsi="Century Gothic" w:cs="Calibri"/>
          <w:szCs w:val="21"/>
        </w:rPr>
        <w:t>Ensure that the task is well designed and that procedures are followed</w:t>
      </w:r>
    </w:p>
    <w:p w14:paraId="523777A2" w14:textId="77777777" w:rsidR="00BC62BB" w:rsidRPr="00BC62BB" w:rsidRDefault="00BC62BB" w:rsidP="00BC62BB">
      <w:pPr>
        <w:numPr>
          <w:ilvl w:val="0"/>
          <w:numId w:val="371"/>
        </w:numPr>
        <w:spacing w:after="0" w:line="240" w:lineRule="auto"/>
        <w:jc w:val="both"/>
        <w:rPr>
          <w:rFonts w:ascii="Century Gothic" w:hAnsi="Century Gothic" w:cs="Calibri"/>
          <w:szCs w:val="21"/>
        </w:rPr>
      </w:pPr>
      <w:r w:rsidRPr="00BC62BB">
        <w:rPr>
          <w:rFonts w:ascii="Century Gothic" w:hAnsi="Century Gothic" w:cs="Calibri"/>
          <w:szCs w:val="21"/>
        </w:rPr>
        <w:t>Try never to lift loads from the floor or to above shoulder height. Limit the distances for carrying</w:t>
      </w:r>
    </w:p>
    <w:p w14:paraId="34F55D0A" w14:textId="77777777" w:rsidR="00BC62BB" w:rsidRPr="00BC62BB" w:rsidRDefault="00BC62BB" w:rsidP="00BC62BB">
      <w:pPr>
        <w:numPr>
          <w:ilvl w:val="0"/>
          <w:numId w:val="371"/>
        </w:numPr>
        <w:spacing w:after="0" w:line="240" w:lineRule="auto"/>
        <w:jc w:val="both"/>
        <w:rPr>
          <w:rFonts w:ascii="Century Gothic" w:hAnsi="Century Gothic" w:cs="Calibri"/>
          <w:szCs w:val="21"/>
        </w:rPr>
      </w:pPr>
      <w:r w:rsidRPr="00BC62BB">
        <w:rPr>
          <w:rFonts w:ascii="Century Gothic" w:hAnsi="Century Gothic" w:cs="Calibri"/>
          <w:szCs w:val="21"/>
        </w:rPr>
        <w:t>Minimise repetitive actions by re-designing and rotating tasks</w:t>
      </w:r>
    </w:p>
    <w:p w14:paraId="43FF24A5" w14:textId="77777777" w:rsidR="00BC62BB" w:rsidRPr="00BC62BB" w:rsidRDefault="00BC62BB" w:rsidP="00BC62BB">
      <w:pPr>
        <w:numPr>
          <w:ilvl w:val="0"/>
          <w:numId w:val="371"/>
        </w:numPr>
        <w:spacing w:after="0" w:line="240" w:lineRule="auto"/>
        <w:jc w:val="both"/>
        <w:rPr>
          <w:rFonts w:ascii="Century Gothic" w:hAnsi="Century Gothic" w:cs="Calibri"/>
          <w:szCs w:val="21"/>
        </w:rPr>
      </w:pPr>
      <w:r w:rsidRPr="00BC62BB">
        <w:rPr>
          <w:rFonts w:ascii="Century Gothic" w:hAnsi="Century Gothic" w:cs="Calibri"/>
          <w:szCs w:val="21"/>
        </w:rPr>
        <w:t>Ensure that there are adequate rest periods and breaks between tasks</w:t>
      </w:r>
    </w:p>
    <w:p w14:paraId="2E2DA9E1" w14:textId="77777777" w:rsidR="00BC62BB" w:rsidRPr="00BC62BB" w:rsidRDefault="00BC62BB" w:rsidP="00BC62BB">
      <w:pPr>
        <w:numPr>
          <w:ilvl w:val="0"/>
          <w:numId w:val="371"/>
        </w:numPr>
        <w:spacing w:after="0" w:line="240" w:lineRule="auto"/>
        <w:jc w:val="both"/>
        <w:rPr>
          <w:rFonts w:ascii="Century Gothic" w:hAnsi="Century Gothic" w:cs="Calibri"/>
          <w:szCs w:val="21"/>
        </w:rPr>
      </w:pPr>
      <w:proofErr w:type="gramStart"/>
      <w:r w:rsidRPr="00BC62BB">
        <w:rPr>
          <w:rFonts w:ascii="Century Gothic" w:hAnsi="Century Gothic" w:cs="Calibri"/>
          <w:szCs w:val="21"/>
        </w:rPr>
        <w:t>Plan ahead</w:t>
      </w:r>
      <w:proofErr w:type="gramEnd"/>
      <w:r w:rsidRPr="00BC62BB">
        <w:rPr>
          <w:rFonts w:ascii="Century Gothic" w:hAnsi="Century Gothic" w:cs="Calibri"/>
          <w:szCs w:val="21"/>
        </w:rPr>
        <w:t xml:space="preserve"> – use teamwork where the load is too heavy for one person.</w:t>
      </w:r>
    </w:p>
    <w:p w14:paraId="28DAF1B5" w14:textId="77777777" w:rsidR="00BC62BB" w:rsidRPr="00BC62BB" w:rsidRDefault="00BC62BB" w:rsidP="00BC62BB">
      <w:pPr>
        <w:jc w:val="both"/>
        <w:rPr>
          <w:rFonts w:ascii="Century Gothic" w:hAnsi="Century Gothic" w:cs="Calibri"/>
          <w:szCs w:val="21"/>
        </w:rPr>
      </w:pPr>
    </w:p>
    <w:p w14:paraId="727785D7" w14:textId="77777777" w:rsidR="00BC62BB" w:rsidRPr="00BC62BB" w:rsidRDefault="00BC62BB" w:rsidP="00BC62BB">
      <w:pPr>
        <w:pStyle w:val="H2"/>
        <w:rPr>
          <w:rFonts w:ascii="Century Gothic" w:hAnsi="Century Gothic" w:cs="Calibri"/>
          <w:szCs w:val="21"/>
        </w:rPr>
      </w:pPr>
      <w:r w:rsidRPr="00BC62BB">
        <w:rPr>
          <w:rFonts w:ascii="Century Gothic" w:hAnsi="Century Gothic" w:cs="Calibri"/>
          <w:szCs w:val="21"/>
        </w:rPr>
        <w:t>The environment</w:t>
      </w:r>
    </w:p>
    <w:p w14:paraId="6E56882E" w14:textId="77777777" w:rsidR="00BC62BB" w:rsidRPr="00BC62BB" w:rsidRDefault="00BC62BB" w:rsidP="00BC62BB">
      <w:pPr>
        <w:numPr>
          <w:ilvl w:val="0"/>
          <w:numId w:val="370"/>
        </w:numPr>
        <w:spacing w:after="0" w:line="240" w:lineRule="auto"/>
        <w:jc w:val="both"/>
        <w:rPr>
          <w:rFonts w:ascii="Century Gothic" w:hAnsi="Century Gothic" w:cs="Calibri"/>
          <w:szCs w:val="21"/>
        </w:rPr>
      </w:pPr>
      <w:r w:rsidRPr="00BC62BB">
        <w:rPr>
          <w:rFonts w:ascii="Century Gothic" w:hAnsi="Century Gothic" w:cs="Calibri"/>
          <w:szCs w:val="21"/>
        </w:rPr>
        <w:t>Ensure that the surroundings are safe. Flooring should be even and not slippery, lighting should be adequate, and the temperature and humidity should be suitable</w:t>
      </w:r>
    </w:p>
    <w:p w14:paraId="08B34F51" w14:textId="77777777" w:rsidR="00BC62BB" w:rsidRPr="00BC62BB" w:rsidRDefault="00BC62BB" w:rsidP="00BC62BB">
      <w:pPr>
        <w:numPr>
          <w:ilvl w:val="0"/>
          <w:numId w:val="370"/>
        </w:numPr>
        <w:spacing w:after="0" w:line="240" w:lineRule="auto"/>
        <w:jc w:val="both"/>
        <w:rPr>
          <w:rFonts w:ascii="Century Gothic" w:hAnsi="Century Gothic" w:cs="Calibri"/>
          <w:szCs w:val="21"/>
        </w:rPr>
      </w:pPr>
      <w:r w:rsidRPr="00BC62BB">
        <w:rPr>
          <w:rFonts w:ascii="Century Gothic" w:hAnsi="Century Gothic" w:cs="Calibri"/>
          <w:szCs w:val="21"/>
        </w:rPr>
        <w:t>Remove obstructions and ensure that the correct equipment is available.</w:t>
      </w:r>
    </w:p>
    <w:p w14:paraId="61F67A9D" w14:textId="77777777" w:rsidR="00BC62BB" w:rsidRPr="00BC62BB" w:rsidRDefault="00BC62BB" w:rsidP="00BC62BB">
      <w:pPr>
        <w:jc w:val="both"/>
        <w:rPr>
          <w:rFonts w:ascii="Century Gothic" w:hAnsi="Century Gothic" w:cs="Calibri"/>
          <w:szCs w:val="21"/>
        </w:rPr>
      </w:pPr>
    </w:p>
    <w:p w14:paraId="47CACEF9" w14:textId="77777777" w:rsidR="00BC62BB" w:rsidRPr="00BC62BB" w:rsidRDefault="00BC62BB" w:rsidP="00BC62BB">
      <w:pPr>
        <w:pStyle w:val="H2"/>
        <w:rPr>
          <w:rFonts w:ascii="Century Gothic" w:hAnsi="Century Gothic" w:cs="Calibri"/>
          <w:szCs w:val="21"/>
        </w:rPr>
      </w:pPr>
      <w:r w:rsidRPr="00BC62BB">
        <w:rPr>
          <w:rFonts w:ascii="Century Gothic" w:hAnsi="Century Gothic" w:cs="Calibri"/>
          <w:szCs w:val="21"/>
        </w:rPr>
        <w:t>The individual</w:t>
      </w:r>
    </w:p>
    <w:p w14:paraId="4A72FC8D" w14:textId="77777777" w:rsidR="00BC62BB" w:rsidRPr="00BC62BB" w:rsidRDefault="00BC62BB" w:rsidP="00BC62BB">
      <w:pPr>
        <w:numPr>
          <w:ilvl w:val="0"/>
          <w:numId w:val="369"/>
        </w:numPr>
        <w:spacing w:after="0" w:line="240" w:lineRule="auto"/>
        <w:jc w:val="both"/>
        <w:rPr>
          <w:rFonts w:ascii="Century Gothic" w:hAnsi="Century Gothic" w:cs="Calibri"/>
          <w:szCs w:val="21"/>
        </w:rPr>
      </w:pPr>
      <w:r w:rsidRPr="00BC62BB">
        <w:rPr>
          <w:rFonts w:ascii="Century Gothic" w:hAnsi="Century Gothic" w:cs="Calibri"/>
          <w:szCs w:val="21"/>
        </w:rPr>
        <w:t>Never attempt manual handling unless you have been trained and given permission to do so</w:t>
      </w:r>
    </w:p>
    <w:p w14:paraId="384F7BC0" w14:textId="77777777" w:rsidR="00BC62BB" w:rsidRPr="00BC62BB" w:rsidRDefault="00BC62BB" w:rsidP="00BC62BB">
      <w:pPr>
        <w:numPr>
          <w:ilvl w:val="0"/>
          <w:numId w:val="369"/>
        </w:numPr>
        <w:spacing w:after="0" w:line="240" w:lineRule="auto"/>
        <w:jc w:val="both"/>
        <w:rPr>
          <w:rFonts w:ascii="Century Gothic" w:hAnsi="Century Gothic" w:cs="Calibri"/>
          <w:szCs w:val="21"/>
        </w:rPr>
      </w:pPr>
      <w:r w:rsidRPr="00BC62BB">
        <w:rPr>
          <w:rFonts w:ascii="Century Gothic" w:hAnsi="Century Gothic" w:cs="Calibri"/>
          <w:szCs w:val="21"/>
        </w:rPr>
        <w:t xml:space="preserve">Ensure that you </w:t>
      </w:r>
      <w:proofErr w:type="gramStart"/>
      <w:r w:rsidRPr="00BC62BB">
        <w:rPr>
          <w:rFonts w:ascii="Century Gothic" w:hAnsi="Century Gothic" w:cs="Calibri"/>
          <w:szCs w:val="21"/>
        </w:rPr>
        <w:t>are capable of undertaking</w:t>
      </w:r>
      <w:proofErr w:type="gramEnd"/>
      <w:r w:rsidRPr="00BC62BB">
        <w:rPr>
          <w:rFonts w:ascii="Century Gothic" w:hAnsi="Century Gothic" w:cs="Calibri"/>
          <w:szCs w:val="21"/>
        </w:rPr>
        <w:t xml:space="preserve"> the task – people with health problems and pregnant women may be particularly at risk of injury.</w:t>
      </w:r>
    </w:p>
    <w:p w14:paraId="5C4B3603" w14:textId="77777777" w:rsidR="00BC62BB" w:rsidRPr="00BC62BB" w:rsidRDefault="00BC62BB" w:rsidP="00BC62BB">
      <w:pPr>
        <w:numPr>
          <w:ilvl w:val="0"/>
          <w:numId w:val="369"/>
        </w:numPr>
        <w:spacing w:after="0" w:line="240" w:lineRule="auto"/>
        <w:jc w:val="both"/>
        <w:rPr>
          <w:rFonts w:ascii="Century Gothic" w:hAnsi="Century Gothic" w:cs="Calibri"/>
          <w:szCs w:val="21"/>
        </w:rPr>
      </w:pPr>
      <w:r w:rsidRPr="00BC62BB">
        <w:rPr>
          <w:rFonts w:ascii="Century Gothic" w:hAnsi="Century Gothic" w:cs="Calibri"/>
          <w:szCs w:val="21"/>
        </w:rPr>
        <w:t>Where applicable and appropriate, encourage children to use steps up to a changing table for nappy changes rather than lifting. Where this is not appropriate always follow the lifting process</w:t>
      </w:r>
    </w:p>
    <w:p w14:paraId="4C63F2F2" w14:textId="2534D6D2" w:rsidR="00BC62BB" w:rsidRPr="00BC62BB" w:rsidRDefault="00BC62BB" w:rsidP="00BC62BB">
      <w:pPr>
        <w:numPr>
          <w:ilvl w:val="0"/>
          <w:numId w:val="369"/>
        </w:numPr>
        <w:spacing w:after="0" w:line="240" w:lineRule="auto"/>
        <w:jc w:val="both"/>
        <w:rPr>
          <w:rFonts w:ascii="Century Gothic" w:hAnsi="Century Gothic" w:cs="Calibri"/>
          <w:szCs w:val="21"/>
        </w:rPr>
      </w:pPr>
      <w:r w:rsidRPr="00BC62BB">
        <w:rPr>
          <w:rFonts w:ascii="Century Gothic" w:hAnsi="Century Gothic" w:cs="Calibri"/>
          <w:szCs w:val="21"/>
        </w:rPr>
        <w:t xml:space="preserve">Use cots with a drop </w:t>
      </w:r>
      <w:r w:rsidR="008D2D54" w:rsidRPr="00BC62BB">
        <w:rPr>
          <w:rFonts w:ascii="Century Gothic" w:hAnsi="Century Gothic" w:cs="Calibri"/>
          <w:szCs w:val="21"/>
        </w:rPr>
        <w:t>downside</w:t>
      </w:r>
      <w:r w:rsidRPr="00BC62BB">
        <w:rPr>
          <w:rFonts w:ascii="Century Gothic" w:hAnsi="Century Gothic" w:cs="Calibri"/>
          <w:szCs w:val="21"/>
        </w:rPr>
        <w:t xml:space="preserve"> and avoid bending to lift babies from their cot. </w:t>
      </w:r>
    </w:p>
    <w:p w14:paraId="316C104C" w14:textId="77777777" w:rsidR="00BC62BB" w:rsidRPr="00031F7A" w:rsidRDefault="00BC62BB" w:rsidP="00BC62BB">
      <w:pPr>
        <w:jc w:val="both"/>
        <w:rPr>
          <w:rFonts w:ascii="Calibri" w:hAnsi="Calibri" w:cs="Calibri"/>
        </w:rPr>
      </w:pPr>
    </w:p>
    <w:p w14:paraId="0B07A4EA" w14:textId="77777777" w:rsidR="00BC62BB" w:rsidRDefault="00BC62BB" w:rsidP="00BC62BB">
      <w:pPr>
        <w:spacing w:line="276"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A631CD" w:rsidRPr="00652B3B" w14:paraId="16D04DB7" w14:textId="77777777" w:rsidTr="005A4077">
        <w:trPr>
          <w:cantSplit/>
          <w:jc w:val="center"/>
        </w:trPr>
        <w:tc>
          <w:tcPr>
            <w:tcW w:w="1666" w:type="pct"/>
            <w:tcBorders>
              <w:top w:val="single" w:sz="4" w:space="0" w:color="auto"/>
            </w:tcBorders>
            <w:vAlign w:val="center"/>
          </w:tcPr>
          <w:p w14:paraId="7828F479" w14:textId="77777777" w:rsidR="00A631CD" w:rsidRPr="00652B3B" w:rsidRDefault="00A631CD" w:rsidP="005A4077">
            <w:pPr>
              <w:pStyle w:val="MeetsEYFS"/>
              <w:rPr>
                <w:rFonts w:ascii="Century Gothic" w:hAnsi="Century Gothic" w:cstheme="minorHAnsi"/>
                <w:b/>
                <w:sz w:val="24"/>
              </w:rPr>
            </w:pPr>
            <w:r w:rsidRPr="00652B3B">
              <w:rPr>
                <w:rFonts w:ascii="Century Gothic" w:hAnsi="Century Gothic" w:cstheme="minorHAnsi"/>
                <w:b/>
                <w:sz w:val="24"/>
              </w:rPr>
              <w:t>This policy was adopted on</w:t>
            </w:r>
          </w:p>
        </w:tc>
        <w:tc>
          <w:tcPr>
            <w:tcW w:w="1844" w:type="pct"/>
            <w:tcBorders>
              <w:top w:val="single" w:sz="4" w:space="0" w:color="auto"/>
            </w:tcBorders>
            <w:vAlign w:val="center"/>
          </w:tcPr>
          <w:p w14:paraId="5637D033" w14:textId="77777777" w:rsidR="00A631CD" w:rsidRPr="00652B3B" w:rsidRDefault="00A631CD" w:rsidP="005A4077">
            <w:pPr>
              <w:pStyle w:val="MeetsEYFS"/>
              <w:rPr>
                <w:rFonts w:ascii="Century Gothic" w:hAnsi="Century Gothic" w:cstheme="minorHAnsi"/>
                <w:b/>
                <w:sz w:val="24"/>
              </w:rPr>
            </w:pPr>
            <w:r w:rsidRPr="00652B3B">
              <w:rPr>
                <w:rFonts w:ascii="Century Gothic" w:hAnsi="Century Gothic" w:cstheme="minorHAnsi"/>
                <w:b/>
                <w:sz w:val="24"/>
              </w:rPr>
              <w:t>Signed on behalf of the nursery</w:t>
            </w:r>
          </w:p>
        </w:tc>
        <w:tc>
          <w:tcPr>
            <w:tcW w:w="1490" w:type="pct"/>
            <w:tcBorders>
              <w:top w:val="single" w:sz="4" w:space="0" w:color="auto"/>
            </w:tcBorders>
            <w:vAlign w:val="center"/>
          </w:tcPr>
          <w:p w14:paraId="363B2A3E" w14:textId="77777777" w:rsidR="00A631CD" w:rsidRPr="00652B3B" w:rsidRDefault="00A631CD" w:rsidP="005A4077">
            <w:pPr>
              <w:pStyle w:val="MeetsEYFS"/>
              <w:rPr>
                <w:rFonts w:ascii="Century Gothic" w:hAnsi="Century Gothic" w:cstheme="minorHAnsi"/>
                <w:b/>
                <w:sz w:val="24"/>
              </w:rPr>
            </w:pPr>
            <w:r w:rsidRPr="00652B3B">
              <w:rPr>
                <w:rFonts w:ascii="Century Gothic" w:hAnsi="Century Gothic" w:cstheme="minorHAnsi"/>
                <w:b/>
                <w:sz w:val="24"/>
              </w:rPr>
              <w:t>Date for review</w:t>
            </w:r>
          </w:p>
        </w:tc>
      </w:tr>
      <w:tr w:rsidR="00A631CD" w:rsidRPr="00652B3B" w14:paraId="2C4108E3" w14:textId="77777777" w:rsidTr="005A4077">
        <w:trPr>
          <w:cantSplit/>
          <w:jc w:val="center"/>
        </w:trPr>
        <w:tc>
          <w:tcPr>
            <w:tcW w:w="1666" w:type="pct"/>
            <w:vAlign w:val="center"/>
          </w:tcPr>
          <w:p w14:paraId="12EC7EDE" w14:textId="77777777" w:rsidR="00A631CD" w:rsidRPr="00652B3B" w:rsidRDefault="00A631CD" w:rsidP="005A4077">
            <w:pPr>
              <w:pStyle w:val="MeetsEYFS"/>
              <w:rPr>
                <w:rFonts w:ascii="Century Gothic" w:hAnsi="Century Gothic" w:cstheme="minorHAnsi"/>
                <w:i w:val="0"/>
                <w:sz w:val="24"/>
              </w:rPr>
            </w:pPr>
            <w:r>
              <w:rPr>
                <w:rFonts w:ascii="Century Gothic" w:hAnsi="Century Gothic" w:cstheme="minorHAnsi"/>
                <w:sz w:val="24"/>
              </w:rPr>
              <w:t>October 2024</w:t>
            </w:r>
          </w:p>
        </w:tc>
        <w:tc>
          <w:tcPr>
            <w:tcW w:w="1844" w:type="pct"/>
          </w:tcPr>
          <w:p w14:paraId="15CBD0B6" w14:textId="77777777" w:rsidR="00A631CD" w:rsidRPr="00652B3B" w:rsidRDefault="00A631CD" w:rsidP="005A4077">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p>
        </w:tc>
        <w:tc>
          <w:tcPr>
            <w:tcW w:w="1490" w:type="pct"/>
          </w:tcPr>
          <w:p w14:paraId="47128339" w14:textId="77777777" w:rsidR="00A631CD" w:rsidRPr="00652B3B" w:rsidRDefault="00A631CD" w:rsidP="005A4077">
            <w:pPr>
              <w:pStyle w:val="MeetsEYFS"/>
              <w:rPr>
                <w:rFonts w:ascii="Century Gothic" w:hAnsi="Century Gothic" w:cstheme="minorHAnsi"/>
                <w:i w:val="0"/>
                <w:sz w:val="24"/>
              </w:rPr>
            </w:pPr>
            <w:r>
              <w:rPr>
                <w:rFonts w:ascii="Century Gothic" w:hAnsi="Century Gothic" w:cstheme="minorHAnsi"/>
                <w:sz w:val="24"/>
              </w:rPr>
              <w:t>September 2025</w:t>
            </w:r>
          </w:p>
        </w:tc>
      </w:tr>
    </w:tbl>
    <w:p w14:paraId="2B07174B" w14:textId="19FE9614" w:rsidR="00BC62BB" w:rsidRPr="008C60A0" w:rsidRDefault="00BD6D0B" w:rsidP="00BC62BB">
      <w:pPr>
        <w:jc w:val="center"/>
        <w:rPr>
          <w:rFonts w:ascii="Century Gothic" w:hAnsi="Century Gothic"/>
          <w:b/>
          <w:sz w:val="28"/>
          <w:szCs w:val="28"/>
        </w:rPr>
      </w:pPr>
      <w:r>
        <w:br w:type="page"/>
      </w:r>
    </w:p>
    <w:p w14:paraId="692FA7CF" w14:textId="4A155C35" w:rsidR="00BD6D0B" w:rsidRDefault="00BD6D0B" w:rsidP="00BC62BB">
      <w:pPr>
        <w:spacing w:line="276" w:lineRule="auto"/>
      </w:pPr>
    </w:p>
    <w:p w14:paraId="60427473" w14:textId="29F30429" w:rsidR="00BD6D0B" w:rsidRDefault="008C60A0" w:rsidP="008C60A0">
      <w:pPr>
        <w:jc w:val="right"/>
      </w:pPr>
      <w:r w:rsidRPr="00620F92">
        <w:rPr>
          <w:rFonts w:ascii="Century Gothic" w:hAnsi="Century Gothic" w:cs="Helvetica"/>
          <w:noProof/>
          <w:color w:val="000000"/>
        </w:rPr>
        <w:drawing>
          <wp:inline distT="0" distB="0" distL="0" distR="0" wp14:anchorId="6AF36685" wp14:editId="16B0DD0D">
            <wp:extent cx="1345997" cy="757254"/>
            <wp:effectExtent l="0" t="0" r="635" b="5080"/>
            <wp:docPr id="1630658996"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72FEC351" w14:textId="3D048558" w:rsidR="004D3F57" w:rsidRDefault="004D3F57" w:rsidP="001E222B">
      <w:pPr>
        <w:pStyle w:val="Heading2"/>
      </w:pPr>
      <w:bookmarkStart w:id="80" w:name="_Toc182566157"/>
      <w:r>
        <w:t>Medication</w:t>
      </w:r>
      <w:r w:rsidRPr="00802C82">
        <w:t xml:space="preserve"> Policy</w:t>
      </w:r>
      <w:bookmarkEnd w:id="80"/>
    </w:p>
    <w:p w14:paraId="0B139441" w14:textId="77777777" w:rsidR="00D12B35" w:rsidRPr="00D12B35" w:rsidRDefault="00D12B35" w:rsidP="00D12B35"/>
    <w:p w14:paraId="07CDAE66" w14:textId="4EBEA436" w:rsidR="004D3F57" w:rsidRPr="00652B3B" w:rsidRDefault="004D3F57" w:rsidP="004D3F57">
      <w:pPr>
        <w:rPr>
          <w:rFonts w:ascii="Century Gothic" w:hAnsi="Century Gothic" w:cstheme="minorHAnsi"/>
        </w:rPr>
      </w:pPr>
      <w:r w:rsidRPr="00652B3B">
        <w:rPr>
          <w:rFonts w:ascii="Century Gothic" w:hAnsi="Century Gothic" w:cstheme="minorHAnsi"/>
        </w:rPr>
        <w:t xml:space="preserve">At Leapfrog Nursery School we promote the good health of children attending nursery and take necessary steps to prevent the spread of infection (see sickness and illness and infection control policies). If a child requires </w:t>
      </w:r>
      <w:r w:rsidR="008D2D54" w:rsidRPr="00652B3B">
        <w:rPr>
          <w:rFonts w:ascii="Century Gothic" w:hAnsi="Century Gothic" w:cstheme="minorHAnsi"/>
        </w:rPr>
        <w:t>medicine,</w:t>
      </w:r>
      <w:r w:rsidRPr="00652B3B">
        <w:rPr>
          <w:rFonts w:ascii="Century Gothic" w:hAnsi="Century Gothic" w:cstheme="minorHAnsi"/>
        </w:rPr>
        <w:t xml:space="preserve"> we will obtain information about the child’s needs for </w:t>
      </w:r>
      <w:r w:rsidR="008D2D54" w:rsidRPr="00652B3B">
        <w:rPr>
          <w:rFonts w:ascii="Century Gothic" w:hAnsi="Century Gothic" w:cstheme="minorHAnsi"/>
        </w:rPr>
        <w:t>this and</w:t>
      </w:r>
      <w:r w:rsidRPr="00652B3B">
        <w:rPr>
          <w:rFonts w:ascii="Century Gothic" w:hAnsi="Century Gothic" w:cstheme="minorHAnsi"/>
        </w:rPr>
        <w:t xml:space="preserve"> will ensure this information is kept up to date. </w:t>
      </w:r>
    </w:p>
    <w:p w14:paraId="68BE3088" w14:textId="2CE8F005" w:rsidR="004D3F57" w:rsidRPr="00652B3B" w:rsidRDefault="004D3F57" w:rsidP="004D3F57">
      <w:pPr>
        <w:rPr>
          <w:rFonts w:ascii="Century Gothic" w:hAnsi="Century Gothic" w:cstheme="minorHAnsi"/>
        </w:rPr>
      </w:pPr>
      <w:r w:rsidRPr="00652B3B">
        <w:rPr>
          <w:rFonts w:ascii="Century Gothic" w:hAnsi="Century Gothic" w:cstheme="minorHAnsi"/>
        </w:rPr>
        <w:t xml:space="preserve">We follow strict guidelines when dealing with medication of any kind in the nursery and these are set out below. </w:t>
      </w:r>
    </w:p>
    <w:p w14:paraId="6358C11F" w14:textId="77777777" w:rsidR="004D3F57" w:rsidRPr="00652B3B" w:rsidRDefault="004D3F57" w:rsidP="004D3F57">
      <w:pPr>
        <w:pStyle w:val="H2"/>
        <w:rPr>
          <w:rFonts w:ascii="Century Gothic" w:hAnsi="Century Gothic" w:cstheme="minorHAnsi"/>
        </w:rPr>
      </w:pPr>
      <w:r w:rsidRPr="00652B3B">
        <w:rPr>
          <w:rFonts w:ascii="Century Gothic" w:hAnsi="Century Gothic" w:cstheme="minorHAnsi"/>
        </w:rPr>
        <w:t>Medication prescribed by a doctor, dentist, nurse or pharmacist</w:t>
      </w:r>
    </w:p>
    <w:p w14:paraId="5EF5BBCB" w14:textId="77777777" w:rsidR="004D3F57" w:rsidRPr="00652B3B" w:rsidRDefault="004D3F57" w:rsidP="004D3F57">
      <w:pPr>
        <w:rPr>
          <w:rFonts w:ascii="Century Gothic" w:hAnsi="Century Gothic" w:cstheme="minorHAnsi"/>
          <w:i w:val="0"/>
        </w:rPr>
      </w:pPr>
      <w:r w:rsidRPr="00652B3B">
        <w:rPr>
          <w:rFonts w:ascii="Century Gothic" w:hAnsi="Century Gothic" w:cstheme="minorHAnsi"/>
        </w:rPr>
        <w:t>(Medicines containing aspirin will only be given if prescribed by a doctor)</w:t>
      </w:r>
    </w:p>
    <w:p w14:paraId="14324C6A" w14:textId="77777777" w:rsidR="004D3F57" w:rsidRPr="00652B3B" w:rsidRDefault="004D3F57" w:rsidP="004D3F57">
      <w:pPr>
        <w:numPr>
          <w:ilvl w:val="0"/>
          <w:numId w:val="141"/>
        </w:numPr>
        <w:jc w:val="both"/>
        <w:rPr>
          <w:rFonts w:ascii="Century Gothic" w:hAnsi="Century Gothic" w:cstheme="minorHAnsi"/>
        </w:rPr>
      </w:pPr>
      <w:r w:rsidRPr="00652B3B">
        <w:rPr>
          <w:rFonts w:ascii="Century Gothic" w:hAnsi="Century Gothic" w:cstheme="minorHAnsi"/>
        </w:rPr>
        <w:t>Prescription medicine will only be given when prescribed by the above and for the person named on the bottle for the dosage stated</w:t>
      </w:r>
    </w:p>
    <w:p w14:paraId="68AA4709" w14:textId="77777777" w:rsidR="004D3F57" w:rsidRPr="00652B3B" w:rsidRDefault="004D3F57" w:rsidP="004D3F57">
      <w:pPr>
        <w:numPr>
          <w:ilvl w:val="0"/>
          <w:numId w:val="141"/>
        </w:numPr>
        <w:jc w:val="both"/>
        <w:rPr>
          <w:rFonts w:ascii="Century Gothic" w:hAnsi="Century Gothic" w:cstheme="minorHAnsi"/>
        </w:rPr>
      </w:pPr>
      <w:r w:rsidRPr="00652B3B">
        <w:rPr>
          <w:rFonts w:ascii="Century Gothic" w:hAnsi="Century Gothic" w:cstheme="minorHAnsi"/>
        </w:rPr>
        <w:t xml:space="preserve">Medicines must be in their original containers with their instructions printed in English </w:t>
      </w:r>
    </w:p>
    <w:p w14:paraId="67741DE0" w14:textId="77777777" w:rsidR="004D3F57" w:rsidRDefault="004D3F57" w:rsidP="004D3F57">
      <w:pPr>
        <w:numPr>
          <w:ilvl w:val="0"/>
          <w:numId w:val="141"/>
        </w:numPr>
        <w:jc w:val="both"/>
        <w:rPr>
          <w:rFonts w:ascii="Century Gothic" w:hAnsi="Century Gothic" w:cstheme="minorHAnsi"/>
        </w:rPr>
      </w:pPr>
      <w:r w:rsidRPr="00652B3B">
        <w:rPr>
          <w:rFonts w:ascii="Century Gothic" w:hAnsi="Century Gothic" w:cstheme="minorHAnsi"/>
        </w:rPr>
        <w:t>Those with parental responsibility for any child requiring prescription medication should hand over the medication to the most appropriate member of staff who will then note the details of the administration on the appropriate form and another member of staff will check these details</w:t>
      </w:r>
    </w:p>
    <w:p w14:paraId="0CB26893" w14:textId="4CDCC91E" w:rsidR="000C35EF" w:rsidRDefault="000C35EF" w:rsidP="000C35EF">
      <w:pPr>
        <w:numPr>
          <w:ilvl w:val="0"/>
          <w:numId w:val="141"/>
        </w:numPr>
        <w:spacing w:after="0" w:line="240" w:lineRule="auto"/>
        <w:jc w:val="both"/>
        <w:rPr>
          <w:rFonts w:ascii="Century Gothic" w:hAnsi="Century Gothic" w:cstheme="minorHAnsi"/>
        </w:rPr>
      </w:pPr>
      <w:r>
        <w:rPr>
          <w:rFonts w:ascii="Century Gothic" w:hAnsi="Century Gothic" w:cstheme="minorHAnsi"/>
        </w:rPr>
        <w:t>For those children on long term life saving medication that is not covered in approved paediatric first aid training, staff will work with parents/carers and outside specialist services to ensure staff are trained on the delivery of this medication before the child is able to be left in our care without being accompanied by the parent/carer or other nominated individual</w:t>
      </w:r>
    </w:p>
    <w:p w14:paraId="545BEC4C" w14:textId="77777777" w:rsidR="000C35EF" w:rsidRPr="000C35EF" w:rsidRDefault="000C35EF" w:rsidP="000C35EF">
      <w:pPr>
        <w:spacing w:after="0" w:line="240" w:lineRule="auto"/>
        <w:ind w:left="720"/>
        <w:jc w:val="both"/>
        <w:rPr>
          <w:rFonts w:ascii="Century Gothic" w:hAnsi="Century Gothic" w:cstheme="minorHAnsi"/>
        </w:rPr>
      </w:pPr>
    </w:p>
    <w:p w14:paraId="6CAB1302" w14:textId="2814345D" w:rsidR="004D3F57" w:rsidRPr="00652B3B" w:rsidRDefault="004D3F57" w:rsidP="004D3F57">
      <w:pPr>
        <w:numPr>
          <w:ilvl w:val="0"/>
          <w:numId w:val="141"/>
        </w:numPr>
        <w:jc w:val="both"/>
        <w:rPr>
          <w:rFonts w:ascii="Century Gothic" w:hAnsi="Century Gothic" w:cstheme="minorHAnsi"/>
        </w:rPr>
      </w:pPr>
      <w:r w:rsidRPr="00652B3B">
        <w:rPr>
          <w:rFonts w:ascii="Century Gothic" w:hAnsi="Century Gothic" w:cstheme="minorHAnsi"/>
        </w:rPr>
        <w:t xml:space="preserve">Those with parental responsibility must give prior permission </w:t>
      </w:r>
      <w:r w:rsidR="000C35EF">
        <w:rPr>
          <w:rFonts w:ascii="Century Gothic" w:hAnsi="Century Gothic" w:cstheme="minorHAnsi"/>
        </w:rPr>
        <w:t xml:space="preserve">on </w:t>
      </w:r>
      <w:proofErr w:type="spellStart"/>
      <w:r w:rsidR="000C35EF">
        <w:rPr>
          <w:rFonts w:ascii="Century Gothic" w:hAnsi="Century Gothic" w:cstheme="minorHAnsi"/>
        </w:rPr>
        <w:t>Famly</w:t>
      </w:r>
      <w:proofErr w:type="spellEnd"/>
      <w:r w:rsidR="000C35EF">
        <w:rPr>
          <w:rFonts w:ascii="Century Gothic" w:hAnsi="Century Gothic" w:cstheme="minorHAnsi"/>
        </w:rPr>
        <w:t xml:space="preserve"> </w:t>
      </w:r>
      <w:r w:rsidRPr="00652B3B">
        <w:rPr>
          <w:rFonts w:ascii="Century Gothic" w:hAnsi="Century Gothic" w:cstheme="minorHAnsi"/>
        </w:rPr>
        <w:t xml:space="preserve">for the administration of </w:t>
      </w:r>
      <w:proofErr w:type="gramStart"/>
      <w:r w:rsidRPr="00652B3B">
        <w:rPr>
          <w:rFonts w:ascii="Century Gothic" w:hAnsi="Century Gothic" w:cstheme="minorHAnsi"/>
        </w:rPr>
        <w:t>each and every</w:t>
      </w:r>
      <w:proofErr w:type="gramEnd"/>
      <w:r w:rsidRPr="00652B3B">
        <w:rPr>
          <w:rFonts w:ascii="Century Gothic" w:hAnsi="Century Gothic" w:cstheme="minorHAnsi"/>
        </w:rPr>
        <w:t xml:space="preserve"> medication. However, we will accept written permission once for a whole course of medication or for the ongoing use of a particular medication under the following circumstances:</w:t>
      </w:r>
    </w:p>
    <w:p w14:paraId="7E5E49BD" w14:textId="77777777" w:rsidR="000C35EF" w:rsidRPr="00652B3B" w:rsidRDefault="000C35EF" w:rsidP="000C35EF">
      <w:pPr>
        <w:numPr>
          <w:ilvl w:val="0"/>
          <w:numId w:val="142"/>
        </w:numPr>
        <w:spacing w:after="0" w:line="240" w:lineRule="auto"/>
        <w:jc w:val="both"/>
        <w:rPr>
          <w:rFonts w:ascii="Century Gothic" w:hAnsi="Century Gothic" w:cstheme="minorHAnsi"/>
        </w:rPr>
      </w:pPr>
      <w:r w:rsidRPr="00652B3B">
        <w:rPr>
          <w:rFonts w:ascii="Century Gothic" w:hAnsi="Century Gothic" w:cstheme="minorHAnsi"/>
        </w:rPr>
        <w:t xml:space="preserve">The </w:t>
      </w:r>
      <w:r>
        <w:rPr>
          <w:rFonts w:ascii="Century Gothic" w:hAnsi="Century Gothic" w:cstheme="minorHAnsi"/>
        </w:rPr>
        <w:t>medication file parent acknowledgment</w:t>
      </w:r>
      <w:r w:rsidRPr="00652B3B">
        <w:rPr>
          <w:rFonts w:ascii="Century Gothic" w:hAnsi="Century Gothic" w:cstheme="minorHAnsi"/>
        </w:rPr>
        <w:t xml:space="preserve"> is only acceptable for that brand name of medication and cannot be used for similar types of medication, e.g. if the course of antibiotics changes, a new form will need to be</w:t>
      </w:r>
      <w:r>
        <w:rPr>
          <w:rFonts w:ascii="Century Gothic" w:hAnsi="Century Gothic" w:cstheme="minorHAnsi"/>
        </w:rPr>
        <w:t xml:space="preserve"> created </w:t>
      </w:r>
    </w:p>
    <w:p w14:paraId="023FCB0E" w14:textId="77777777" w:rsidR="000C35EF" w:rsidRPr="00652B3B" w:rsidRDefault="000C35EF" w:rsidP="000C35EF">
      <w:pPr>
        <w:numPr>
          <w:ilvl w:val="0"/>
          <w:numId w:val="142"/>
        </w:numPr>
        <w:spacing w:after="0" w:line="240" w:lineRule="auto"/>
        <w:jc w:val="both"/>
        <w:rPr>
          <w:rFonts w:ascii="Century Gothic" w:hAnsi="Century Gothic" w:cstheme="minorHAnsi"/>
        </w:rPr>
      </w:pPr>
      <w:r w:rsidRPr="00652B3B">
        <w:rPr>
          <w:rFonts w:ascii="Century Gothic" w:hAnsi="Century Gothic" w:cstheme="minorHAnsi"/>
        </w:rPr>
        <w:t>The dosage</w:t>
      </w:r>
      <w:r>
        <w:rPr>
          <w:rFonts w:ascii="Century Gothic" w:hAnsi="Century Gothic" w:cstheme="minorHAnsi"/>
        </w:rPr>
        <w:t xml:space="preserve"> as detailed on </w:t>
      </w:r>
      <w:r w:rsidRPr="00652B3B">
        <w:rPr>
          <w:rFonts w:ascii="Century Gothic" w:hAnsi="Century Gothic" w:cstheme="minorHAnsi"/>
        </w:rPr>
        <w:t>permission is the only dosage that will be administered. We will not give a different dose unless a new form is completed</w:t>
      </w:r>
    </w:p>
    <w:p w14:paraId="645D8112" w14:textId="77777777" w:rsidR="000C35EF" w:rsidRDefault="000C35EF" w:rsidP="000C35EF">
      <w:pPr>
        <w:numPr>
          <w:ilvl w:val="0"/>
          <w:numId w:val="142"/>
        </w:numPr>
        <w:spacing w:after="0" w:line="240" w:lineRule="auto"/>
        <w:jc w:val="both"/>
        <w:rPr>
          <w:rFonts w:ascii="Century Gothic" w:hAnsi="Century Gothic" w:cstheme="minorHAnsi"/>
        </w:rPr>
      </w:pPr>
      <w:r w:rsidRPr="00652B3B">
        <w:rPr>
          <w:rFonts w:ascii="Century Gothic" w:hAnsi="Century Gothic" w:cstheme="minorHAnsi"/>
        </w:rPr>
        <w:t xml:space="preserve">Parents must notify us </w:t>
      </w:r>
      <w:r w:rsidRPr="00652B3B">
        <w:rPr>
          <w:rFonts w:ascii="Century Gothic" w:hAnsi="Century Gothic" w:cstheme="minorHAnsi"/>
          <w:b/>
        </w:rPr>
        <w:t>IMMEDIATELY</w:t>
      </w:r>
      <w:r w:rsidRPr="00652B3B">
        <w:rPr>
          <w:rFonts w:ascii="Century Gothic" w:hAnsi="Century Gothic" w:cstheme="minorHAnsi"/>
        </w:rPr>
        <w:t xml:space="preserve"> if the child’s circumstances change, e.g. a dose has been given at home, or a change in strength/dose needs to be given. </w:t>
      </w:r>
    </w:p>
    <w:p w14:paraId="5BCFA2E4" w14:textId="77777777" w:rsidR="000C35EF" w:rsidRPr="00652B3B" w:rsidRDefault="000C35EF" w:rsidP="000C35EF">
      <w:pPr>
        <w:spacing w:after="0" w:line="240" w:lineRule="auto"/>
        <w:ind w:left="1080"/>
        <w:jc w:val="both"/>
        <w:rPr>
          <w:rFonts w:ascii="Century Gothic" w:hAnsi="Century Gothic" w:cstheme="minorHAnsi"/>
        </w:rPr>
      </w:pPr>
    </w:p>
    <w:p w14:paraId="722D7717" w14:textId="77777777" w:rsidR="000C35EF" w:rsidRPr="00652B3B" w:rsidRDefault="000C35EF" w:rsidP="000C35EF">
      <w:pPr>
        <w:numPr>
          <w:ilvl w:val="0"/>
          <w:numId w:val="141"/>
        </w:numPr>
        <w:spacing w:after="0" w:line="240" w:lineRule="auto"/>
        <w:jc w:val="both"/>
        <w:rPr>
          <w:rFonts w:ascii="Century Gothic" w:hAnsi="Century Gothic" w:cstheme="minorHAnsi"/>
        </w:rPr>
      </w:pPr>
      <w:r w:rsidRPr="00652B3B">
        <w:rPr>
          <w:rFonts w:ascii="Century Gothic" w:hAnsi="Century Gothic" w:cstheme="minorHAnsi"/>
        </w:rPr>
        <w:t>The nursery will not administer a dosage that exceeds the recommended dose on the instructions unless accompanied by written instructions from a relevant health professional such as a letter from a doctor or dentist</w:t>
      </w:r>
    </w:p>
    <w:p w14:paraId="553E9F3F" w14:textId="77777777" w:rsidR="000C35EF" w:rsidRPr="00652B3B" w:rsidRDefault="000C35EF" w:rsidP="000C35EF">
      <w:pPr>
        <w:numPr>
          <w:ilvl w:val="0"/>
          <w:numId w:val="141"/>
        </w:numPr>
        <w:spacing w:after="0" w:line="240" w:lineRule="auto"/>
        <w:jc w:val="both"/>
        <w:rPr>
          <w:rFonts w:ascii="Century Gothic" w:hAnsi="Century Gothic" w:cstheme="minorHAnsi"/>
        </w:rPr>
      </w:pPr>
      <w:r w:rsidRPr="00652B3B">
        <w:rPr>
          <w:rFonts w:ascii="Century Gothic" w:hAnsi="Century Gothic" w:cstheme="minorHAnsi"/>
        </w:rPr>
        <w:t xml:space="preserve">The parent must be asked when the child has last been given the medication before coming to nursery; and the staff member must record this information on the medication form. Similarly, when the child is picked up, the parent or guardian must be given precise details of the times and dosage </w:t>
      </w:r>
      <w:r w:rsidRPr="00652B3B">
        <w:rPr>
          <w:rFonts w:ascii="Century Gothic" w:hAnsi="Century Gothic" w:cstheme="minorHAnsi"/>
        </w:rPr>
        <w:lastRenderedPageBreak/>
        <w:t xml:space="preserve">given throughout the day. </w:t>
      </w:r>
      <w:r>
        <w:rPr>
          <w:rFonts w:ascii="Century Gothic" w:hAnsi="Century Gothic" w:cstheme="minorHAnsi"/>
        </w:rPr>
        <w:t xml:space="preserve">Upon collection if the parent has not yet acknowledged on </w:t>
      </w:r>
      <w:proofErr w:type="spellStart"/>
      <w:r>
        <w:rPr>
          <w:rFonts w:ascii="Century Gothic" w:hAnsi="Century Gothic" w:cstheme="minorHAnsi"/>
        </w:rPr>
        <w:t>Famly</w:t>
      </w:r>
      <w:proofErr w:type="spellEnd"/>
      <w:r>
        <w:rPr>
          <w:rFonts w:ascii="Century Gothic" w:hAnsi="Century Gothic" w:cstheme="minorHAnsi"/>
        </w:rPr>
        <w:t>, staff will ask them to do so then.</w:t>
      </w:r>
    </w:p>
    <w:p w14:paraId="5E701152" w14:textId="1B2C3218" w:rsidR="000C35EF" w:rsidRPr="00652B3B" w:rsidRDefault="000C35EF" w:rsidP="000C35EF">
      <w:pPr>
        <w:numPr>
          <w:ilvl w:val="0"/>
          <w:numId w:val="141"/>
        </w:numPr>
        <w:spacing w:after="0" w:line="240" w:lineRule="auto"/>
        <w:jc w:val="both"/>
        <w:rPr>
          <w:rFonts w:ascii="Century Gothic" w:hAnsi="Century Gothic" w:cstheme="minorHAnsi"/>
        </w:rPr>
      </w:pPr>
      <w:r w:rsidRPr="00652B3B">
        <w:rPr>
          <w:rFonts w:ascii="Century Gothic" w:hAnsi="Century Gothic" w:cstheme="minorHAnsi"/>
        </w:rPr>
        <w:t xml:space="preserve">At the time of administering the medicine, a senior member of staff will ask the child to take the </w:t>
      </w:r>
      <w:r w:rsidR="008D2D54" w:rsidRPr="00652B3B">
        <w:rPr>
          <w:rFonts w:ascii="Century Gothic" w:hAnsi="Century Gothic" w:cstheme="minorHAnsi"/>
        </w:rPr>
        <w:t>medicine or</w:t>
      </w:r>
      <w:r w:rsidRPr="00652B3B">
        <w:rPr>
          <w:rFonts w:ascii="Century Gothic" w:hAnsi="Century Gothic" w:cstheme="minorHAnsi"/>
        </w:rPr>
        <w:t xml:space="preserve"> offer it in a manner acceptable to the child at the prescribed time and in the prescribed form. (It is important to note that staff working with children are not legally obliged to administer medication)</w:t>
      </w:r>
    </w:p>
    <w:p w14:paraId="0C55640A" w14:textId="77777777" w:rsidR="000C35EF" w:rsidRPr="00652B3B" w:rsidRDefault="000C35EF" w:rsidP="000C35EF">
      <w:pPr>
        <w:numPr>
          <w:ilvl w:val="0"/>
          <w:numId w:val="141"/>
        </w:numPr>
        <w:spacing w:after="0" w:line="240" w:lineRule="auto"/>
        <w:jc w:val="both"/>
        <w:rPr>
          <w:rFonts w:ascii="Century Gothic" w:hAnsi="Century Gothic" w:cstheme="minorHAnsi"/>
        </w:rPr>
      </w:pPr>
      <w:r w:rsidRPr="00652B3B">
        <w:rPr>
          <w:rFonts w:ascii="Century Gothic" w:hAnsi="Century Gothic" w:cstheme="minorHAnsi"/>
        </w:rPr>
        <w:t>If the child refuses to take the appropriate medication, then a note will be made on the form</w:t>
      </w:r>
    </w:p>
    <w:p w14:paraId="42EB80AA" w14:textId="77777777" w:rsidR="000C35EF" w:rsidRPr="00652B3B" w:rsidRDefault="000C35EF" w:rsidP="000C35EF">
      <w:pPr>
        <w:numPr>
          <w:ilvl w:val="0"/>
          <w:numId w:val="141"/>
        </w:numPr>
        <w:spacing w:after="0" w:line="240" w:lineRule="auto"/>
        <w:jc w:val="both"/>
        <w:rPr>
          <w:rFonts w:ascii="Century Gothic" w:hAnsi="Century Gothic" w:cstheme="minorHAnsi"/>
        </w:rPr>
      </w:pPr>
      <w:r w:rsidRPr="00652B3B">
        <w:rPr>
          <w:rFonts w:ascii="Century Gothic" w:hAnsi="Century Gothic" w:cstheme="minorHAnsi"/>
        </w:rPr>
        <w:t>Where medication is “essential” or may have side effects, discussion with the parent will take place to establish the appropriate response.</w:t>
      </w:r>
    </w:p>
    <w:p w14:paraId="00874036" w14:textId="77777777" w:rsidR="004D3F57" w:rsidRPr="00652B3B" w:rsidRDefault="004D3F57" w:rsidP="004D3F57">
      <w:pPr>
        <w:rPr>
          <w:rFonts w:ascii="Century Gothic" w:hAnsi="Century Gothic" w:cstheme="minorHAnsi"/>
        </w:rPr>
      </w:pPr>
    </w:p>
    <w:p w14:paraId="5FB6FA02" w14:textId="77777777" w:rsidR="004D3F57" w:rsidRPr="00652B3B" w:rsidRDefault="004D3F57" w:rsidP="004D3F57">
      <w:pPr>
        <w:pStyle w:val="H2"/>
        <w:rPr>
          <w:rFonts w:ascii="Century Gothic" w:hAnsi="Century Gothic" w:cstheme="minorHAnsi"/>
        </w:rPr>
      </w:pPr>
      <w:r w:rsidRPr="00652B3B">
        <w:rPr>
          <w:rFonts w:ascii="Century Gothic" w:hAnsi="Century Gothic" w:cstheme="minorHAnsi"/>
        </w:rPr>
        <w:t>Non-prescription medication (these will not usually be administrated)</w:t>
      </w:r>
    </w:p>
    <w:p w14:paraId="09A206E2" w14:textId="77777777" w:rsidR="004D3F57" w:rsidRPr="00652B3B" w:rsidRDefault="004D3F57" w:rsidP="004D3F57">
      <w:pPr>
        <w:numPr>
          <w:ilvl w:val="0"/>
          <w:numId w:val="143"/>
        </w:numPr>
        <w:jc w:val="both"/>
        <w:rPr>
          <w:rFonts w:ascii="Century Gothic" w:hAnsi="Century Gothic" w:cstheme="minorHAnsi"/>
        </w:rPr>
      </w:pPr>
      <w:r w:rsidRPr="00652B3B">
        <w:rPr>
          <w:rFonts w:ascii="Century Gothic" w:hAnsi="Century Gothic" w:cstheme="minorHAnsi"/>
        </w:rPr>
        <w:t>The nursery will not administer any non-prescription medication containing aspirin</w:t>
      </w:r>
    </w:p>
    <w:p w14:paraId="27EEB71D" w14:textId="77777777" w:rsidR="004D3F57" w:rsidRPr="00652B3B" w:rsidRDefault="004D3F57" w:rsidP="004D3F57">
      <w:pPr>
        <w:numPr>
          <w:ilvl w:val="0"/>
          <w:numId w:val="143"/>
        </w:numPr>
        <w:jc w:val="both"/>
        <w:rPr>
          <w:rFonts w:ascii="Century Gothic" w:hAnsi="Century Gothic" w:cstheme="minorHAnsi"/>
        </w:rPr>
      </w:pPr>
      <w:r w:rsidRPr="00652B3B">
        <w:rPr>
          <w:rFonts w:ascii="Century Gothic" w:hAnsi="Century Gothic" w:cstheme="minorHAnsi"/>
        </w:rPr>
        <w:t>The nursery will only administer non-prescription medication for a short initial period, dependant on the medication or the condition of the child. After this time medical attention should be sought</w:t>
      </w:r>
    </w:p>
    <w:p w14:paraId="0BF3910E" w14:textId="77777777" w:rsidR="004D3F57" w:rsidRPr="00652B3B" w:rsidRDefault="004D3F57" w:rsidP="004D3F57">
      <w:pPr>
        <w:numPr>
          <w:ilvl w:val="0"/>
          <w:numId w:val="143"/>
        </w:numPr>
        <w:jc w:val="both"/>
        <w:rPr>
          <w:rFonts w:ascii="Century Gothic" w:hAnsi="Century Gothic" w:cstheme="minorHAnsi"/>
        </w:rPr>
      </w:pPr>
      <w:r w:rsidRPr="00652B3B">
        <w:rPr>
          <w:rFonts w:ascii="Century Gothic" w:hAnsi="Century Gothic" w:cstheme="minorHAnsi"/>
        </w:rPr>
        <w:t xml:space="preserve">If the nursery feels the child would benefit from medical attention rather than non-prescription medication, we reserve the right to refuse nursery care until the child is seen by a medical practitioner </w:t>
      </w:r>
    </w:p>
    <w:p w14:paraId="1A107E6F" w14:textId="77777777" w:rsidR="004D3F57" w:rsidRPr="00652B3B" w:rsidRDefault="004D3F57" w:rsidP="004D3F57">
      <w:pPr>
        <w:numPr>
          <w:ilvl w:val="0"/>
          <w:numId w:val="143"/>
        </w:numPr>
        <w:jc w:val="both"/>
        <w:rPr>
          <w:rFonts w:ascii="Century Gothic" w:hAnsi="Century Gothic" w:cstheme="minorHAnsi"/>
        </w:rPr>
      </w:pPr>
      <w:r w:rsidRPr="00652B3B">
        <w:rPr>
          <w:rFonts w:ascii="Century Gothic" w:hAnsi="Century Gothic" w:cstheme="minorHAnsi"/>
        </w:rPr>
        <w:t xml:space="preserve">If a child needs liquid paracetamol or an </w:t>
      </w:r>
      <w:proofErr w:type="gramStart"/>
      <w:r w:rsidRPr="00652B3B">
        <w:rPr>
          <w:rFonts w:ascii="Century Gothic" w:hAnsi="Century Gothic" w:cstheme="minorHAnsi"/>
        </w:rPr>
        <w:t>anti-histamine</w:t>
      </w:r>
      <w:proofErr w:type="gramEnd"/>
      <w:r w:rsidRPr="00652B3B">
        <w:rPr>
          <w:rFonts w:ascii="Century Gothic" w:hAnsi="Century Gothic" w:cstheme="minorHAnsi"/>
        </w:rPr>
        <w:t xml:space="preserve"> or similar medication during their time at nursery, such medication will be treated as prescription medication with the nursery providing one specific type of medication should parents wish to use this </w:t>
      </w:r>
    </w:p>
    <w:p w14:paraId="67B9C9BB" w14:textId="77777777" w:rsidR="00882110" w:rsidRDefault="004D3F57" w:rsidP="004D3F57">
      <w:pPr>
        <w:numPr>
          <w:ilvl w:val="0"/>
          <w:numId w:val="143"/>
        </w:numPr>
        <w:jc w:val="both"/>
        <w:rPr>
          <w:rFonts w:ascii="Century Gothic" w:hAnsi="Century Gothic" w:cstheme="minorHAnsi"/>
        </w:rPr>
      </w:pPr>
      <w:r w:rsidRPr="00652B3B">
        <w:rPr>
          <w:rFonts w:ascii="Century Gothic" w:hAnsi="Century Gothic" w:cstheme="minorHAnsi"/>
        </w:rPr>
        <w:t xml:space="preserve">On registration, parents will </w:t>
      </w:r>
      <w:r w:rsidR="00882110">
        <w:rPr>
          <w:rFonts w:ascii="Century Gothic" w:hAnsi="Century Gothic" w:cstheme="minorHAnsi"/>
        </w:rPr>
        <w:t xml:space="preserve">sign permission on </w:t>
      </w:r>
      <w:proofErr w:type="spellStart"/>
      <w:r w:rsidR="00882110">
        <w:rPr>
          <w:rFonts w:ascii="Century Gothic" w:hAnsi="Century Gothic" w:cstheme="minorHAnsi"/>
        </w:rPr>
        <w:t>Famly</w:t>
      </w:r>
      <w:proofErr w:type="spellEnd"/>
      <w:r w:rsidR="00882110">
        <w:rPr>
          <w:rFonts w:ascii="Century Gothic" w:hAnsi="Century Gothic" w:cstheme="minorHAnsi"/>
        </w:rPr>
        <w:t xml:space="preserve"> </w:t>
      </w:r>
      <w:r w:rsidRPr="00652B3B">
        <w:rPr>
          <w:rFonts w:ascii="Century Gothic" w:hAnsi="Century Gothic" w:cstheme="minorHAnsi"/>
        </w:rPr>
        <w:t xml:space="preserve">if they consent to their child being given a specific type of liquid paracetamol or </w:t>
      </w:r>
      <w:proofErr w:type="gramStart"/>
      <w:r w:rsidRPr="00652B3B">
        <w:rPr>
          <w:rFonts w:ascii="Century Gothic" w:hAnsi="Century Gothic" w:cstheme="minorHAnsi"/>
        </w:rPr>
        <w:t>anti-histamine</w:t>
      </w:r>
      <w:proofErr w:type="gramEnd"/>
      <w:r w:rsidRPr="00652B3B">
        <w:rPr>
          <w:rFonts w:ascii="Century Gothic" w:hAnsi="Century Gothic" w:cstheme="minorHAnsi"/>
        </w:rPr>
        <w:t xml:space="preserve"> in particular circumstances such as an increase in the child’s temperature or a wasp or bee sting. </w:t>
      </w:r>
    </w:p>
    <w:p w14:paraId="78D431D4" w14:textId="77777777" w:rsidR="004D3F57" w:rsidRPr="00652B3B" w:rsidRDefault="004D3F57" w:rsidP="004D3F57">
      <w:pPr>
        <w:numPr>
          <w:ilvl w:val="0"/>
          <w:numId w:val="143"/>
        </w:numPr>
        <w:jc w:val="both"/>
        <w:rPr>
          <w:rFonts w:ascii="Century Gothic" w:hAnsi="Century Gothic" w:cstheme="minorHAnsi"/>
        </w:rPr>
      </w:pPr>
      <w:r w:rsidRPr="00652B3B">
        <w:rPr>
          <w:rFonts w:ascii="Century Gothic" w:hAnsi="Century Gothic" w:cstheme="minorHAnsi"/>
        </w:rPr>
        <w:t xml:space="preserve">An emergency nursery supply of fever relief (e.g. Calpol) and </w:t>
      </w:r>
      <w:proofErr w:type="gramStart"/>
      <w:r w:rsidRPr="00652B3B">
        <w:rPr>
          <w:rFonts w:ascii="Century Gothic" w:hAnsi="Century Gothic" w:cstheme="minorHAnsi"/>
        </w:rPr>
        <w:t>anti-histamines</w:t>
      </w:r>
      <w:proofErr w:type="gramEnd"/>
      <w:r w:rsidRPr="00652B3B">
        <w:rPr>
          <w:rFonts w:ascii="Century Gothic" w:hAnsi="Century Gothic" w:cstheme="minorHAnsi"/>
        </w:rPr>
        <w:t xml:space="preserve"> (e.g. </w:t>
      </w:r>
      <w:proofErr w:type="spellStart"/>
      <w:r w:rsidRPr="00652B3B">
        <w:rPr>
          <w:rFonts w:ascii="Century Gothic" w:hAnsi="Century Gothic" w:cstheme="minorHAnsi"/>
        </w:rPr>
        <w:t>Piriton</w:t>
      </w:r>
      <w:proofErr w:type="spellEnd"/>
      <w:r w:rsidRPr="00652B3B">
        <w:rPr>
          <w:rFonts w:ascii="Century Gothic" w:hAnsi="Century Gothic" w:cstheme="minorHAnsi"/>
        </w:rPr>
        <w:t xml:space="preserve">) will be stored on site. This will be checked at regular intervals by the designated trained first aider to make sure that it complies with any instructions for storage and is still in date  </w:t>
      </w:r>
    </w:p>
    <w:p w14:paraId="030B00BC" w14:textId="02D38616" w:rsidR="00882110" w:rsidRPr="00882110" w:rsidRDefault="004D3F57" w:rsidP="00882110">
      <w:pPr>
        <w:numPr>
          <w:ilvl w:val="0"/>
          <w:numId w:val="143"/>
        </w:numPr>
        <w:jc w:val="both"/>
        <w:rPr>
          <w:rFonts w:ascii="Century Gothic" w:hAnsi="Century Gothic" w:cstheme="minorHAnsi"/>
        </w:rPr>
      </w:pPr>
      <w:r w:rsidRPr="00652B3B">
        <w:rPr>
          <w:rFonts w:ascii="Century Gothic" w:hAnsi="Century Gothic" w:cstheme="minorHAnsi"/>
        </w:rPr>
        <w:t xml:space="preserve">If a child does exhibit the symptoms for which consent has been given to give non-prescription medication during the day, the nursery will make every attempt to contact the child’s parents. Where parents cannot be contacted then the nursery manager will take the decision as to whether the child is safe to have this medication based on the time the child has been in the nursery, </w:t>
      </w:r>
      <w:r w:rsidR="00882110">
        <w:rPr>
          <w:rFonts w:ascii="Century Gothic" w:hAnsi="Century Gothic" w:cstheme="minorHAnsi"/>
        </w:rPr>
        <w:t xml:space="preserve">if applicable </w:t>
      </w:r>
      <w:r w:rsidRPr="00652B3B">
        <w:rPr>
          <w:rFonts w:ascii="Century Gothic" w:hAnsi="Century Gothic" w:cstheme="minorHAnsi"/>
        </w:rPr>
        <w:t xml:space="preserve">the circumstances surrounding the need for this medication and the medical history of the child on their registration form. </w:t>
      </w:r>
    </w:p>
    <w:p w14:paraId="31872C52" w14:textId="77777777" w:rsidR="004D3F57" w:rsidRDefault="004D3F57" w:rsidP="004D3F57">
      <w:pPr>
        <w:numPr>
          <w:ilvl w:val="0"/>
          <w:numId w:val="143"/>
        </w:numPr>
        <w:jc w:val="both"/>
        <w:rPr>
          <w:rFonts w:ascii="Century Gothic" w:hAnsi="Century Gothic" w:cstheme="minorHAnsi"/>
        </w:rPr>
      </w:pPr>
      <w:r w:rsidRPr="00652B3B">
        <w:rPr>
          <w:rFonts w:ascii="Century Gothic" w:hAnsi="Century Gothic" w:cstheme="minorHAnsi"/>
        </w:rPr>
        <w:t>Giving non-prescription medication will be a last resort and the nursery staff will use other methods first to try and alleviate the symptoms (where appropriate). The child will be closely monitored until the parents collect the child</w:t>
      </w:r>
    </w:p>
    <w:p w14:paraId="2D1DD702" w14:textId="3709BA01" w:rsidR="00882110" w:rsidRPr="00882110" w:rsidRDefault="00882110" w:rsidP="00882110">
      <w:pPr>
        <w:numPr>
          <w:ilvl w:val="0"/>
          <w:numId w:val="143"/>
        </w:numPr>
        <w:jc w:val="both"/>
        <w:rPr>
          <w:rFonts w:ascii="Century Gothic" w:hAnsi="Century Gothic" w:cstheme="minorHAnsi"/>
        </w:rPr>
      </w:pPr>
      <w:r w:rsidRPr="00882110">
        <w:rPr>
          <w:rFonts w:ascii="Century Gothic" w:hAnsi="Century Gothic" w:cstheme="minorHAnsi"/>
        </w:rPr>
        <w:t xml:space="preserve">Staff would create a new file on the child’s </w:t>
      </w:r>
      <w:proofErr w:type="spellStart"/>
      <w:r w:rsidRPr="00882110">
        <w:rPr>
          <w:rFonts w:ascii="Century Gothic" w:hAnsi="Century Gothic" w:cstheme="minorHAnsi"/>
        </w:rPr>
        <w:t>Famly</w:t>
      </w:r>
      <w:proofErr w:type="spellEnd"/>
      <w:r w:rsidRPr="00882110">
        <w:rPr>
          <w:rFonts w:ascii="Century Gothic" w:hAnsi="Century Gothic" w:cstheme="minorHAnsi"/>
        </w:rPr>
        <w:t xml:space="preserve"> account, this will state the dose to be given, the circumstances in which this may be administered in an emergency if the nursery cannot contact the parent.  The form will state the dose to be given, the circumstances in which this can be given e.g. the temperature increase of their child, the specific brand name or type of non-prescription medication and a signed statement to say that this may be administered in an emergency if the nursery CANNOT contact the parent</w:t>
      </w:r>
    </w:p>
    <w:p w14:paraId="29BC1C2F" w14:textId="316B3B46" w:rsidR="004D3F57" w:rsidRPr="00652B3B" w:rsidRDefault="004D3F57" w:rsidP="004D3F57">
      <w:pPr>
        <w:numPr>
          <w:ilvl w:val="0"/>
          <w:numId w:val="143"/>
        </w:numPr>
        <w:jc w:val="both"/>
        <w:rPr>
          <w:rFonts w:ascii="Century Gothic" w:hAnsi="Century Gothic" w:cstheme="minorHAnsi"/>
        </w:rPr>
      </w:pPr>
      <w:r w:rsidRPr="00652B3B">
        <w:rPr>
          <w:rFonts w:ascii="Century Gothic" w:hAnsi="Century Gothic" w:cstheme="minorHAnsi"/>
        </w:rPr>
        <w:t xml:space="preserve">For any non-prescription cream for skin or teething conditions e.g. </w:t>
      </w:r>
      <w:proofErr w:type="spellStart"/>
      <w:r w:rsidRPr="00652B3B">
        <w:rPr>
          <w:rFonts w:ascii="Century Gothic" w:hAnsi="Century Gothic" w:cstheme="minorHAnsi"/>
        </w:rPr>
        <w:t>Sudocrem</w:t>
      </w:r>
      <w:proofErr w:type="spellEnd"/>
      <w:r w:rsidRPr="00652B3B">
        <w:rPr>
          <w:rFonts w:ascii="Century Gothic" w:hAnsi="Century Gothic" w:cstheme="minorHAnsi"/>
        </w:rPr>
        <w:t xml:space="preserve">, or teething gel, </w:t>
      </w:r>
      <w:r w:rsidR="00882110">
        <w:rPr>
          <w:rFonts w:ascii="Century Gothic" w:hAnsi="Century Gothic" w:cstheme="minorHAnsi"/>
        </w:rPr>
        <w:t xml:space="preserve">a medical file will be created on </w:t>
      </w:r>
      <w:proofErr w:type="spellStart"/>
      <w:proofErr w:type="gramStart"/>
      <w:r w:rsidR="00882110">
        <w:rPr>
          <w:rFonts w:ascii="Century Gothic" w:hAnsi="Century Gothic" w:cstheme="minorHAnsi"/>
        </w:rPr>
        <w:t>Famly</w:t>
      </w:r>
      <w:proofErr w:type="spellEnd"/>
      <w:proofErr w:type="gramEnd"/>
      <w:r w:rsidR="00882110">
        <w:rPr>
          <w:rFonts w:ascii="Century Gothic" w:hAnsi="Century Gothic" w:cstheme="minorHAnsi"/>
        </w:rPr>
        <w:t xml:space="preserve"> and prior </w:t>
      </w:r>
      <w:r w:rsidRPr="00652B3B">
        <w:rPr>
          <w:rFonts w:ascii="Century Gothic" w:hAnsi="Century Gothic" w:cstheme="minorHAnsi"/>
        </w:rPr>
        <w:t>permission must be obtained from the parent and the onus is on the parent to provide the cream which should be clearly labelled with the child’s name</w:t>
      </w:r>
    </w:p>
    <w:p w14:paraId="3091FB1C" w14:textId="77777777" w:rsidR="004D3F57" w:rsidRPr="00652B3B" w:rsidRDefault="004D3F57" w:rsidP="004D3F57">
      <w:pPr>
        <w:numPr>
          <w:ilvl w:val="0"/>
          <w:numId w:val="143"/>
        </w:numPr>
        <w:jc w:val="both"/>
        <w:rPr>
          <w:rFonts w:ascii="Century Gothic" w:hAnsi="Century Gothic" w:cstheme="minorHAnsi"/>
        </w:rPr>
      </w:pPr>
      <w:r w:rsidRPr="00652B3B">
        <w:rPr>
          <w:rFonts w:ascii="Century Gothic" w:hAnsi="Century Gothic" w:cstheme="minorHAnsi"/>
        </w:rPr>
        <w:lastRenderedPageBreak/>
        <w:t xml:space="preserve">If any child is brought to the nursery in a condition in which he/she may require medication sometime during the day, the manager will decide if the child is fit to be left at the nursery. If the child is staying, the parent must be asked if any kind of medication has already been given, at what time and in what dosage and this must be stated on the medication form </w:t>
      </w:r>
    </w:p>
    <w:p w14:paraId="6B5B3850" w14:textId="77777777" w:rsidR="004D3F57" w:rsidRPr="00652B3B" w:rsidRDefault="004D3F57" w:rsidP="004D3F57">
      <w:pPr>
        <w:numPr>
          <w:ilvl w:val="0"/>
          <w:numId w:val="143"/>
        </w:numPr>
        <w:jc w:val="both"/>
        <w:rPr>
          <w:rFonts w:ascii="Century Gothic" w:hAnsi="Century Gothic" w:cstheme="minorHAnsi"/>
        </w:rPr>
      </w:pPr>
      <w:r w:rsidRPr="00652B3B">
        <w:rPr>
          <w:rFonts w:ascii="Century Gothic" w:hAnsi="Century Gothic" w:cstheme="minorHAnsi"/>
        </w:rPr>
        <w:t>As with any kind of medication, staff will ensure that the parent is informed of any non-prescription medicines given to the child whilst at the nursery, together with the times and dosage given</w:t>
      </w:r>
    </w:p>
    <w:p w14:paraId="657B5570" w14:textId="2CC0C2E1" w:rsidR="000C35EF" w:rsidRPr="000C35EF" w:rsidRDefault="004D3F57" w:rsidP="000C35EF">
      <w:pPr>
        <w:numPr>
          <w:ilvl w:val="0"/>
          <w:numId w:val="143"/>
        </w:numPr>
        <w:jc w:val="both"/>
        <w:rPr>
          <w:rFonts w:ascii="Century Gothic" w:hAnsi="Century Gothic" w:cstheme="minorHAnsi"/>
        </w:rPr>
      </w:pPr>
      <w:r w:rsidRPr="00652B3B">
        <w:rPr>
          <w:rFonts w:ascii="Century Gothic" w:hAnsi="Century Gothic" w:cstheme="minorHAnsi"/>
        </w:rPr>
        <w:t>The nursery DOES NOT administer any medication unless prior</w:t>
      </w:r>
      <w:r w:rsidR="00882110">
        <w:rPr>
          <w:rFonts w:ascii="Century Gothic" w:hAnsi="Century Gothic" w:cstheme="minorHAnsi"/>
        </w:rPr>
        <w:t xml:space="preserve"> permission has been sought from parent/carers – through </w:t>
      </w:r>
      <w:proofErr w:type="spellStart"/>
      <w:r w:rsidR="00882110">
        <w:rPr>
          <w:rFonts w:ascii="Century Gothic" w:hAnsi="Century Gothic" w:cstheme="minorHAnsi"/>
        </w:rPr>
        <w:t>Famly</w:t>
      </w:r>
      <w:proofErr w:type="spellEnd"/>
      <w:r w:rsidR="00882110">
        <w:rPr>
          <w:rFonts w:ascii="Century Gothic" w:hAnsi="Century Gothic" w:cstheme="minorHAnsi"/>
        </w:rPr>
        <w:t xml:space="preserve">, once medication has been given parents </w:t>
      </w:r>
      <w:r w:rsidR="000C35EF">
        <w:rPr>
          <w:rFonts w:ascii="Century Gothic" w:hAnsi="Century Gothic" w:cstheme="minorHAnsi"/>
        </w:rPr>
        <w:t xml:space="preserve">must </w:t>
      </w:r>
      <w:r w:rsidR="00882110">
        <w:rPr>
          <w:rFonts w:ascii="Century Gothic" w:hAnsi="Century Gothic" w:cstheme="minorHAnsi"/>
        </w:rPr>
        <w:t>sig</w:t>
      </w:r>
      <w:r w:rsidR="000C35EF">
        <w:rPr>
          <w:rFonts w:ascii="Century Gothic" w:hAnsi="Century Gothic" w:cstheme="minorHAnsi"/>
        </w:rPr>
        <w:t>n</w:t>
      </w:r>
      <w:r w:rsidR="00882110">
        <w:rPr>
          <w:rFonts w:ascii="Century Gothic" w:hAnsi="Century Gothic" w:cstheme="minorHAnsi"/>
        </w:rPr>
        <w:t xml:space="preserve"> off to acknowledge </w:t>
      </w:r>
      <w:r w:rsidRPr="00652B3B">
        <w:rPr>
          <w:rFonts w:ascii="Century Gothic" w:hAnsi="Century Gothic" w:cstheme="minorHAnsi"/>
        </w:rPr>
        <w:t xml:space="preserve">for </w:t>
      </w:r>
      <w:proofErr w:type="gramStart"/>
      <w:r w:rsidRPr="00652B3B">
        <w:rPr>
          <w:rFonts w:ascii="Century Gothic" w:hAnsi="Century Gothic" w:cstheme="minorHAnsi"/>
        </w:rPr>
        <w:t>each and every</w:t>
      </w:r>
      <w:proofErr w:type="gramEnd"/>
      <w:r w:rsidRPr="00652B3B">
        <w:rPr>
          <w:rFonts w:ascii="Century Gothic" w:hAnsi="Century Gothic" w:cstheme="minorHAnsi"/>
        </w:rPr>
        <w:t xml:space="preserve"> medicine.</w:t>
      </w:r>
    </w:p>
    <w:p w14:paraId="05D3331B" w14:textId="77777777" w:rsidR="004D3F57" w:rsidRPr="00652B3B" w:rsidRDefault="004D3F57" w:rsidP="004D3F57">
      <w:pPr>
        <w:pStyle w:val="H2"/>
        <w:rPr>
          <w:rFonts w:ascii="Century Gothic" w:hAnsi="Century Gothic" w:cstheme="minorHAnsi"/>
        </w:rPr>
      </w:pPr>
      <w:r w:rsidRPr="00652B3B">
        <w:rPr>
          <w:rFonts w:ascii="Century Gothic" w:hAnsi="Century Gothic" w:cstheme="minorHAnsi"/>
        </w:rPr>
        <w:t>Injections, pessaries, suppositories</w:t>
      </w:r>
    </w:p>
    <w:p w14:paraId="7769028D" w14:textId="156C1BCB" w:rsidR="004D3F57" w:rsidRPr="00652B3B" w:rsidRDefault="004D3F57" w:rsidP="004D3F57">
      <w:pPr>
        <w:rPr>
          <w:rFonts w:ascii="Century Gothic" w:hAnsi="Century Gothic" w:cstheme="minorHAnsi"/>
        </w:rPr>
      </w:pPr>
      <w:r w:rsidRPr="00652B3B">
        <w:rPr>
          <w:rFonts w:ascii="Century Gothic" w:hAnsi="Century Gothic" w:cstheme="minorHAnsi"/>
        </w:rPr>
        <w:t>As the administration of injections, pessaries and suppositories represents intrusive nursing, we will not administer these without appropriate medical training for every member of staff caring for th</w:t>
      </w:r>
      <w:r w:rsidR="00225DAE">
        <w:rPr>
          <w:rFonts w:ascii="Century Gothic" w:hAnsi="Century Gothic" w:cstheme="minorHAnsi"/>
        </w:rPr>
        <w:t>e</w:t>
      </w:r>
      <w:r w:rsidRPr="00652B3B">
        <w:rPr>
          <w:rFonts w:ascii="Century Gothic" w:hAnsi="Century Gothic" w:cstheme="minorHAnsi"/>
        </w:rPr>
        <w:t xml:space="preserve"> child. This training is specific for every child and not generic. The nursery will do all it can to make any reasonable adjustments including working with parents and other professionals to arrange for appropriate health officials to train staff in administering the medication.  </w:t>
      </w:r>
    </w:p>
    <w:p w14:paraId="1293E4B8" w14:textId="77777777" w:rsidR="004D3F57" w:rsidRPr="00652B3B" w:rsidRDefault="004D3F57" w:rsidP="004D3F57">
      <w:pPr>
        <w:rPr>
          <w:rFonts w:ascii="Century Gothic" w:hAnsi="Century Gothic" w:cstheme="minorHAnsi"/>
        </w:rPr>
      </w:pPr>
      <w:r w:rsidRPr="00652B3B">
        <w:rPr>
          <w:rFonts w:ascii="Century Gothic" w:hAnsi="Century Gothic" w:cstheme="minorHAnsi"/>
          <w:b/>
        </w:rPr>
        <w:t>Staff medication</w:t>
      </w:r>
    </w:p>
    <w:p w14:paraId="565C78C5" w14:textId="6F730260" w:rsidR="004D3F57" w:rsidRPr="00652B3B" w:rsidRDefault="004D3F57" w:rsidP="004D3F57">
      <w:pPr>
        <w:rPr>
          <w:rFonts w:ascii="Century Gothic" w:hAnsi="Century Gothic" w:cstheme="minorHAnsi"/>
        </w:rPr>
      </w:pPr>
      <w:r w:rsidRPr="00652B3B">
        <w:rPr>
          <w:rFonts w:ascii="Century Gothic" w:hAnsi="Century Gothic" w:cstheme="minorHAnsi"/>
        </w:rPr>
        <w:t xml:space="preserve">All nursery staff have a responsibility to work with children only where they are fit to do so. Staff must not work with children where they are infectious or feel unwell and cannot meet children’s needs. This includes circumstances where any medication taken affects their ability to care for children, for example, where it makes a person drowsy. </w:t>
      </w:r>
    </w:p>
    <w:p w14:paraId="5DA7EFA5" w14:textId="4BD8C5FD" w:rsidR="004D3F57" w:rsidRPr="00652B3B" w:rsidRDefault="004D3F57" w:rsidP="004D3F57">
      <w:pPr>
        <w:rPr>
          <w:rFonts w:ascii="Century Gothic" w:hAnsi="Century Gothic" w:cstheme="minorHAnsi"/>
        </w:rPr>
      </w:pPr>
      <w:r w:rsidRPr="00652B3B">
        <w:rPr>
          <w:rFonts w:ascii="Century Gothic" w:hAnsi="Century Gothic" w:cstheme="minorHAnsi"/>
        </w:rPr>
        <w:t xml:space="preserve">If any staff member believes that their condition, including any condition caused by taking medication, is affecting their ability to care for children they must inform their line manager and seek medical advice. The General Manager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60A05BF3" w14:textId="7A00F2EC" w:rsidR="004D3F57" w:rsidRPr="00652B3B" w:rsidRDefault="004D3F57" w:rsidP="004D3F57">
      <w:pPr>
        <w:rPr>
          <w:rFonts w:ascii="Century Gothic" w:hAnsi="Century Gothic" w:cstheme="minorHAnsi"/>
        </w:rPr>
      </w:pPr>
      <w:r w:rsidRPr="00652B3B">
        <w:rPr>
          <w:rFonts w:ascii="Century Gothic" w:hAnsi="Century Gothic" w:cstheme="minorHAnsi"/>
        </w:rPr>
        <w:t xml:space="preserve">Where staff may occasionally or regularly need medication, any such medication must be kept in the person’s locker/separate locked container in the staff room or nursery room where staff may need easy access to the medication such as an asthma inhaler. In all cases it must be stored securely out of reach of the children, </w:t>
      </w:r>
      <w:proofErr w:type="gramStart"/>
      <w:r w:rsidRPr="00652B3B">
        <w:rPr>
          <w:rFonts w:ascii="Century Gothic" w:hAnsi="Century Gothic" w:cstheme="minorHAnsi"/>
        </w:rPr>
        <w:t>at all times</w:t>
      </w:r>
      <w:proofErr w:type="gramEnd"/>
      <w:r w:rsidRPr="00652B3B">
        <w:rPr>
          <w:rFonts w:ascii="Century Gothic" w:hAnsi="Century Gothic" w:cstheme="minorHAnsi"/>
        </w:rPr>
        <w:t>. It must not be kept in the first aid box and should be labelled with the name of the member of staff.</w:t>
      </w:r>
    </w:p>
    <w:p w14:paraId="02F452F8" w14:textId="77777777" w:rsidR="004D3F57" w:rsidRPr="00652B3B" w:rsidRDefault="004D3F57" w:rsidP="004D3F57">
      <w:pPr>
        <w:pStyle w:val="H2"/>
        <w:rPr>
          <w:rFonts w:ascii="Century Gothic" w:hAnsi="Century Gothic" w:cstheme="minorHAnsi"/>
        </w:rPr>
      </w:pPr>
      <w:r w:rsidRPr="00652B3B">
        <w:rPr>
          <w:rFonts w:ascii="Century Gothic" w:hAnsi="Century Gothic" w:cstheme="minorHAnsi"/>
        </w:rPr>
        <w:t>Storage</w:t>
      </w:r>
    </w:p>
    <w:p w14:paraId="45DC21A6" w14:textId="2AFD5CD2" w:rsidR="004D3F57" w:rsidRPr="00652B3B" w:rsidRDefault="004D3F57" w:rsidP="004D3F57">
      <w:pPr>
        <w:rPr>
          <w:rFonts w:ascii="Century Gothic" w:hAnsi="Century Gothic" w:cstheme="minorHAnsi"/>
        </w:rPr>
      </w:pPr>
      <w:r w:rsidRPr="00652B3B">
        <w:rPr>
          <w:rFonts w:ascii="Century Gothic" w:hAnsi="Century Gothic" w:cstheme="minorHAnsi"/>
        </w:rPr>
        <w:t>All medication for children must have the child’s name clearly written on the original container and kept in a closed box, which is out of reach of all children</w:t>
      </w:r>
      <w:r w:rsidR="00225DAE">
        <w:rPr>
          <w:rFonts w:ascii="Century Gothic" w:hAnsi="Century Gothic" w:cstheme="minorHAnsi"/>
        </w:rPr>
        <w:t xml:space="preserve"> but easily accessible for staff to access in an emergency.</w:t>
      </w:r>
    </w:p>
    <w:p w14:paraId="102E05C1" w14:textId="57B21B45" w:rsidR="004D3F57" w:rsidRPr="00652B3B" w:rsidRDefault="004D3F57" w:rsidP="004D3F57">
      <w:pPr>
        <w:rPr>
          <w:rFonts w:ascii="Century Gothic" w:hAnsi="Century Gothic" w:cstheme="minorHAnsi"/>
        </w:rPr>
      </w:pPr>
      <w:r w:rsidRPr="00652B3B">
        <w:rPr>
          <w:rFonts w:ascii="Century Gothic" w:hAnsi="Century Gothic" w:cstheme="minorHAnsi"/>
        </w:rPr>
        <w:t>Emergency medication, such as inhalers and EpiPens/</w:t>
      </w:r>
      <w:proofErr w:type="spellStart"/>
      <w:r w:rsidRPr="00652B3B">
        <w:rPr>
          <w:rFonts w:ascii="Century Gothic" w:hAnsi="Century Gothic" w:cstheme="minorHAnsi"/>
        </w:rPr>
        <w:t>Jext</w:t>
      </w:r>
      <w:proofErr w:type="spellEnd"/>
      <w:r w:rsidRPr="00652B3B">
        <w:rPr>
          <w:rFonts w:ascii="Century Gothic" w:hAnsi="Century Gothic" w:cstheme="minorHAnsi"/>
        </w:rPr>
        <w:t xml:space="preserve"> Auto injectors </w:t>
      </w:r>
      <w:r w:rsidR="00225DAE">
        <w:rPr>
          <w:rFonts w:ascii="Century Gothic" w:hAnsi="Century Gothic" w:cstheme="minorHAnsi"/>
        </w:rPr>
        <w:t xml:space="preserve">or seizure medication such as </w:t>
      </w:r>
      <w:proofErr w:type="spellStart"/>
      <w:r w:rsidR="00225DAE">
        <w:rPr>
          <w:rFonts w:ascii="Century Gothic" w:hAnsi="Century Gothic" w:cstheme="minorHAnsi"/>
        </w:rPr>
        <w:t>Buccle</w:t>
      </w:r>
      <w:proofErr w:type="spellEnd"/>
      <w:r w:rsidR="00225DAE">
        <w:rPr>
          <w:rFonts w:ascii="Century Gothic" w:hAnsi="Century Gothic" w:cstheme="minorHAnsi"/>
        </w:rPr>
        <w:t xml:space="preserve"> </w:t>
      </w:r>
      <w:proofErr w:type="spellStart"/>
      <w:r w:rsidR="00225DAE">
        <w:rPr>
          <w:rFonts w:ascii="Century Gothic" w:hAnsi="Century Gothic" w:cstheme="minorHAnsi"/>
        </w:rPr>
        <w:t>Midazalam</w:t>
      </w:r>
      <w:proofErr w:type="spellEnd"/>
      <w:r w:rsidR="00225DAE">
        <w:rPr>
          <w:rFonts w:ascii="Century Gothic" w:hAnsi="Century Gothic" w:cstheme="minorHAnsi"/>
        </w:rPr>
        <w:t xml:space="preserve"> </w:t>
      </w:r>
      <w:r w:rsidRPr="00652B3B">
        <w:rPr>
          <w:rFonts w:ascii="Century Gothic" w:hAnsi="Century Gothic" w:cstheme="minorHAnsi"/>
        </w:rPr>
        <w:t xml:space="preserve">will be within easy reach of staff in case of an immediate </w:t>
      </w:r>
      <w:r w:rsidR="00D12B35" w:rsidRPr="00652B3B">
        <w:rPr>
          <w:rFonts w:ascii="Century Gothic" w:hAnsi="Century Gothic" w:cstheme="minorHAnsi"/>
        </w:rPr>
        <w:t>need but</w:t>
      </w:r>
      <w:r w:rsidRPr="00652B3B">
        <w:rPr>
          <w:rFonts w:ascii="Century Gothic" w:hAnsi="Century Gothic" w:cstheme="minorHAnsi"/>
        </w:rPr>
        <w:t xml:space="preserve"> will remain out of children’s reach. Any antibiotics requiring refrigeration must be kept in a fridge inaccessible to children.</w:t>
      </w:r>
    </w:p>
    <w:p w14:paraId="0E28341E" w14:textId="117448FD" w:rsidR="004D3F57" w:rsidRDefault="00225DAE" w:rsidP="004D3F57">
      <w:pPr>
        <w:rPr>
          <w:rFonts w:ascii="Century Gothic" w:hAnsi="Century Gothic" w:cstheme="minorHAnsi"/>
        </w:rPr>
      </w:pPr>
      <w:r>
        <w:rPr>
          <w:rFonts w:ascii="Century Gothic" w:hAnsi="Century Gothic" w:cstheme="minorHAnsi"/>
        </w:rPr>
        <w:t>M</w:t>
      </w:r>
      <w:r w:rsidR="004D3F57" w:rsidRPr="00652B3B">
        <w:rPr>
          <w:rFonts w:ascii="Century Gothic" w:hAnsi="Century Gothic" w:cstheme="minorHAnsi"/>
        </w:rPr>
        <w:t xml:space="preserve">edication must be in their original containers, labels must be legible and not tampered </w:t>
      </w:r>
      <w:proofErr w:type="gramStart"/>
      <w:r w:rsidR="004D3F57" w:rsidRPr="00652B3B">
        <w:rPr>
          <w:rFonts w:ascii="Century Gothic" w:hAnsi="Century Gothic" w:cstheme="minorHAnsi"/>
        </w:rPr>
        <w:t>with</w:t>
      </w:r>
      <w:proofErr w:type="gramEnd"/>
      <w:r w:rsidR="004D3F57" w:rsidRPr="00652B3B">
        <w:rPr>
          <w:rFonts w:ascii="Century Gothic" w:hAnsi="Century Gothic" w:cstheme="minorHAnsi"/>
        </w:rPr>
        <w:t xml:space="preserve">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71CCDEBF" w14:textId="77777777" w:rsidR="006F3F51" w:rsidRDefault="006F3F51" w:rsidP="004D3F57">
      <w:pPr>
        <w:rPr>
          <w:rFonts w:ascii="Century Gothic" w:hAnsi="Century Gothic" w:cstheme="minorHAnsi"/>
        </w:rPr>
      </w:pPr>
    </w:p>
    <w:p w14:paraId="60F316BE" w14:textId="77777777" w:rsidR="006F3F51" w:rsidRDefault="006F3F51" w:rsidP="004D3F57">
      <w:pPr>
        <w:rPr>
          <w:rFonts w:ascii="Century Gothic" w:hAnsi="Century Gothic" w:cstheme="minorHAnsi"/>
        </w:rPr>
      </w:pPr>
    </w:p>
    <w:p w14:paraId="1BDB9B6F" w14:textId="77777777" w:rsidR="006F3F51" w:rsidRPr="00652B3B" w:rsidRDefault="006F3F51" w:rsidP="004D3F57">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4D3F57" w:rsidRPr="00652B3B" w14:paraId="7EF48985" w14:textId="77777777" w:rsidTr="00A6653D">
        <w:trPr>
          <w:cantSplit/>
          <w:jc w:val="center"/>
        </w:trPr>
        <w:tc>
          <w:tcPr>
            <w:tcW w:w="1666" w:type="pct"/>
            <w:tcBorders>
              <w:top w:val="single" w:sz="4" w:space="0" w:color="auto"/>
            </w:tcBorders>
            <w:vAlign w:val="center"/>
          </w:tcPr>
          <w:p w14:paraId="37642D4E" w14:textId="77777777" w:rsidR="004D3F57" w:rsidRPr="00652B3B" w:rsidRDefault="004D3F57" w:rsidP="00A6653D">
            <w:pPr>
              <w:pStyle w:val="MeetsEYFS"/>
              <w:rPr>
                <w:rFonts w:ascii="Century Gothic" w:hAnsi="Century Gothic" w:cstheme="minorHAnsi"/>
                <w:b/>
                <w:sz w:val="24"/>
              </w:rPr>
            </w:pPr>
            <w:r w:rsidRPr="00652B3B">
              <w:rPr>
                <w:rFonts w:ascii="Century Gothic" w:hAnsi="Century Gothic" w:cstheme="minorHAnsi"/>
                <w:b/>
                <w:sz w:val="24"/>
              </w:rPr>
              <w:t>This policy was adopted on</w:t>
            </w:r>
          </w:p>
        </w:tc>
        <w:tc>
          <w:tcPr>
            <w:tcW w:w="1844" w:type="pct"/>
            <w:tcBorders>
              <w:top w:val="single" w:sz="4" w:space="0" w:color="auto"/>
            </w:tcBorders>
            <w:vAlign w:val="center"/>
          </w:tcPr>
          <w:p w14:paraId="192ACAFA" w14:textId="77777777" w:rsidR="004D3F57" w:rsidRPr="00652B3B" w:rsidRDefault="004D3F57" w:rsidP="00A6653D">
            <w:pPr>
              <w:pStyle w:val="MeetsEYFS"/>
              <w:rPr>
                <w:rFonts w:ascii="Century Gothic" w:hAnsi="Century Gothic" w:cstheme="minorHAnsi"/>
                <w:b/>
                <w:sz w:val="24"/>
              </w:rPr>
            </w:pPr>
            <w:r w:rsidRPr="00652B3B">
              <w:rPr>
                <w:rFonts w:ascii="Century Gothic" w:hAnsi="Century Gothic" w:cstheme="minorHAnsi"/>
                <w:b/>
                <w:sz w:val="24"/>
              </w:rPr>
              <w:t>Signed on behalf of the nursery</w:t>
            </w:r>
          </w:p>
        </w:tc>
        <w:tc>
          <w:tcPr>
            <w:tcW w:w="1490" w:type="pct"/>
            <w:tcBorders>
              <w:top w:val="single" w:sz="4" w:space="0" w:color="auto"/>
            </w:tcBorders>
            <w:vAlign w:val="center"/>
          </w:tcPr>
          <w:p w14:paraId="19B990CB" w14:textId="77777777" w:rsidR="004D3F57" w:rsidRPr="00652B3B" w:rsidRDefault="004D3F57" w:rsidP="00A6653D">
            <w:pPr>
              <w:pStyle w:val="MeetsEYFS"/>
              <w:rPr>
                <w:rFonts w:ascii="Century Gothic" w:hAnsi="Century Gothic" w:cstheme="minorHAnsi"/>
                <w:b/>
                <w:sz w:val="24"/>
              </w:rPr>
            </w:pPr>
            <w:r w:rsidRPr="00652B3B">
              <w:rPr>
                <w:rFonts w:ascii="Century Gothic" w:hAnsi="Century Gothic" w:cstheme="minorHAnsi"/>
                <w:b/>
                <w:sz w:val="24"/>
              </w:rPr>
              <w:t>Date for review</w:t>
            </w:r>
          </w:p>
        </w:tc>
      </w:tr>
      <w:tr w:rsidR="004D3F57" w:rsidRPr="00652B3B" w14:paraId="7F10BFA3" w14:textId="77777777" w:rsidTr="00A6653D">
        <w:trPr>
          <w:cantSplit/>
          <w:jc w:val="center"/>
        </w:trPr>
        <w:tc>
          <w:tcPr>
            <w:tcW w:w="1666" w:type="pct"/>
            <w:vAlign w:val="center"/>
          </w:tcPr>
          <w:p w14:paraId="4729E2A7" w14:textId="77777777" w:rsidR="004D3F57" w:rsidRDefault="004D3F57" w:rsidP="00A6653D">
            <w:pPr>
              <w:pStyle w:val="MeetsEYFS"/>
              <w:rPr>
                <w:rFonts w:ascii="Century Gothic" w:hAnsi="Century Gothic" w:cstheme="minorHAnsi"/>
                <w:i w:val="0"/>
                <w:sz w:val="24"/>
              </w:rPr>
            </w:pPr>
            <w:r>
              <w:rPr>
                <w:rFonts w:ascii="Century Gothic" w:hAnsi="Century Gothic" w:cstheme="minorHAnsi"/>
                <w:sz w:val="24"/>
              </w:rPr>
              <w:t>April 2022</w:t>
            </w:r>
          </w:p>
          <w:p w14:paraId="064CA1FD" w14:textId="0AE9675C" w:rsidR="000C35EF" w:rsidRPr="00652B3B" w:rsidRDefault="000C35EF" w:rsidP="00A6653D">
            <w:pPr>
              <w:pStyle w:val="MeetsEYFS"/>
              <w:rPr>
                <w:rFonts w:ascii="Century Gothic" w:hAnsi="Century Gothic" w:cstheme="minorHAnsi"/>
                <w:i w:val="0"/>
                <w:sz w:val="24"/>
              </w:rPr>
            </w:pPr>
            <w:r>
              <w:rPr>
                <w:rFonts w:ascii="Century Gothic" w:hAnsi="Century Gothic" w:cstheme="minorHAnsi"/>
                <w:sz w:val="24"/>
              </w:rPr>
              <w:t>October 2024</w:t>
            </w:r>
          </w:p>
        </w:tc>
        <w:tc>
          <w:tcPr>
            <w:tcW w:w="1844" w:type="pct"/>
          </w:tcPr>
          <w:p w14:paraId="44EF2553" w14:textId="77777777" w:rsidR="004D3F57" w:rsidRPr="00652B3B" w:rsidRDefault="004D3F57" w:rsidP="00A6653D">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p>
        </w:tc>
        <w:tc>
          <w:tcPr>
            <w:tcW w:w="1490" w:type="pct"/>
          </w:tcPr>
          <w:p w14:paraId="2577C6C2" w14:textId="1D103967" w:rsidR="004D3F57" w:rsidRPr="00652B3B" w:rsidRDefault="004D3F57" w:rsidP="00A6653D">
            <w:pPr>
              <w:pStyle w:val="MeetsEYFS"/>
              <w:rPr>
                <w:rFonts w:ascii="Century Gothic" w:hAnsi="Century Gothic" w:cstheme="minorHAnsi"/>
                <w:i w:val="0"/>
                <w:sz w:val="24"/>
              </w:rPr>
            </w:pPr>
            <w:r>
              <w:rPr>
                <w:rFonts w:ascii="Century Gothic" w:hAnsi="Century Gothic" w:cstheme="minorHAnsi"/>
                <w:sz w:val="24"/>
              </w:rPr>
              <w:t>September 202</w:t>
            </w:r>
            <w:r w:rsidR="000C35EF">
              <w:rPr>
                <w:rFonts w:ascii="Century Gothic" w:hAnsi="Century Gothic" w:cstheme="minorHAnsi"/>
                <w:sz w:val="24"/>
              </w:rPr>
              <w:t>5</w:t>
            </w:r>
          </w:p>
        </w:tc>
      </w:tr>
    </w:tbl>
    <w:p w14:paraId="4094D523" w14:textId="77777777" w:rsidR="004D3F57" w:rsidRPr="00652B3B" w:rsidRDefault="004D3F57" w:rsidP="004D3F57">
      <w:pPr>
        <w:jc w:val="center"/>
        <w:rPr>
          <w:rFonts w:ascii="Century Gothic" w:hAnsi="Century Gothic"/>
        </w:rPr>
      </w:pPr>
    </w:p>
    <w:p w14:paraId="19B3F240" w14:textId="77777777" w:rsidR="006F3F51" w:rsidRDefault="006F3F51">
      <w:pPr>
        <w:spacing w:line="276" w:lineRule="auto"/>
      </w:pPr>
      <w:r>
        <w:br w:type="page"/>
      </w:r>
    </w:p>
    <w:p w14:paraId="271A7D11" w14:textId="0B63A659" w:rsidR="006F3F51" w:rsidRPr="0036468B" w:rsidRDefault="006F3F51" w:rsidP="0036468B">
      <w:pPr>
        <w:spacing w:line="276" w:lineRule="auto"/>
        <w:jc w:val="right"/>
      </w:pPr>
      <w:r w:rsidRPr="00620F92">
        <w:rPr>
          <w:rFonts w:ascii="Century Gothic" w:hAnsi="Century Gothic" w:cs="Helvetica"/>
          <w:noProof/>
          <w:color w:val="000000"/>
        </w:rPr>
        <w:lastRenderedPageBreak/>
        <w:drawing>
          <wp:inline distT="0" distB="0" distL="0" distR="0" wp14:anchorId="1BAA7BA9" wp14:editId="7656CC32">
            <wp:extent cx="1345997" cy="757254"/>
            <wp:effectExtent l="0" t="0" r="635" b="5080"/>
            <wp:docPr id="764761815"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3CE7693F" w14:textId="77777777" w:rsidR="006F3F51" w:rsidRDefault="006F3F51" w:rsidP="006F3F51">
      <w:pPr>
        <w:pStyle w:val="Customisabledocumentheading"/>
        <w:jc w:val="both"/>
        <w:rPr>
          <w:rFonts w:ascii="Century Gothic" w:hAnsi="Century Gothic" w:cstheme="minorHAnsi"/>
          <w:sz w:val="21"/>
          <w:szCs w:val="21"/>
        </w:rPr>
      </w:pPr>
    </w:p>
    <w:p w14:paraId="43C1753E" w14:textId="53875F66" w:rsidR="006F3F51" w:rsidRPr="0036468B" w:rsidRDefault="006F3F51" w:rsidP="001E222B">
      <w:pPr>
        <w:pStyle w:val="Heading2"/>
      </w:pPr>
      <w:bookmarkStart w:id="81" w:name="_Toc182566158"/>
      <w:r>
        <w:t>Menopause</w:t>
      </w:r>
      <w:r w:rsidRPr="00802C82">
        <w:t xml:space="preserve"> Policy</w:t>
      </w:r>
      <w:bookmarkEnd w:id="81"/>
    </w:p>
    <w:p w14:paraId="0A0C11C2" w14:textId="77777777" w:rsidR="006F3F51" w:rsidRDefault="006F3F51" w:rsidP="006F3F51">
      <w:pPr>
        <w:pStyle w:val="Customisabledocumentheading"/>
        <w:jc w:val="both"/>
        <w:rPr>
          <w:rFonts w:ascii="Century Gothic" w:hAnsi="Century Gothic" w:cstheme="minorHAnsi"/>
          <w:sz w:val="21"/>
          <w:szCs w:val="21"/>
        </w:rPr>
      </w:pPr>
    </w:p>
    <w:p w14:paraId="23587321" w14:textId="6FBB933A" w:rsidR="006F3F51" w:rsidRPr="006F3F51" w:rsidRDefault="006F3F51" w:rsidP="006F3F51">
      <w:pPr>
        <w:pStyle w:val="Customisabledocumentheading"/>
        <w:jc w:val="both"/>
        <w:rPr>
          <w:rFonts w:ascii="Century Gothic" w:hAnsi="Century Gothic" w:cstheme="minorHAnsi"/>
          <w:sz w:val="21"/>
          <w:szCs w:val="21"/>
        </w:rPr>
      </w:pPr>
      <w:r w:rsidRPr="006F3F51">
        <w:rPr>
          <w:rFonts w:ascii="Century Gothic" w:hAnsi="Century Gothic" w:cstheme="minorHAnsi"/>
          <w:sz w:val="21"/>
          <w:szCs w:val="21"/>
        </w:rPr>
        <w:t xml:space="preserve">Introduction </w:t>
      </w:r>
    </w:p>
    <w:p w14:paraId="13456EDD" w14:textId="77777777" w:rsidR="006F3F51" w:rsidRPr="006F3F51" w:rsidRDefault="006F3F51" w:rsidP="006F3F51">
      <w:pPr>
        <w:spacing w:after="120"/>
        <w:jc w:val="both"/>
        <w:rPr>
          <w:rFonts w:ascii="Century Gothic" w:hAnsi="Century Gothic" w:cstheme="minorHAnsi"/>
          <w:szCs w:val="21"/>
        </w:rPr>
      </w:pPr>
      <w:r w:rsidRPr="006F3F51">
        <w:rPr>
          <w:rFonts w:ascii="Century Gothic" w:hAnsi="Century Gothic" w:cstheme="minorHAnsi"/>
          <w:szCs w:val="21"/>
        </w:rPr>
        <w:t>Menopause is the time during an individual’s life when menstruation periods permanently stop and an individual experiences hormonal changes. It is defined as occurring when the individual has experienced no periods for 12 consecutive months and no other biological or psychological cause can be identified. However, menopausal symptoms can begin months or years before periods stop and this stage is known as the perimenopause.  According to the NHS website</w:t>
      </w:r>
      <w:r w:rsidRPr="006F3F51">
        <w:rPr>
          <w:rStyle w:val="FootnoteReference"/>
          <w:rFonts w:ascii="Century Gothic" w:hAnsi="Century Gothic" w:cstheme="minorHAnsi"/>
          <w:szCs w:val="21"/>
        </w:rPr>
        <w:footnoteReference w:id="4"/>
      </w:r>
      <w:r w:rsidRPr="006F3F51">
        <w:rPr>
          <w:rFonts w:ascii="Century Gothic" w:hAnsi="Century Gothic" w:cstheme="minorHAnsi"/>
          <w:szCs w:val="21"/>
        </w:rPr>
        <w:t xml:space="preserve"> symptoms last around four years after an individual’s last period, although some can experience them for much longer.</w:t>
      </w:r>
    </w:p>
    <w:p w14:paraId="69BADEC3" w14:textId="77777777" w:rsidR="006F3F51" w:rsidRPr="006F3F51" w:rsidRDefault="006F3F51" w:rsidP="006F3F51">
      <w:pPr>
        <w:spacing w:after="120"/>
        <w:jc w:val="both"/>
        <w:rPr>
          <w:rFonts w:ascii="Century Gothic" w:hAnsi="Century Gothic" w:cstheme="minorHAnsi"/>
          <w:szCs w:val="21"/>
        </w:rPr>
      </w:pPr>
      <w:r w:rsidRPr="006F3F51">
        <w:rPr>
          <w:rFonts w:ascii="Century Gothic" w:hAnsi="Century Gothic" w:cstheme="minorHAnsi"/>
          <w:szCs w:val="21"/>
        </w:rPr>
        <w:t xml:space="preserve">The purpose of this policy is to provide details of how the nursery will support our staff who may be experiencing issues </w:t>
      </w:r>
      <w:proofErr w:type="gramStart"/>
      <w:r w:rsidRPr="006F3F51">
        <w:rPr>
          <w:rFonts w:ascii="Century Gothic" w:hAnsi="Century Gothic" w:cstheme="minorHAnsi"/>
          <w:szCs w:val="21"/>
        </w:rPr>
        <w:t>as a result of</w:t>
      </w:r>
      <w:proofErr w:type="gramEnd"/>
      <w:r w:rsidRPr="006F3F51">
        <w:rPr>
          <w:rFonts w:ascii="Century Gothic" w:hAnsi="Century Gothic" w:cstheme="minorHAnsi"/>
          <w:szCs w:val="21"/>
        </w:rPr>
        <w:t xml:space="preserve"> symptoms of the menopause. We aim to create a culture that encourages discussions to take place about any matters associated with the menopause and to create supportive working environment. </w:t>
      </w:r>
    </w:p>
    <w:p w14:paraId="4100CDCF" w14:textId="77777777" w:rsidR="006F3F51" w:rsidRPr="006F3F51" w:rsidRDefault="006F3F51" w:rsidP="006F3F51">
      <w:pPr>
        <w:jc w:val="both"/>
        <w:rPr>
          <w:rFonts w:ascii="Century Gothic" w:hAnsi="Century Gothic" w:cstheme="minorHAnsi"/>
          <w:b/>
          <w:bCs/>
          <w:color w:val="000000" w:themeColor="text1"/>
          <w:szCs w:val="21"/>
        </w:rPr>
      </w:pPr>
      <w:r w:rsidRPr="006F3F51">
        <w:rPr>
          <w:rFonts w:ascii="Century Gothic" w:hAnsi="Century Gothic" w:cstheme="minorHAnsi"/>
          <w:b/>
          <w:bCs/>
          <w:color w:val="000000" w:themeColor="text1"/>
          <w:szCs w:val="21"/>
        </w:rPr>
        <w:t xml:space="preserve">Aims </w:t>
      </w:r>
    </w:p>
    <w:p w14:paraId="56E45869" w14:textId="77777777" w:rsidR="006F3F51" w:rsidRPr="006F3F51" w:rsidRDefault="006F3F51" w:rsidP="006F3F51">
      <w:pPr>
        <w:jc w:val="both"/>
        <w:rPr>
          <w:rFonts w:ascii="Century Gothic" w:hAnsi="Century Gothic" w:cstheme="minorHAnsi"/>
          <w:color w:val="000000" w:themeColor="text1"/>
          <w:szCs w:val="21"/>
        </w:rPr>
      </w:pPr>
      <w:r w:rsidRPr="006F3F51">
        <w:rPr>
          <w:rFonts w:ascii="Century Gothic" w:hAnsi="Century Gothic" w:cstheme="minorHAnsi"/>
          <w:color w:val="000000" w:themeColor="text1"/>
          <w:szCs w:val="21"/>
        </w:rPr>
        <w:t xml:space="preserve">The aims of this policy are to: </w:t>
      </w:r>
    </w:p>
    <w:p w14:paraId="1120A8A9" w14:textId="77777777" w:rsidR="006F3F51" w:rsidRPr="006F3F51" w:rsidRDefault="006F3F51" w:rsidP="006F3F51">
      <w:pPr>
        <w:pStyle w:val="ListParagraph"/>
        <w:numPr>
          <w:ilvl w:val="0"/>
          <w:numId w:val="366"/>
        </w:numPr>
        <w:spacing w:after="120"/>
        <w:jc w:val="both"/>
        <w:rPr>
          <w:rFonts w:ascii="Century Gothic" w:hAnsi="Century Gothic" w:cstheme="minorHAnsi"/>
          <w:color w:val="000000" w:themeColor="text1"/>
          <w:szCs w:val="21"/>
        </w:rPr>
      </w:pPr>
      <w:r w:rsidRPr="006F3F51">
        <w:rPr>
          <w:rFonts w:ascii="Century Gothic" w:hAnsi="Century Gothic" w:cstheme="minorHAnsi"/>
          <w:color w:val="000000" w:themeColor="text1"/>
          <w:szCs w:val="21"/>
        </w:rPr>
        <w:t xml:space="preserve">Foster an environment in which colleagues can openly and comfortably instigate conversations or engage in discussions about menopause </w:t>
      </w:r>
    </w:p>
    <w:p w14:paraId="2CF3202E" w14:textId="77777777" w:rsidR="006F3F51" w:rsidRPr="006F3F51" w:rsidRDefault="006F3F51" w:rsidP="006F3F51">
      <w:pPr>
        <w:pStyle w:val="ListParagraph"/>
        <w:numPr>
          <w:ilvl w:val="0"/>
          <w:numId w:val="366"/>
        </w:numPr>
        <w:spacing w:after="120"/>
        <w:jc w:val="both"/>
        <w:rPr>
          <w:rFonts w:ascii="Century Gothic" w:hAnsi="Century Gothic" w:cstheme="minorHAnsi"/>
          <w:color w:val="000000" w:themeColor="text1"/>
          <w:szCs w:val="21"/>
        </w:rPr>
      </w:pPr>
      <w:r w:rsidRPr="006F3F51">
        <w:rPr>
          <w:rFonts w:ascii="Century Gothic" w:hAnsi="Century Gothic" w:cstheme="minorHAnsi"/>
          <w:color w:val="000000" w:themeColor="text1"/>
          <w:szCs w:val="21"/>
        </w:rPr>
        <w:t>Ensure everyone understands what menopause is, can confidently approach the subject and are clear on our policy and practices</w:t>
      </w:r>
    </w:p>
    <w:p w14:paraId="062654D0" w14:textId="77777777" w:rsidR="006F3F51" w:rsidRPr="006F3F51" w:rsidRDefault="006F3F51" w:rsidP="006F3F51">
      <w:pPr>
        <w:pStyle w:val="ListParagraph"/>
        <w:numPr>
          <w:ilvl w:val="0"/>
          <w:numId w:val="366"/>
        </w:numPr>
        <w:spacing w:after="120"/>
        <w:jc w:val="both"/>
        <w:rPr>
          <w:rFonts w:ascii="Century Gothic" w:hAnsi="Century Gothic" w:cstheme="minorHAnsi"/>
          <w:color w:val="000000" w:themeColor="text1"/>
          <w:szCs w:val="21"/>
        </w:rPr>
      </w:pPr>
      <w:r w:rsidRPr="006F3F51">
        <w:rPr>
          <w:rFonts w:ascii="Century Gothic" w:hAnsi="Century Gothic" w:cstheme="minorHAnsi"/>
          <w:color w:val="000000" w:themeColor="text1"/>
          <w:szCs w:val="21"/>
        </w:rPr>
        <w:t xml:space="preserve">Educate and inform staff about the potential symptoms of menopause and how they can support individuals experiencing these symptoms at work </w:t>
      </w:r>
    </w:p>
    <w:p w14:paraId="079069B6" w14:textId="77777777" w:rsidR="006F3F51" w:rsidRPr="006F3F51" w:rsidRDefault="006F3F51" w:rsidP="006F3F51">
      <w:pPr>
        <w:pStyle w:val="ListParagraph"/>
        <w:numPr>
          <w:ilvl w:val="0"/>
          <w:numId w:val="366"/>
        </w:numPr>
        <w:spacing w:after="120"/>
        <w:jc w:val="both"/>
        <w:rPr>
          <w:rFonts w:ascii="Century Gothic" w:hAnsi="Century Gothic" w:cstheme="minorHAnsi"/>
          <w:color w:val="000000" w:themeColor="text1"/>
          <w:szCs w:val="21"/>
        </w:rPr>
      </w:pPr>
      <w:r w:rsidRPr="006F3F51">
        <w:rPr>
          <w:rFonts w:ascii="Century Gothic" w:hAnsi="Century Gothic" w:cstheme="minorHAnsi"/>
          <w:color w:val="000000" w:themeColor="text1"/>
          <w:szCs w:val="21"/>
        </w:rPr>
        <w:t xml:space="preserve">Ensure that those who are experiencing menopause symptoms feel confident to discuss them and ask for any support and reasonable adjustments so they can continue to be successful in their roles </w:t>
      </w:r>
    </w:p>
    <w:p w14:paraId="4A341CCB" w14:textId="77777777" w:rsidR="006F3F51" w:rsidRPr="006F3F51" w:rsidRDefault="006F3F51" w:rsidP="006F3F51">
      <w:pPr>
        <w:pStyle w:val="ListParagraph"/>
        <w:numPr>
          <w:ilvl w:val="0"/>
          <w:numId w:val="366"/>
        </w:numPr>
        <w:spacing w:after="120"/>
        <w:jc w:val="both"/>
        <w:rPr>
          <w:rFonts w:ascii="Century Gothic" w:hAnsi="Century Gothic" w:cstheme="minorHAnsi"/>
          <w:color w:val="000000" w:themeColor="text1"/>
          <w:szCs w:val="21"/>
        </w:rPr>
      </w:pPr>
      <w:r w:rsidRPr="006F3F51">
        <w:rPr>
          <w:rFonts w:ascii="Century Gothic" w:hAnsi="Century Gothic" w:cstheme="minorHAnsi"/>
          <w:color w:val="000000" w:themeColor="text1"/>
          <w:szCs w:val="21"/>
        </w:rPr>
        <w:t xml:space="preserve">Reduce absenteeism due to menopausal symptoms </w:t>
      </w:r>
    </w:p>
    <w:p w14:paraId="4C4181FE" w14:textId="77777777" w:rsidR="006F3F51" w:rsidRPr="006F3F51" w:rsidRDefault="006F3F51" w:rsidP="006F3F51">
      <w:pPr>
        <w:pStyle w:val="ListParagraph"/>
        <w:numPr>
          <w:ilvl w:val="0"/>
          <w:numId w:val="366"/>
        </w:numPr>
        <w:spacing w:after="0"/>
        <w:ind w:left="714" w:hanging="357"/>
        <w:jc w:val="both"/>
        <w:rPr>
          <w:rFonts w:ascii="Century Gothic" w:hAnsi="Century Gothic" w:cstheme="minorHAnsi"/>
          <w:color w:val="000000" w:themeColor="text1"/>
          <w:szCs w:val="21"/>
        </w:rPr>
      </w:pPr>
      <w:r w:rsidRPr="006F3F51">
        <w:rPr>
          <w:rFonts w:ascii="Century Gothic" w:hAnsi="Century Gothic" w:cstheme="minorHAnsi"/>
          <w:color w:val="000000" w:themeColor="text1"/>
          <w:szCs w:val="21"/>
        </w:rPr>
        <w:t>Assure individuals that as a responsible employer, we are committed to supporting their needs during menopause.</w:t>
      </w:r>
    </w:p>
    <w:p w14:paraId="0824DCD8" w14:textId="77777777" w:rsidR="006F3F51" w:rsidRPr="006F3F51" w:rsidRDefault="006F3F51" w:rsidP="006F3F51">
      <w:pPr>
        <w:jc w:val="both"/>
        <w:rPr>
          <w:rFonts w:ascii="Century Gothic" w:hAnsi="Century Gothic" w:cstheme="minorHAnsi"/>
          <w:b/>
          <w:szCs w:val="21"/>
        </w:rPr>
      </w:pPr>
    </w:p>
    <w:p w14:paraId="09390FB5" w14:textId="77777777" w:rsidR="006F3F51" w:rsidRPr="006F3F51" w:rsidRDefault="006F3F51" w:rsidP="006F3F51">
      <w:pPr>
        <w:jc w:val="both"/>
        <w:rPr>
          <w:rFonts w:ascii="Century Gothic" w:hAnsi="Century Gothic" w:cstheme="minorHAnsi"/>
          <w:b/>
          <w:szCs w:val="21"/>
        </w:rPr>
      </w:pPr>
      <w:r w:rsidRPr="006F3F51">
        <w:rPr>
          <w:rFonts w:ascii="Century Gothic" w:hAnsi="Century Gothic" w:cstheme="minorHAnsi"/>
          <w:b/>
          <w:szCs w:val="21"/>
        </w:rPr>
        <w:t xml:space="preserve">Employee responsibilities </w:t>
      </w:r>
    </w:p>
    <w:p w14:paraId="6D1C3FEF" w14:textId="77777777" w:rsidR="006F3F51" w:rsidRPr="006F3F51" w:rsidRDefault="006F3F51" w:rsidP="006F3F51">
      <w:pPr>
        <w:jc w:val="both"/>
        <w:rPr>
          <w:rFonts w:ascii="Century Gothic" w:hAnsi="Century Gothic" w:cstheme="minorHAnsi"/>
          <w:szCs w:val="21"/>
        </w:rPr>
      </w:pPr>
      <w:r w:rsidRPr="006F3F51">
        <w:rPr>
          <w:rFonts w:ascii="Century Gothic" w:hAnsi="Century Gothic" w:cstheme="minorHAnsi"/>
          <w:szCs w:val="21"/>
        </w:rPr>
        <w:t xml:space="preserve">All employees should contribute to a respectful working environment and be willing to support colleagues who may be experiencing the menopause. It is important that employees talk openly with their line manager if they need support with menopausal symptoms. All employees are responsible for: </w:t>
      </w:r>
    </w:p>
    <w:p w14:paraId="6FCDA1F7" w14:textId="77777777" w:rsidR="006F3F51" w:rsidRPr="0036468B" w:rsidRDefault="006F3F51" w:rsidP="006F3F51">
      <w:pPr>
        <w:pStyle w:val="ListParagraph"/>
        <w:numPr>
          <w:ilvl w:val="0"/>
          <w:numId w:val="367"/>
        </w:numPr>
        <w:spacing w:after="120"/>
        <w:jc w:val="both"/>
        <w:rPr>
          <w:rFonts w:ascii="Century Gothic" w:hAnsi="Century Gothic" w:cstheme="minorHAnsi"/>
          <w:color w:val="000000" w:themeColor="text1"/>
          <w:szCs w:val="21"/>
        </w:rPr>
      </w:pPr>
      <w:r w:rsidRPr="0036468B">
        <w:rPr>
          <w:rFonts w:ascii="Century Gothic" w:hAnsi="Century Gothic" w:cstheme="minorHAnsi"/>
          <w:color w:val="000000" w:themeColor="text1"/>
          <w:szCs w:val="21"/>
        </w:rPr>
        <w:t xml:space="preserve">Taking personal responsibility to look after their health </w:t>
      </w:r>
    </w:p>
    <w:p w14:paraId="3ECB8162" w14:textId="77777777" w:rsidR="006F3F51" w:rsidRPr="0036468B" w:rsidRDefault="006F3F51" w:rsidP="006F3F51">
      <w:pPr>
        <w:pStyle w:val="ListParagraph"/>
        <w:numPr>
          <w:ilvl w:val="0"/>
          <w:numId w:val="367"/>
        </w:numPr>
        <w:spacing w:after="120"/>
        <w:jc w:val="both"/>
        <w:rPr>
          <w:rFonts w:ascii="Century Gothic" w:hAnsi="Century Gothic" w:cstheme="minorHAnsi"/>
          <w:color w:val="000000" w:themeColor="text1"/>
          <w:szCs w:val="21"/>
        </w:rPr>
      </w:pPr>
      <w:r w:rsidRPr="0036468B">
        <w:rPr>
          <w:rFonts w:ascii="Century Gothic" w:hAnsi="Century Gothic" w:cstheme="minorHAnsi"/>
          <w:color w:val="000000" w:themeColor="text1"/>
          <w:szCs w:val="21"/>
        </w:rPr>
        <w:t xml:space="preserve">Being open and honest in conversations with managers </w:t>
      </w:r>
    </w:p>
    <w:p w14:paraId="202F61CC" w14:textId="77777777" w:rsidR="006F3F51" w:rsidRPr="0036468B" w:rsidRDefault="006F3F51" w:rsidP="006F3F51">
      <w:pPr>
        <w:pStyle w:val="ListParagraph"/>
        <w:numPr>
          <w:ilvl w:val="0"/>
          <w:numId w:val="367"/>
        </w:numPr>
        <w:spacing w:after="120"/>
        <w:jc w:val="both"/>
        <w:rPr>
          <w:rFonts w:ascii="Century Gothic" w:hAnsi="Century Gothic" w:cstheme="minorHAnsi"/>
          <w:color w:val="000000" w:themeColor="text1"/>
          <w:szCs w:val="21"/>
        </w:rPr>
      </w:pPr>
      <w:r w:rsidRPr="0036468B">
        <w:rPr>
          <w:rFonts w:ascii="Century Gothic" w:hAnsi="Century Gothic" w:cstheme="minorHAnsi"/>
          <w:color w:val="000000" w:themeColor="text1"/>
          <w:szCs w:val="21"/>
        </w:rPr>
        <w:t xml:space="preserve">Contributing to a respectful and productive working environment </w:t>
      </w:r>
    </w:p>
    <w:p w14:paraId="54C796BD" w14:textId="77777777" w:rsidR="006F3F51" w:rsidRPr="0036468B" w:rsidRDefault="006F3F51" w:rsidP="006F3F51">
      <w:pPr>
        <w:pStyle w:val="ListParagraph"/>
        <w:numPr>
          <w:ilvl w:val="0"/>
          <w:numId w:val="367"/>
        </w:numPr>
        <w:spacing w:after="120"/>
        <w:jc w:val="both"/>
        <w:rPr>
          <w:rFonts w:ascii="Century Gothic" w:hAnsi="Century Gothic" w:cstheme="minorHAnsi"/>
          <w:color w:val="000000" w:themeColor="text1"/>
          <w:szCs w:val="21"/>
        </w:rPr>
      </w:pPr>
      <w:r w:rsidRPr="0036468B">
        <w:rPr>
          <w:rFonts w:ascii="Century Gothic" w:hAnsi="Century Gothic" w:cstheme="minorHAnsi"/>
          <w:color w:val="000000" w:themeColor="text1"/>
          <w:szCs w:val="21"/>
        </w:rPr>
        <w:lastRenderedPageBreak/>
        <w:t xml:space="preserve">Being willing to help and support their colleagues </w:t>
      </w:r>
    </w:p>
    <w:p w14:paraId="07EEC361" w14:textId="77777777" w:rsidR="006F3F51" w:rsidRPr="0036468B" w:rsidRDefault="006F3F51" w:rsidP="006F3F51">
      <w:pPr>
        <w:pStyle w:val="ListParagraph"/>
        <w:numPr>
          <w:ilvl w:val="0"/>
          <w:numId w:val="367"/>
        </w:numPr>
        <w:spacing w:after="120"/>
        <w:jc w:val="both"/>
        <w:rPr>
          <w:rFonts w:ascii="Century Gothic" w:hAnsi="Century Gothic" w:cstheme="minorHAnsi"/>
          <w:color w:val="000000" w:themeColor="text1"/>
          <w:szCs w:val="21"/>
        </w:rPr>
      </w:pPr>
      <w:r w:rsidRPr="0036468B">
        <w:rPr>
          <w:rFonts w:ascii="Century Gothic" w:hAnsi="Century Gothic" w:cstheme="minorHAnsi"/>
          <w:color w:val="000000" w:themeColor="text1"/>
          <w:szCs w:val="21"/>
        </w:rPr>
        <w:t xml:space="preserve">Understanding any necessary adjustments their colleagues are receiving </w:t>
      </w:r>
      <w:proofErr w:type="gramStart"/>
      <w:r w:rsidRPr="0036468B">
        <w:rPr>
          <w:rFonts w:ascii="Century Gothic" w:hAnsi="Century Gothic" w:cstheme="minorHAnsi"/>
          <w:color w:val="000000" w:themeColor="text1"/>
          <w:szCs w:val="21"/>
        </w:rPr>
        <w:t>as a result of</w:t>
      </w:r>
      <w:proofErr w:type="gramEnd"/>
      <w:r w:rsidRPr="0036468B">
        <w:rPr>
          <w:rFonts w:ascii="Century Gothic" w:hAnsi="Century Gothic" w:cstheme="minorHAnsi"/>
          <w:color w:val="000000" w:themeColor="text1"/>
          <w:szCs w:val="21"/>
        </w:rPr>
        <w:t xml:space="preserve"> their menopausal symptoms.</w:t>
      </w:r>
    </w:p>
    <w:p w14:paraId="6DCA173C" w14:textId="77777777" w:rsidR="006F3F51" w:rsidRPr="006F3F51" w:rsidRDefault="006F3F51" w:rsidP="006F3F51">
      <w:pPr>
        <w:jc w:val="both"/>
        <w:rPr>
          <w:rFonts w:ascii="Century Gothic" w:hAnsi="Century Gothic" w:cstheme="minorHAnsi"/>
          <w:szCs w:val="21"/>
        </w:rPr>
      </w:pPr>
      <w:r w:rsidRPr="006F3F51">
        <w:rPr>
          <w:rFonts w:ascii="Century Gothic" w:hAnsi="Century Gothic" w:cstheme="minorHAnsi"/>
          <w:szCs w:val="21"/>
        </w:rPr>
        <w:t xml:space="preserve">During any discussions, your manager will consider your individual situation and evaluate if any adjustments can be made. Your individual needs will be addressed </w:t>
      </w:r>
      <w:proofErr w:type="gramStart"/>
      <w:r w:rsidRPr="006F3F51">
        <w:rPr>
          <w:rFonts w:ascii="Century Gothic" w:hAnsi="Century Gothic" w:cstheme="minorHAnsi"/>
          <w:szCs w:val="21"/>
        </w:rPr>
        <w:t>sensitively</w:t>
      </w:r>
      <w:proofErr w:type="gramEnd"/>
      <w:r w:rsidRPr="006F3F51">
        <w:rPr>
          <w:rFonts w:ascii="Century Gothic" w:hAnsi="Century Gothic" w:cstheme="minorHAnsi"/>
          <w:szCs w:val="21"/>
        </w:rPr>
        <w:t xml:space="preserve"> and confidentiality will be maintained.</w:t>
      </w:r>
    </w:p>
    <w:p w14:paraId="7CEA3F12" w14:textId="77777777" w:rsidR="006F3F51" w:rsidRPr="006F3F51" w:rsidRDefault="006F3F51" w:rsidP="006F3F51">
      <w:pPr>
        <w:jc w:val="both"/>
        <w:rPr>
          <w:rFonts w:ascii="Century Gothic" w:hAnsi="Century Gothic" w:cstheme="minorHAnsi"/>
          <w:b/>
          <w:szCs w:val="21"/>
        </w:rPr>
      </w:pPr>
      <w:r w:rsidRPr="006F3F51">
        <w:rPr>
          <w:rFonts w:ascii="Century Gothic" w:hAnsi="Century Gothic" w:cstheme="minorHAnsi"/>
          <w:b/>
          <w:szCs w:val="21"/>
        </w:rPr>
        <w:t>Employer responsibilities</w:t>
      </w:r>
    </w:p>
    <w:p w14:paraId="4182937E" w14:textId="77777777" w:rsidR="006F3F51" w:rsidRPr="006F3F51" w:rsidRDefault="006F3F51" w:rsidP="006F3F51">
      <w:pPr>
        <w:jc w:val="both"/>
        <w:rPr>
          <w:rFonts w:ascii="Century Gothic" w:hAnsi="Century Gothic" w:cstheme="minorHAnsi"/>
          <w:szCs w:val="21"/>
        </w:rPr>
      </w:pPr>
      <w:r w:rsidRPr="006F3F51">
        <w:rPr>
          <w:rFonts w:ascii="Century Gothic" w:hAnsi="Century Gothic" w:cstheme="minorHAnsi"/>
          <w:szCs w:val="21"/>
        </w:rPr>
        <w:t xml:space="preserve">Managers are responsible for: </w:t>
      </w:r>
    </w:p>
    <w:p w14:paraId="49612FA6" w14:textId="77777777" w:rsidR="006F3F51" w:rsidRPr="0036468B" w:rsidRDefault="006F3F51" w:rsidP="006F3F51">
      <w:pPr>
        <w:pStyle w:val="ListParagraph"/>
        <w:numPr>
          <w:ilvl w:val="0"/>
          <w:numId w:val="367"/>
        </w:numPr>
        <w:spacing w:after="120"/>
        <w:jc w:val="both"/>
        <w:rPr>
          <w:rFonts w:ascii="Century Gothic" w:hAnsi="Century Gothic" w:cstheme="minorHAnsi"/>
          <w:color w:val="000000" w:themeColor="text1"/>
          <w:szCs w:val="21"/>
        </w:rPr>
      </w:pPr>
      <w:r w:rsidRPr="0036468B">
        <w:rPr>
          <w:rFonts w:ascii="Century Gothic" w:hAnsi="Century Gothic" w:cstheme="minorHAnsi"/>
          <w:color w:val="000000" w:themeColor="text1"/>
          <w:szCs w:val="21"/>
        </w:rPr>
        <w:t xml:space="preserve">Ensuring that no one experiences less favourable treatment </w:t>
      </w:r>
      <w:proofErr w:type="gramStart"/>
      <w:r w:rsidRPr="0036468B">
        <w:rPr>
          <w:rFonts w:ascii="Century Gothic" w:hAnsi="Century Gothic" w:cstheme="minorHAnsi"/>
          <w:color w:val="000000" w:themeColor="text1"/>
          <w:szCs w:val="21"/>
        </w:rPr>
        <w:t>as a result of</w:t>
      </w:r>
      <w:proofErr w:type="gramEnd"/>
      <w:r w:rsidRPr="0036468B">
        <w:rPr>
          <w:rFonts w:ascii="Century Gothic" w:hAnsi="Century Gothic" w:cstheme="minorHAnsi"/>
          <w:color w:val="000000" w:themeColor="text1"/>
          <w:szCs w:val="21"/>
        </w:rPr>
        <w:t xml:space="preserve"> the menopause</w:t>
      </w:r>
    </w:p>
    <w:p w14:paraId="306DDC35" w14:textId="77777777" w:rsidR="006F3F51" w:rsidRPr="0036468B" w:rsidRDefault="006F3F51" w:rsidP="006F3F51">
      <w:pPr>
        <w:pStyle w:val="ListParagraph"/>
        <w:numPr>
          <w:ilvl w:val="0"/>
          <w:numId w:val="367"/>
        </w:numPr>
        <w:spacing w:after="120"/>
        <w:jc w:val="both"/>
        <w:rPr>
          <w:rFonts w:ascii="Century Gothic" w:hAnsi="Century Gothic" w:cstheme="minorHAnsi"/>
          <w:color w:val="000000" w:themeColor="text1"/>
          <w:szCs w:val="21"/>
        </w:rPr>
      </w:pPr>
      <w:r w:rsidRPr="0036468B">
        <w:rPr>
          <w:rFonts w:ascii="Century Gothic" w:hAnsi="Century Gothic" w:cstheme="minorHAnsi"/>
          <w:color w:val="000000" w:themeColor="text1"/>
          <w:szCs w:val="21"/>
        </w:rPr>
        <w:t xml:space="preserve">Ensuring that any conversations are kept strictly confidential </w:t>
      </w:r>
    </w:p>
    <w:p w14:paraId="01A59C1F" w14:textId="77777777" w:rsidR="006F3F51" w:rsidRPr="0036468B" w:rsidRDefault="006F3F51" w:rsidP="006F3F51">
      <w:pPr>
        <w:pStyle w:val="ListParagraph"/>
        <w:numPr>
          <w:ilvl w:val="0"/>
          <w:numId w:val="367"/>
        </w:numPr>
        <w:spacing w:after="120"/>
        <w:jc w:val="both"/>
        <w:rPr>
          <w:rFonts w:ascii="Century Gothic" w:hAnsi="Century Gothic" w:cstheme="minorHAnsi"/>
          <w:color w:val="000000" w:themeColor="text1"/>
          <w:szCs w:val="21"/>
        </w:rPr>
      </w:pPr>
      <w:r w:rsidRPr="0036468B">
        <w:rPr>
          <w:rFonts w:ascii="Century Gothic" w:hAnsi="Century Gothic" w:cstheme="minorHAnsi"/>
          <w:color w:val="000000" w:themeColor="text1"/>
          <w:szCs w:val="21"/>
        </w:rPr>
        <w:t xml:space="preserve">Putting in place any required support and/or adjustments </w:t>
      </w:r>
      <w:proofErr w:type="gramStart"/>
      <w:r w:rsidRPr="0036468B">
        <w:rPr>
          <w:rFonts w:ascii="Century Gothic" w:hAnsi="Century Gothic" w:cstheme="minorHAnsi"/>
          <w:color w:val="000000" w:themeColor="text1"/>
          <w:szCs w:val="21"/>
        </w:rPr>
        <w:t>where</w:t>
      </w:r>
      <w:proofErr w:type="gramEnd"/>
      <w:r w:rsidRPr="0036468B">
        <w:rPr>
          <w:rFonts w:ascii="Century Gothic" w:hAnsi="Century Gothic" w:cstheme="minorHAnsi"/>
          <w:color w:val="000000" w:themeColor="text1"/>
          <w:szCs w:val="21"/>
        </w:rPr>
        <w:t xml:space="preserve"> reasonably possible </w:t>
      </w:r>
    </w:p>
    <w:p w14:paraId="496313F3" w14:textId="77777777" w:rsidR="006F3F51" w:rsidRPr="0036468B" w:rsidRDefault="006F3F51" w:rsidP="006F3F51">
      <w:pPr>
        <w:pStyle w:val="ListParagraph"/>
        <w:numPr>
          <w:ilvl w:val="0"/>
          <w:numId w:val="367"/>
        </w:numPr>
        <w:spacing w:after="120"/>
        <w:jc w:val="both"/>
        <w:rPr>
          <w:rFonts w:ascii="Century Gothic" w:hAnsi="Century Gothic" w:cstheme="minorHAnsi"/>
          <w:color w:val="000000" w:themeColor="text1"/>
          <w:szCs w:val="21"/>
        </w:rPr>
      </w:pPr>
      <w:r w:rsidRPr="0036468B">
        <w:rPr>
          <w:rFonts w:ascii="Century Gothic" w:hAnsi="Century Gothic" w:cstheme="minorHAnsi"/>
          <w:color w:val="000000" w:themeColor="text1"/>
          <w:szCs w:val="21"/>
        </w:rPr>
        <w:t xml:space="preserve">Recording any agreements made </w:t>
      </w:r>
    </w:p>
    <w:p w14:paraId="79011E14" w14:textId="77777777" w:rsidR="006F3F51" w:rsidRPr="0036468B" w:rsidRDefault="006F3F51" w:rsidP="006F3F51">
      <w:pPr>
        <w:pStyle w:val="ListParagraph"/>
        <w:numPr>
          <w:ilvl w:val="0"/>
          <w:numId w:val="367"/>
        </w:numPr>
        <w:spacing w:after="120"/>
        <w:jc w:val="both"/>
        <w:rPr>
          <w:rFonts w:ascii="Century Gothic" w:hAnsi="Century Gothic" w:cstheme="minorHAnsi"/>
          <w:color w:val="000000" w:themeColor="text1"/>
          <w:szCs w:val="21"/>
        </w:rPr>
      </w:pPr>
      <w:r w:rsidRPr="0036468B">
        <w:rPr>
          <w:rFonts w:ascii="Century Gothic" w:hAnsi="Century Gothic" w:cstheme="minorHAnsi"/>
          <w:color w:val="000000" w:themeColor="text1"/>
          <w:szCs w:val="21"/>
        </w:rPr>
        <w:t xml:space="preserve">Holding regular reviews with employees regarding support required, including follow up meetings to review adjustments that have been made </w:t>
      </w:r>
    </w:p>
    <w:p w14:paraId="3AEBD18A" w14:textId="77777777" w:rsidR="006F3F51" w:rsidRPr="0036468B" w:rsidRDefault="006F3F51" w:rsidP="006F3F51">
      <w:pPr>
        <w:pStyle w:val="ListParagraph"/>
        <w:numPr>
          <w:ilvl w:val="0"/>
          <w:numId w:val="367"/>
        </w:numPr>
        <w:spacing w:after="120"/>
        <w:jc w:val="both"/>
        <w:rPr>
          <w:rFonts w:ascii="Century Gothic" w:hAnsi="Century Gothic" w:cstheme="minorHAnsi"/>
          <w:color w:val="000000" w:themeColor="text1"/>
          <w:szCs w:val="21"/>
        </w:rPr>
      </w:pPr>
      <w:r w:rsidRPr="0036468B">
        <w:rPr>
          <w:rFonts w:ascii="Century Gothic" w:hAnsi="Century Gothic" w:cstheme="minorHAnsi"/>
          <w:color w:val="000000" w:themeColor="text1"/>
          <w:szCs w:val="21"/>
        </w:rPr>
        <w:t>Seeking additional advice from occupational health where necessary</w:t>
      </w:r>
    </w:p>
    <w:p w14:paraId="03D260BF" w14:textId="77777777" w:rsidR="006F3F51" w:rsidRPr="0036468B" w:rsidRDefault="006F3F51" w:rsidP="006F3F51">
      <w:pPr>
        <w:pStyle w:val="ListParagraph"/>
        <w:numPr>
          <w:ilvl w:val="0"/>
          <w:numId w:val="367"/>
        </w:numPr>
        <w:spacing w:after="0"/>
        <w:ind w:left="714" w:hanging="357"/>
        <w:jc w:val="both"/>
        <w:rPr>
          <w:rFonts w:ascii="Century Gothic" w:hAnsi="Century Gothic" w:cstheme="minorHAnsi"/>
          <w:color w:val="000000" w:themeColor="text1"/>
          <w:szCs w:val="21"/>
        </w:rPr>
      </w:pPr>
      <w:r w:rsidRPr="0036468B">
        <w:rPr>
          <w:rFonts w:ascii="Century Gothic" w:hAnsi="Century Gothic" w:cstheme="minorHAnsi"/>
          <w:color w:val="000000" w:themeColor="text1"/>
          <w:szCs w:val="21"/>
        </w:rPr>
        <w:t xml:space="preserve">Agreeing with the employee if other colleagues should be informed about any adjustments that have been agreed (even if the reason is not disclosed). </w:t>
      </w:r>
    </w:p>
    <w:p w14:paraId="38D6290C" w14:textId="77777777" w:rsidR="006F3F51" w:rsidRPr="006F3F51" w:rsidRDefault="006F3F51" w:rsidP="006F3F51">
      <w:pPr>
        <w:jc w:val="both"/>
        <w:rPr>
          <w:rFonts w:ascii="Century Gothic" w:hAnsi="Century Gothic" w:cstheme="minorHAnsi"/>
          <w:szCs w:val="21"/>
        </w:rPr>
      </w:pPr>
    </w:p>
    <w:p w14:paraId="6F6A75B7" w14:textId="186A0901" w:rsidR="006F3F51" w:rsidRPr="006F3F51" w:rsidRDefault="006F3F51" w:rsidP="006F3F51">
      <w:pPr>
        <w:jc w:val="both"/>
        <w:rPr>
          <w:rFonts w:ascii="Century Gothic" w:hAnsi="Century Gothic" w:cstheme="minorHAnsi"/>
          <w:szCs w:val="21"/>
        </w:rPr>
      </w:pPr>
      <w:r w:rsidRPr="006F3F51">
        <w:rPr>
          <w:rFonts w:ascii="Century Gothic" w:hAnsi="Century Gothic" w:cstheme="minorHAnsi"/>
          <w:szCs w:val="21"/>
        </w:rPr>
        <w:t xml:space="preserve">When responding to an employee experiencing difficulties caused by menopause, managers will maintain an open-door policy so that employees feel comfortable in approaching them. They will support staff to talk openly about their current situation and will not make presumptions about how it is affecting them. </w:t>
      </w:r>
    </w:p>
    <w:p w14:paraId="6232D75A" w14:textId="77777777" w:rsidR="006F3F51" w:rsidRPr="006F3F51" w:rsidRDefault="006F3F51" w:rsidP="006F3F51">
      <w:pPr>
        <w:jc w:val="both"/>
        <w:rPr>
          <w:rFonts w:ascii="Century Gothic" w:hAnsi="Century Gothic" w:cstheme="minorHAnsi"/>
          <w:szCs w:val="21"/>
        </w:rPr>
      </w:pPr>
      <w:r w:rsidRPr="006F3F51">
        <w:rPr>
          <w:rFonts w:ascii="Century Gothic" w:hAnsi="Century Gothic" w:cstheme="minorHAnsi"/>
          <w:szCs w:val="21"/>
        </w:rPr>
        <w:t>We understand that employees may feel uncomfortable discussing personal information with their manager. If this is the case, they are encouraged to discuss their situation with another senior member of staff.</w:t>
      </w:r>
    </w:p>
    <w:p w14:paraId="537C8ADC" w14:textId="77777777" w:rsidR="006F3F51" w:rsidRPr="006F3F51" w:rsidRDefault="006F3F51" w:rsidP="006F3F51">
      <w:pPr>
        <w:jc w:val="both"/>
        <w:rPr>
          <w:rFonts w:ascii="Century Gothic" w:hAnsi="Century Gothic" w:cstheme="minorHAnsi"/>
          <w:b/>
          <w:szCs w:val="21"/>
        </w:rPr>
      </w:pPr>
    </w:p>
    <w:p w14:paraId="6BE7FABA" w14:textId="77777777" w:rsidR="006F3F51" w:rsidRPr="006F3F51" w:rsidRDefault="006F3F51" w:rsidP="006F3F51">
      <w:pPr>
        <w:jc w:val="both"/>
        <w:rPr>
          <w:rFonts w:ascii="Century Gothic" w:hAnsi="Century Gothic" w:cstheme="minorHAnsi"/>
          <w:b/>
          <w:szCs w:val="21"/>
        </w:rPr>
      </w:pPr>
      <w:r w:rsidRPr="006F3F51">
        <w:rPr>
          <w:rFonts w:ascii="Century Gothic" w:hAnsi="Century Gothic" w:cstheme="minorHAnsi"/>
          <w:b/>
          <w:szCs w:val="21"/>
        </w:rPr>
        <w:t xml:space="preserve">Workplace adjustments </w:t>
      </w:r>
    </w:p>
    <w:p w14:paraId="3D8AA57C" w14:textId="77777777" w:rsidR="006F3F51" w:rsidRPr="006F3F51" w:rsidRDefault="006F3F51" w:rsidP="006F3F51">
      <w:pPr>
        <w:spacing w:after="120"/>
        <w:jc w:val="both"/>
        <w:rPr>
          <w:rFonts w:ascii="Century Gothic" w:hAnsi="Century Gothic" w:cstheme="minorHAnsi"/>
          <w:szCs w:val="21"/>
        </w:rPr>
      </w:pPr>
      <w:r w:rsidRPr="006F3F51">
        <w:rPr>
          <w:rFonts w:ascii="Century Gothic" w:hAnsi="Century Gothic" w:cstheme="minorHAnsi"/>
          <w:szCs w:val="21"/>
        </w:rPr>
        <w:t xml:space="preserve">As with any longstanding health-related condition, sympathetic and appropriate support from the nursery is crucial to provide employees with the support that they need. Above all, it is important to listen to individuals and respond sympathetically to any requests for adjustments at work. </w:t>
      </w:r>
    </w:p>
    <w:p w14:paraId="689A5922" w14:textId="49E1F97A" w:rsidR="006F3F51" w:rsidRPr="006F3F51" w:rsidRDefault="006F3F51" w:rsidP="006F3F51">
      <w:pPr>
        <w:jc w:val="both"/>
        <w:rPr>
          <w:rFonts w:ascii="Century Gothic" w:hAnsi="Century Gothic" w:cstheme="minorHAnsi"/>
          <w:szCs w:val="21"/>
        </w:rPr>
      </w:pPr>
      <w:r w:rsidRPr="006F3F51">
        <w:rPr>
          <w:rFonts w:ascii="Century Gothic" w:hAnsi="Century Gothic" w:cstheme="minorHAnsi"/>
          <w:szCs w:val="21"/>
        </w:rPr>
        <w:t>There are numerous symptoms of the menopause that can affect an individual both physically and mentally. The menopause affects individuals in different ways and symptoms can start during the perimenopause and last for many years.</w:t>
      </w:r>
    </w:p>
    <w:p w14:paraId="045A6D1C" w14:textId="77777777" w:rsidR="006F3F51" w:rsidRPr="006F3F51" w:rsidRDefault="006F3F51" w:rsidP="006F3F51">
      <w:pPr>
        <w:jc w:val="both"/>
        <w:rPr>
          <w:rFonts w:ascii="Century Gothic" w:hAnsi="Century Gothic" w:cstheme="minorHAnsi"/>
          <w:szCs w:val="21"/>
        </w:rPr>
      </w:pPr>
      <w:r w:rsidRPr="006F3F51">
        <w:rPr>
          <w:rFonts w:ascii="Century Gothic" w:hAnsi="Century Gothic" w:cstheme="minorHAnsi"/>
          <w:szCs w:val="21"/>
        </w:rPr>
        <w:t>Some of the more common symptoms include:</w:t>
      </w:r>
    </w:p>
    <w:p w14:paraId="1C187309" w14:textId="77777777" w:rsidR="006F3F51" w:rsidRPr="0036468B" w:rsidRDefault="006F3F51" w:rsidP="006F3F51">
      <w:pPr>
        <w:pStyle w:val="ListParagraph"/>
        <w:numPr>
          <w:ilvl w:val="0"/>
          <w:numId w:val="368"/>
        </w:numPr>
        <w:spacing w:after="0"/>
        <w:ind w:left="714" w:hanging="357"/>
        <w:jc w:val="both"/>
        <w:rPr>
          <w:rFonts w:ascii="Century Gothic" w:hAnsi="Century Gothic" w:cstheme="minorHAnsi"/>
          <w:color w:val="000000" w:themeColor="text1"/>
          <w:szCs w:val="21"/>
        </w:rPr>
      </w:pPr>
      <w:r w:rsidRPr="0036468B">
        <w:rPr>
          <w:rFonts w:ascii="Century Gothic" w:hAnsi="Century Gothic" w:cstheme="minorHAnsi"/>
          <w:color w:val="000000" w:themeColor="text1"/>
          <w:szCs w:val="21"/>
        </w:rPr>
        <w:t>Hot flushes</w:t>
      </w:r>
    </w:p>
    <w:p w14:paraId="7101EC05" w14:textId="77777777" w:rsidR="006F3F51" w:rsidRPr="0036468B" w:rsidRDefault="006F3F51" w:rsidP="006F3F51">
      <w:pPr>
        <w:pStyle w:val="ListParagraph"/>
        <w:numPr>
          <w:ilvl w:val="0"/>
          <w:numId w:val="368"/>
        </w:numPr>
        <w:spacing w:after="0"/>
        <w:ind w:left="714" w:hanging="357"/>
        <w:jc w:val="both"/>
        <w:rPr>
          <w:rFonts w:ascii="Century Gothic" w:hAnsi="Century Gothic" w:cstheme="minorHAnsi"/>
          <w:color w:val="000000" w:themeColor="text1"/>
          <w:szCs w:val="21"/>
        </w:rPr>
      </w:pPr>
      <w:r w:rsidRPr="0036468B">
        <w:rPr>
          <w:rFonts w:ascii="Century Gothic" w:hAnsi="Century Gothic" w:cstheme="minorHAnsi"/>
          <w:color w:val="000000" w:themeColor="text1"/>
          <w:szCs w:val="21"/>
        </w:rPr>
        <w:t>Difficulty sleeping</w:t>
      </w:r>
    </w:p>
    <w:p w14:paraId="71C86E27" w14:textId="77777777" w:rsidR="006F3F51" w:rsidRPr="0036468B" w:rsidRDefault="006F3F51" w:rsidP="006F3F51">
      <w:pPr>
        <w:pStyle w:val="ListParagraph"/>
        <w:numPr>
          <w:ilvl w:val="0"/>
          <w:numId w:val="368"/>
        </w:numPr>
        <w:spacing w:after="0"/>
        <w:ind w:left="714" w:hanging="357"/>
        <w:jc w:val="both"/>
        <w:rPr>
          <w:rFonts w:ascii="Century Gothic" w:hAnsi="Century Gothic" w:cstheme="minorHAnsi"/>
          <w:color w:val="000000" w:themeColor="text1"/>
          <w:szCs w:val="21"/>
        </w:rPr>
      </w:pPr>
      <w:r w:rsidRPr="0036468B">
        <w:rPr>
          <w:rFonts w:ascii="Century Gothic" w:hAnsi="Century Gothic" w:cstheme="minorHAnsi"/>
          <w:color w:val="000000" w:themeColor="text1"/>
          <w:szCs w:val="21"/>
        </w:rPr>
        <w:t>Fatigue</w:t>
      </w:r>
    </w:p>
    <w:p w14:paraId="3136D56A" w14:textId="77777777" w:rsidR="006F3F51" w:rsidRPr="0036468B" w:rsidRDefault="006F3F51" w:rsidP="006F3F51">
      <w:pPr>
        <w:pStyle w:val="ListParagraph"/>
        <w:numPr>
          <w:ilvl w:val="0"/>
          <w:numId w:val="368"/>
        </w:numPr>
        <w:spacing w:after="0"/>
        <w:ind w:left="714" w:hanging="357"/>
        <w:jc w:val="both"/>
        <w:rPr>
          <w:rFonts w:ascii="Century Gothic" w:hAnsi="Century Gothic" w:cstheme="minorHAnsi"/>
          <w:color w:val="000000" w:themeColor="text1"/>
          <w:szCs w:val="21"/>
        </w:rPr>
      </w:pPr>
      <w:r w:rsidRPr="0036468B">
        <w:rPr>
          <w:rFonts w:ascii="Century Gothic" w:hAnsi="Century Gothic" w:cstheme="minorHAnsi"/>
          <w:color w:val="000000" w:themeColor="text1"/>
          <w:szCs w:val="21"/>
        </w:rPr>
        <w:t>Headaches</w:t>
      </w:r>
    </w:p>
    <w:p w14:paraId="1FA6181B" w14:textId="77777777" w:rsidR="006F3F51" w:rsidRPr="0036468B" w:rsidRDefault="006F3F51" w:rsidP="006F3F51">
      <w:pPr>
        <w:pStyle w:val="ListParagraph"/>
        <w:numPr>
          <w:ilvl w:val="0"/>
          <w:numId w:val="368"/>
        </w:numPr>
        <w:spacing w:after="0"/>
        <w:ind w:left="714" w:hanging="357"/>
        <w:jc w:val="both"/>
        <w:rPr>
          <w:rFonts w:ascii="Century Gothic" w:hAnsi="Century Gothic" w:cstheme="minorHAnsi"/>
          <w:color w:val="000000" w:themeColor="text1"/>
          <w:szCs w:val="21"/>
        </w:rPr>
      </w:pPr>
      <w:r w:rsidRPr="0036468B">
        <w:rPr>
          <w:rFonts w:ascii="Century Gothic" w:hAnsi="Century Gothic" w:cstheme="minorHAnsi"/>
          <w:color w:val="000000" w:themeColor="text1"/>
          <w:szCs w:val="21"/>
        </w:rPr>
        <w:t>Low mood or anxiety</w:t>
      </w:r>
    </w:p>
    <w:p w14:paraId="41F77A0F" w14:textId="77777777" w:rsidR="006F3F51" w:rsidRPr="0036468B" w:rsidRDefault="006F3F51" w:rsidP="006F3F51">
      <w:pPr>
        <w:pStyle w:val="ListParagraph"/>
        <w:numPr>
          <w:ilvl w:val="0"/>
          <w:numId w:val="368"/>
        </w:numPr>
        <w:spacing w:after="0"/>
        <w:ind w:left="714" w:hanging="357"/>
        <w:jc w:val="both"/>
        <w:rPr>
          <w:rFonts w:ascii="Century Gothic" w:hAnsi="Century Gothic" w:cstheme="minorHAnsi"/>
          <w:color w:val="000000" w:themeColor="text1"/>
          <w:szCs w:val="21"/>
        </w:rPr>
      </w:pPr>
      <w:r w:rsidRPr="0036468B">
        <w:rPr>
          <w:rFonts w:ascii="Century Gothic" w:hAnsi="Century Gothic" w:cstheme="minorHAnsi"/>
          <w:color w:val="000000" w:themeColor="text1"/>
          <w:szCs w:val="21"/>
        </w:rPr>
        <w:t>Problems with memory or concentration</w:t>
      </w:r>
    </w:p>
    <w:p w14:paraId="4E125868" w14:textId="77777777" w:rsidR="006F3F51" w:rsidRPr="0036468B" w:rsidRDefault="006F3F51" w:rsidP="006F3F51">
      <w:pPr>
        <w:pStyle w:val="ListParagraph"/>
        <w:numPr>
          <w:ilvl w:val="0"/>
          <w:numId w:val="368"/>
        </w:numPr>
        <w:spacing w:after="0"/>
        <w:ind w:left="714" w:hanging="357"/>
        <w:jc w:val="both"/>
        <w:rPr>
          <w:rFonts w:ascii="Century Gothic" w:hAnsi="Century Gothic" w:cstheme="minorHAnsi"/>
          <w:color w:val="000000" w:themeColor="text1"/>
          <w:szCs w:val="21"/>
        </w:rPr>
      </w:pPr>
      <w:r w:rsidRPr="0036468B">
        <w:rPr>
          <w:rFonts w:ascii="Century Gothic" w:hAnsi="Century Gothic" w:cstheme="minorHAnsi"/>
          <w:color w:val="000000" w:themeColor="text1"/>
          <w:szCs w:val="21"/>
        </w:rPr>
        <w:t>Anxiety</w:t>
      </w:r>
    </w:p>
    <w:p w14:paraId="30D66825" w14:textId="77777777" w:rsidR="006F3F51" w:rsidRPr="0036468B" w:rsidRDefault="006F3F51" w:rsidP="006F3F51">
      <w:pPr>
        <w:pStyle w:val="ListParagraph"/>
        <w:numPr>
          <w:ilvl w:val="0"/>
          <w:numId w:val="368"/>
        </w:numPr>
        <w:spacing w:after="0"/>
        <w:ind w:left="714" w:hanging="357"/>
        <w:jc w:val="both"/>
        <w:rPr>
          <w:rFonts w:ascii="Century Gothic" w:hAnsi="Century Gothic" w:cstheme="minorHAnsi"/>
          <w:color w:val="000000" w:themeColor="text1"/>
          <w:szCs w:val="21"/>
        </w:rPr>
      </w:pPr>
      <w:r w:rsidRPr="0036468B">
        <w:rPr>
          <w:rFonts w:ascii="Century Gothic" w:hAnsi="Century Gothic" w:cstheme="minorHAnsi"/>
          <w:color w:val="000000" w:themeColor="text1"/>
          <w:szCs w:val="21"/>
        </w:rPr>
        <w:t>Heavy and/or painful periods</w:t>
      </w:r>
    </w:p>
    <w:p w14:paraId="2C662F88" w14:textId="77777777" w:rsidR="006F3F51" w:rsidRPr="0036468B" w:rsidRDefault="006F3F51" w:rsidP="006F3F51">
      <w:pPr>
        <w:pStyle w:val="ListParagraph"/>
        <w:numPr>
          <w:ilvl w:val="0"/>
          <w:numId w:val="368"/>
        </w:numPr>
        <w:spacing w:after="0"/>
        <w:ind w:left="714" w:hanging="357"/>
        <w:jc w:val="both"/>
        <w:rPr>
          <w:rFonts w:ascii="Century Gothic" w:hAnsi="Century Gothic" w:cstheme="minorHAnsi"/>
          <w:color w:val="000000" w:themeColor="text1"/>
          <w:szCs w:val="21"/>
        </w:rPr>
      </w:pPr>
      <w:r w:rsidRPr="0036468B">
        <w:rPr>
          <w:rFonts w:ascii="Century Gothic" w:hAnsi="Century Gothic" w:cstheme="minorHAnsi"/>
          <w:color w:val="000000" w:themeColor="text1"/>
          <w:szCs w:val="21"/>
        </w:rPr>
        <w:t>Panic attacks.</w:t>
      </w:r>
    </w:p>
    <w:p w14:paraId="673A30F2" w14:textId="77777777" w:rsidR="006F3F51" w:rsidRPr="006F3F51" w:rsidRDefault="006F3F51" w:rsidP="006F3F51">
      <w:pPr>
        <w:jc w:val="both"/>
        <w:rPr>
          <w:rFonts w:ascii="Century Gothic" w:hAnsi="Century Gothic" w:cstheme="minorHAnsi"/>
          <w:szCs w:val="21"/>
        </w:rPr>
      </w:pPr>
    </w:p>
    <w:p w14:paraId="3E74AB20" w14:textId="77777777" w:rsidR="006F3F51" w:rsidRPr="006F3F51" w:rsidRDefault="006F3F51" w:rsidP="006F3F51">
      <w:pPr>
        <w:jc w:val="both"/>
        <w:rPr>
          <w:rFonts w:ascii="Century Gothic" w:hAnsi="Century Gothic" w:cstheme="minorHAnsi"/>
          <w:szCs w:val="21"/>
        </w:rPr>
      </w:pPr>
      <w:r w:rsidRPr="006F3F51">
        <w:rPr>
          <w:rFonts w:ascii="Century Gothic" w:hAnsi="Century Gothic" w:cstheme="minorHAnsi"/>
          <w:szCs w:val="21"/>
        </w:rPr>
        <w:lastRenderedPageBreak/>
        <w:t>The following options are available to any employee who may be experiencing menopausal symptoms, depending on the needs of the individual and the business needs of the nursery.</w:t>
      </w:r>
    </w:p>
    <w:p w14:paraId="1CD5C418" w14:textId="77777777" w:rsidR="006F3F51" w:rsidRPr="006F3F51" w:rsidRDefault="006F3F51" w:rsidP="006F3F51">
      <w:pPr>
        <w:jc w:val="both"/>
        <w:rPr>
          <w:rFonts w:ascii="Century Gothic" w:hAnsi="Century Gothic" w:cstheme="minorHAnsi"/>
          <w:b/>
          <w:bCs/>
          <w:szCs w:val="21"/>
        </w:rPr>
      </w:pPr>
    </w:p>
    <w:p w14:paraId="4FD07B8C" w14:textId="77777777" w:rsidR="006F3F51" w:rsidRPr="006F3F51" w:rsidRDefault="006F3F51" w:rsidP="006F3F51">
      <w:pPr>
        <w:jc w:val="both"/>
        <w:rPr>
          <w:rFonts w:ascii="Century Gothic" w:hAnsi="Century Gothic" w:cstheme="minorHAnsi"/>
          <w:b/>
          <w:bCs/>
          <w:szCs w:val="21"/>
        </w:rPr>
      </w:pPr>
    </w:p>
    <w:p w14:paraId="0C2097DC" w14:textId="77777777" w:rsidR="006F3F51" w:rsidRPr="006F3F51" w:rsidRDefault="006F3F51" w:rsidP="006F3F51">
      <w:pPr>
        <w:jc w:val="both"/>
        <w:rPr>
          <w:rFonts w:ascii="Century Gothic" w:hAnsi="Century Gothic" w:cstheme="minorHAnsi"/>
          <w:b/>
          <w:bCs/>
          <w:szCs w:val="21"/>
        </w:rPr>
      </w:pPr>
      <w:r w:rsidRPr="006F3F51">
        <w:rPr>
          <w:rFonts w:ascii="Century Gothic" w:hAnsi="Century Gothic" w:cstheme="minorHAnsi"/>
          <w:b/>
          <w:bCs/>
          <w:szCs w:val="21"/>
        </w:rPr>
        <w:t>Flexible working</w:t>
      </w:r>
    </w:p>
    <w:p w14:paraId="596E78E9" w14:textId="77777777" w:rsidR="006F3F51" w:rsidRDefault="006F3F51" w:rsidP="006F3F51">
      <w:pPr>
        <w:jc w:val="both"/>
        <w:rPr>
          <w:rFonts w:ascii="Century Gothic" w:hAnsi="Century Gothic" w:cstheme="minorHAnsi"/>
          <w:szCs w:val="21"/>
        </w:rPr>
      </w:pPr>
      <w:r w:rsidRPr="006F3F51">
        <w:rPr>
          <w:rFonts w:ascii="Century Gothic" w:hAnsi="Century Gothic" w:cstheme="minorHAnsi"/>
          <w:szCs w:val="21"/>
        </w:rPr>
        <w:t xml:space="preserve">We recognise that flexibility may be of significant benefit to someone who is experiencing menopausal symptoms. The Special considerations for </w:t>
      </w:r>
      <w:proofErr w:type="gramStart"/>
      <w:r w:rsidRPr="006F3F51">
        <w:rPr>
          <w:rFonts w:ascii="Century Gothic" w:hAnsi="Century Gothic" w:cstheme="minorHAnsi"/>
          <w:szCs w:val="21"/>
        </w:rPr>
        <w:t>employees</w:t>
      </w:r>
      <w:proofErr w:type="gramEnd"/>
      <w:r w:rsidRPr="006F3F51">
        <w:rPr>
          <w:rFonts w:ascii="Century Gothic" w:hAnsi="Century Gothic" w:cstheme="minorHAnsi"/>
          <w:szCs w:val="21"/>
        </w:rPr>
        <w:t xml:space="preserve"> policy describes ways in which the nursery may be willing to consider temporary changes to working arrangements, such as more frequent breaks or a change to start and finish times. If an employee does not wish to temporarily change their working arrangements, then this should be discussed with their line manager and any agreed changes will be regularly reviewed with the member of staff.</w:t>
      </w:r>
    </w:p>
    <w:p w14:paraId="7E216000" w14:textId="5E148035" w:rsidR="006F3F51" w:rsidRPr="006F3F51" w:rsidRDefault="0036468B" w:rsidP="006F3F51">
      <w:pPr>
        <w:jc w:val="both"/>
        <w:rPr>
          <w:rFonts w:ascii="Century Gothic" w:hAnsi="Century Gothic" w:cstheme="minorHAnsi"/>
          <w:szCs w:val="21"/>
        </w:rPr>
      </w:pPr>
      <w:r>
        <w:rPr>
          <w:rFonts w:ascii="Century Gothic" w:hAnsi="Century Gothic" w:cstheme="minorHAnsi"/>
          <w:szCs w:val="21"/>
        </w:rPr>
        <w:t xml:space="preserve">Any requests for temporary or permanent changes to working hours must be done by arranging a </w:t>
      </w:r>
      <w:proofErr w:type="gramStart"/>
      <w:r>
        <w:rPr>
          <w:rFonts w:ascii="Century Gothic" w:hAnsi="Century Gothic" w:cstheme="minorHAnsi"/>
          <w:szCs w:val="21"/>
        </w:rPr>
        <w:t>face to face</w:t>
      </w:r>
      <w:proofErr w:type="gramEnd"/>
      <w:r>
        <w:rPr>
          <w:rFonts w:ascii="Century Gothic" w:hAnsi="Century Gothic" w:cstheme="minorHAnsi"/>
          <w:szCs w:val="21"/>
        </w:rPr>
        <w:t xml:space="preserve"> meeting with the SLT.</w:t>
      </w:r>
    </w:p>
    <w:p w14:paraId="616CECA4" w14:textId="77777777" w:rsidR="006F3F51" w:rsidRPr="006F3F51" w:rsidRDefault="006F3F51" w:rsidP="006F3F51">
      <w:pPr>
        <w:jc w:val="both"/>
        <w:rPr>
          <w:rFonts w:ascii="Century Gothic" w:hAnsi="Century Gothic" w:cstheme="minorHAnsi"/>
          <w:b/>
          <w:bCs/>
          <w:szCs w:val="21"/>
        </w:rPr>
      </w:pPr>
      <w:r w:rsidRPr="006F3F51">
        <w:rPr>
          <w:rFonts w:ascii="Century Gothic" w:hAnsi="Century Gothic" w:cstheme="minorHAnsi"/>
          <w:b/>
          <w:bCs/>
          <w:szCs w:val="21"/>
        </w:rPr>
        <w:t>Temperature control</w:t>
      </w:r>
    </w:p>
    <w:p w14:paraId="024E836D" w14:textId="571FE320" w:rsidR="006F3F51" w:rsidRPr="0036468B" w:rsidRDefault="006F3F51" w:rsidP="006F3F51">
      <w:pPr>
        <w:jc w:val="both"/>
        <w:rPr>
          <w:rFonts w:ascii="Century Gothic" w:hAnsi="Century Gothic" w:cstheme="minorHAnsi"/>
          <w:szCs w:val="21"/>
        </w:rPr>
      </w:pPr>
      <w:r w:rsidRPr="006F3F51">
        <w:rPr>
          <w:rFonts w:ascii="Century Gothic" w:hAnsi="Century Gothic" w:cstheme="minorHAnsi"/>
          <w:szCs w:val="21"/>
        </w:rPr>
        <w:t>We strive to achieve a comfortable working temperature for employees. We will allow flexibility within the dress code where reasonable.  We will also consider any other appropriate adjustments, for example changing an employee’s work location including to nearer a window, providing blinds on windows, ensuring there is always the opportunity to access toilet facilities or providing cooling aids such as a desk fan.</w:t>
      </w:r>
    </w:p>
    <w:p w14:paraId="1914A82B" w14:textId="77777777" w:rsidR="006F3F51" w:rsidRPr="006F3F51" w:rsidRDefault="006F3F51" w:rsidP="006F3F51">
      <w:pPr>
        <w:jc w:val="both"/>
        <w:rPr>
          <w:rFonts w:ascii="Century Gothic" w:hAnsi="Century Gothic" w:cstheme="minorHAnsi"/>
          <w:b/>
          <w:bCs/>
          <w:szCs w:val="21"/>
        </w:rPr>
      </w:pPr>
      <w:r w:rsidRPr="006F3F51">
        <w:rPr>
          <w:rFonts w:ascii="Century Gothic" w:hAnsi="Century Gothic" w:cstheme="minorHAnsi"/>
          <w:b/>
          <w:bCs/>
          <w:szCs w:val="21"/>
        </w:rPr>
        <w:t xml:space="preserve">Sickness absence </w:t>
      </w:r>
    </w:p>
    <w:p w14:paraId="48843C9C" w14:textId="77777777" w:rsidR="006F3F51" w:rsidRPr="006F3F51" w:rsidRDefault="006F3F51" w:rsidP="006F3F51">
      <w:pPr>
        <w:jc w:val="both"/>
        <w:rPr>
          <w:rFonts w:ascii="Century Gothic" w:hAnsi="Century Gothic" w:cstheme="minorHAnsi"/>
          <w:szCs w:val="21"/>
        </w:rPr>
      </w:pPr>
      <w:r w:rsidRPr="006F3F51">
        <w:rPr>
          <w:rFonts w:ascii="Century Gothic" w:hAnsi="Century Gothic" w:cstheme="minorHAnsi"/>
          <w:szCs w:val="21"/>
        </w:rPr>
        <w:t xml:space="preserve">See the Absence management procedure. </w:t>
      </w:r>
    </w:p>
    <w:p w14:paraId="2BF0822B" w14:textId="7D591544" w:rsidR="006F3F51" w:rsidRPr="0036468B" w:rsidRDefault="006F3F51" w:rsidP="006F3F51">
      <w:pPr>
        <w:jc w:val="both"/>
        <w:rPr>
          <w:rFonts w:ascii="Century Gothic" w:hAnsi="Century Gothic" w:cstheme="minorHAnsi"/>
          <w:szCs w:val="21"/>
        </w:rPr>
      </w:pPr>
      <w:r w:rsidRPr="006F3F51">
        <w:rPr>
          <w:rFonts w:ascii="Century Gothic" w:hAnsi="Century Gothic" w:cstheme="minorHAnsi"/>
          <w:szCs w:val="21"/>
        </w:rPr>
        <w:t xml:space="preserve">If an employee is unwell due to menopausal symptoms, the nursery will provide them with all reasonable support during this period. It is important that employees feel that they </w:t>
      </w:r>
      <w:proofErr w:type="gramStart"/>
      <w:r w:rsidRPr="006F3F51">
        <w:rPr>
          <w:rFonts w:ascii="Century Gothic" w:hAnsi="Century Gothic" w:cstheme="minorHAnsi"/>
          <w:szCs w:val="21"/>
        </w:rPr>
        <w:t>are able to</w:t>
      </w:r>
      <w:proofErr w:type="gramEnd"/>
      <w:r w:rsidRPr="006F3F51">
        <w:rPr>
          <w:rFonts w:ascii="Century Gothic" w:hAnsi="Century Gothic" w:cstheme="minorHAnsi"/>
          <w:szCs w:val="21"/>
        </w:rPr>
        <w:t xml:space="preserve"> be open with their line managers about the reasons for any absences and feel supported by them.  We would also encourage employees to discuss any relevant concerns with their GP and confirm to the nursery any relevant advice that the GP has provided.  </w:t>
      </w:r>
    </w:p>
    <w:p w14:paraId="44BE7B7F" w14:textId="77777777" w:rsidR="006F3F51" w:rsidRPr="006F3F51" w:rsidRDefault="006F3F51" w:rsidP="006F3F51">
      <w:pPr>
        <w:jc w:val="both"/>
        <w:rPr>
          <w:rFonts w:ascii="Century Gothic" w:hAnsi="Century Gothic" w:cstheme="minorHAnsi"/>
          <w:b/>
          <w:bCs/>
          <w:szCs w:val="21"/>
        </w:rPr>
      </w:pPr>
      <w:r w:rsidRPr="006F3F51">
        <w:rPr>
          <w:rFonts w:ascii="Century Gothic" w:hAnsi="Century Gothic" w:cstheme="minorHAnsi"/>
          <w:b/>
          <w:bCs/>
          <w:szCs w:val="21"/>
        </w:rPr>
        <w:t>Available support</w:t>
      </w:r>
    </w:p>
    <w:p w14:paraId="0E687111" w14:textId="7D2C8FAA" w:rsidR="006F3F51" w:rsidRPr="006F3F51" w:rsidRDefault="006F3F51" w:rsidP="006F3F51">
      <w:pPr>
        <w:jc w:val="both"/>
        <w:rPr>
          <w:rFonts w:ascii="Century Gothic" w:hAnsi="Century Gothic" w:cstheme="minorHAnsi"/>
          <w:szCs w:val="21"/>
        </w:rPr>
      </w:pPr>
      <w:r w:rsidRPr="006F3F51">
        <w:rPr>
          <w:rFonts w:ascii="Century Gothic" w:hAnsi="Century Gothic" w:cstheme="minorHAnsi"/>
          <w:szCs w:val="21"/>
        </w:rPr>
        <w:t xml:space="preserve">Employees are encouraged to inform their line manager at an early stage if they are experiencing menopausal symptoms that could affect their work to ensure that symptoms are treated as an ongoing health issue rather than as individual instances of ill health. </w:t>
      </w:r>
    </w:p>
    <w:p w14:paraId="6FC1D9F4" w14:textId="5D91DF51" w:rsidR="006F3F51" w:rsidRPr="006F3F51" w:rsidRDefault="006F3F51" w:rsidP="006F3F51">
      <w:pPr>
        <w:jc w:val="both"/>
        <w:rPr>
          <w:rFonts w:ascii="Century Gothic" w:hAnsi="Century Gothic" w:cstheme="minorHAnsi"/>
          <w:szCs w:val="21"/>
        </w:rPr>
      </w:pPr>
      <w:r w:rsidRPr="006F3F51">
        <w:rPr>
          <w:rFonts w:ascii="Century Gothic" w:hAnsi="Century Gothic" w:cstheme="minorHAnsi"/>
          <w:szCs w:val="21"/>
        </w:rPr>
        <w:t xml:space="preserve">Early notification will also help line managers to determine the most appropriate course of action to support an employee's individual needs. Employees who do not wish to discuss the issue with their direct line manager may find it helpful to have an initial discussion with a trusted colleague or another manager instead. </w:t>
      </w:r>
    </w:p>
    <w:p w14:paraId="7AD368B0" w14:textId="77777777" w:rsidR="006F3F51" w:rsidRPr="006F3F51" w:rsidRDefault="006F3F51" w:rsidP="006F3F51">
      <w:pPr>
        <w:jc w:val="both"/>
        <w:rPr>
          <w:rFonts w:ascii="Century Gothic" w:hAnsi="Century Gothic" w:cstheme="minorHAnsi"/>
          <w:szCs w:val="21"/>
        </w:rPr>
      </w:pPr>
      <w:r w:rsidRPr="006F3F51">
        <w:rPr>
          <w:rFonts w:ascii="Century Gothic" w:hAnsi="Century Gothic" w:cstheme="minorHAnsi"/>
          <w:szCs w:val="21"/>
        </w:rPr>
        <w:t>Employees and managers may find external sources of help and support useful including the following:</w:t>
      </w:r>
    </w:p>
    <w:p w14:paraId="6A9E9342" w14:textId="31905E80" w:rsidR="006F3F51" w:rsidRPr="006F3F51" w:rsidRDefault="006F3F51" w:rsidP="006F3F51">
      <w:pPr>
        <w:rPr>
          <w:rFonts w:ascii="Century Gothic" w:hAnsi="Century Gothic" w:cstheme="minorHAnsi"/>
          <w:szCs w:val="21"/>
        </w:rPr>
      </w:pPr>
      <w:r w:rsidRPr="006F3F51">
        <w:rPr>
          <w:rFonts w:ascii="Century Gothic" w:hAnsi="Century Gothic" w:cstheme="minorHAnsi"/>
          <w:szCs w:val="21"/>
        </w:rPr>
        <w:t>Information about the menopause, menopausal symptoms and treatment options (</w:t>
      </w:r>
      <w:hyperlink r:id="rId41" w:history="1">
        <w:r w:rsidRPr="006F3F51">
          <w:rPr>
            <w:rStyle w:val="Hyperlink"/>
            <w:rFonts w:ascii="Century Gothic" w:hAnsi="Century Gothic" w:cstheme="minorHAnsi"/>
            <w:szCs w:val="21"/>
          </w:rPr>
          <w:t>https://www.menopausematters.co.uk/</w:t>
        </w:r>
      </w:hyperlink>
      <w:r w:rsidRPr="006F3F51">
        <w:rPr>
          <w:rFonts w:ascii="Century Gothic" w:hAnsi="Century Gothic" w:cstheme="minorHAnsi"/>
          <w:szCs w:val="21"/>
        </w:rPr>
        <w:t>)</w:t>
      </w:r>
    </w:p>
    <w:p w14:paraId="60842A49" w14:textId="0A862401" w:rsidR="006F3F51" w:rsidRPr="006F3F51" w:rsidRDefault="006F3F51" w:rsidP="006F3F51">
      <w:pPr>
        <w:rPr>
          <w:rFonts w:ascii="Century Gothic" w:hAnsi="Century Gothic" w:cstheme="minorHAnsi"/>
          <w:szCs w:val="21"/>
        </w:rPr>
      </w:pPr>
      <w:r w:rsidRPr="006F3F51">
        <w:rPr>
          <w:rFonts w:ascii="Century Gothic" w:hAnsi="Century Gothic" w:cstheme="minorHAnsi"/>
          <w:szCs w:val="21"/>
        </w:rPr>
        <w:t>Support for women experiencing premature menopause or premature ovarian insufficiency</w:t>
      </w:r>
      <w:r w:rsidRPr="006F3F51">
        <w:rPr>
          <w:rFonts w:ascii="Century Gothic" w:hAnsi="Century Gothic"/>
          <w:szCs w:val="21"/>
        </w:rPr>
        <w:t xml:space="preserve"> (</w:t>
      </w:r>
      <w:hyperlink r:id="rId42" w:history="1">
        <w:r w:rsidRPr="006F3F51">
          <w:rPr>
            <w:rStyle w:val="Hyperlink"/>
            <w:rFonts w:ascii="Century Gothic" w:hAnsi="Century Gothic" w:cstheme="minorHAnsi"/>
            <w:szCs w:val="21"/>
          </w:rPr>
          <w:t>https://www.daisynetwork.org/</w:t>
        </w:r>
      </w:hyperlink>
      <w:r w:rsidRPr="006F3F51">
        <w:rPr>
          <w:rFonts w:ascii="Century Gothic" w:hAnsi="Century Gothic" w:cstheme="minorHAnsi"/>
          <w:szCs w:val="21"/>
        </w:rPr>
        <w:t>)</w:t>
      </w:r>
    </w:p>
    <w:p w14:paraId="49570E28" w14:textId="77777777" w:rsidR="006F3F51" w:rsidRPr="006F3F51" w:rsidRDefault="006F3F51" w:rsidP="006F3F51">
      <w:pPr>
        <w:rPr>
          <w:rFonts w:ascii="Century Gothic" w:hAnsi="Century Gothic" w:cstheme="minorHAnsi"/>
          <w:szCs w:val="21"/>
        </w:rPr>
      </w:pPr>
      <w:r w:rsidRPr="006F3F51">
        <w:rPr>
          <w:rFonts w:ascii="Century Gothic" w:hAnsi="Century Gothic" w:cstheme="minorHAnsi"/>
          <w:szCs w:val="21"/>
        </w:rPr>
        <w:lastRenderedPageBreak/>
        <w:t>Information about events where strangers gather to eat cake, drink tea and discuss the menopause (</w:t>
      </w:r>
      <w:hyperlink r:id="rId43" w:history="1">
        <w:r w:rsidRPr="006F3F51">
          <w:rPr>
            <w:rStyle w:val="Hyperlink"/>
            <w:rFonts w:ascii="Century Gothic" w:hAnsi="Century Gothic" w:cstheme="minorHAnsi"/>
            <w:szCs w:val="21"/>
          </w:rPr>
          <w:t>https://www.menopausecafe.net/</w:t>
        </w:r>
      </w:hyperlink>
      <w:r w:rsidRPr="006F3F51">
        <w:rPr>
          <w:rFonts w:ascii="Century Gothic" w:hAnsi="Century Gothic" w:cstheme="minorHAnsi"/>
          <w:szCs w:val="21"/>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36468B" w:rsidRPr="00BE768C" w14:paraId="4EA71625" w14:textId="77777777" w:rsidTr="005A4077">
        <w:trPr>
          <w:cantSplit/>
          <w:jc w:val="center"/>
        </w:trPr>
        <w:tc>
          <w:tcPr>
            <w:tcW w:w="1666" w:type="pct"/>
            <w:tcBorders>
              <w:top w:val="single" w:sz="4" w:space="0" w:color="auto"/>
            </w:tcBorders>
            <w:vAlign w:val="center"/>
          </w:tcPr>
          <w:p w14:paraId="1AA10678" w14:textId="77777777" w:rsidR="0036468B" w:rsidRPr="00BE768C" w:rsidRDefault="0036468B" w:rsidP="005A4077">
            <w:pPr>
              <w:pStyle w:val="MeetsEYFS"/>
              <w:rPr>
                <w:rFonts w:ascii="Century Gothic" w:hAnsi="Century Gothic" w:cstheme="minorHAnsi"/>
                <w:b/>
                <w:sz w:val="24"/>
              </w:rPr>
            </w:pPr>
            <w:r w:rsidRPr="00BE768C">
              <w:rPr>
                <w:rFonts w:ascii="Century Gothic" w:hAnsi="Century Gothic" w:cstheme="minorHAnsi"/>
                <w:b/>
                <w:sz w:val="24"/>
              </w:rPr>
              <w:t>This policy was adopted on</w:t>
            </w:r>
          </w:p>
        </w:tc>
        <w:tc>
          <w:tcPr>
            <w:tcW w:w="1844" w:type="pct"/>
            <w:tcBorders>
              <w:top w:val="single" w:sz="4" w:space="0" w:color="auto"/>
            </w:tcBorders>
            <w:vAlign w:val="center"/>
          </w:tcPr>
          <w:p w14:paraId="2E81F5A6" w14:textId="77777777" w:rsidR="0036468B" w:rsidRPr="00BE768C" w:rsidRDefault="0036468B" w:rsidP="005A4077">
            <w:pPr>
              <w:pStyle w:val="MeetsEYFS"/>
              <w:rPr>
                <w:rFonts w:ascii="Century Gothic" w:hAnsi="Century Gothic" w:cstheme="minorHAnsi"/>
                <w:b/>
                <w:sz w:val="24"/>
              </w:rPr>
            </w:pPr>
            <w:r w:rsidRPr="00BE768C">
              <w:rPr>
                <w:rFonts w:ascii="Century Gothic" w:hAnsi="Century Gothic" w:cstheme="minorHAnsi"/>
                <w:b/>
                <w:sz w:val="24"/>
              </w:rPr>
              <w:t>Signed on behalf of the nursery</w:t>
            </w:r>
          </w:p>
        </w:tc>
        <w:tc>
          <w:tcPr>
            <w:tcW w:w="1491" w:type="pct"/>
            <w:tcBorders>
              <w:top w:val="single" w:sz="4" w:space="0" w:color="auto"/>
            </w:tcBorders>
            <w:vAlign w:val="center"/>
          </w:tcPr>
          <w:p w14:paraId="4AB9A2CB" w14:textId="77777777" w:rsidR="0036468B" w:rsidRPr="00BE768C" w:rsidRDefault="0036468B" w:rsidP="005A4077">
            <w:pPr>
              <w:pStyle w:val="MeetsEYFS"/>
              <w:rPr>
                <w:rFonts w:ascii="Century Gothic" w:hAnsi="Century Gothic" w:cstheme="minorHAnsi"/>
                <w:b/>
                <w:sz w:val="24"/>
              </w:rPr>
            </w:pPr>
            <w:r w:rsidRPr="00BE768C">
              <w:rPr>
                <w:rFonts w:ascii="Century Gothic" w:hAnsi="Century Gothic" w:cstheme="minorHAnsi"/>
                <w:b/>
                <w:sz w:val="24"/>
              </w:rPr>
              <w:t>Date for review</w:t>
            </w:r>
          </w:p>
        </w:tc>
      </w:tr>
      <w:tr w:rsidR="0036468B" w:rsidRPr="00BE768C" w14:paraId="432BD68D" w14:textId="77777777" w:rsidTr="005A4077">
        <w:trPr>
          <w:cantSplit/>
          <w:jc w:val="center"/>
        </w:trPr>
        <w:tc>
          <w:tcPr>
            <w:tcW w:w="1666" w:type="pct"/>
            <w:vAlign w:val="center"/>
          </w:tcPr>
          <w:p w14:paraId="319FF96D" w14:textId="77777777" w:rsidR="0036468B" w:rsidRPr="00BE768C" w:rsidRDefault="0036468B" w:rsidP="005A4077">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6130900E" w14:textId="77777777" w:rsidR="0036468B" w:rsidRPr="00BE768C" w:rsidRDefault="0036468B" w:rsidP="005A4077">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p>
        </w:tc>
        <w:tc>
          <w:tcPr>
            <w:tcW w:w="1491" w:type="pct"/>
          </w:tcPr>
          <w:p w14:paraId="1F13518A" w14:textId="77777777" w:rsidR="0036468B" w:rsidRPr="00BE768C" w:rsidRDefault="0036468B" w:rsidP="005A4077">
            <w:pPr>
              <w:pStyle w:val="MeetsEYFS"/>
              <w:rPr>
                <w:rFonts w:ascii="Century Gothic" w:hAnsi="Century Gothic" w:cstheme="minorHAnsi"/>
                <w:i w:val="0"/>
                <w:sz w:val="24"/>
              </w:rPr>
            </w:pPr>
            <w:r>
              <w:rPr>
                <w:rFonts w:ascii="Century Gothic" w:hAnsi="Century Gothic" w:cstheme="minorHAnsi"/>
                <w:sz w:val="24"/>
              </w:rPr>
              <w:t>September 2025</w:t>
            </w:r>
          </w:p>
        </w:tc>
      </w:tr>
    </w:tbl>
    <w:p w14:paraId="03A08AD6" w14:textId="15648C34" w:rsidR="004D3F57" w:rsidRPr="004039C7" w:rsidRDefault="006F3F51" w:rsidP="004039C7">
      <w:pPr>
        <w:spacing w:line="276" w:lineRule="auto"/>
        <w:jc w:val="both"/>
        <w:rPr>
          <w:rFonts w:ascii="Century Gothic" w:hAnsi="Century Gothic"/>
          <w:szCs w:val="21"/>
        </w:rPr>
      </w:pPr>
      <w:r w:rsidRPr="006F3F51">
        <w:rPr>
          <w:rFonts w:ascii="Century Gothic" w:hAnsi="Century Gothic"/>
          <w:szCs w:val="21"/>
        </w:rPr>
        <w:br w:type="page"/>
      </w:r>
    </w:p>
    <w:p w14:paraId="40FAECC3" w14:textId="77777777" w:rsidR="004D3F57" w:rsidRDefault="004D3F57" w:rsidP="004D3F57"/>
    <w:p w14:paraId="46EEAEC6" w14:textId="4D6369BA" w:rsidR="004D3F57" w:rsidRDefault="004039C7" w:rsidP="004039C7">
      <w:pPr>
        <w:jc w:val="right"/>
      </w:pPr>
      <w:r w:rsidRPr="00620F92">
        <w:rPr>
          <w:rFonts w:ascii="Century Gothic" w:hAnsi="Century Gothic" w:cs="Helvetica"/>
          <w:noProof/>
          <w:color w:val="000000"/>
        </w:rPr>
        <w:drawing>
          <wp:inline distT="0" distB="0" distL="0" distR="0" wp14:anchorId="60AC4B07" wp14:editId="4CC734D1">
            <wp:extent cx="1345997" cy="757254"/>
            <wp:effectExtent l="0" t="0" r="635" b="5080"/>
            <wp:docPr id="102396583"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76DD8051" w14:textId="77777777" w:rsidR="00964C35" w:rsidRDefault="00964C35" w:rsidP="004D3F57"/>
    <w:p w14:paraId="7CA61E96" w14:textId="01D62917" w:rsidR="004D3F57" w:rsidRPr="004039C7" w:rsidRDefault="004D3F57" w:rsidP="001E222B">
      <w:pPr>
        <w:pStyle w:val="Heading2"/>
      </w:pPr>
      <w:bookmarkStart w:id="82" w:name="_Toc182566159"/>
      <w:r w:rsidRPr="00CA03C8">
        <w:t>Mobile Phone and Electronic Device Use Policy</w:t>
      </w:r>
      <w:bookmarkEnd w:id="82"/>
    </w:p>
    <w:p w14:paraId="0F435CFD" w14:textId="3DBEA583" w:rsidR="004D3F57" w:rsidRPr="007E21FB" w:rsidRDefault="004D3F57" w:rsidP="004D3F57">
      <w:pPr>
        <w:rPr>
          <w:rFonts w:ascii="Century Gothic" w:hAnsi="Century Gothic" w:cstheme="minorHAnsi"/>
          <w:i w:val="0"/>
        </w:rPr>
      </w:pPr>
      <w:r w:rsidRPr="007E21FB">
        <w:rPr>
          <w:rFonts w:ascii="Century Gothic" w:hAnsi="Century Gothic" w:cstheme="minorHAnsi"/>
        </w:rPr>
        <w:t xml:space="preserve">This policy refers to all electronic devices able to take pictures, record videos, send or receive calls and messages. This includes cameras, mobile telephones, tablets and any recording devices including smartwatches. More and more devices are technically, capable of connecting us to the outside world. We will adapt the policy to include all devices we deem necessary to safeguard children. </w:t>
      </w:r>
    </w:p>
    <w:p w14:paraId="2653154D" w14:textId="77777777" w:rsidR="004D3F57" w:rsidRPr="007E21FB" w:rsidRDefault="004D3F57" w:rsidP="004D3F57">
      <w:pPr>
        <w:rPr>
          <w:rFonts w:ascii="Century Gothic" w:hAnsi="Century Gothic" w:cstheme="minorHAnsi"/>
          <w:b/>
        </w:rPr>
      </w:pPr>
      <w:r w:rsidRPr="007E21FB">
        <w:rPr>
          <w:rFonts w:ascii="Century Gothic" w:hAnsi="Century Gothic" w:cstheme="minorHAnsi"/>
          <w:b/>
        </w:rPr>
        <w:t>Mobile phones and other devices that accept calls, messages and video calling</w:t>
      </w:r>
    </w:p>
    <w:p w14:paraId="622092C6" w14:textId="448B6E58" w:rsidR="004D3F57" w:rsidRPr="007E21FB" w:rsidRDefault="004D3F57" w:rsidP="004D3F57">
      <w:pPr>
        <w:rPr>
          <w:rFonts w:ascii="Century Gothic" w:hAnsi="Century Gothic" w:cstheme="minorHAnsi"/>
        </w:rPr>
      </w:pPr>
      <w:r w:rsidRPr="007E21FB">
        <w:rPr>
          <w:rFonts w:ascii="Century Gothic" w:hAnsi="Century Gothic" w:cstheme="minorHAnsi"/>
        </w:rPr>
        <w:t>At Leapfrog Nursery School we promote the safety and welfare of all children in our care. We believe our staff should be completely attentive during their hours of working to ensure all children in the nursery receive good quality care and education.</w:t>
      </w:r>
    </w:p>
    <w:p w14:paraId="4EEDE7C8" w14:textId="0DD000F5" w:rsidR="004D3F57" w:rsidRPr="007E21FB" w:rsidRDefault="004D3F57" w:rsidP="004D3F57">
      <w:pPr>
        <w:rPr>
          <w:rFonts w:ascii="Century Gothic" w:hAnsi="Century Gothic" w:cstheme="minorHAnsi"/>
        </w:rPr>
      </w:pPr>
      <w:r w:rsidRPr="007E21FB">
        <w:rPr>
          <w:rFonts w:ascii="Century Gothic" w:hAnsi="Century Gothic" w:cstheme="minorHAnsi"/>
        </w:rPr>
        <w:t xml:space="preserve">To ensure the safety and well-being of children we do not allow staff to use personal mobile phones, smartwatches </w:t>
      </w:r>
      <w:r w:rsidR="00671497">
        <w:rPr>
          <w:rFonts w:ascii="Century Gothic" w:hAnsi="Century Gothic" w:cstheme="minorHAnsi"/>
        </w:rPr>
        <w:t>or other personal devices with imaging and sharing capabilities during working hours – this includes smart watches/fit bits.</w:t>
      </w:r>
    </w:p>
    <w:p w14:paraId="49E1E64D" w14:textId="7FC17291" w:rsidR="004D3F57" w:rsidRPr="00671497" w:rsidRDefault="004D3F57" w:rsidP="004D3F57">
      <w:pPr>
        <w:rPr>
          <w:rFonts w:ascii="Century Gothic" w:hAnsi="Century Gothic" w:cstheme="minorHAnsi"/>
        </w:rPr>
      </w:pPr>
      <w:r w:rsidRPr="007E21FB">
        <w:rPr>
          <w:rFonts w:ascii="Century Gothic" w:hAnsi="Century Gothic" w:cstheme="minorHAnsi"/>
        </w:rPr>
        <w:t>This policy should be used in conjunction with our online safety and acceptable IT use policies, to ensure children are kept safe when using the nursery devices online.</w:t>
      </w:r>
    </w:p>
    <w:p w14:paraId="7A4CED8A" w14:textId="77777777" w:rsidR="004D3F57" w:rsidRPr="007E21FB" w:rsidRDefault="004D3F57" w:rsidP="004D3F57">
      <w:pPr>
        <w:rPr>
          <w:rFonts w:ascii="Century Gothic" w:hAnsi="Century Gothic" w:cstheme="minorHAnsi"/>
        </w:rPr>
      </w:pPr>
      <w:r w:rsidRPr="007E21FB">
        <w:rPr>
          <w:rFonts w:ascii="Century Gothic" w:hAnsi="Century Gothic" w:cstheme="minorHAnsi"/>
        </w:rPr>
        <w:t xml:space="preserve">Staff must adhere to the following: </w:t>
      </w:r>
    </w:p>
    <w:p w14:paraId="7441B19A" w14:textId="36EA1F65" w:rsidR="004D3F57" w:rsidRDefault="004D3F57" w:rsidP="004D3F57">
      <w:pPr>
        <w:numPr>
          <w:ilvl w:val="0"/>
          <w:numId w:val="144"/>
        </w:numPr>
        <w:jc w:val="both"/>
        <w:rPr>
          <w:rFonts w:ascii="Century Gothic" w:hAnsi="Century Gothic" w:cstheme="minorHAnsi"/>
        </w:rPr>
      </w:pPr>
      <w:r w:rsidRPr="007E21FB">
        <w:rPr>
          <w:rFonts w:ascii="Century Gothic" w:hAnsi="Century Gothic" w:cstheme="minorHAnsi"/>
        </w:rPr>
        <w:t xml:space="preserve">Mobile phones/smartwatches/Fitbits </w:t>
      </w:r>
      <w:r w:rsidR="00671497">
        <w:rPr>
          <w:rFonts w:ascii="Century Gothic" w:hAnsi="Century Gothic" w:cstheme="minorHAnsi"/>
        </w:rPr>
        <w:t xml:space="preserve">or </w:t>
      </w:r>
      <w:r w:rsidR="004039C7">
        <w:rPr>
          <w:rFonts w:ascii="Century Gothic" w:hAnsi="Century Gothic" w:cstheme="minorHAnsi"/>
        </w:rPr>
        <w:t xml:space="preserve">any </w:t>
      </w:r>
      <w:r w:rsidR="00671497">
        <w:rPr>
          <w:rFonts w:ascii="Century Gothic" w:hAnsi="Century Gothic" w:cstheme="minorHAnsi"/>
        </w:rPr>
        <w:t>other personal devices with imaging and sharing capabilities are not accessed during working hours</w:t>
      </w:r>
    </w:p>
    <w:p w14:paraId="1DA3EA06" w14:textId="325EAE60" w:rsidR="004039C7" w:rsidRPr="004039C7" w:rsidRDefault="004039C7" w:rsidP="004039C7">
      <w:pPr>
        <w:pStyle w:val="ListParagraph"/>
        <w:numPr>
          <w:ilvl w:val="0"/>
          <w:numId w:val="144"/>
        </w:numPr>
        <w:rPr>
          <w:rFonts w:ascii="Century Gothic" w:hAnsi="Century Gothic" w:cstheme="minorHAnsi"/>
          <w:i w:val="0"/>
        </w:rPr>
      </w:pPr>
      <w:r w:rsidRPr="00EB3E94">
        <w:rPr>
          <w:rFonts w:ascii="Century Gothic" w:hAnsi="Century Gothic" w:cstheme="minorHAnsi"/>
        </w:rPr>
        <w:t>Regarding Fitbits ones that receive calls and messages are prohibited but ones that only have a capacity to count steps are allowed</w:t>
      </w:r>
      <w:r w:rsidRPr="004039C7">
        <w:rPr>
          <w:rFonts w:ascii="Century Gothic" w:hAnsi="Century Gothic" w:cstheme="minorHAnsi"/>
        </w:rPr>
        <w:t xml:space="preserve">. </w:t>
      </w:r>
    </w:p>
    <w:p w14:paraId="1747657F" w14:textId="4CC39390" w:rsidR="004D3F57" w:rsidRPr="007E21FB" w:rsidRDefault="004D3F57" w:rsidP="004D3F57">
      <w:pPr>
        <w:numPr>
          <w:ilvl w:val="0"/>
          <w:numId w:val="144"/>
        </w:numPr>
        <w:jc w:val="both"/>
        <w:rPr>
          <w:rFonts w:ascii="Century Gothic" w:hAnsi="Century Gothic" w:cstheme="minorHAnsi"/>
        </w:rPr>
      </w:pPr>
      <w:r w:rsidRPr="007E21FB">
        <w:rPr>
          <w:rFonts w:ascii="Century Gothic" w:hAnsi="Century Gothic" w:cstheme="minorHAnsi"/>
        </w:rPr>
        <w:t xml:space="preserve">Mobile phones/smartwatches/Fitbits </w:t>
      </w:r>
      <w:r w:rsidR="00671497">
        <w:rPr>
          <w:rFonts w:ascii="Century Gothic" w:hAnsi="Century Gothic" w:cstheme="minorHAnsi"/>
        </w:rPr>
        <w:t>or</w:t>
      </w:r>
      <w:r w:rsidR="004039C7">
        <w:rPr>
          <w:rFonts w:ascii="Century Gothic" w:hAnsi="Century Gothic" w:cstheme="minorHAnsi"/>
        </w:rPr>
        <w:t xml:space="preserve"> any</w:t>
      </w:r>
      <w:r w:rsidR="00671497">
        <w:rPr>
          <w:rFonts w:ascii="Century Gothic" w:hAnsi="Century Gothic" w:cstheme="minorHAnsi"/>
        </w:rPr>
        <w:t xml:space="preserve"> other personal devices with imaging and sharing capabilities </w:t>
      </w:r>
      <w:r w:rsidRPr="007E21FB">
        <w:rPr>
          <w:rFonts w:ascii="Century Gothic" w:hAnsi="Century Gothic" w:cstheme="minorHAnsi"/>
        </w:rPr>
        <w:t>can</w:t>
      </w:r>
      <w:r w:rsidR="004039C7">
        <w:rPr>
          <w:rFonts w:ascii="Century Gothic" w:hAnsi="Century Gothic" w:cstheme="minorHAnsi"/>
        </w:rPr>
        <w:t xml:space="preserve"> </w:t>
      </w:r>
      <w:r w:rsidRPr="007E21FB">
        <w:rPr>
          <w:rFonts w:ascii="Century Gothic" w:hAnsi="Century Gothic" w:cstheme="minorHAnsi"/>
        </w:rPr>
        <w:t>only be used on a designated break and then this must be away from the children</w:t>
      </w:r>
    </w:p>
    <w:p w14:paraId="290D790D" w14:textId="0FF6BE49" w:rsidR="004D3F57" w:rsidRPr="007E21FB" w:rsidRDefault="004D3F57" w:rsidP="004D3F57">
      <w:pPr>
        <w:numPr>
          <w:ilvl w:val="0"/>
          <w:numId w:val="144"/>
        </w:numPr>
        <w:jc w:val="both"/>
        <w:rPr>
          <w:rFonts w:ascii="Century Gothic" w:hAnsi="Century Gothic" w:cstheme="minorHAnsi"/>
        </w:rPr>
      </w:pPr>
      <w:r w:rsidRPr="007E21FB">
        <w:rPr>
          <w:rFonts w:ascii="Century Gothic" w:hAnsi="Century Gothic" w:cstheme="minorHAnsi"/>
        </w:rPr>
        <w:t xml:space="preserve">Mobile phones/smartwatches/Fitbits </w:t>
      </w:r>
      <w:r w:rsidR="00671497">
        <w:rPr>
          <w:rFonts w:ascii="Century Gothic" w:hAnsi="Century Gothic" w:cstheme="minorHAnsi"/>
        </w:rPr>
        <w:t xml:space="preserve">or other personal devices with imaging and sharing capabilities </w:t>
      </w:r>
      <w:r w:rsidRPr="007E21FB">
        <w:rPr>
          <w:rFonts w:ascii="Century Gothic" w:hAnsi="Century Gothic" w:cstheme="minorHAnsi"/>
        </w:rPr>
        <w:t xml:space="preserve">should be stored safely in staff lockers or </w:t>
      </w:r>
      <w:proofErr w:type="gramStart"/>
      <w:r w:rsidRPr="007E21FB">
        <w:rPr>
          <w:rFonts w:ascii="Century Gothic" w:hAnsi="Century Gothic" w:cstheme="minorHAnsi"/>
        </w:rPr>
        <w:t>kept in the nursery office designated storage box at all times</w:t>
      </w:r>
      <w:proofErr w:type="gramEnd"/>
      <w:r w:rsidRPr="007E21FB">
        <w:rPr>
          <w:rFonts w:ascii="Century Gothic" w:hAnsi="Century Gothic" w:cstheme="minorHAnsi"/>
        </w:rPr>
        <w:t xml:space="preserve"> during the hours of your working day</w:t>
      </w:r>
    </w:p>
    <w:p w14:paraId="04E9BF3E" w14:textId="77777777" w:rsidR="004D3F57" w:rsidRPr="007E21FB" w:rsidRDefault="004D3F57" w:rsidP="004D3F57">
      <w:pPr>
        <w:numPr>
          <w:ilvl w:val="0"/>
          <w:numId w:val="144"/>
        </w:numPr>
        <w:jc w:val="both"/>
        <w:rPr>
          <w:rFonts w:ascii="Century Gothic" w:hAnsi="Century Gothic" w:cstheme="minorHAnsi"/>
        </w:rPr>
      </w:pPr>
      <w:r w:rsidRPr="007E21FB">
        <w:rPr>
          <w:rFonts w:ascii="Century Gothic" w:hAnsi="Century Gothic" w:cstheme="minorHAnsi"/>
        </w:rPr>
        <w:t xml:space="preserve">No personal device is allowed to be connected to the nursery Wi-Fi at any time </w:t>
      </w:r>
    </w:p>
    <w:p w14:paraId="165A66FF" w14:textId="77777777" w:rsidR="004D3F57" w:rsidRPr="007E21FB" w:rsidRDefault="004D3F57" w:rsidP="004D3F57">
      <w:pPr>
        <w:numPr>
          <w:ilvl w:val="0"/>
          <w:numId w:val="144"/>
        </w:numPr>
        <w:jc w:val="both"/>
        <w:rPr>
          <w:rFonts w:ascii="Century Gothic" w:hAnsi="Century Gothic" w:cstheme="minorHAnsi"/>
        </w:rPr>
      </w:pPr>
      <w:r w:rsidRPr="007E21FB">
        <w:rPr>
          <w:rFonts w:ascii="Century Gothic" w:hAnsi="Century Gothic" w:cstheme="minorHAnsi"/>
        </w:rPr>
        <w:t xml:space="preserve">The use of nursery devices, such as tablets, must only be used for nursery purposes </w:t>
      </w:r>
    </w:p>
    <w:p w14:paraId="252E0454" w14:textId="3C980D0D" w:rsidR="004D3F57" w:rsidRPr="007E21FB" w:rsidRDefault="004D3F57" w:rsidP="004D3F57">
      <w:pPr>
        <w:numPr>
          <w:ilvl w:val="0"/>
          <w:numId w:val="144"/>
        </w:numPr>
        <w:jc w:val="both"/>
        <w:rPr>
          <w:rFonts w:ascii="Century Gothic" w:hAnsi="Century Gothic" w:cstheme="minorHAnsi"/>
        </w:rPr>
      </w:pPr>
      <w:r w:rsidRPr="007E21FB">
        <w:rPr>
          <w:rFonts w:ascii="Century Gothic" w:hAnsi="Century Gothic" w:cstheme="minorHAnsi"/>
        </w:rPr>
        <w:t>The nursery devices will not have any social media or messaging apps on them</w:t>
      </w:r>
      <w:r w:rsidR="00671497">
        <w:rPr>
          <w:rFonts w:ascii="Century Gothic" w:hAnsi="Century Gothic" w:cstheme="minorHAnsi"/>
        </w:rPr>
        <w:t xml:space="preserve">, except those used by management for nursery purposes </w:t>
      </w:r>
    </w:p>
    <w:p w14:paraId="7168CD20" w14:textId="77777777" w:rsidR="004D3F57" w:rsidRPr="007E21FB" w:rsidRDefault="004D3F57" w:rsidP="004D3F57">
      <w:pPr>
        <w:numPr>
          <w:ilvl w:val="0"/>
          <w:numId w:val="144"/>
        </w:numPr>
        <w:jc w:val="both"/>
        <w:rPr>
          <w:rFonts w:ascii="Century Gothic" w:hAnsi="Century Gothic" w:cstheme="minorHAnsi"/>
        </w:rPr>
      </w:pPr>
      <w:r w:rsidRPr="007E21FB">
        <w:rPr>
          <w:rFonts w:ascii="Century Gothic" w:hAnsi="Century Gothic" w:cstheme="minorHAnsi"/>
        </w:rPr>
        <w:t>Any apps downloaded onto nursery devices must be done only by management. This will ensure only age and content appropriate apps are accessible to staff, or children using them</w:t>
      </w:r>
    </w:p>
    <w:p w14:paraId="5C9230D2" w14:textId="77777777" w:rsidR="004D3F57" w:rsidRPr="007E21FB" w:rsidRDefault="004D3F57" w:rsidP="004D3F57">
      <w:pPr>
        <w:numPr>
          <w:ilvl w:val="0"/>
          <w:numId w:val="144"/>
        </w:numPr>
        <w:jc w:val="both"/>
        <w:rPr>
          <w:rFonts w:ascii="Century Gothic" w:hAnsi="Century Gothic" w:cstheme="minorHAnsi"/>
        </w:rPr>
      </w:pPr>
      <w:r w:rsidRPr="007E21FB">
        <w:rPr>
          <w:rFonts w:ascii="Century Gothic" w:hAnsi="Century Gothic" w:cstheme="minorHAnsi"/>
        </w:rPr>
        <w:lastRenderedPageBreak/>
        <w:t>Passwords/passcodes for nursery devices must not be shared or written down, and will be changed regularly, at least each academic year or if there has been a change in staffing</w:t>
      </w:r>
    </w:p>
    <w:p w14:paraId="6F67CD37" w14:textId="77777777" w:rsidR="004D3F57" w:rsidRPr="007E21FB" w:rsidRDefault="004D3F57" w:rsidP="004D3F57">
      <w:pPr>
        <w:numPr>
          <w:ilvl w:val="0"/>
          <w:numId w:val="144"/>
        </w:numPr>
        <w:jc w:val="both"/>
        <w:rPr>
          <w:rFonts w:ascii="Century Gothic" w:hAnsi="Century Gothic" w:cstheme="minorHAnsi"/>
        </w:rPr>
      </w:pPr>
      <w:r w:rsidRPr="007E21FB">
        <w:rPr>
          <w:rFonts w:ascii="Century Gothic" w:hAnsi="Century Gothic" w:cstheme="minorHAnsi"/>
        </w:rPr>
        <w:t>During outings, staff only use the named staff members designated mobile phone</w:t>
      </w:r>
    </w:p>
    <w:p w14:paraId="7C38AA84" w14:textId="77777777" w:rsidR="004D3F57" w:rsidRPr="007E21FB" w:rsidRDefault="004D3F57" w:rsidP="004D3F57">
      <w:pPr>
        <w:numPr>
          <w:ilvl w:val="0"/>
          <w:numId w:val="144"/>
        </w:numPr>
        <w:jc w:val="both"/>
        <w:rPr>
          <w:rFonts w:ascii="Century Gothic" w:hAnsi="Century Gothic" w:cstheme="minorHAnsi"/>
        </w:rPr>
      </w:pPr>
      <w:r w:rsidRPr="007E21FB">
        <w:rPr>
          <w:rFonts w:ascii="Century Gothic" w:hAnsi="Century Gothic" w:cstheme="minorHAnsi"/>
        </w:rPr>
        <w:t>Only nursery owned devices will be used to take photographs or film videos</w:t>
      </w:r>
    </w:p>
    <w:p w14:paraId="24F28DC1" w14:textId="77777777" w:rsidR="004D3F57" w:rsidRPr="007E21FB" w:rsidRDefault="004D3F57" w:rsidP="004D3F57">
      <w:pPr>
        <w:numPr>
          <w:ilvl w:val="0"/>
          <w:numId w:val="144"/>
        </w:numPr>
        <w:jc w:val="both"/>
        <w:rPr>
          <w:rFonts w:ascii="Century Gothic" w:hAnsi="Century Gothic" w:cstheme="minorHAnsi"/>
        </w:rPr>
      </w:pPr>
      <w:r w:rsidRPr="007E21FB">
        <w:rPr>
          <w:rFonts w:ascii="Century Gothic" w:hAnsi="Century Gothic" w:cstheme="minorHAnsi"/>
        </w:rPr>
        <w:t xml:space="preserve">Nursery devices will not be taken home with staff and will remain secure at the setting when not in use  </w:t>
      </w:r>
    </w:p>
    <w:p w14:paraId="715148E6" w14:textId="220A57C7" w:rsidR="004D3F57" w:rsidRPr="004039C7" w:rsidRDefault="004D3F57" w:rsidP="004039C7">
      <w:pPr>
        <w:numPr>
          <w:ilvl w:val="0"/>
          <w:numId w:val="144"/>
        </w:numPr>
        <w:jc w:val="both"/>
        <w:rPr>
          <w:rFonts w:ascii="Century Gothic" w:hAnsi="Century Gothic" w:cstheme="minorHAnsi"/>
        </w:rPr>
      </w:pPr>
      <w:r w:rsidRPr="007E21FB">
        <w:rPr>
          <w:rFonts w:ascii="Century Gothic" w:hAnsi="Century Gothic" w:cstheme="minorHAnsi"/>
        </w:rPr>
        <w:t>There may be a need for the nursery devices to be managed for maintenance purposes; on these occasions the devices should only be taken off the nursery premises by approval of Leapfrog Senior Leadership Team</w:t>
      </w:r>
    </w:p>
    <w:p w14:paraId="5666A201" w14:textId="77777777" w:rsidR="004D3F57" w:rsidRPr="007E21FB" w:rsidRDefault="004D3F57" w:rsidP="004D3F57">
      <w:pPr>
        <w:pStyle w:val="H2"/>
        <w:rPr>
          <w:rFonts w:ascii="Century Gothic" w:hAnsi="Century Gothic" w:cstheme="minorHAnsi"/>
        </w:rPr>
      </w:pPr>
      <w:r w:rsidRPr="007E21FB">
        <w:rPr>
          <w:rFonts w:ascii="Century Gothic" w:hAnsi="Century Gothic" w:cstheme="minorHAnsi"/>
        </w:rPr>
        <w:t xml:space="preserve">Parents’ use of mobile phones and smartwatches </w:t>
      </w:r>
    </w:p>
    <w:p w14:paraId="585B7EC9" w14:textId="1ABCDCC3" w:rsidR="004D3F57" w:rsidRPr="007E21FB" w:rsidRDefault="004D3F57" w:rsidP="004D3F57">
      <w:pPr>
        <w:rPr>
          <w:rFonts w:ascii="Century Gothic" w:hAnsi="Century Gothic" w:cstheme="minorHAnsi"/>
        </w:rPr>
      </w:pPr>
      <w:r w:rsidRPr="007E21FB">
        <w:rPr>
          <w:rFonts w:ascii="Century Gothic" w:hAnsi="Century Gothic" w:cstheme="minorHAnsi"/>
        </w:rPr>
        <w:t>Parents are kindly asked to refrain from using their mobile telephones </w:t>
      </w:r>
      <w:r w:rsidR="00671497">
        <w:rPr>
          <w:rFonts w:ascii="Century Gothic" w:hAnsi="Century Gothic" w:cstheme="minorHAnsi"/>
        </w:rPr>
        <w:t xml:space="preserve">or other personal devices with imaging and sharing capabilities </w:t>
      </w:r>
      <w:r w:rsidRPr="007E21FB">
        <w:rPr>
          <w:rFonts w:ascii="Century Gothic" w:hAnsi="Century Gothic" w:cstheme="minorHAnsi"/>
        </w:rPr>
        <w:t>whilst in the nursery or when collecting or dropping off their children.  We will ask any parents using their phone</w:t>
      </w:r>
      <w:r w:rsidR="00671497">
        <w:rPr>
          <w:rFonts w:ascii="Century Gothic" w:hAnsi="Century Gothic" w:cstheme="minorHAnsi"/>
        </w:rPr>
        <w:t>/device</w:t>
      </w:r>
      <w:r w:rsidRPr="007E21FB">
        <w:rPr>
          <w:rFonts w:ascii="Century Gothic" w:hAnsi="Century Gothic" w:cstheme="minorHAnsi"/>
        </w:rPr>
        <w:t xml:space="preserve"> inside the nursery premises to finish the call or take the call outside. We do this to ensure all children are safeguarded and the time for dropping off and picking up is a quality handover opportunity where we can share details about your child</w:t>
      </w:r>
    </w:p>
    <w:p w14:paraId="47C9575A" w14:textId="6557BBDA" w:rsidR="004D3F57" w:rsidRPr="007E21FB" w:rsidRDefault="004D3F57" w:rsidP="004D3F57">
      <w:pPr>
        <w:rPr>
          <w:rFonts w:ascii="Century Gothic" w:hAnsi="Century Gothic" w:cstheme="minorHAnsi"/>
        </w:rPr>
      </w:pPr>
      <w:r w:rsidRPr="007E21FB">
        <w:rPr>
          <w:rFonts w:ascii="Century Gothic" w:hAnsi="Century Gothic" w:cstheme="minorHAnsi"/>
        </w:rPr>
        <w:t xml:space="preserve">Parents are requested not to allow their child to wear or bring in devices that may take photographs or record videos or voices. This includes smart watches with these capabilities, such as Vtech. This ensures all children are safeguarded </w:t>
      </w:r>
      <w:proofErr w:type="gramStart"/>
      <w:r w:rsidRPr="007E21FB">
        <w:rPr>
          <w:rFonts w:ascii="Century Gothic" w:hAnsi="Century Gothic" w:cstheme="minorHAnsi"/>
        </w:rPr>
        <w:t>and also</w:t>
      </w:r>
      <w:proofErr w:type="gramEnd"/>
      <w:r w:rsidRPr="007E21FB">
        <w:rPr>
          <w:rFonts w:ascii="Century Gothic" w:hAnsi="Century Gothic" w:cstheme="minorHAnsi"/>
        </w:rPr>
        <w:t xml:space="preserve"> protects their property as it may get damaged or misplaced at the nursery. </w:t>
      </w:r>
    </w:p>
    <w:p w14:paraId="1229022C" w14:textId="5239676B" w:rsidR="004D3F57" w:rsidRPr="007E21FB" w:rsidRDefault="004D3F57" w:rsidP="004D3F57">
      <w:pPr>
        <w:pStyle w:val="H2"/>
        <w:rPr>
          <w:rFonts w:ascii="Century Gothic" w:hAnsi="Century Gothic" w:cstheme="minorHAnsi"/>
        </w:rPr>
      </w:pPr>
      <w:r w:rsidRPr="007E21FB">
        <w:rPr>
          <w:rFonts w:ascii="Century Gothic" w:hAnsi="Century Gothic" w:cstheme="minorHAnsi"/>
        </w:rPr>
        <w:t xml:space="preserve">Visitors’ use of mobile phones </w:t>
      </w:r>
      <w:r w:rsidR="00671497">
        <w:rPr>
          <w:rFonts w:ascii="Century Gothic" w:hAnsi="Century Gothic" w:cstheme="minorHAnsi"/>
        </w:rPr>
        <w:t>or other personal devices with imaging and sharing capabilities</w:t>
      </w:r>
      <w:r w:rsidRPr="007E21FB">
        <w:rPr>
          <w:rFonts w:ascii="Century Gothic" w:hAnsi="Century Gothic" w:cstheme="minorHAnsi"/>
        </w:rPr>
        <w:t xml:space="preserve"> </w:t>
      </w:r>
    </w:p>
    <w:p w14:paraId="09C5884B" w14:textId="78A51A6E" w:rsidR="004D3F57" w:rsidRPr="00C82A33" w:rsidRDefault="004D3F57" w:rsidP="004D3F57">
      <w:pPr>
        <w:rPr>
          <w:rFonts w:ascii="Century Gothic" w:hAnsi="Century Gothic" w:cstheme="minorHAnsi"/>
        </w:rPr>
      </w:pPr>
      <w:r w:rsidRPr="007E21FB">
        <w:rPr>
          <w:rFonts w:ascii="Century Gothic" w:hAnsi="Century Gothic" w:cstheme="minorHAnsi"/>
        </w:rPr>
        <w:t xml:space="preserve">Visitors are not permitted to use their mobile phones or </w:t>
      </w:r>
      <w:r w:rsidR="00671497">
        <w:rPr>
          <w:rFonts w:ascii="Century Gothic" w:hAnsi="Century Gothic" w:cstheme="minorHAnsi"/>
        </w:rPr>
        <w:t xml:space="preserve">other personal devices with imaging and sharing capabilities </w:t>
      </w:r>
      <w:r w:rsidRPr="007E21FB">
        <w:rPr>
          <w:rFonts w:ascii="Century Gothic" w:hAnsi="Century Gothic" w:cstheme="minorHAnsi"/>
        </w:rPr>
        <w:t>whilst at nursery and are asked to leave them in a safe secure place/nursery office for the duration of their visit</w:t>
      </w:r>
      <w:r w:rsidR="00C82A33">
        <w:rPr>
          <w:rFonts w:ascii="Century Gothic" w:hAnsi="Century Gothic" w:cstheme="minorHAnsi"/>
        </w:rPr>
        <w:t>.</w:t>
      </w:r>
    </w:p>
    <w:p w14:paraId="7A0A6276" w14:textId="77777777" w:rsidR="004D3F57" w:rsidRPr="007E21FB" w:rsidRDefault="004D3F57" w:rsidP="004D3F57">
      <w:pPr>
        <w:rPr>
          <w:rFonts w:ascii="Century Gothic" w:hAnsi="Century Gothic" w:cstheme="minorHAnsi"/>
          <w:b/>
        </w:rPr>
      </w:pPr>
      <w:r w:rsidRPr="007E21FB">
        <w:rPr>
          <w:rFonts w:ascii="Century Gothic" w:hAnsi="Century Gothic" w:cstheme="minorHAnsi"/>
          <w:b/>
        </w:rPr>
        <w:t xml:space="preserve">Photographs and videos </w:t>
      </w:r>
    </w:p>
    <w:p w14:paraId="1A3D90EB" w14:textId="7F727802" w:rsidR="004D3F57" w:rsidRPr="007E21FB" w:rsidRDefault="004D3F57" w:rsidP="004D3F57">
      <w:pPr>
        <w:rPr>
          <w:rFonts w:ascii="Century Gothic" w:hAnsi="Century Gothic" w:cstheme="minorHAnsi"/>
        </w:rPr>
      </w:pPr>
      <w:r w:rsidRPr="007E21FB">
        <w:rPr>
          <w:rFonts w:ascii="Century Gothic" w:hAnsi="Century Gothic" w:cstheme="minorHAnsi"/>
        </w:rPr>
        <w:t xml:space="preserve">At Leapfrog Nursery School we recognise that photographs and video recordings play a part in the life of the nursery. We ensure that any photographs or recordings taken of children in our nursery are only done with prior permission </w:t>
      </w:r>
      <w:r w:rsidR="00C82A33">
        <w:rPr>
          <w:rFonts w:ascii="Century Gothic" w:hAnsi="Century Gothic" w:cstheme="minorHAnsi"/>
        </w:rPr>
        <w:t xml:space="preserve">via </w:t>
      </w:r>
      <w:proofErr w:type="spellStart"/>
      <w:r w:rsidR="00C82A33">
        <w:rPr>
          <w:rFonts w:ascii="Century Gothic" w:hAnsi="Century Gothic" w:cstheme="minorHAnsi"/>
        </w:rPr>
        <w:t>Famly</w:t>
      </w:r>
      <w:proofErr w:type="spellEnd"/>
      <w:r w:rsidR="00C82A33">
        <w:rPr>
          <w:rFonts w:ascii="Century Gothic" w:hAnsi="Century Gothic" w:cstheme="minorHAnsi"/>
        </w:rPr>
        <w:t xml:space="preserve"> </w:t>
      </w:r>
      <w:r w:rsidRPr="007E21FB">
        <w:rPr>
          <w:rFonts w:ascii="Century Gothic" w:hAnsi="Century Gothic" w:cstheme="minorHAnsi"/>
        </w:rPr>
        <w:t xml:space="preserve">from each child’s parent and only share photos with parents in a secure manner. We will obtain this permission when each child is registered and update it on a regular basis to ensure that this permission is still valid.  </w:t>
      </w:r>
    </w:p>
    <w:p w14:paraId="15C96A93" w14:textId="211B9FDF" w:rsidR="004D3F57" w:rsidRPr="007E21FB" w:rsidRDefault="004D3F57" w:rsidP="004D3F57">
      <w:pPr>
        <w:rPr>
          <w:rFonts w:ascii="Century Gothic" w:hAnsi="Century Gothic" w:cstheme="minorHAnsi"/>
        </w:rPr>
      </w:pPr>
      <w:r w:rsidRPr="007E21FB">
        <w:rPr>
          <w:rFonts w:ascii="Century Gothic" w:hAnsi="Century Gothic" w:cstheme="minorHAnsi"/>
        </w:rPr>
        <w:t xml:space="preserve">We ask for individual permissions for photographs and video recordings for a range of purposes </w:t>
      </w:r>
      <w:r w:rsidR="008D2D54" w:rsidRPr="007E21FB">
        <w:rPr>
          <w:rFonts w:ascii="Century Gothic" w:hAnsi="Century Gothic" w:cstheme="minorHAnsi"/>
        </w:rPr>
        <w:t>including</w:t>
      </w:r>
      <w:r w:rsidRPr="007E21FB">
        <w:rPr>
          <w:rFonts w:ascii="Century Gothic" w:hAnsi="Century Gothic" w:cstheme="minorHAnsi"/>
        </w:rPr>
        <w:t xml:space="preserve"> use in the child’s </w:t>
      </w:r>
      <w:proofErr w:type="spellStart"/>
      <w:r w:rsidR="00C82A33">
        <w:rPr>
          <w:rFonts w:ascii="Century Gothic" w:hAnsi="Century Gothic" w:cstheme="minorHAnsi"/>
        </w:rPr>
        <w:t>Famly</w:t>
      </w:r>
      <w:proofErr w:type="spellEnd"/>
      <w:r w:rsidRPr="007E21FB">
        <w:rPr>
          <w:rFonts w:ascii="Century Gothic" w:hAnsi="Century Gothic" w:cstheme="minorHAnsi"/>
        </w:rPr>
        <w:t xml:space="preserve"> learning journal; for display purposes; for promotion materials including our nursery website, brochure and the local press; and the different social media platforms we use. including Instagram and Facebook.  We ensure that parents understand that where their child is also on another child’s photograph, but not as the primary person, that may be used in another child’s learning journal. Photographs and videos will not be taken in areas where intimate care routines are carried out. </w:t>
      </w:r>
    </w:p>
    <w:p w14:paraId="06DEE699" w14:textId="169C9621" w:rsidR="004D3F57" w:rsidRPr="007E21FB" w:rsidRDefault="004D3F57" w:rsidP="004D3F57">
      <w:pPr>
        <w:rPr>
          <w:rFonts w:ascii="Century Gothic" w:hAnsi="Century Gothic" w:cstheme="minorHAnsi"/>
        </w:rPr>
      </w:pPr>
      <w:r w:rsidRPr="007E21FB">
        <w:rPr>
          <w:rFonts w:ascii="Century Gothic" w:hAnsi="Century Gothic" w:cstheme="minorHAnsi"/>
        </w:rPr>
        <w:t xml:space="preserve">If a parent is not happy about one or more of these uses, we will respect their wishes and find alternative ways of recording their child’s play or learning.  </w:t>
      </w:r>
    </w:p>
    <w:p w14:paraId="504C9D65" w14:textId="2ACBF982" w:rsidR="004D3F57" w:rsidRPr="007E21FB" w:rsidRDefault="004D3F57" w:rsidP="004D3F57">
      <w:pPr>
        <w:rPr>
          <w:rFonts w:ascii="Century Gothic" w:hAnsi="Century Gothic" w:cstheme="minorHAnsi"/>
        </w:rPr>
      </w:pPr>
      <w:r w:rsidRPr="007E21FB">
        <w:rPr>
          <w:rFonts w:ascii="Century Gothic" w:hAnsi="Century Gothic" w:cstheme="minorHAnsi"/>
        </w:rPr>
        <w:t>Staff are not permitted to take any photographs or recordings of a child on their own information storage devices e.g. cameras, mobiles, tablets or</w:t>
      </w:r>
      <w:r w:rsidR="00C82A33">
        <w:rPr>
          <w:rFonts w:ascii="Century Gothic" w:hAnsi="Century Gothic" w:cstheme="minorHAnsi"/>
        </w:rPr>
        <w:t xml:space="preserve"> other personal devices with imaging and sharing capabilities</w:t>
      </w:r>
      <w:r w:rsidRPr="007E21FB">
        <w:rPr>
          <w:rFonts w:ascii="Century Gothic" w:hAnsi="Century Gothic" w:cstheme="minorHAnsi"/>
        </w:rPr>
        <w:t xml:space="preserve"> and </w:t>
      </w:r>
      <w:r w:rsidRPr="007E21FB">
        <w:rPr>
          <w:rFonts w:ascii="Century Gothic" w:hAnsi="Century Gothic" w:cstheme="minorHAnsi"/>
        </w:rPr>
        <w:lastRenderedPageBreak/>
        <w:t xml:space="preserve">may only use those provided by the nursery. The nursery manager will monitor all photographs and recordings to ensure that the parents’ wishes are </w:t>
      </w:r>
      <w:proofErr w:type="gramStart"/>
      <w:r w:rsidRPr="007E21FB">
        <w:rPr>
          <w:rFonts w:ascii="Century Gothic" w:hAnsi="Century Gothic" w:cstheme="minorHAnsi"/>
        </w:rPr>
        <w:t>met</w:t>
      </w:r>
      <w:proofErr w:type="gramEnd"/>
      <w:r w:rsidRPr="007E21FB">
        <w:rPr>
          <w:rFonts w:ascii="Century Gothic" w:hAnsi="Century Gothic" w:cstheme="minorHAnsi"/>
        </w:rPr>
        <w:t xml:space="preserve"> and children are safeguarded. </w:t>
      </w:r>
    </w:p>
    <w:p w14:paraId="5D14296F" w14:textId="160C6F3B" w:rsidR="004D3F57" w:rsidRPr="007E21FB" w:rsidRDefault="00C82A33" w:rsidP="004D3F57">
      <w:pPr>
        <w:rPr>
          <w:rFonts w:ascii="Century Gothic" w:hAnsi="Century Gothic" w:cstheme="minorHAnsi"/>
        </w:rPr>
      </w:pPr>
      <w:r>
        <w:rPr>
          <w:rFonts w:ascii="Century Gothic" w:hAnsi="Century Gothic" w:cstheme="minorHAnsi"/>
        </w:rPr>
        <w:t>Any p</w:t>
      </w:r>
      <w:r w:rsidR="004D3F57" w:rsidRPr="007E21FB">
        <w:rPr>
          <w:rFonts w:ascii="Century Gothic" w:hAnsi="Century Gothic" w:cstheme="minorHAnsi"/>
        </w:rPr>
        <w:t xml:space="preserve">hotographs or videos recorded on the designated mobile device to be shared with SLT on the nursery </w:t>
      </w:r>
      <w:r w:rsidR="008D2D54" w:rsidRPr="007E21FB">
        <w:rPr>
          <w:rFonts w:ascii="Century Gothic" w:hAnsi="Century Gothic" w:cstheme="minorHAnsi"/>
        </w:rPr>
        <w:t>WhatsApp</w:t>
      </w:r>
      <w:r w:rsidR="004D3F57" w:rsidRPr="007E21FB">
        <w:rPr>
          <w:rFonts w:ascii="Century Gothic" w:hAnsi="Century Gothic" w:cstheme="minorHAnsi"/>
        </w:rPr>
        <w:t xml:space="preserve"> groups</w:t>
      </w:r>
      <w:r>
        <w:rPr>
          <w:rFonts w:ascii="Century Gothic" w:hAnsi="Century Gothic" w:cstheme="minorHAnsi"/>
        </w:rPr>
        <w:t xml:space="preserve">, website or social media sites should then be deleted from the device </w:t>
      </w:r>
    </w:p>
    <w:p w14:paraId="683B2106" w14:textId="5134006A" w:rsidR="004D3F57" w:rsidRPr="007E21FB" w:rsidRDefault="004D3F57" w:rsidP="004D3F57">
      <w:pPr>
        <w:rPr>
          <w:rFonts w:ascii="Century Gothic" w:hAnsi="Century Gothic" w:cstheme="minorHAnsi"/>
        </w:rPr>
      </w:pPr>
      <w:r w:rsidRPr="007E21FB">
        <w:rPr>
          <w:rFonts w:ascii="Century Gothic" w:hAnsi="Century Gothic" w:cstheme="minorHAnsi"/>
        </w:rPr>
        <w:t xml:space="preserve">Parents, and children, are not permitted to use any recording device or camera (including those on mobile phones </w:t>
      </w:r>
      <w:r w:rsidR="00C82A33">
        <w:rPr>
          <w:rFonts w:ascii="Century Gothic" w:hAnsi="Century Gothic" w:cstheme="minorHAnsi"/>
        </w:rPr>
        <w:t xml:space="preserve">or other personal devices with imaging and sharing capabilities </w:t>
      </w:r>
      <w:r w:rsidRPr="007E21FB">
        <w:rPr>
          <w:rFonts w:ascii="Century Gothic" w:hAnsi="Century Gothic" w:cstheme="minorHAnsi"/>
        </w:rPr>
        <w:t xml:space="preserve">on the nursery premises without the prior consent of the manager. </w:t>
      </w:r>
    </w:p>
    <w:p w14:paraId="1A7DCAA4" w14:textId="423A49F4" w:rsidR="004D3F57" w:rsidRPr="007E21FB" w:rsidRDefault="004D3F57" w:rsidP="004D3F57">
      <w:pPr>
        <w:rPr>
          <w:rFonts w:ascii="Century Gothic" w:hAnsi="Century Gothic" w:cstheme="minorHAnsi"/>
        </w:rPr>
      </w:pPr>
      <w:r w:rsidRPr="007E21FB">
        <w:rPr>
          <w:rFonts w:ascii="Century Gothic" w:hAnsi="Century Gothic" w:cstheme="minorHAnsi"/>
        </w:rPr>
        <w:t xml:space="preserve">During special events, e.g. Christmas or leaving parties, we will gain individual permission for each child </w:t>
      </w:r>
      <w:r w:rsidR="00C82A33">
        <w:rPr>
          <w:rFonts w:ascii="Century Gothic" w:hAnsi="Century Gothic" w:cstheme="minorHAnsi"/>
        </w:rPr>
        <w:t xml:space="preserve">via </w:t>
      </w:r>
      <w:proofErr w:type="spellStart"/>
      <w:r w:rsidR="00C82A33">
        <w:rPr>
          <w:rFonts w:ascii="Century Gothic" w:hAnsi="Century Gothic" w:cstheme="minorHAnsi"/>
        </w:rPr>
        <w:t>Famly</w:t>
      </w:r>
      <w:proofErr w:type="spellEnd"/>
      <w:r w:rsidR="00C82A33">
        <w:rPr>
          <w:rFonts w:ascii="Century Gothic" w:hAnsi="Century Gothic" w:cstheme="minorHAnsi"/>
        </w:rPr>
        <w:t xml:space="preserve"> </w:t>
      </w:r>
      <w:r w:rsidRPr="007E21FB">
        <w:rPr>
          <w:rFonts w:ascii="Century Gothic" w:hAnsi="Century Gothic" w:cstheme="minorHAnsi"/>
        </w:rPr>
        <w:t>before the event. This will ensure all photographs taken are in line with parental choice. We ask that photos of events are not posted on any social media websites/areas.</w:t>
      </w:r>
    </w:p>
    <w:p w14:paraId="66D3B258" w14:textId="77777777" w:rsidR="004D3F57" w:rsidRPr="007E21FB" w:rsidRDefault="004D3F57" w:rsidP="004D3F57">
      <w:pPr>
        <w:rPr>
          <w:rFonts w:ascii="Century Gothic" w:hAnsi="Century Gothic" w:cstheme="minorHAnsi"/>
          <w:b/>
        </w:rPr>
      </w:pPr>
      <w:r w:rsidRPr="007E21FB">
        <w:rPr>
          <w:rFonts w:ascii="Century Gothic" w:hAnsi="Century Gothic" w:cstheme="minorHAnsi"/>
          <w:b/>
        </w:rPr>
        <w:t>Applicable for settings using Online Learning Journals only</w:t>
      </w:r>
    </w:p>
    <w:p w14:paraId="2760E94F" w14:textId="0FF308E3" w:rsidR="004D3F57" w:rsidRPr="007E21FB" w:rsidRDefault="004D3F57" w:rsidP="004D3F57">
      <w:pPr>
        <w:rPr>
          <w:rFonts w:ascii="Century Gothic" w:hAnsi="Century Gothic" w:cstheme="minorHAnsi"/>
        </w:rPr>
      </w:pPr>
      <w:r w:rsidRPr="007E21FB">
        <w:rPr>
          <w:rFonts w:ascii="Century Gothic" w:hAnsi="Century Gothic" w:cstheme="minorHAnsi"/>
        </w:rPr>
        <w:t>At Leapfrog Nursery School</w:t>
      </w:r>
      <w:r w:rsidRPr="007E21FB">
        <w:rPr>
          <w:rFonts w:ascii="Century Gothic" w:hAnsi="Century Gothic" w:cstheme="minorHAnsi"/>
          <w:b/>
        </w:rPr>
        <w:t xml:space="preserve"> </w:t>
      </w:r>
      <w:r w:rsidRPr="007E21FB">
        <w:rPr>
          <w:rFonts w:ascii="Century Gothic" w:hAnsi="Century Gothic" w:cstheme="minorHAnsi"/>
        </w:rPr>
        <w:t>we use tablets and designated mobile devices</w:t>
      </w:r>
      <w:r w:rsidRPr="007E21FB">
        <w:rPr>
          <w:rFonts w:ascii="Century Gothic" w:hAnsi="Century Gothic" w:cstheme="minorHAnsi"/>
          <w:b/>
        </w:rPr>
        <w:t xml:space="preserve"> </w:t>
      </w:r>
      <w:r w:rsidRPr="007E21FB">
        <w:rPr>
          <w:rFonts w:ascii="Century Gothic" w:hAnsi="Century Gothic" w:cstheme="minorHAnsi"/>
        </w:rPr>
        <w:t xml:space="preserve">in the rooms to take photos of the children and record these directly on to their electronic learning journeys. We ensure that these devices are used for this purpose only and do not install applications such as social media or messaging sites on to these devices. </w:t>
      </w:r>
    </w:p>
    <w:p w14:paraId="4BE35204" w14:textId="77777777" w:rsidR="004D3F57" w:rsidRPr="007E21FB" w:rsidRDefault="004D3F57" w:rsidP="004D3F57">
      <w:pPr>
        <w:rPr>
          <w:rFonts w:ascii="Century Gothic" w:hAnsi="Century Gothic" w:cstheme="minorHAnsi"/>
        </w:rPr>
      </w:pPr>
      <w:r w:rsidRPr="007E21FB">
        <w:rPr>
          <w:rFonts w:ascii="Century Gothic" w:hAnsi="Century Gothic" w:cstheme="minorHAnsi"/>
        </w:rPr>
        <w:t xml:space="preserve">We also do routine checks to ensure that emails and text messages (where applicable) have not been sent from these devices and remind staff of the whistleblowing policy if they observe staff not following these safeguarding procedures. </w:t>
      </w:r>
    </w:p>
    <w:p w14:paraId="6ACE46E1" w14:textId="77777777" w:rsidR="004D3F57" w:rsidRPr="007E21FB" w:rsidRDefault="004D3F57" w:rsidP="004D3F57">
      <w:pPr>
        <w:rPr>
          <w:rFonts w:ascii="Century Gothic" w:hAnsi="Century Gothic" w:cstheme="minorHAnsi"/>
        </w:rPr>
      </w:pPr>
      <w:r w:rsidRPr="007E21FB">
        <w:rPr>
          <w:rFonts w:ascii="Century Gothic" w:hAnsi="Century Gothic" w:cstheme="minorHAnsi"/>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4D3F57" w:rsidRPr="007E21FB" w14:paraId="513608F1" w14:textId="77777777" w:rsidTr="00A6653D">
        <w:trPr>
          <w:cantSplit/>
          <w:jc w:val="center"/>
        </w:trPr>
        <w:tc>
          <w:tcPr>
            <w:tcW w:w="1666" w:type="pct"/>
            <w:tcBorders>
              <w:top w:val="single" w:sz="4" w:space="0" w:color="auto"/>
            </w:tcBorders>
            <w:vAlign w:val="center"/>
          </w:tcPr>
          <w:p w14:paraId="0682275E" w14:textId="77777777" w:rsidR="004D3F57" w:rsidRPr="007E21FB" w:rsidRDefault="004D3F57" w:rsidP="00A6653D">
            <w:pPr>
              <w:pStyle w:val="MeetsEYFS"/>
              <w:rPr>
                <w:rFonts w:ascii="Century Gothic" w:hAnsi="Century Gothic" w:cstheme="minorHAnsi"/>
                <w:b/>
                <w:sz w:val="24"/>
              </w:rPr>
            </w:pPr>
            <w:r w:rsidRPr="007E21FB">
              <w:rPr>
                <w:rFonts w:ascii="Century Gothic" w:hAnsi="Century Gothic" w:cstheme="minorHAnsi"/>
                <w:b/>
                <w:sz w:val="24"/>
              </w:rPr>
              <w:t>This policy was adopted on</w:t>
            </w:r>
          </w:p>
        </w:tc>
        <w:tc>
          <w:tcPr>
            <w:tcW w:w="1844" w:type="pct"/>
            <w:tcBorders>
              <w:top w:val="single" w:sz="4" w:space="0" w:color="auto"/>
            </w:tcBorders>
            <w:vAlign w:val="center"/>
          </w:tcPr>
          <w:p w14:paraId="4A2CFDEA" w14:textId="77777777" w:rsidR="004D3F57" w:rsidRPr="007E21FB" w:rsidRDefault="004D3F57" w:rsidP="00A6653D">
            <w:pPr>
              <w:pStyle w:val="MeetsEYFS"/>
              <w:rPr>
                <w:rFonts w:ascii="Century Gothic" w:hAnsi="Century Gothic" w:cstheme="minorHAnsi"/>
                <w:b/>
                <w:sz w:val="24"/>
              </w:rPr>
            </w:pPr>
            <w:r w:rsidRPr="007E21FB">
              <w:rPr>
                <w:rFonts w:ascii="Century Gothic" w:hAnsi="Century Gothic" w:cstheme="minorHAnsi"/>
                <w:b/>
                <w:sz w:val="24"/>
              </w:rPr>
              <w:t>Signed on behalf of the nursery</w:t>
            </w:r>
          </w:p>
        </w:tc>
        <w:tc>
          <w:tcPr>
            <w:tcW w:w="1490" w:type="pct"/>
            <w:tcBorders>
              <w:top w:val="single" w:sz="4" w:space="0" w:color="auto"/>
            </w:tcBorders>
            <w:vAlign w:val="center"/>
          </w:tcPr>
          <w:p w14:paraId="3B15DFC3" w14:textId="77777777" w:rsidR="004D3F57" w:rsidRPr="007E21FB" w:rsidRDefault="004D3F57" w:rsidP="00A6653D">
            <w:pPr>
              <w:pStyle w:val="MeetsEYFS"/>
              <w:rPr>
                <w:rFonts w:ascii="Century Gothic" w:hAnsi="Century Gothic" w:cstheme="minorHAnsi"/>
                <w:b/>
                <w:sz w:val="24"/>
              </w:rPr>
            </w:pPr>
            <w:r w:rsidRPr="007E21FB">
              <w:rPr>
                <w:rFonts w:ascii="Century Gothic" w:hAnsi="Century Gothic" w:cstheme="minorHAnsi"/>
                <w:b/>
                <w:sz w:val="24"/>
              </w:rPr>
              <w:t>Date for review</w:t>
            </w:r>
          </w:p>
        </w:tc>
      </w:tr>
      <w:tr w:rsidR="004D3F57" w:rsidRPr="00CA03C8" w14:paraId="2625FF06" w14:textId="77777777" w:rsidTr="00A6653D">
        <w:trPr>
          <w:cantSplit/>
          <w:jc w:val="center"/>
        </w:trPr>
        <w:tc>
          <w:tcPr>
            <w:tcW w:w="1666" w:type="pct"/>
            <w:vAlign w:val="center"/>
          </w:tcPr>
          <w:p w14:paraId="5D57DEBD" w14:textId="77777777" w:rsidR="004D3F57" w:rsidRDefault="004D3F57" w:rsidP="00A6653D">
            <w:pPr>
              <w:pStyle w:val="MeetsEYFS"/>
              <w:rPr>
                <w:rFonts w:ascii="Century Gothic" w:hAnsi="Century Gothic" w:cstheme="minorHAnsi"/>
                <w:i w:val="0"/>
                <w:sz w:val="24"/>
              </w:rPr>
            </w:pPr>
            <w:r>
              <w:rPr>
                <w:rFonts w:ascii="Century Gothic" w:hAnsi="Century Gothic" w:cstheme="minorHAnsi"/>
                <w:sz w:val="24"/>
              </w:rPr>
              <w:t>April 2022</w:t>
            </w:r>
          </w:p>
          <w:p w14:paraId="2101DBDF" w14:textId="301C5B9A" w:rsidR="00C82A33" w:rsidRPr="007E21FB" w:rsidRDefault="00C82A33" w:rsidP="00A6653D">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5F5CB714" w14:textId="77777777" w:rsidR="004D3F57" w:rsidRPr="007E21FB" w:rsidRDefault="004D3F57" w:rsidP="00A6653D">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r>
              <w:rPr>
                <w:rFonts w:ascii="Century Gothic" w:hAnsi="Century Gothic" w:cstheme="minorHAnsi"/>
                <w:sz w:val="24"/>
              </w:rPr>
              <w:t xml:space="preserve"> </w:t>
            </w:r>
          </w:p>
        </w:tc>
        <w:tc>
          <w:tcPr>
            <w:tcW w:w="1490" w:type="pct"/>
          </w:tcPr>
          <w:p w14:paraId="02E85588" w14:textId="66B03E80" w:rsidR="004D3F57" w:rsidRPr="00CA03C8" w:rsidRDefault="004D3F57" w:rsidP="00A6653D">
            <w:pPr>
              <w:pStyle w:val="MeetsEYFS"/>
              <w:rPr>
                <w:rFonts w:ascii="Century Gothic" w:hAnsi="Century Gothic" w:cstheme="minorHAnsi"/>
                <w:i w:val="0"/>
                <w:sz w:val="24"/>
              </w:rPr>
            </w:pPr>
            <w:r>
              <w:rPr>
                <w:rFonts w:ascii="Century Gothic" w:hAnsi="Century Gothic" w:cstheme="minorHAnsi"/>
                <w:sz w:val="24"/>
              </w:rPr>
              <w:t>September 202</w:t>
            </w:r>
            <w:r w:rsidR="00C82A33">
              <w:rPr>
                <w:rFonts w:ascii="Century Gothic" w:hAnsi="Century Gothic" w:cstheme="minorHAnsi"/>
                <w:sz w:val="24"/>
              </w:rPr>
              <w:t>5</w:t>
            </w:r>
          </w:p>
        </w:tc>
      </w:tr>
    </w:tbl>
    <w:p w14:paraId="1AB56100" w14:textId="77777777" w:rsidR="004D3F57" w:rsidRPr="00CA03C8" w:rsidRDefault="004D3F57" w:rsidP="004D3F57">
      <w:pPr>
        <w:jc w:val="center"/>
        <w:rPr>
          <w:rFonts w:ascii="Century Gothic" w:hAnsi="Century Gothic"/>
        </w:rPr>
      </w:pPr>
    </w:p>
    <w:p w14:paraId="3BFCE214" w14:textId="2554E924" w:rsidR="004D3F57" w:rsidRDefault="004D3F57">
      <w:r>
        <w:br w:type="page"/>
      </w:r>
    </w:p>
    <w:p w14:paraId="4722A8B8" w14:textId="77183717" w:rsidR="004D3F57" w:rsidRPr="008F51FA" w:rsidRDefault="008F51FA" w:rsidP="008F51FA">
      <w:pPr>
        <w:pStyle w:val="H1"/>
        <w:jc w:val="right"/>
        <w:rPr>
          <w:rFonts w:asciiTheme="minorHAnsi" w:hAnsiTheme="minorHAnsi" w:cstheme="minorHAnsi"/>
        </w:rPr>
      </w:pPr>
      <w:r w:rsidRPr="00620F92">
        <w:rPr>
          <w:rFonts w:ascii="Century Gothic" w:hAnsi="Century Gothic" w:cs="Helvetica"/>
          <w:noProof/>
          <w:color w:val="000000"/>
        </w:rPr>
        <w:lastRenderedPageBreak/>
        <w:drawing>
          <wp:inline distT="0" distB="0" distL="0" distR="0" wp14:anchorId="7D8BE860" wp14:editId="7B5EB736">
            <wp:extent cx="1345997" cy="757254"/>
            <wp:effectExtent l="0" t="0" r="635" b="5080"/>
            <wp:docPr id="284450426"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5E3AF7A2" w14:textId="77777777" w:rsidR="008C256A" w:rsidRDefault="008C256A" w:rsidP="008F51FA">
      <w:pPr>
        <w:jc w:val="center"/>
        <w:rPr>
          <w:rFonts w:ascii="Century Gothic" w:hAnsi="Century Gothic"/>
          <w:b/>
          <w:sz w:val="28"/>
          <w:szCs w:val="28"/>
        </w:rPr>
      </w:pPr>
    </w:p>
    <w:p w14:paraId="414D0D0C" w14:textId="47D5556C" w:rsidR="004D3F57" w:rsidRPr="008F51FA" w:rsidRDefault="004D3F57" w:rsidP="001E222B">
      <w:pPr>
        <w:pStyle w:val="Heading2"/>
      </w:pPr>
      <w:bookmarkStart w:id="83" w:name="_Toc182566160"/>
      <w:r w:rsidRPr="0073498D">
        <w:t>Modern Slavery and Human Trafficking</w:t>
      </w:r>
      <w:r>
        <w:t xml:space="preserve"> Policy</w:t>
      </w:r>
      <w:bookmarkEnd w:id="83"/>
    </w:p>
    <w:p w14:paraId="3105D551" w14:textId="77777777" w:rsidR="008C256A" w:rsidRDefault="008C256A" w:rsidP="004D3F57">
      <w:pPr>
        <w:autoSpaceDE w:val="0"/>
        <w:autoSpaceDN w:val="0"/>
        <w:adjustRightInd w:val="0"/>
        <w:rPr>
          <w:rFonts w:ascii="Century Gothic" w:hAnsi="Century Gothic" w:cstheme="minorHAnsi"/>
          <w:b/>
        </w:rPr>
      </w:pPr>
    </w:p>
    <w:p w14:paraId="3137F06D" w14:textId="24D596C5" w:rsidR="004D3F57" w:rsidRPr="0073498D" w:rsidRDefault="004D3F57" w:rsidP="004D3F57">
      <w:pPr>
        <w:autoSpaceDE w:val="0"/>
        <w:autoSpaceDN w:val="0"/>
        <w:adjustRightInd w:val="0"/>
        <w:rPr>
          <w:rFonts w:ascii="Century Gothic" w:hAnsi="Century Gothic" w:cstheme="minorHAnsi"/>
          <w:b/>
        </w:rPr>
      </w:pPr>
      <w:r w:rsidRPr="0073498D">
        <w:rPr>
          <w:rFonts w:ascii="Century Gothic" w:hAnsi="Century Gothic" w:cstheme="minorHAnsi"/>
          <w:b/>
        </w:rPr>
        <w:t>Legislation</w:t>
      </w:r>
    </w:p>
    <w:p w14:paraId="4AE13C74" w14:textId="734364AB" w:rsidR="004D3F57" w:rsidRPr="008B2A72" w:rsidRDefault="008D2D54" w:rsidP="004D3F57">
      <w:pPr>
        <w:rPr>
          <w:rFonts w:ascii="Century Gothic" w:hAnsi="Century Gothic" w:cstheme="minorHAnsi"/>
          <w:color w:val="000000" w:themeColor="text1"/>
        </w:rPr>
      </w:pPr>
      <w:r w:rsidRPr="008B2A72">
        <w:rPr>
          <w:rFonts w:ascii="Century Gothic" w:hAnsi="Century Gothic" w:cstheme="minorHAnsi"/>
          <w:color w:val="000000" w:themeColor="text1"/>
        </w:rPr>
        <w:t>The Modern Slavery Act</w:t>
      </w:r>
      <w:r w:rsidR="004D3F57" w:rsidRPr="008B2A72">
        <w:rPr>
          <w:rFonts w:ascii="Century Gothic" w:hAnsi="Century Gothic" w:cstheme="minorHAnsi"/>
          <w:color w:val="000000" w:themeColor="text1"/>
        </w:rPr>
        <w:t xml:space="preserve"> received Royal Assent on 26 March 2015. The act consolidates slavery and trafficking offenses and introduces tougher penalties and sentencing rules. </w:t>
      </w:r>
    </w:p>
    <w:p w14:paraId="3DD9110C" w14:textId="77777777" w:rsidR="004D3F57" w:rsidRPr="008B2A72" w:rsidRDefault="004D3F57" w:rsidP="004D3F57">
      <w:pPr>
        <w:rPr>
          <w:rFonts w:ascii="Century Gothic" w:hAnsi="Century Gothic" w:cstheme="minorHAnsi"/>
          <w:b/>
          <w:color w:val="000000" w:themeColor="text1"/>
        </w:rPr>
      </w:pPr>
      <w:r w:rsidRPr="008B2A72">
        <w:rPr>
          <w:rFonts w:ascii="Century Gothic" w:hAnsi="Century Gothic" w:cstheme="minorHAnsi"/>
          <w:b/>
          <w:color w:val="000000" w:themeColor="text1"/>
        </w:rPr>
        <w:t>Background</w:t>
      </w:r>
    </w:p>
    <w:p w14:paraId="1AAD2CB9" w14:textId="34C0E1BD" w:rsidR="004D3F57" w:rsidRPr="008B2A72" w:rsidRDefault="004D3F57" w:rsidP="004D3F57">
      <w:pPr>
        <w:rPr>
          <w:rFonts w:ascii="Century Gothic" w:hAnsi="Century Gothic" w:cstheme="minorHAnsi"/>
          <w:color w:val="000000" w:themeColor="text1"/>
        </w:rPr>
      </w:pPr>
      <w:r w:rsidRPr="008B2A72">
        <w:rPr>
          <w:rFonts w:ascii="Century Gothic" w:hAnsi="Century Gothic" w:cstheme="minorHAnsi"/>
          <w:color w:val="000000" w:themeColor="text1"/>
        </w:rPr>
        <w:t xml:space="preserve">Child trafficking and modern slavery is becoming a more frequent form of child abuse. Children are recruited, moved, transported and then exploited, forced to work or are sold on. </w:t>
      </w:r>
    </w:p>
    <w:p w14:paraId="0099640B" w14:textId="77777777" w:rsidR="004D3F57" w:rsidRPr="008B2A72" w:rsidRDefault="004D3F57" w:rsidP="004D3F57">
      <w:pPr>
        <w:rPr>
          <w:rFonts w:ascii="Century Gothic" w:hAnsi="Century Gothic" w:cstheme="minorHAnsi"/>
          <w:color w:val="000000" w:themeColor="text1"/>
        </w:rPr>
      </w:pPr>
      <w:r w:rsidRPr="008B2A72">
        <w:rPr>
          <w:rFonts w:ascii="Century Gothic" w:hAnsi="Century Gothic" w:cstheme="minorHAnsi"/>
          <w:color w:val="000000" w:themeColor="text1"/>
        </w:rPr>
        <w:t>Modern slavery is a term that covers:</w:t>
      </w:r>
    </w:p>
    <w:p w14:paraId="179F9B44" w14:textId="77777777" w:rsidR="004D3F57" w:rsidRPr="008B2A72" w:rsidRDefault="004D3F57" w:rsidP="004D3F57">
      <w:pPr>
        <w:pStyle w:val="ListParagraph"/>
        <w:numPr>
          <w:ilvl w:val="0"/>
          <w:numId w:val="146"/>
        </w:numPr>
        <w:rPr>
          <w:rFonts w:ascii="Century Gothic" w:hAnsi="Century Gothic" w:cstheme="minorHAnsi"/>
          <w:color w:val="000000" w:themeColor="text1"/>
        </w:rPr>
      </w:pPr>
      <w:r w:rsidRPr="008B2A72">
        <w:rPr>
          <w:rFonts w:ascii="Century Gothic" w:hAnsi="Century Gothic" w:cstheme="minorHAnsi"/>
          <w:color w:val="000000" w:themeColor="text1"/>
        </w:rPr>
        <w:t>Slavery</w:t>
      </w:r>
    </w:p>
    <w:p w14:paraId="61144C0E" w14:textId="77777777" w:rsidR="004D3F57" w:rsidRPr="008B2A72" w:rsidRDefault="004D3F57" w:rsidP="004D3F57">
      <w:pPr>
        <w:pStyle w:val="ListParagraph"/>
        <w:numPr>
          <w:ilvl w:val="0"/>
          <w:numId w:val="146"/>
        </w:numPr>
        <w:rPr>
          <w:rFonts w:ascii="Century Gothic" w:hAnsi="Century Gothic" w:cstheme="minorHAnsi"/>
          <w:color w:val="000000" w:themeColor="text1"/>
        </w:rPr>
      </w:pPr>
      <w:r w:rsidRPr="008B2A72">
        <w:rPr>
          <w:rFonts w:ascii="Century Gothic" w:hAnsi="Century Gothic" w:cstheme="minorHAnsi"/>
          <w:color w:val="000000" w:themeColor="text1"/>
        </w:rPr>
        <w:t>Servitude and forced or compulsory labour</w:t>
      </w:r>
    </w:p>
    <w:p w14:paraId="12D641CE" w14:textId="6592406E" w:rsidR="004D3F57" w:rsidRPr="008B2A72" w:rsidRDefault="004D3F57" w:rsidP="004D3F57">
      <w:pPr>
        <w:pStyle w:val="ListParagraph"/>
        <w:numPr>
          <w:ilvl w:val="0"/>
          <w:numId w:val="146"/>
        </w:numPr>
        <w:rPr>
          <w:rFonts w:ascii="Century Gothic" w:hAnsi="Century Gothic" w:cstheme="minorHAnsi"/>
          <w:color w:val="000000" w:themeColor="text1"/>
        </w:rPr>
      </w:pPr>
      <w:r w:rsidRPr="008B2A72">
        <w:rPr>
          <w:rFonts w:ascii="Century Gothic" w:hAnsi="Century Gothic" w:cstheme="minorHAnsi"/>
          <w:color w:val="000000" w:themeColor="text1"/>
        </w:rPr>
        <w:t>Human trafficking.</w:t>
      </w:r>
    </w:p>
    <w:p w14:paraId="40A73D19" w14:textId="77777777" w:rsidR="004D3F57" w:rsidRPr="008B2A72" w:rsidRDefault="004D3F57" w:rsidP="004D3F57">
      <w:pPr>
        <w:rPr>
          <w:rFonts w:ascii="Century Gothic" w:hAnsi="Century Gothic" w:cstheme="minorHAnsi"/>
          <w:color w:val="000000" w:themeColor="text1"/>
        </w:rPr>
      </w:pPr>
      <w:r w:rsidRPr="008B2A72">
        <w:rPr>
          <w:rFonts w:ascii="Century Gothic" w:hAnsi="Century Gothic" w:cstheme="minorHAnsi"/>
          <w:color w:val="000000" w:themeColor="text1"/>
        </w:rPr>
        <w:t xml:space="preserve">Victims of modern slavery are also likely to be subjected to other types of abuse such as physical, sexual and emotional abuse. This policy should be used alongside the following policies to ensure all children, staff, parents and visitors are fully safeguarded: </w:t>
      </w:r>
    </w:p>
    <w:p w14:paraId="6ADFC9F0" w14:textId="77777777" w:rsidR="004D3F57" w:rsidRPr="008B2A72" w:rsidRDefault="004D3F57" w:rsidP="004D3F57">
      <w:pPr>
        <w:pStyle w:val="ListParagraph"/>
        <w:numPr>
          <w:ilvl w:val="0"/>
          <w:numId w:val="145"/>
        </w:numPr>
        <w:rPr>
          <w:rFonts w:ascii="Century Gothic" w:hAnsi="Century Gothic" w:cstheme="minorHAnsi"/>
          <w:color w:val="000000" w:themeColor="text1"/>
        </w:rPr>
      </w:pPr>
      <w:r w:rsidRPr="008B2A72">
        <w:rPr>
          <w:rFonts w:ascii="Century Gothic" w:hAnsi="Century Gothic" w:cstheme="minorHAnsi"/>
          <w:color w:val="000000" w:themeColor="text1"/>
        </w:rPr>
        <w:t>Safeguarding and child protection</w:t>
      </w:r>
    </w:p>
    <w:p w14:paraId="2652DE92" w14:textId="77777777" w:rsidR="004D3F57" w:rsidRPr="008B2A72" w:rsidRDefault="004D3F57" w:rsidP="004D3F57">
      <w:pPr>
        <w:pStyle w:val="ListParagraph"/>
        <w:numPr>
          <w:ilvl w:val="0"/>
          <w:numId w:val="145"/>
        </w:numPr>
        <w:rPr>
          <w:rFonts w:ascii="Century Gothic" w:hAnsi="Century Gothic" w:cstheme="minorHAnsi"/>
          <w:color w:val="000000" w:themeColor="text1"/>
        </w:rPr>
      </w:pPr>
      <w:r w:rsidRPr="008B2A72">
        <w:rPr>
          <w:rFonts w:ascii="Century Gothic" w:hAnsi="Century Gothic" w:cstheme="minorHAnsi"/>
          <w:color w:val="000000" w:themeColor="text1"/>
        </w:rPr>
        <w:t xml:space="preserve">Whistleblowing </w:t>
      </w:r>
    </w:p>
    <w:p w14:paraId="0278CAC8" w14:textId="1300892E" w:rsidR="004D3F57" w:rsidRPr="008B2A72" w:rsidRDefault="004D3F57" w:rsidP="004D3F57">
      <w:pPr>
        <w:pStyle w:val="ListParagraph"/>
        <w:numPr>
          <w:ilvl w:val="0"/>
          <w:numId w:val="145"/>
        </w:numPr>
        <w:rPr>
          <w:rFonts w:ascii="Century Gothic" w:hAnsi="Century Gothic" w:cstheme="minorHAnsi"/>
          <w:color w:val="000000" w:themeColor="text1"/>
        </w:rPr>
      </w:pPr>
      <w:r w:rsidRPr="008B2A72">
        <w:rPr>
          <w:rFonts w:ascii="Century Gothic" w:hAnsi="Century Gothic" w:cstheme="minorHAnsi"/>
          <w:color w:val="000000" w:themeColor="text1"/>
        </w:rPr>
        <w:t xml:space="preserve">Equality and inclusion </w:t>
      </w:r>
    </w:p>
    <w:p w14:paraId="6F0802BE" w14:textId="77777777" w:rsidR="004D3F57" w:rsidRPr="008B2A72" w:rsidRDefault="004D3F57" w:rsidP="004D3F57">
      <w:pPr>
        <w:rPr>
          <w:rFonts w:ascii="Century Gothic" w:hAnsi="Century Gothic" w:cstheme="minorHAnsi"/>
          <w:color w:val="000000" w:themeColor="text1"/>
        </w:rPr>
      </w:pPr>
      <w:r w:rsidRPr="008B2A72">
        <w:rPr>
          <w:rFonts w:ascii="Century Gothic" w:hAnsi="Century Gothic" w:cstheme="minorHAnsi"/>
          <w:color w:val="000000" w:themeColor="text1"/>
        </w:rPr>
        <w:t>For an adult or child to have been a victim of human trafficking there must have been:</w:t>
      </w:r>
    </w:p>
    <w:p w14:paraId="215E13AF" w14:textId="77777777" w:rsidR="004D3F57" w:rsidRPr="008B2A72" w:rsidRDefault="004D3F57" w:rsidP="004D3F57">
      <w:pPr>
        <w:pStyle w:val="ListParagraph"/>
        <w:numPr>
          <w:ilvl w:val="0"/>
          <w:numId w:val="147"/>
        </w:numPr>
        <w:rPr>
          <w:rFonts w:ascii="Century Gothic" w:hAnsi="Century Gothic" w:cstheme="minorHAnsi"/>
          <w:color w:val="000000" w:themeColor="text1"/>
        </w:rPr>
      </w:pPr>
      <w:r w:rsidRPr="008B2A72">
        <w:rPr>
          <w:rFonts w:ascii="Century Gothic" w:hAnsi="Century Gothic" w:cstheme="minorHAnsi"/>
          <w:color w:val="000000" w:themeColor="text1"/>
        </w:rPr>
        <w:t>Action (e.g. recruitment, transportation, transfer, harbouring or receipt of a child for the purpose of exploitation)</w:t>
      </w:r>
    </w:p>
    <w:p w14:paraId="3125F744" w14:textId="77777777" w:rsidR="004D3F57" w:rsidRPr="008B2A72" w:rsidRDefault="004D3F57" w:rsidP="004D3F57">
      <w:pPr>
        <w:pStyle w:val="ListParagraph"/>
        <w:numPr>
          <w:ilvl w:val="0"/>
          <w:numId w:val="147"/>
        </w:numPr>
        <w:rPr>
          <w:rFonts w:ascii="Century Gothic" w:hAnsi="Century Gothic" w:cstheme="minorHAnsi"/>
          <w:color w:val="000000" w:themeColor="text1"/>
        </w:rPr>
      </w:pPr>
      <w:r w:rsidRPr="008B2A72">
        <w:rPr>
          <w:rFonts w:ascii="Century Gothic" w:hAnsi="Century Gothic" w:cstheme="minorHAnsi"/>
          <w:color w:val="000000" w:themeColor="text1"/>
        </w:rPr>
        <w:t>Means (threat or use of force, coercion, abduction, abuse of power or vulnerability) There does not need to be “means” for children as they are not able to give informed consent</w:t>
      </w:r>
    </w:p>
    <w:p w14:paraId="460F0CB1" w14:textId="3BEA854D" w:rsidR="004D3F57" w:rsidRPr="008B2A72" w:rsidRDefault="004D3F57" w:rsidP="004D3F57">
      <w:pPr>
        <w:pStyle w:val="ListParagraph"/>
        <w:numPr>
          <w:ilvl w:val="0"/>
          <w:numId w:val="147"/>
        </w:numPr>
        <w:rPr>
          <w:rFonts w:ascii="Century Gothic" w:hAnsi="Century Gothic" w:cstheme="minorHAnsi"/>
          <w:color w:val="000000" w:themeColor="text1"/>
        </w:rPr>
      </w:pPr>
      <w:r w:rsidRPr="008B2A72">
        <w:rPr>
          <w:rFonts w:ascii="Century Gothic" w:hAnsi="Century Gothic" w:cstheme="minorHAnsi"/>
          <w:color w:val="000000" w:themeColor="text1"/>
        </w:rPr>
        <w:t>Purpose (e.g. sexual exploitation, forced labour or domestic servitude, slavery, financial exploitation, illegal adoption, removal of organs).</w:t>
      </w:r>
    </w:p>
    <w:p w14:paraId="4A66C727" w14:textId="77777777" w:rsidR="004D3F57" w:rsidRPr="008B2A72" w:rsidRDefault="004D3F57" w:rsidP="004D3F57">
      <w:pPr>
        <w:rPr>
          <w:rFonts w:ascii="Century Gothic" w:hAnsi="Century Gothic" w:cstheme="minorHAnsi"/>
          <w:b/>
          <w:color w:val="000000" w:themeColor="text1"/>
        </w:rPr>
      </w:pPr>
      <w:r w:rsidRPr="008B2A72">
        <w:rPr>
          <w:rFonts w:ascii="Century Gothic" w:hAnsi="Century Gothic" w:cstheme="minorHAnsi"/>
          <w:b/>
          <w:color w:val="000000" w:themeColor="text1"/>
        </w:rPr>
        <w:t>Signs of abuse</w:t>
      </w:r>
    </w:p>
    <w:p w14:paraId="6263A655" w14:textId="0D7A0A1D" w:rsidR="008F51FA" w:rsidRPr="008B2A72" w:rsidRDefault="004D3F57" w:rsidP="004D3F57">
      <w:pPr>
        <w:rPr>
          <w:rFonts w:ascii="Century Gothic" w:hAnsi="Century Gothic" w:cstheme="minorHAnsi"/>
          <w:color w:val="000000" w:themeColor="text1"/>
        </w:rPr>
      </w:pPr>
      <w:r w:rsidRPr="008B2A72">
        <w:rPr>
          <w:rFonts w:ascii="Century Gothic" w:hAnsi="Century Gothic" w:cstheme="minorHAnsi"/>
          <w:color w:val="000000" w:themeColor="text1"/>
        </w:rPr>
        <w:t xml:space="preserve">Action should be taken if they appear to have some of these possible signs </w:t>
      </w:r>
      <w:r w:rsidR="008D2D54" w:rsidRPr="008B2A72">
        <w:rPr>
          <w:rFonts w:ascii="Century Gothic" w:hAnsi="Century Gothic" w:cstheme="minorHAnsi"/>
          <w:color w:val="000000" w:themeColor="text1"/>
        </w:rPr>
        <w:t>including</w:t>
      </w:r>
      <w:r w:rsidRPr="008B2A72">
        <w:rPr>
          <w:rFonts w:ascii="Century Gothic" w:hAnsi="Century Gothic" w:cstheme="minorHAnsi"/>
          <w:color w:val="000000" w:themeColor="text1"/>
        </w:rPr>
        <w:t xml:space="preserve"> under the control of someone else and reluctant to interact with others, the victim has few personal belongings and wear the same clothes every day or wear unsuitable clothes for work. The victim is not able to move around freely and is reluctant to talk to strangers or the authorities including appearing frightened, withdrawn, or show signs of physical or psychological abuse.</w:t>
      </w:r>
    </w:p>
    <w:p w14:paraId="33A9161C" w14:textId="77777777" w:rsidR="004D3F57" w:rsidRPr="008B2A72" w:rsidRDefault="004D3F57" w:rsidP="004D3F57">
      <w:pPr>
        <w:rPr>
          <w:rFonts w:ascii="Century Gothic" w:hAnsi="Century Gothic" w:cstheme="minorHAnsi"/>
          <w:b/>
          <w:color w:val="000000" w:themeColor="text1"/>
        </w:rPr>
      </w:pPr>
      <w:r w:rsidRPr="008B2A72">
        <w:rPr>
          <w:rFonts w:ascii="Century Gothic" w:hAnsi="Century Gothic" w:cstheme="minorHAnsi"/>
          <w:b/>
          <w:color w:val="000000" w:themeColor="text1"/>
        </w:rPr>
        <w:t xml:space="preserve">Procedure </w:t>
      </w:r>
    </w:p>
    <w:p w14:paraId="78C20F67" w14:textId="2DB9563C" w:rsidR="004D3F57" w:rsidRPr="008B2A72" w:rsidRDefault="004D3F57" w:rsidP="004D3F57">
      <w:pPr>
        <w:rPr>
          <w:rFonts w:ascii="Century Gothic" w:hAnsi="Century Gothic" w:cstheme="minorHAnsi"/>
          <w:color w:val="000000" w:themeColor="text1"/>
        </w:rPr>
      </w:pPr>
      <w:r w:rsidRPr="008B2A72">
        <w:rPr>
          <w:rFonts w:ascii="Century Gothic" w:hAnsi="Century Gothic" w:cstheme="minorHAnsi"/>
          <w:color w:val="000000" w:themeColor="text1"/>
        </w:rPr>
        <w:lastRenderedPageBreak/>
        <w:t xml:space="preserve">When a concern is raised about slavery or trafficking then we will follow our safeguarding procedure. If the child (or adult) is at risk of immediate harm then the police will be called, otherwise the local authority will be </w:t>
      </w:r>
      <w:r w:rsidR="008D2D54" w:rsidRPr="008B2A72">
        <w:rPr>
          <w:rFonts w:ascii="Century Gothic" w:hAnsi="Century Gothic" w:cstheme="minorHAnsi"/>
          <w:color w:val="000000" w:themeColor="text1"/>
        </w:rPr>
        <w:t>contacted,</w:t>
      </w:r>
      <w:r w:rsidRPr="008B2A72">
        <w:rPr>
          <w:rFonts w:ascii="Century Gothic" w:hAnsi="Century Gothic" w:cstheme="minorHAnsi"/>
          <w:color w:val="000000" w:themeColor="text1"/>
        </w:rPr>
        <w:t xml:space="preserve"> and the referral process will be followed as per </w:t>
      </w:r>
      <w:r w:rsidR="008F51FA" w:rsidRPr="008B2A72">
        <w:rPr>
          <w:rFonts w:ascii="Century Gothic" w:hAnsi="Century Gothic" w:cstheme="minorHAnsi"/>
          <w:color w:val="000000" w:themeColor="text1"/>
        </w:rPr>
        <w:t xml:space="preserve">our </w:t>
      </w:r>
      <w:r w:rsidRPr="008B2A72">
        <w:rPr>
          <w:rFonts w:ascii="Century Gothic" w:hAnsi="Century Gothic" w:cstheme="minorHAnsi"/>
          <w:color w:val="000000" w:themeColor="text1"/>
        </w:rPr>
        <w:t>safeguarding procedure.</w:t>
      </w:r>
    </w:p>
    <w:p w14:paraId="47D5DD73" w14:textId="3C2CB5CF" w:rsidR="004D3F57" w:rsidRPr="008B2A72" w:rsidRDefault="004D3F57" w:rsidP="004D3F57">
      <w:pPr>
        <w:rPr>
          <w:rFonts w:ascii="Century Gothic" w:hAnsi="Century Gothic" w:cstheme="minorHAnsi"/>
          <w:color w:val="000000" w:themeColor="text1"/>
        </w:rPr>
      </w:pPr>
      <w:r w:rsidRPr="008B2A72">
        <w:rPr>
          <w:rFonts w:ascii="Century Gothic" w:hAnsi="Century Gothic" w:cstheme="minorHAnsi"/>
          <w:color w:val="000000" w:themeColor="text1"/>
        </w:rPr>
        <w:t xml:space="preserve">If we suspected and it wasn’t possible to have a confidential conversation, we wouldn’t confront them or cause a scene, as this will likely lead to increased harm for them. </w:t>
      </w:r>
      <w:r w:rsidR="008D2D54" w:rsidRPr="008B2A72">
        <w:rPr>
          <w:rFonts w:ascii="Century Gothic" w:hAnsi="Century Gothic" w:cstheme="minorHAnsi"/>
          <w:color w:val="000000" w:themeColor="text1"/>
        </w:rPr>
        <w:t>Instead,</w:t>
      </w:r>
      <w:r w:rsidRPr="008B2A72">
        <w:rPr>
          <w:rFonts w:ascii="Century Gothic" w:hAnsi="Century Gothic" w:cstheme="minorHAnsi"/>
          <w:color w:val="000000" w:themeColor="text1"/>
        </w:rPr>
        <w:t xml:space="preserve"> we would inform the relevant authorities, or organisations, working in the field.</w:t>
      </w:r>
    </w:p>
    <w:p w14:paraId="729D6881" w14:textId="77777777" w:rsidR="004D3F57" w:rsidRPr="008B2A72" w:rsidRDefault="004D3F57" w:rsidP="004D3F57">
      <w:pPr>
        <w:rPr>
          <w:rFonts w:ascii="Century Gothic" w:hAnsi="Century Gothic" w:cstheme="minorHAnsi"/>
          <w:color w:val="000000" w:themeColor="text1"/>
        </w:rPr>
      </w:pPr>
    </w:p>
    <w:p w14:paraId="1BBF1400" w14:textId="77777777" w:rsidR="004D3F57" w:rsidRPr="008B2A72" w:rsidRDefault="004D3F57" w:rsidP="004D3F57">
      <w:pPr>
        <w:rPr>
          <w:rFonts w:ascii="Century Gothic" w:hAnsi="Century Gothic" w:cstheme="minorHAnsi"/>
          <w:color w:val="000000" w:themeColor="text1"/>
        </w:rPr>
      </w:pPr>
      <w:r w:rsidRPr="008B2A72">
        <w:rPr>
          <w:rFonts w:ascii="Century Gothic" w:hAnsi="Century Gothic" w:cstheme="minorHAnsi"/>
          <w:color w:val="000000" w:themeColor="text1"/>
        </w:rPr>
        <w:t>If you are in the UK and suspect someone might be in slavery, you have several options:</w:t>
      </w:r>
    </w:p>
    <w:p w14:paraId="0C6F16A6" w14:textId="77777777" w:rsidR="004D3F57" w:rsidRPr="008B2A72" w:rsidRDefault="004D3F57" w:rsidP="004D3F57">
      <w:pPr>
        <w:pStyle w:val="ListParagraph"/>
        <w:numPr>
          <w:ilvl w:val="0"/>
          <w:numId w:val="148"/>
        </w:numPr>
        <w:rPr>
          <w:rFonts w:ascii="Century Gothic" w:hAnsi="Century Gothic" w:cstheme="minorHAnsi"/>
          <w:color w:val="000000" w:themeColor="text1"/>
        </w:rPr>
      </w:pPr>
      <w:r w:rsidRPr="008B2A72">
        <w:rPr>
          <w:rFonts w:ascii="Century Gothic" w:hAnsi="Century Gothic" w:cstheme="minorHAnsi"/>
          <w:color w:val="000000" w:themeColor="text1"/>
        </w:rPr>
        <w:t>Call the Modern Slavery Helpline on 08000 121 700 or fill out an online form.</w:t>
      </w:r>
    </w:p>
    <w:p w14:paraId="1CC49F32" w14:textId="77777777" w:rsidR="004D3F57" w:rsidRPr="008B2A72" w:rsidRDefault="004D3F57" w:rsidP="004D3F57">
      <w:pPr>
        <w:pStyle w:val="ListParagraph"/>
        <w:numPr>
          <w:ilvl w:val="0"/>
          <w:numId w:val="148"/>
        </w:numPr>
        <w:rPr>
          <w:rFonts w:ascii="Century Gothic" w:hAnsi="Century Gothic" w:cstheme="minorHAnsi"/>
          <w:color w:val="000000" w:themeColor="text1"/>
        </w:rPr>
      </w:pPr>
      <w:r w:rsidRPr="008B2A72">
        <w:rPr>
          <w:rFonts w:ascii="Century Gothic" w:hAnsi="Century Gothic" w:cstheme="minorHAnsi"/>
          <w:color w:val="000000" w:themeColor="text1"/>
        </w:rPr>
        <w:t>Contact Crimestoppers on 0800 555 111</w:t>
      </w:r>
    </w:p>
    <w:p w14:paraId="3E1C002E" w14:textId="77777777" w:rsidR="004D3F57" w:rsidRPr="008B2A72" w:rsidRDefault="004D3F57" w:rsidP="004D3F57">
      <w:pPr>
        <w:pStyle w:val="ListParagraph"/>
        <w:numPr>
          <w:ilvl w:val="0"/>
          <w:numId w:val="148"/>
        </w:numPr>
        <w:rPr>
          <w:rFonts w:ascii="Century Gothic" w:hAnsi="Century Gothic" w:cstheme="minorHAnsi"/>
          <w:color w:val="000000" w:themeColor="text1"/>
        </w:rPr>
      </w:pPr>
      <w:r w:rsidRPr="008B2A72">
        <w:rPr>
          <w:rFonts w:ascii="Century Gothic" w:hAnsi="Century Gothic" w:cstheme="minorHAnsi"/>
          <w:color w:val="000000" w:themeColor="text1"/>
        </w:rPr>
        <w:t xml:space="preserve">Contact the Police or local children social care teams. </w:t>
      </w:r>
    </w:p>
    <w:p w14:paraId="533FB555" w14:textId="77777777" w:rsidR="004D3F57" w:rsidRPr="008B2A72" w:rsidRDefault="004D3F57" w:rsidP="004D3F57">
      <w:pPr>
        <w:rPr>
          <w:rFonts w:ascii="Century Gothic" w:hAnsi="Century Gothic" w:cstheme="minorHAnsi"/>
          <w:color w:val="000000" w:themeColor="text1"/>
        </w:rPr>
      </w:pPr>
    </w:p>
    <w:p w14:paraId="32ED6208" w14:textId="4591D6CF" w:rsidR="004D3F57" w:rsidRPr="008B2A72" w:rsidRDefault="004D3F57" w:rsidP="004D3F57">
      <w:pPr>
        <w:rPr>
          <w:rFonts w:ascii="Century Gothic" w:hAnsi="Century Gothic" w:cstheme="minorHAnsi"/>
          <w:color w:val="000000" w:themeColor="text1"/>
        </w:rPr>
      </w:pPr>
      <w:r w:rsidRPr="008B2A72">
        <w:rPr>
          <w:rFonts w:ascii="Century Gothic" w:hAnsi="Century Gothic" w:cstheme="minorHAnsi"/>
          <w:color w:val="000000" w:themeColor="text1"/>
        </w:rPr>
        <w:t xml:space="preserve">In conjunction with our safeguarding and child protection policy, we would follow the procedures referenced </w:t>
      </w:r>
      <w:r w:rsidR="008D2D54" w:rsidRPr="008B2A72">
        <w:rPr>
          <w:rFonts w:ascii="Century Gothic" w:hAnsi="Century Gothic" w:cstheme="minorHAnsi"/>
          <w:color w:val="000000" w:themeColor="text1"/>
        </w:rPr>
        <w:t>below.</w:t>
      </w:r>
    </w:p>
    <w:p w14:paraId="57D6936A" w14:textId="77777777" w:rsidR="004D3F57" w:rsidRPr="0073498D" w:rsidRDefault="004D3F57" w:rsidP="004D3F57">
      <w:pPr>
        <w:widowControl w:val="0"/>
        <w:autoSpaceDE w:val="0"/>
        <w:autoSpaceDN w:val="0"/>
        <w:adjustRightInd w:val="0"/>
        <w:rPr>
          <w:rFonts w:ascii="Century Gothic" w:hAnsi="Century Gothic" w:cs="Arial"/>
          <w:b/>
          <w:bCs/>
          <w:color w:val="FF0000"/>
          <w:lang w:val="en-US"/>
        </w:rPr>
      </w:pPr>
      <w:r w:rsidRPr="0073498D">
        <w:rPr>
          <w:rFonts w:ascii="Century Gothic" w:hAnsi="Century Gothic" w:cs="Arial"/>
          <w:b/>
          <w:bCs/>
          <w:color w:val="FF0000"/>
          <w:lang w:val="en-US"/>
        </w:rPr>
        <w:t>If you have an immediate Child Protection concern about a child or family that needs an urgent safeguarding response, contact:</w:t>
      </w:r>
      <w:r w:rsidRPr="0073498D">
        <w:rPr>
          <w:rFonts w:ascii="MS Gothic" w:eastAsia="MS Gothic" w:hAnsi="MS Gothic" w:cs="MS Gothic" w:hint="eastAsia"/>
          <w:b/>
          <w:bCs/>
          <w:color w:val="FF0000"/>
          <w:lang w:val="en-US"/>
        </w:rPr>
        <w:t> </w:t>
      </w:r>
    </w:p>
    <w:p w14:paraId="5DE2206C" w14:textId="77777777" w:rsidR="004D3F57" w:rsidRPr="0073498D" w:rsidRDefault="004D3F57" w:rsidP="004D3F57">
      <w:pPr>
        <w:widowControl w:val="0"/>
        <w:autoSpaceDE w:val="0"/>
        <w:autoSpaceDN w:val="0"/>
        <w:adjustRightInd w:val="0"/>
        <w:rPr>
          <w:rFonts w:ascii="Century Gothic" w:hAnsi="Century Gothic" w:cs="Arial"/>
          <w:b/>
          <w:bCs/>
          <w:lang w:val="en-US"/>
        </w:rPr>
      </w:pPr>
      <w:r w:rsidRPr="0073498D">
        <w:rPr>
          <w:rFonts w:ascii="Century Gothic" w:hAnsi="Century Gothic" w:cs="Arial"/>
          <w:b/>
          <w:bCs/>
          <w:lang w:val="en-US"/>
        </w:rPr>
        <w:t>Enfield Children’s MASH (Multi-Agency Safeguarding Hub)</w:t>
      </w:r>
      <w:r w:rsidRPr="0073498D">
        <w:rPr>
          <w:rFonts w:ascii="MS Gothic" w:eastAsia="MS Gothic" w:hAnsi="MS Gothic" w:cs="MS Gothic" w:hint="eastAsia"/>
          <w:b/>
          <w:bCs/>
          <w:lang w:val="en-US"/>
        </w:rPr>
        <w:t> </w:t>
      </w:r>
    </w:p>
    <w:p w14:paraId="4702C40C" w14:textId="77777777" w:rsidR="004D3F57" w:rsidRPr="0073498D" w:rsidRDefault="004D3F57" w:rsidP="004D3F57">
      <w:pPr>
        <w:widowControl w:val="0"/>
        <w:autoSpaceDE w:val="0"/>
        <w:autoSpaceDN w:val="0"/>
        <w:adjustRightInd w:val="0"/>
        <w:rPr>
          <w:rFonts w:ascii="Century Gothic" w:hAnsi="Century Gothic" w:cs="Times"/>
          <w:lang w:val="en-US"/>
        </w:rPr>
      </w:pPr>
      <w:r w:rsidRPr="0073498D">
        <w:rPr>
          <w:rFonts w:ascii="Century Gothic" w:hAnsi="Century Gothic" w:cs="Arial"/>
          <w:b/>
          <w:bCs/>
          <w:lang w:val="en-US"/>
        </w:rPr>
        <w:t xml:space="preserve">Tel: </w:t>
      </w:r>
      <w:r w:rsidRPr="0073498D">
        <w:rPr>
          <w:rFonts w:ascii="Century Gothic" w:hAnsi="Century Gothic" w:cs="Arial"/>
          <w:lang w:val="en-US"/>
        </w:rPr>
        <w:t xml:space="preserve">0208 379 5555 </w:t>
      </w:r>
    </w:p>
    <w:p w14:paraId="24F03C6F" w14:textId="3782BCAC" w:rsidR="004D3F57" w:rsidRPr="008F51FA" w:rsidRDefault="004D3F57" w:rsidP="004D3F57">
      <w:pPr>
        <w:widowControl w:val="0"/>
        <w:autoSpaceDE w:val="0"/>
        <w:autoSpaceDN w:val="0"/>
        <w:adjustRightInd w:val="0"/>
        <w:rPr>
          <w:rFonts w:ascii="Century Gothic" w:hAnsi="Century Gothic" w:cs="Arial"/>
          <w:b/>
          <w:bCs/>
          <w:lang w:val="en-US"/>
        </w:rPr>
      </w:pPr>
      <w:r w:rsidRPr="0073498D">
        <w:rPr>
          <w:rFonts w:ascii="Century Gothic" w:hAnsi="Century Gothic" w:cs="Arial"/>
          <w:lang w:val="en-US"/>
        </w:rPr>
        <w:t xml:space="preserve">For urgent child protection concerns please call </w:t>
      </w:r>
      <w:r w:rsidRPr="0073498D">
        <w:rPr>
          <w:rFonts w:ascii="Century Gothic" w:hAnsi="Century Gothic" w:cs="Arial"/>
          <w:b/>
          <w:bCs/>
          <w:lang w:val="en-US"/>
        </w:rPr>
        <w:t xml:space="preserve">MASH </w:t>
      </w:r>
      <w:r w:rsidRPr="0073498D">
        <w:rPr>
          <w:rFonts w:ascii="Century Gothic" w:hAnsi="Century Gothic" w:cs="Arial"/>
          <w:lang w:val="en-US"/>
        </w:rPr>
        <w:t xml:space="preserve">first before submitting a referral in writing. Written referrals will need to be completed on the Child Protection section of the Children’s Portal. </w:t>
      </w:r>
      <w:r w:rsidRPr="0073498D">
        <w:rPr>
          <w:rFonts w:ascii="Century Gothic" w:hAnsi="Century Gothic" w:cs="Arial"/>
          <w:color w:val="285526"/>
          <w:lang w:val="en-US"/>
        </w:rPr>
        <w:t>https://cp.childrensportal.enfield.gov.uk/web/portal/pages/home</w:t>
      </w:r>
      <w:r w:rsidRPr="0073498D">
        <w:rPr>
          <w:rFonts w:ascii="MS Gothic" w:eastAsia="MS Gothic" w:hAnsi="MS Gothic" w:cs="MS Gothic" w:hint="eastAsia"/>
          <w:color w:val="285526"/>
          <w:lang w:val="en-US"/>
        </w:rPr>
        <w:t> </w:t>
      </w:r>
      <w:r w:rsidRPr="0073498D">
        <w:rPr>
          <w:rFonts w:ascii="Century Gothic" w:hAnsi="Century Gothic" w:cs="Arial"/>
          <w:lang w:val="en-US"/>
        </w:rPr>
        <w:t xml:space="preserve">For urgent safeguarding concerns that occur outside of normal working hours, contact the emergency </w:t>
      </w:r>
      <w:r w:rsidRPr="0073498D">
        <w:rPr>
          <w:rFonts w:ascii="Century Gothic" w:hAnsi="Century Gothic" w:cs="Arial"/>
          <w:b/>
          <w:bCs/>
          <w:lang w:val="en-US"/>
        </w:rPr>
        <w:t xml:space="preserve">Duty Team on 0208 379 1000 </w:t>
      </w:r>
    </w:p>
    <w:p w14:paraId="2F4B29F8" w14:textId="77777777" w:rsidR="004D3F57" w:rsidRPr="0073498D" w:rsidRDefault="004D3F57" w:rsidP="004D3F57">
      <w:pPr>
        <w:widowControl w:val="0"/>
        <w:autoSpaceDE w:val="0"/>
        <w:autoSpaceDN w:val="0"/>
        <w:adjustRightInd w:val="0"/>
        <w:rPr>
          <w:rFonts w:ascii="Century Gothic" w:hAnsi="Century Gothic" w:cs="Arial"/>
          <w:color w:val="285526"/>
          <w:lang w:val="en-US"/>
        </w:rPr>
      </w:pPr>
      <w:r w:rsidRPr="0073498D">
        <w:rPr>
          <w:rFonts w:ascii="Century Gothic" w:hAnsi="Century Gothic" w:cs="Arial"/>
          <w:lang w:val="en-US"/>
        </w:rPr>
        <w:t xml:space="preserve">For non-urgent referrals that still require a safeguarding response, please visit the Children’s Portal and complete an online </w:t>
      </w:r>
      <w:r w:rsidRPr="0073498D">
        <w:rPr>
          <w:rFonts w:ascii="Century Gothic" w:hAnsi="Century Gothic" w:cs="Arial"/>
          <w:b/>
          <w:bCs/>
          <w:lang w:val="en-US"/>
        </w:rPr>
        <w:t xml:space="preserve">Child Protection </w:t>
      </w:r>
      <w:r w:rsidRPr="0073498D">
        <w:rPr>
          <w:rFonts w:ascii="Century Gothic" w:hAnsi="Century Gothic" w:cs="Arial"/>
          <w:lang w:val="en-US"/>
        </w:rPr>
        <w:t xml:space="preserve">referral by visiting </w:t>
      </w:r>
      <w:r w:rsidRPr="0073498D">
        <w:rPr>
          <w:rFonts w:ascii="Century Gothic" w:hAnsi="Century Gothic" w:cs="Arial"/>
          <w:color w:val="285526"/>
          <w:lang w:val="en-US"/>
        </w:rPr>
        <w:t>www.enfield.gov.uk/childrensportal</w:t>
      </w:r>
      <w:r w:rsidRPr="0073498D">
        <w:rPr>
          <w:rFonts w:ascii="MS Gothic" w:eastAsia="MS Gothic" w:hAnsi="MS Gothic" w:cs="MS Gothic" w:hint="eastAsia"/>
          <w:color w:val="285526"/>
          <w:lang w:val="en-US"/>
        </w:rPr>
        <w:t> </w:t>
      </w:r>
    </w:p>
    <w:p w14:paraId="7195D90C" w14:textId="77777777" w:rsidR="004D3F57" w:rsidRPr="0073498D" w:rsidRDefault="004D3F57" w:rsidP="004D3F57">
      <w:pPr>
        <w:widowControl w:val="0"/>
        <w:autoSpaceDE w:val="0"/>
        <w:autoSpaceDN w:val="0"/>
        <w:adjustRightInd w:val="0"/>
        <w:rPr>
          <w:rFonts w:ascii="Century Gothic" w:hAnsi="Century Gothic" w:cs="Arial"/>
          <w:lang w:val="en-US"/>
        </w:rPr>
      </w:pPr>
      <w:r w:rsidRPr="0073498D">
        <w:rPr>
          <w:rFonts w:ascii="Century Gothic" w:hAnsi="Century Gothic" w:cs="Arial"/>
          <w:lang w:val="en-US"/>
        </w:rPr>
        <w:t xml:space="preserve">If you are concerned about a child’s safety and wellbeing and are aware the case is already open to children’s social care, please contact the social worker directly or contact the switchboard on 0208 379 1000 if you do not know their contact number but know their name. Otherwise, please call the </w:t>
      </w:r>
      <w:r w:rsidRPr="0073498D">
        <w:rPr>
          <w:rFonts w:ascii="Century Gothic" w:hAnsi="Century Gothic" w:cs="Arial"/>
          <w:b/>
          <w:bCs/>
          <w:lang w:val="en-US"/>
        </w:rPr>
        <w:t xml:space="preserve">MASH as a last resort </w:t>
      </w:r>
      <w:r w:rsidRPr="0073498D">
        <w:rPr>
          <w:rFonts w:ascii="Century Gothic" w:hAnsi="Century Gothic" w:cs="Arial"/>
          <w:lang w:val="en-US"/>
        </w:rPr>
        <w:t xml:space="preserve">who can identify who the social worker is and put you though. </w:t>
      </w:r>
    </w:p>
    <w:p w14:paraId="1CB485EA" w14:textId="77777777" w:rsidR="004D3F57" w:rsidRPr="0073498D" w:rsidRDefault="004D3F57" w:rsidP="004D3F57">
      <w:pPr>
        <w:rPr>
          <w:rFonts w:ascii="Century Gothic" w:hAnsi="Century Gothic" w:cstheme="minorHAnsi"/>
        </w:rPr>
      </w:pPr>
    </w:p>
    <w:p w14:paraId="548232DB" w14:textId="77777777" w:rsidR="004D3F57" w:rsidRPr="0073498D" w:rsidRDefault="004D3F57" w:rsidP="004D3F57">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4D3F57" w:rsidRPr="0073498D" w14:paraId="28F68595" w14:textId="77777777" w:rsidTr="00A6653D">
        <w:trPr>
          <w:cantSplit/>
          <w:jc w:val="center"/>
        </w:trPr>
        <w:tc>
          <w:tcPr>
            <w:tcW w:w="1666" w:type="pct"/>
            <w:tcBorders>
              <w:top w:val="single" w:sz="4" w:space="0" w:color="auto"/>
            </w:tcBorders>
            <w:vAlign w:val="center"/>
          </w:tcPr>
          <w:p w14:paraId="21E5D506" w14:textId="77777777" w:rsidR="004D3F57" w:rsidRPr="0073498D" w:rsidRDefault="004D3F57" w:rsidP="00A6653D">
            <w:pPr>
              <w:pStyle w:val="MeetsEYFS"/>
              <w:rPr>
                <w:rFonts w:ascii="Century Gothic" w:hAnsi="Century Gothic" w:cstheme="minorHAnsi"/>
                <w:b/>
                <w:sz w:val="24"/>
              </w:rPr>
            </w:pPr>
            <w:r w:rsidRPr="0073498D">
              <w:rPr>
                <w:rFonts w:ascii="Century Gothic" w:hAnsi="Century Gothic" w:cstheme="minorHAnsi"/>
                <w:b/>
                <w:sz w:val="24"/>
              </w:rPr>
              <w:t>This policy was adopted on</w:t>
            </w:r>
          </w:p>
        </w:tc>
        <w:tc>
          <w:tcPr>
            <w:tcW w:w="1844" w:type="pct"/>
            <w:tcBorders>
              <w:top w:val="single" w:sz="4" w:space="0" w:color="auto"/>
            </w:tcBorders>
            <w:vAlign w:val="center"/>
          </w:tcPr>
          <w:p w14:paraId="092A1C60" w14:textId="77777777" w:rsidR="004D3F57" w:rsidRPr="0073498D" w:rsidRDefault="004D3F57" w:rsidP="00A6653D">
            <w:pPr>
              <w:pStyle w:val="MeetsEYFS"/>
              <w:rPr>
                <w:rFonts w:ascii="Century Gothic" w:hAnsi="Century Gothic" w:cstheme="minorHAnsi"/>
                <w:b/>
                <w:sz w:val="24"/>
              </w:rPr>
            </w:pPr>
            <w:r w:rsidRPr="0073498D">
              <w:rPr>
                <w:rFonts w:ascii="Century Gothic" w:hAnsi="Century Gothic" w:cstheme="minorHAnsi"/>
                <w:b/>
                <w:sz w:val="24"/>
              </w:rPr>
              <w:t>Signed on behalf of the nursery</w:t>
            </w:r>
          </w:p>
        </w:tc>
        <w:tc>
          <w:tcPr>
            <w:tcW w:w="1491" w:type="pct"/>
            <w:tcBorders>
              <w:top w:val="single" w:sz="4" w:space="0" w:color="auto"/>
            </w:tcBorders>
            <w:vAlign w:val="center"/>
          </w:tcPr>
          <w:p w14:paraId="2F8F5682" w14:textId="77777777" w:rsidR="004D3F57" w:rsidRPr="0073498D" w:rsidRDefault="004D3F57" w:rsidP="00A6653D">
            <w:pPr>
              <w:pStyle w:val="MeetsEYFS"/>
              <w:rPr>
                <w:rFonts w:ascii="Century Gothic" w:hAnsi="Century Gothic" w:cstheme="minorHAnsi"/>
                <w:b/>
                <w:sz w:val="24"/>
              </w:rPr>
            </w:pPr>
            <w:r w:rsidRPr="0073498D">
              <w:rPr>
                <w:rFonts w:ascii="Century Gothic" w:hAnsi="Century Gothic" w:cstheme="minorHAnsi"/>
                <w:b/>
                <w:sz w:val="24"/>
              </w:rPr>
              <w:t>Date for review</w:t>
            </w:r>
          </w:p>
        </w:tc>
      </w:tr>
      <w:tr w:rsidR="004D3F57" w:rsidRPr="0073498D" w14:paraId="2056C829" w14:textId="77777777" w:rsidTr="00A6653D">
        <w:trPr>
          <w:cantSplit/>
          <w:jc w:val="center"/>
        </w:trPr>
        <w:tc>
          <w:tcPr>
            <w:tcW w:w="1666" w:type="pct"/>
            <w:vAlign w:val="center"/>
          </w:tcPr>
          <w:p w14:paraId="112AEB26" w14:textId="77777777" w:rsidR="004D3F57" w:rsidRDefault="004D3F57" w:rsidP="00A6653D">
            <w:pPr>
              <w:pStyle w:val="MeetsEYFS"/>
              <w:rPr>
                <w:rFonts w:ascii="Century Gothic" w:hAnsi="Century Gothic" w:cstheme="minorHAnsi"/>
                <w:i w:val="0"/>
                <w:sz w:val="24"/>
              </w:rPr>
            </w:pPr>
            <w:r>
              <w:rPr>
                <w:rFonts w:ascii="Century Gothic" w:hAnsi="Century Gothic" w:cstheme="minorHAnsi"/>
                <w:sz w:val="24"/>
              </w:rPr>
              <w:t>April 2022</w:t>
            </w:r>
          </w:p>
          <w:p w14:paraId="146F5C21" w14:textId="7A695D52" w:rsidR="008F51FA" w:rsidRPr="008F51FA" w:rsidRDefault="008F51FA" w:rsidP="00A6653D">
            <w:pPr>
              <w:pStyle w:val="MeetsEYFS"/>
              <w:rPr>
                <w:rFonts w:ascii="Century Gothic" w:hAnsi="Century Gothic" w:cstheme="minorHAnsi"/>
                <w:iCs w:val="0"/>
                <w:sz w:val="24"/>
              </w:rPr>
            </w:pPr>
            <w:r>
              <w:rPr>
                <w:rFonts w:ascii="Century Gothic" w:hAnsi="Century Gothic" w:cstheme="minorHAnsi"/>
                <w:sz w:val="24"/>
              </w:rPr>
              <w:t>October 2024</w:t>
            </w:r>
          </w:p>
        </w:tc>
        <w:tc>
          <w:tcPr>
            <w:tcW w:w="1844" w:type="pct"/>
          </w:tcPr>
          <w:p w14:paraId="0F2E1DE8" w14:textId="77777777" w:rsidR="004D3F57" w:rsidRPr="0073498D" w:rsidRDefault="004D3F57" w:rsidP="00A6653D">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r>
              <w:rPr>
                <w:rFonts w:ascii="Century Gothic" w:hAnsi="Century Gothic" w:cstheme="minorHAnsi"/>
                <w:sz w:val="24"/>
              </w:rPr>
              <w:t xml:space="preserve"> </w:t>
            </w:r>
          </w:p>
        </w:tc>
        <w:tc>
          <w:tcPr>
            <w:tcW w:w="1491" w:type="pct"/>
          </w:tcPr>
          <w:p w14:paraId="773DFE6E" w14:textId="7C119DA9" w:rsidR="004D3F57" w:rsidRPr="0073498D" w:rsidRDefault="004D3F57" w:rsidP="00A6653D">
            <w:pPr>
              <w:pStyle w:val="MeetsEYFS"/>
              <w:rPr>
                <w:rFonts w:ascii="Century Gothic" w:hAnsi="Century Gothic" w:cstheme="minorHAnsi"/>
                <w:i w:val="0"/>
                <w:sz w:val="24"/>
              </w:rPr>
            </w:pPr>
            <w:r>
              <w:rPr>
                <w:rFonts w:ascii="Century Gothic" w:hAnsi="Century Gothic" w:cstheme="minorHAnsi"/>
                <w:sz w:val="24"/>
              </w:rPr>
              <w:t>September 202</w:t>
            </w:r>
            <w:r w:rsidR="008F51FA">
              <w:rPr>
                <w:rFonts w:ascii="Century Gothic" w:hAnsi="Century Gothic" w:cstheme="minorHAnsi"/>
                <w:sz w:val="24"/>
              </w:rPr>
              <w:t>5</w:t>
            </w:r>
          </w:p>
        </w:tc>
      </w:tr>
    </w:tbl>
    <w:p w14:paraId="3C498CA9" w14:textId="77777777" w:rsidR="004D3F57" w:rsidRPr="0073498D" w:rsidRDefault="004D3F57" w:rsidP="004D3F57">
      <w:pPr>
        <w:rPr>
          <w:rFonts w:ascii="Century Gothic" w:hAnsi="Century Gothic" w:cstheme="minorHAnsi"/>
        </w:rPr>
      </w:pPr>
    </w:p>
    <w:p w14:paraId="6CA5F8F9" w14:textId="77777777" w:rsidR="004D3F57" w:rsidRPr="0073498D" w:rsidRDefault="004D3F57" w:rsidP="004D3F57">
      <w:pPr>
        <w:rPr>
          <w:rFonts w:ascii="Century Gothic" w:hAnsi="Century Gothic" w:cstheme="minorHAnsi"/>
        </w:rPr>
      </w:pPr>
    </w:p>
    <w:p w14:paraId="364D5089" w14:textId="77777777" w:rsidR="004D3F57" w:rsidRPr="0073498D" w:rsidRDefault="004D3F57" w:rsidP="004D3F57">
      <w:pPr>
        <w:rPr>
          <w:rFonts w:ascii="Century Gothic" w:hAnsi="Century Gothic"/>
        </w:rPr>
      </w:pPr>
    </w:p>
    <w:p w14:paraId="4580D3E2" w14:textId="6C5B75CF" w:rsidR="004D3F57" w:rsidRDefault="004D3F57">
      <w:r>
        <w:br w:type="page"/>
      </w:r>
    </w:p>
    <w:p w14:paraId="42AF864C" w14:textId="13B1060D" w:rsidR="004D3F57" w:rsidRDefault="004D3F57" w:rsidP="004D3F57">
      <w:pPr>
        <w:rPr>
          <w:rFonts w:ascii="Century Gothic" w:hAnsi="Century Gothic"/>
        </w:rPr>
      </w:pPr>
    </w:p>
    <w:p w14:paraId="783ADA43" w14:textId="5D811E28" w:rsidR="004D3F57" w:rsidRDefault="00FF3020" w:rsidP="00FF3020">
      <w:pPr>
        <w:jc w:val="right"/>
        <w:rPr>
          <w:rFonts w:ascii="Century Gothic" w:hAnsi="Century Gothic"/>
        </w:rPr>
      </w:pPr>
      <w:r w:rsidRPr="00620F92">
        <w:rPr>
          <w:rFonts w:ascii="Century Gothic" w:hAnsi="Century Gothic" w:cs="Helvetica"/>
          <w:noProof/>
          <w:color w:val="000000"/>
        </w:rPr>
        <w:drawing>
          <wp:inline distT="0" distB="0" distL="0" distR="0" wp14:anchorId="3D978227" wp14:editId="7868F4C5">
            <wp:extent cx="1345997" cy="757254"/>
            <wp:effectExtent l="0" t="0" r="635" b="5080"/>
            <wp:docPr id="334971465"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46658D54" w14:textId="3D6ECB1C" w:rsidR="004D3F57" w:rsidRDefault="004D3F57" w:rsidP="001E222B">
      <w:pPr>
        <w:pStyle w:val="Heading2"/>
      </w:pPr>
      <w:bookmarkStart w:id="84" w:name="_Toc182566161"/>
      <w:r w:rsidRPr="006C460A">
        <w:t>Monitoring Staff Behaviour Policy</w:t>
      </w:r>
      <w:bookmarkEnd w:id="84"/>
      <w:r w:rsidRPr="006C460A">
        <w:t xml:space="preserve"> </w:t>
      </w:r>
    </w:p>
    <w:p w14:paraId="72F779E0" w14:textId="77777777" w:rsidR="00FF3020" w:rsidRPr="00FF3020" w:rsidRDefault="00FF3020" w:rsidP="00FF3020">
      <w:pPr>
        <w:jc w:val="center"/>
        <w:rPr>
          <w:rFonts w:ascii="Century Gothic" w:hAnsi="Century Gothic"/>
          <w:sz w:val="28"/>
          <w:szCs w:val="28"/>
        </w:rPr>
      </w:pPr>
    </w:p>
    <w:p w14:paraId="40EBB81E" w14:textId="3085497A" w:rsidR="004D3F57" w:rsidRPr="006C460A" w:rsidRDefault="004D3F57" w:rsidP="004D3F57">
      <w:pPr>
        <w:rPr>
          <w:rFonts w:ascii="Century Gothic" w:eastAsia="Arial" w:hAnsi="Century Gothic" w:cstheme="minorHAnsi"/>
          <w:lang w:eastAsia="en-GB"/>
        </w:rPr>
      </w:pPr>
      <w:r w:rsidRPr="006C460A">
        <w:rPr>
          <w:rFonts w:ascii="Century Gothic" w:eastAsia="Arial" w:hAnsi="Century Gothic" w:cstheme="minorHAnsi"/>
          <w:lang w:eastAsia="en-GB"/>
        </w:rPr>
        <w:t xml:space="preserve">At Leapfrog Nursery School we take the safety and welfare of our children and staff seriously. This policy ensures staff behave in an appropriate manner to act as a role model for and protect all children in their care. Within this policy we will also ensure that any changes to staff behaviours or ways of working are closely monitored, discussed and supported to ensure all children are safeguarded throughout their time here. </w:t>
      </w:r>
      <w:r w:rsidR="00FF3020">
        <w:rPr>
          <w:rFonts w:ascii="Century Gothic" w:eastAsia="Arial" w:hAnsi="Century Gothic" w:cstheme="minorHAnsi"/>
          <w:lang w:eastAsia="en-GB"/>
        </w:rPr>
        <w:t xml:space="preserve"> </w:t>
      </w:r>
      <w:r w:rsidR="00FF3020" w:rsidRPr="00FF3020">
        <w:rPr>
          <w:rFonts w:ascii="Century Gothic" w:eastAsia="Arial" w:hAnsi="Century Gothic" w:cstheme="minorHAnsi"/>
          <w:b/>
          <w:bCs/>
          <w:lang w:eastAsia="en-GB"/>
        </w:rPr>
        <w:t>Please also see our Staff Code of Conduct policies.</w:t>
      </w:r>
    </w:p>
    <w:p w14:paraId="2E032041" w14:textId="77777777" w:rsidR="004D3F57" w:rsidRPr="006C460A" w:rsidRDefault="004D3F57" w:rsidP="004D3F57">
      <w:pPr>
        <w:rPr>
          <w:rFonts w:ascii="Century Gothic" w:eastAsia="Arial" w:hAnsi="Century Gothic" w:cstheme="minorHAnsi"/>
          <w:lang w:eastAsia="en-GB"/>
        </w:rPr>
      </w:pPr>
    </w:p>
    <w:p w14:paraId="48F930C9" w14:textId="77777777" w:rsidR="004D3F57" w:rsidRPr="006C460A" w:rsidRDefault="004D3F57" w:rsidP="004D3F57">
      <w:pPr>
        <w:rPr>
          <w:rFonts w:ascii="Century Gothic" w:eastAsia="Arial" w:hAnsi="Century Gothic" w:cstheme="minorHAnsi"/>
          <w:b/>
          <w:lang w:eastAsia="en-GB"/>
        </w:rPr>
      </w:pPr>
      <w:r w:rsidRPr="006C460A">
        <w:rPr>
          <w:rFonts w:ascii="Century Gothic" w:eastAsia="Arial" w:hAnsi="Century Gothic" w:cstheme="minorHAnsi"/>
          <w:b/>
          <w:lang w:eastAsia="en-GB"/>
        </w:rPr>
        <w:t xml:space="preserve">Expected staff behaviour </w:t>
      </w:r>
    </w:p>
    <w:p w14:paraId="1AD15A53" w14:textId="77777777" w:rsidR="004D3F57" w:rsidRPr="008C256A" w:rsidRDefault="004D3F57" w:rsidP="004D3F57">
      <w:pPr>
        <w:rPr>
          <w:rFonts w:ascii="Century Gothic" w:eastAsia="Arial" w:hAnsi="Century Gothic" w:cstheme="minorHAnsi"/>
          <w:color w:val="000000" w:themeColor="text1"/>
          <w:lang w:eastAsia="en-GB"/>
        </w:rPr>
      </w:pPr>
      <w:r w:rsidRPr="008C256A">
        <w:rPr>
          <w:rFonts w:ascii="Century Gothic" w:eastAsia="Arial" w:hAnsi="Century Gothic" w:cstheme="minorHAnsi"/>
          <w:color w:val="000000" w:themeColor="text1"/>
          <w:lang w:eastAsia="en-GB"/>
        </w:rPr>
        <w:t>Within our nursery we expect our staff to:</w:t>
      </w:r>
    </w:p>
    <w:p w14:paraId="6C82EAAE" w14:textId="77777777" w:rsidR="004D3F57" w:rsidRPr="008C256A" w:rsidRDefault="004D3F57" w:rsidP="004D3F57">
      <w:pPr>
        <w:pStyle w:val="ListParagraph"/>
        <w:numPr>
          <w:ilvl w:val="0"/>
          <w:numId w:val="151"/>
        </w:numPr>
        <w:rPr>
          <w:rFonts w:ascii="Century Gothic" w:eastAsia="Arial" w:hAnsi="Century Gothic" w:cstheme="minorHAnsi"/>
          <w:color w:val="000000" w:themeColor="text1"/>
          <w:lang w:eastAsia="en-GB"/>
        </w:rPr>
      </w:pPr>
      <w:r w:rsidRPr="008C256A">
        <w:rPr>
          <w:rFonts w:ascii="Century Gothic" w:eastAsia="Arial" w:hAnsi="Century Gothic" w:cstheme="minorHAnsi"/>
          <w:color w:val="000000" w:themeColor="text1"/>
          <w:lang w:eastAsia="en-GB"/>
        </w:rPr>
        <w:t>Put our children first, their safety, welfare and ongoing development is the most important part of their role</w:t>
      </w:r>
    </w:p>
    <w:p w14:paraId="75720ED1" w14:textId="77777777" w:rsidR="004D3F57" w:rsidRPr="008C256A" w:rsidRDefault="004D3F57" w:rsidP="004D3F57">
      <w:pPr>
        <w:pStyle w:val="ListParagraph"/>
        <w:numPr>
          <w:ilvl w:val="0"/>
          <w:numId w:val="151"/>
        </w:numPr>
        <w:rPr>
          <w:rFonts w:ascii="Century Gothic" w:eastAsia="Arial" w:hAnsi="Century Gothic" w:cstheme="minorHAnsi"/>
          <w:color w:val="000000" w:themeColor="text1"/>
          <w:lang w:eastAsia="en-GB"/>
        </w:rPr>
      </w:pPr>
      <w:r w:rsidRPr="008C256A">
        <w:rPr>
          <w:rFonts w:ascii="Century Gothic" w:eastAsia="Arial" w:hAnsi="Century Gothic" w:cstheme="minorHAnsi"/>
          <w:color w:val="000000" w:themeColor="text1"/>
          <w:lang w:eastAsia="en-GB"/>
        </w:rPr>
        <w:t xml:space="preserve">Behave as a positive role model for the children in their care by </w:t>
      </w:r>
      <w:proofErr w:type="gramStart"/>
      <w:r w:rsidRPr="008C256A">
        <w:rPr>
          <w:rFonts w:ascii="Century Gothic" w:eastAsia="Arial" w:hAnsi="Century Gothic" w:cstheme="minorHAnsi"/>
          <w:color w:val="000000" w:themeColor="text1"/>
          <w:lang w:eastAsia="en-GB"/>
        </w:rPr>
        <w:t>remaining professional at all times</w:t>
      </w:r>
      <w:proofErr w:type="gramEnd"/>
      <w:r w:rsidRPr="008C256A">
        <w:rPr>
          <w:rFonts w:ascii="Century Gothic" w:eastAsia="Arial" w:hAnsi="Century Gothic" w:cstheme="minorHAnsi"/>
          <w:color w:val="000000" w:themeColor="text1"/>
          <w:lang w:eastAsia="en-GB"/>
        </w:rPr>
        <w:t xml:space="preserve"> and demonstrating caring attitudes to all</w:t>
      </w:r>
    </w:p>
    <w:p w14:paraId="33AF60A3" w14:textId="77777777" w:rsidR="004D3F57" w:rsidRPr="008C256A" w:rsidRDefault="004D3F57" w:rsidP="004D3F57">
      <w:pPr>
        <w:pStyle w:val="ListParagraph"/>
        <w:numPr>
          <w:ilvl w:val="0"/>
          <w:numId w:val="151"/>
        </w:numPr>
        <w:rPr>
          <w:rFonts w:ascii="Century Gothic" w:eastAsia="Arial" w:hAnsi="Century Gothic" w:cstheme="minorHAnsi"/>
          <w:color w:val="000000" w:themeColor="text1"/>
          <w:lang w:eastAsia="en-GB"/>
        </w:rPr>
      </w:pPr>
      <w:r w:rsidRPr="008C256A">
        <w:rPr>
          <w:rFonts w:ascii="Century Gothic" w:eastAsia="Arial" w:hAnsi="Century Gothic" w:cstheme="minorHAnsi"/>
          <w:color w:val="000000" w:themeColor="text1"/>
          <w:lang w:eastAsia="en-GB"/>
        </w:rPr>
        <w:t>Work as part of the wider team, cohesively and openly</w:t>
      </w:r>
    </w:p>
    <w:p w14:paraId="6A1B18AA" w14:textId="77777777" w:rsidR="004D3F57" w:rsidRPr="008C256A" w:rsidRDefault="004D3F57" w:rsidP="004D3F57">
      <w:pPr>
        <w:pStyle w:val="ListParagraph"/>
        <w:numPr>
          <w:ilvl w:val="0"/>
          <w:numId w:val="151"/>
        </w:numPr>
        <w:rPr>
          <w:rFonts w:ascii="Century Gothic" w:eastAsia="Arial" w:hAnsi="Century Gothic" w:cstheme="minorHAnsi"/>
          <w:color w:val="000000" w:themeColor="text1"/>
          <w:lang w:eastAsia="en-GB"/>
        </w:rPr>
      </w:pPr>
      <w:r w:rsidRPr="008C256A">
        <w:rPr>
          <w:rFonts w:ascii="Century Gothic" w:eastAsia="Arial" w:hAnsi="Century Gothic" w:cstheme="minorHAnsi"/>
          <w:color w:val="000000" w:themeColor="text1"/>
          <w:lang w:eastAsia="en-GB"/>
        </w:rPr>
        <w:t>Be aware of their requirements under the Statutory Framework for the EYFS and the nursery policies and procedures designed to keep children safe from harm whilst teaching children and supporting their early development</w:t>
      </w:r>
    </w:p>
    <w:p w14:paraId="2C8E2E97" w14:textId="5A3E03DA" w:rsidR="004D3F57" w:rsidRPr="008C256A" w:rsidRDefault="004D3F57" w:rsidP="004D3F57">
      <w:pPr>
        <w:pStyle w:val="ListParagraph"/>
        <w:numPr>
          <w:ilvl w:val="0"/>
          <w:numId w:val="151"/>
        </w:numPr>
        <w:rPr>
          <w:rFonts w:ascii="Century Gothic" w:eastAsia="Arial" w:hAnsi="Century Gothic" w:cstheme="minorHAnsi"/>
          <w:color w:val="000000" w:themeColor="text1"/>
          <w:lang w:eastAsia="en-GB"/>
        </w:rPr>
      </w:pPr>
      <w:r w:rsidRPr="008C256A">
        <w:rPr>
          <w:rFonts w:ascii="Century Gothic" w:eastAsia="Arial" w:hAnsi="Century Gothic" w:cstheme="minorHAnsi"/>
          <w:color w:val="000000" w:themeColor="text1"/>
          <w:lang w:eastAsia="en-GB"/>
        </w:rPr>
        <w:t xml:space="preserve">React appropriately to any safeguarding concerns quickly and concisely in accordance </w:t>
      </w:r>
      <w:r w:rsidR="008D2D54" w:rsidRPr="008C256A">
        <w:rPr>
          <w:rFonts w:ascii="Century Gothic" w:eastAsia="Arial" w:hAnsi="Century Gothic" w:cstheme="minorHAnsi"/>
          <w:color w:val="000000" w:themeColor="text1"/>
          <w:lang w:eastAsia="en-GB"/>
        </w:rPr>
        <w:t>with</w:t>
      </w:r>
      <w:r w:rsidRPr="008C256A">
        <w:rPr>
          <w:rFonts w:ascii="Century Gothic" w:eastAsia="Arial" w:hAnsi="Century Gothic" w:cstheme="minorHAnsi"/>
          <w:color w:val="000000" w:themeColor="text1"/>
          <w:lang w:eastAsia="en-GB"/>
        </w:rPr>
        <w:t xml:space="preserve"> the nursery / Local authority procedures and training received </w:t>
      </w:r>
    </w:p>
    <w:p w14:paraId="659E21DB" w14:textId="77777777" w:rsidR="004D3F57" w:rsidRPr="008C256A" w:rsidRDefault="004D3F57" w:rsidP="004D3F57">
      <w:pPr>
        <w:pStyle w:val="ListParagraph"/>
        <w:numPr>
          <w:ilvl w:val="0"/>
          <w:numId w:val="151"/>
        </w:numPr>
        <w:rPr>
          <w:rFonts w:ascii="Century Gothic" w:eastAsia="Arial" w:hAnsi="Century Gothic" w:cstheme="minorHAnsi"/>
          <w:color w:val="000000" w:themeColor="text1"/>
          <w:lang w:eastAsia="en-GB"/>
        </w:rPr>
      </w:pPr>
      <w:r w:rsidRPr="008C256A">
        <w:rPr>
          <w:rFonts w:ascii="Century Gothic" w:eastAsia="Arial" w:hAnsi="Century Gothic" w:cstheme="minorHAnsi"/>
          <w:color w:val="000000" w:themeColor="text1"/>
          <w:lang w:eastAsia="en-GB"/>
        </w:rPr>
        <w:t xml:space="preserve">Not share any confidential information relating to the children, nursery or families using the nursery  </w:t>
      </w:r>
    </w:p>
    <w:p w14:paraId="7E85C7F0" w14:textId="77777777" w:rsidR="004D3F57" w:rsidRPr="008C256A" w:rsidRDefault="004D3F57" w:rsidP="004D3F57">
      <w:pPr>
        <w:pStyle w:val="ListParagraph"/>
        <w:numPr>
          <w:ilvl w:val="0"/>
          <w:numId w:val="151"/>
        </w:numPr>
        <w:rPr>
          <w:rFonts w:ascii="Century Gothic" w:eastAsia="Arial" w:hAnsi="Century Gothic" w:cstheme="minorHAnsi"/>
          <w:color w:val="000000" w:themeColor="text1"/>
          <w:lang w:eastAsia="en-GB"/>
        </w:rPr>
      </w:pPr>
      <w:r w:rsidRPr="008C256A">
        <w:rPr>
          <w:rFonts w:ascii="Century Gothic" w:eastAsia="Arial" w:hAnsi="Century Gothic" w:cstheme="minorHAnsi"/>
          <w:color w:val="000000" w:themeColor="text1"/>
          <w:lang w:eastAsia="en-GB"/>
        </w:rPr>
        <w:t xml:space="preserve">Maintain the public image of the nursery and do nothing that will put the setting into disrepute </w:t>
      </w:r>
    </w:p>
    <w:p w14:paraId="6D544C47" w14:textId="77777777" w:rsidR="004D3F57" w:rsidRPr="008C256A" w:rsidRDefault="004D3F57" w:rsidP="004D3F57">
      <w:pPr>
        <w:pStyle w:val="ListParagraph"/>
        <w:numPr>
          <w:ilvl w:val="0"/>
          <w:numId w:val="151"/>
        </w:numPr>
        <w:rPr>
          <w:rFonts w:ascii="Century Gothic" w:eastAsia="Arial" w:hAnsi="Century Gothic" w:cstheme="minorHAnsi"/>
          <w:color w:val="000000" w:themeColor="text1"/>
          <w:lang w:eastAsia="en-GB"/>
        </w:rPr>
      </w:pPr>
      <w:r w:rsidRPr="008C256A">
        <w:rPr>
          <w:rFonts w:ascii="Century Gothic" w:eastAsia="Arial" w:hAnsi="Century Gothic" w:cstheme="minorHAnsi"/>
          <w:color w:val="000000" w:themeColor="text1"/>
          <w:lang w:eastAsia="en-GB"/>
        </w:rPr>
        <w:t>Ensure that parental relationships are professional and external social relationships are not forged. If a relationship exists prior to the child starting at the setting, discussions with management will be held to ensure the relationship remains professional.</w:t>
      </w:r>
    </w:p>
    <w:p w14:paraId="55FF3701" w14:textId="77777777" w:rsidR="004D3F57" w:rsidRPr="008C256A" w:rsidRDefault="004D3F57" w:rsidP="004D3F57">
      <w:pPr>
        <w:pStyle w:val="ListParagraph"/>
        <w:numPr>
          <w:ilvl w:val="0"/>
          <w:numId w:val="151"/>
        </w:numPr>
        <w:rPr>
          <w:rFonts w:ascii="Century Gothic" w:eastAsia="Arial" w:hAnsi="Century Gothic" w:cstheme="minorHAnsi"/>
          <w:color w:val="000000" w:themeColor="text1"/>
          <w:lang w:eastAsia="en-GB"/>
        </w:rPr>
      </w:pPr>
      <w:r w:rsidRPr="008C256A">
        <w:rPr>
          <w:rFonts w:ascii="Century Gothic" w:eastAsia="Arial" w:hAnsi="Century Gothic" w:cstheme="minorHAnsi"/>
          <w:color w:val="000000" w:themeColor="text1"/>
          <w:lang w:eastAsia="en-GB"/>
        </w:rPr>
        <w:t xml:space="preserve">Adhere to the Mobile Phone and Other Electronic Device policy and Social Networking policy  </w:t>
      </w:r>
    </w:p>
    <w:p w14:paraId="3AEDFAE7" w14:textId="77777777" w:rsidR="004D3F57" w:rsidRPr="008C256A" w:rsidRDefault="004D3F57" w:rsidP="004D3F57">
      <w:pPr>
        <w:pStyle w:val="ListParagraph"/>
        <w:numPr>
          <w:ilvl w:val="0"/>
          <w:numId w:val="151"/>
        </w:numPr>
        <w:rPr>
          <w:rFonts w:ascii="Century Gothic" w:eastAsia="Arial" w:hAnsi="Century Gothic" w:cstheme="minorHAnsi"/>
          <w:color w:val="000000" w:themeColor="text1"/>
          <w:lang w:eastAsia="en-GB"/>
        </w:rPr>
      </w:pPr>
      <w:r w:rsidRPr="008C256A">
        <w:rPr>
          <w:rFonts w:ascii="Century Gothic" w:eastAsia="Arial" w:hAnsi="Century Gothic" w:cstheme="minorHAnsi"/>
          <w:color w:val="000000" w:themeColor="text1"/>
          <w:lang w:eastAsia="en-GB"/>
        </w:rPr>
        <w:t xml:space="preserve">Report to management immediately any changes in their personal life that may impact on the ability to continue the role. These may include </w:t>
      </w:r>
      <w:r w:rsidRPr="008C256A">
        <w:rPr>
          <w:rFonts w:ascii="Century Gothic" w:eastAsia="Calibri" w:hAnsi="Century Gothic" w:cstheme="minorHAnsi"/>
          <w:color w:val="000000" w:themeColor="text1"/>
          <w:lang w:eastAsia="en-GB"/>
        </w:rPr>
        <w:t>(but not limited to) changes in police record, medication, any social service involvement with their own children.</w:t>
      </w:r>
    </w:p>
    <w:p w14:paraId="56BF4C14" w14:textId="77777777" w:rsidR="004D3F57" w:rsidRPr="008C256A" w:rsidRDefault="004D3F57" w:rsidP="004D3F57">
      <w:pPr>
        <w:rPr>
          <w:rFonts w:ascii="Century Gothic" w:eastAsia="Arial" w:hAnsi="Century Gothic" w:cstheme="minorHAnsi"/>
          <w:color w:val="000000" w:themeColor="text1"/>
          <w:lang w:eastAsia="en-GB"/>
        </w:rPr>
      </w:pPr>
    </w:p>
    <w:p w14:paraId="03D68525" w14:textId="77777777" w:rsidR="004D3F57" w:rsidRPr="008C256A" w:rsidRDefault="004D3F57" w:rsidP="004D3F57">
      <w:pPr>
        <w:rPr>
          <w:rFonts w:ascii="Century Gothic" w:eastAsia="Arial" w:hAnsi="Century Gothic" w:cstheme="minorHAnsi"/>
          <w:b/>
          <w:color w:val="000000" w:themeColor="text1"/>
          <w:lang w:eastAsia="en-GB"/>
        </w:rPr>
      </w:pPr>
      <w:r w:rsidRPr="008C256A">
        <w:rPr>
          <w:rFonts w:ascii="Century Gothic" w:eastAsia="Arial" w:hAnsi="Century Gothic" w:cstheme="minorHAnsi"/>
          <w:b/>
          <w:color w:val="000000" w:themeColor="text1"/>
          <w:lang w:eastAsia="en-GB"/>
        </w:rPr>
        <w:t>Monitoring staff behaviour</w:t>
      </w:r>
    </w:p>
    <w:p w14:paraId="57BE82CE" w14:textId="77777777" w:rsidR="004D3F57" w:rsidRPr="008C256A" w:rsidRDefault="004D3F57" w:rsidP="004D3F57">
      <w:pPr>
        <w:rPr>
          <w:rFonts w:ascii="Century Gothic" w:eastAsia="Arial" w:hAnsi="Century Gothic" w:cstheme="minorHAnsi"/>
          <w:color w:val="000000" w:themeColor="text1"/>
          <w:lang w:eastAsia="en-GB"/>
        </w:rPr>
      </w:pPr>
      <w:r w:rsidRPr="008C256A">
        <w:rPr>
          <w:rFonts w:ascii="Century Gothic" w:eastAsia="Arial" w:hAnsi="Century Gothic" w:cstheme="minorHAnsi"/>
          <w:color w:val="000000" w:themeColor="text1"/>
          <w:lang w:eastAsia="en-GB"/>
        </w:rPr>
        <w:t xml:space="preserve">Within the nursery we: </w:t>
      </w:r>
    </w:p>
    <w:p w14:paraId="42ACF2AD" w14:textId="77777777" w:rsidR="004D3F57" w:rsidRPr="008C256A" w:rsidRDefault="004D3F57" w:rsidP="004D3F57">
      <w:pPr>
        <w:pStyle w:val="ListParagraph"/>
        <w:numPr>
          <w:ilvl w:val="0"/>
          <w:numId w:val="149"/>
        </w:numPr>
        <w:rPr>
          <w:rFonts w:ascii="Century Gothic" w:eastAsia="Calibri" w:hAnsi="Century Gothic" w:cstheme="minorHAnsi"/>
          <w:color w:val="000000" w:themeColor="text1"/>
          <w:lang w:eastAsia="en-GB"/>
        </w:rPr>
      </w:pPr>
      <w:r w:rsidRPr="008C256A">
        <w:rPr>
          <w:rFonts w:ascii="Century Gothic" w:eastAsia="Calibri" w:hAnsi="Century Gothic" w:cstheme="minorHAnsi"/>
          <w:color w:val="000000" w:themeColor="text1"/>
          <w:lang w:eastAsia="en-GB"/>
        </w:rPr>
        <w:t xml:space="preserve">Conduct regular peer observations using all staff and management, during which we observe interactions between staff and children </w:t>
      </w:r>
    </w:p>
    <w:p w14:paraId="7FE6A884" w14:textId="77777777" w:rsidR="004D3F57" w:rsidRPr="008C256A" w:rsidRDefault="004D3F57" w:rsidP="004D3F57">
      <w:pPr>
        <w:pStyle w:val="ListParagraph"/>
        <w:numPr>
          <w:ilvl w:val="0"/>
          <w:numId w:val="149"/>
        </w:numPr>
        <w:rPr>
          <w:rFonts w:ascii="Century Gothic" w:eastAsia="Calibri" w:hAnsi="Century Gothic" w:cstheme="minorHAnsi"/>
          <w:color w:val="000000" w:themeColor="text1"/>
          <w:lang w:eastAsia="en-GB"/>
        </w:rPr>
      </w:pPr>
      <w:r w:rsidRPr="008C256A">
        <w:rPr>
          <w:rFonts w:ascii="Century Gothic" w:eastAsia="Calibri" w:hAnsi="Century Gothic" w:cstheme="minorHAnsi"/>
          <w:color w:val="000000" w:themeColor="text1"/>
          <w:lang w:eastAsia="en-GB"/>
        </w:rPr>
        <w:t>Have regular supervisions with all staff in which ongoing suitability is monitored and recorded</w:t>
      </w:r>
    </w:p>
    <w:p w14:paraId="4EDBCFB5" w14:textId="77777777" w:rsidR="004D3F57" w:rsidRPr="008C256A" w:rsidRDefault="004D3F57" w:rsidP="004D3F57">
      <w:pPr>
        <w:pStyle w:val="ListParagraph"/>
        <w:numPr>
          <w:ilvl w:val="0"/>
          <w:numId w:val="149"/>
        </w:numPr>
        <w:rPr>
          <w:rFonts w:ascii="Century Gothic" w:eastAsia="Calibri" w:hAnsi="Century Gothic" w:cstheme="minorHAnsi"/>
          <w:color w:val="000000" w:themeColor="text1"/>
          <w:lang w:eastAsia="en-GB"/>
        </w:rPr>
      </w:pPr>
      <w:r w:rsidRPr="008C256A">
        <w:rPr>
          <w:rFonts w:ascii="Century Gothic" w:eastAsia="Calibri" w:hAnsi="Century Gothic" w:cstheme="minorHAnsi"/>
          <w:color w:val="000000" w:themeColor="text1"/>
          <w:lang w:eastAsia="en-GB"/>
        </w:rPr>
        <w:lastRenderedPageBreak/>
        <w:t xml:space="preserve">Have a whistleblowing policy that enables team members to discuss confidentially any concerns about their colleagues   </w:t>
      </w:r>
    </w:p>
    <w:p w14:paraId="61BC210D" w14:textId="77777777" w:rsidR="004D3F57" w:rsidRPr="008C256A" w:rsidRDefault="004D3F57" w:rsidP="004D3F57">
      <w:pPr>
        <w:pStyle w:val="ListParagraph"/>
        <w:numPr>
          <w:ilvl w:val="0"/>
          <w:numId w:val="149"/>
        </w:numPr>
        <w:rPr>
          <w:rFonts w:ascii="Century Gothic" w:eastAsia="Calibri" w:hAnsi="Century Gothic" w:cstheme="minorHAnsi"/>
          <w:color w:val="000000" w:themeColor="text1"/>
          <w:lang w:eastAsia="en-GB"/>
        </w:rPr>
      </w:pPr>
      <w:r w:rsidRPr="008C256A">
        <w:rPr>
          <w:rFonts w:ascii="Century Gothic" w:eastAsia="Calibri" w:hAnsi="Century Gothic" w:cstheme="minorHAnsi"/>
          <w:color w:val="000000" w:themeColor="text1"/>
          <w:lang w:eastAsia="en-GB"/>
        </w:rPr>
        <w:t>Operate staff suitability forms and clauses in staff contracts to ensure any changes to their suitability to work with children are reported immediately to management</w:t>
      </w:r>
    </w:p>
    <w:p w14:paraId="094CE8CF" w14:textId="7AAED4B5" w:rsidR="004D3F57" w:rsidRPr="008C256A" w:rsidRDefault="004D3F57" w:rsidP="004D3F57">
      <w:pPr>
        <w:pStyle w:val="ListParagraph"/>
        <w:numPr>
          <w:ilvl w:val="0"/>
          <w:numId w:val="149"/>
        </w:numPr>
        <w:rPr>
          <w:rFonts w:ascii="Century Gothic" w:eastAsia="Calibri" w:hAnsi="Century Gothic" w:cstheme="minorHAnsi"/>
          <w:color w:val="000000" w:themeColor="text1"/>
          <w:lang w:eastAsia="en-GB"/>
        </w:rPr>
      </w:pPr>
      <w:r w:rsidRPr="008C256A">
        <w:rPr>
          <w:rFonts w:ascii="Century Gothic" w:eastAsia="Calibri" w:hAnsi="Century Gothic" w:cstheme="minorHAnsi"/>
          <w:color w:val="000000" w:themeColor="text1"/>
          <w:lang w:eastAsia="en-GB"/>
        </w:rPr>
        <w:t xml:space="preserve">Ensure all new staff members are deemed suitable with the appropriate checks as detailed in the safeguarding </w:t>
      </w:r>
      <w:r w:rsidR="00BB3745" w:rsidRPr="008C256A">
        <w:rPr>
          <w:rFonts w:ascii="Century Gothic" w:eastAsia="Calibri" w:hAnsi="Century Gothic" w:cstheme="minorHAnsi"/>
          <w:color w:val="000000" w:themeColor="text1"/>
          <w:lang w:eastAsia="en-GB"/>
        </w:rPr>
        <w:t xml:space="preserve">and recruitment </w:t>
      </w:r>
      <w:r w:rsidRPr="008C256A">
        <w:rPr>
          <w:rFonts w:ascii="Century Gothic" w:eastAsia="Calibri" w:hAnsi="Century Gothic" w:cstheme="minorHAnsi"/>
          <w:color w:val="000000" w:themeColor="text1"/>
          <w:lang w:eastAsia="en-GB"/>
        </w:rPr>
        <w:t>policy.</w:t>
      </w:r>
    </w:p>
    <w:p w14:paraId="668C150E" w14:textId="77777777" w:rsidR="004D3F57" w:rsidRPr="008C256A" w:rsidRDefault="004D3F57" w:rsidP="004D3F57">
      <w:pPr>
        <w:rPr>
          <w:rFonts w:ascii="Century Gothic" w:eastAsia="Calibri" w:hAnsi="Century Gothic" w:cstheme="minorHAnsi"/>
          <w:color w:val="000000" w:themeColor="text1"/>
          <w:lang w:eastAsia="en-GB"/>
        </w:rPr>
      </w:pPr>
    </w:p>
    <w:p w14:paraId="27109B58" w14:textId="77777777" w:rsidR="004D3F57" w:rsidRPr="008C256A" w:rsidRDefault="004D3F57" w:rsidP="004D3F57">
      <w:pPr>
        <w:rPr>
          <w:rFonts w:ascii="Century Gothic" w:eastAsia="Calibri" w:hAnsi="Century Gothic" w:cstheme="minorHAnsi"/>
          <w:color w:val="000000" w:themeColor="text1"/>
          <w:lang w:eastAsia="en-GB"/>
        </w:rPr>
      </w:pPr>
      <w:r w:rsidRPr="008C256A">
        <w:rPr>
          <w:rFonts w:ascii="Century Gothic" w:eastAsia="Calibri" w:hAnsi="Century Gothic" w:cstheme="minorHAnsi"/>
          <w:color w:val="000000" w:themeColor="text1"/>
          <w:lang w:eastAsia="en-GB"/>
        </w:rPr>
        <w:t xml:space="preserve">Some behaviours that may cause concern and will be investigated further include: </w:t>
      </w:r>
    </w:p>
    <w:p w14:paraId="43244FF7" w14:textId="77777777" w:rsidR="004D3F57" w:rsidRPr="008C256A" w:rsidRDefault="004D3F57" w:rsidP="004D3F57">
      <w:pPr>
        <w:pStyle w:val="ListParagraph"/>
        <w:numPr>
          <w:ilvl w:val="0"/>
          <w:numId w:val="150"/>
        </w:numPr>
        <w:rPr>
          <w:rFonts w:ascii="Century Gothic" w:eastAsia="Calibri" w:hAnsi="Century Gothic" w:cstheme="minorHAnsi"/>
          <w:color w:val="000000" w:themeColor="text1"/>
          <w:lang w:eastAsia="en-GB"/>
        </w:rPr>
      </w:pPr>
      <w:r w:rsidRPr="008C256A">
        <w:rPr>
          <w:rFonts w:ascii="Century Gothic" w:eastAsia="Calibri" w:hAnsi="Century Gothic" w:cstheme="minorHAnsi"/>
          <w:color w:val="000000" w:themeColor="text1"/>
          <w:lang w:eastAsia="en-GB"/>
        </w:rPr>
        <w:t>Change in moods</w:t>
      </w:r>
    </w:p>
    <w:p w14:paraId="631C9E21" w14:textId="77777777" w:rsidR="004D3F57" w:rsidRPr="008C256A" w:rsidRDefault="004D3F57" w:rsidP="004D3F57">
      <w:pPr>
        <w:pStyle w:val="ListParagraph"/>
        <w:numPr>
          <w:ilvl w:val="0"/>
          <w:numId w:val="150"/>
        </w:numPr>
        <w:rPr>
          <w:rFonts w:ascii="Century Gothic" w:eastAsia="Calibri" w:hAnsi="Century Gothic" w:cstheme="minorHAnsi"/>
          <w:color w:val="000000" w:themeColor="text1"/>
          <w:lang w:eastAsia="en-GB"/>
        </w:rPr>
      </w:pPr>
      <w:r w:rsidRPr="008C256A">
        <w:rPr>
          <w:rFonts w:ascii="Century Gothic" w:eastAsia="Calibri" w:hAnsi="Century Gothic" w:cstheme="minorHAnsi"/>
          <w:color w:val="000000" w:themeColor="text1"/>
          <w:lang w:eastAsia="en-GB"/>
        </w:rPr>
        <w:t xml:space="preserve">Sudden change in religious beliefs / cultural beliefs (may be a sign of radicalisation) </w:t>
      </w:r>
    </w:p>
    <w:p w14:paraId="5BEB4B4D" w14:textId="77777777" w:rsidR="004D3F57" w:rsidRPr="008C256A" w:rsidRDefault="004D3F57" w:rsidP="004D3F57">
      <w:pPr>
        <w:pStyle w:val="ListParagraph"/>
        <w:numPr>
          <w:ilvl w:val="0"/>
          <w:numId w:val="150"/>
        </w:numPr>
        <w:rPr>
          <w:rFonts w:ascii="Century Gothic" w:eastAsia="Calibri" w:hAnsi="Century Gothic" w:cstheme="minorHAnsi"/>
          <w:color w:val="000000" w:themeColor="text1"/>
          <w:lang w:eastAsia="en-GB"/>
        </w:rPr>
      </w:pPr>
      <w:r w:rsidRPr="008C256A">
        <w:rPr>
          <w:rFonts w:ascii="Century Gothic" w:eastAsia="Calibri" w:hAnsi="Century Gothic" w:cstheme="minorHAnsi"/>
          <w:color w:val="000000" w:themeColor="text1"/>
          <w:lang w:eastAsia="en-GB"/>
        </w:rPr>
        <w:t xml:space="preserve">Changes in the way they act towards the children or the other members of the team (becoming more friendly and close, isolation, avoidance, agitation etc.) </w:t>
      </w:r>
    </w:p>
    <w:p w14:paraId="6CB4B7B7" w14:textId="77777777" w:rsidR="004D3F57" w:rsidRPr="008C256A" w:rsidRDefault="004D3F57" w:rsidP="004D3F57">
      <w:pPr>
        <w:pStyle w:val="ListParagraph"/>
        <w:numPr>
          <w:ilvl w:val="0"/>
          <w:numId w:val="150"/>
        </w:numPr>
        <w:rPr>
          <w:rFonts w:ascii="Century Gothic" w:eastAsia="Calibri" w:hAnsi="Century Gothic" w:cstheme="minorHAnsi"/>
          <w:color w:val="000000" w:themeColor="text1"/>
          <w:lang w:eastAsia="en-GB"/>
        </w:rPr>
      </w:pPr>
      <w:r w:rsidRPr="008C256A">
        <w:rPr>
          <w:rFonts w:ascii="Century Gothic" w:eastAsia="Calibri" w:hAnsi="Century Gothic" w:cstheme="minorHAnsi"/>
          <w:color w:val="000000" w:themeColor="text1"/>
          <w:lang w:eastAsia="en-GB"/>
        </w:rPr>
        <w:t>Sudden outbursts</w:t>
      </w:r>
    </w:p>
    <w:p w14:paraId="6BF8D326" w14:textId="77777777" w:rsidR="004D3F57" w:rsidRPr="008C256A" w:rsidRDefault="004D3F57" w:rsidP="004D3F57">
      <w:pPr>
        <w:pStyle w:val="ListParagraph"/>
        <w:numPr>
          <w:ilvl w:val="0"/>
          <w:numId w:val="150"/>
        </w:numPr>
        <w:rPr>
          <w:rFonts w:ascii="Century Gothic" w:eastAsia="Calibri" w:hAnsi="Century Gothic" w:cstheme="minorHAnsi"/>
          <w:color w:val="000000" w:themeColor="text1"/>
          <w:lang w:eastAsia="en-GB"/>
        </w:rPr>
      </w:pPr>
      <w:r w:rsidRPr="008C256A">
        <w:rPr>
          <w:rFonts w:ascii="Century Gothic" w:eastAsia="Calibri" w:hAnsi="Century Gothic" w:cstheme="minorHAnsi"/>
          <w:color w:val="000000" w:themeColor="text1"/>
          <w:lang w:eastAsia="en-GB"/>
        </w:rPr>
        <w:t xml:space="preserve">Becoming withdrawn </w:t>
      </w:r>
    </w:p>
    <w:p w14:paraId="43C959C2" w14:textId="77777777" w:rsidR="004D3F57" w:rsidRPr="008C256A" w:rsidRDefault="004D3F57" w:rsidP="004D3F57">
      <w:pPr>
        <w:pStyle w:val="ListParagraph"/>
        <w:numPr>
          <w:ilvl w:val="0"/>
          <w:numId w:val="150"/>
        </w:numPr>
        <w:rPr>
          <w:rFonts w:ascii="Century Gothic" w:eastAsia="Calibri" w:hAnsi="Century Gothic" w:cstheme="minorHAnsi"/>
          <w:color w:val="000000" w:themeColor="text1"/>
          <w:lang w:eastAsia="en-GB"/>
        </w:rPr>
      </w:pPr>
      <w:r w:rsidRPr="008C256A">
        <w:rPr>
          <w:rFonts w:ascii="Century Gothic" w:eastAsia="Calibri" w:hAnsi="Century Gothic" w:cstheme="minorHAnsi"/>
          <w:color w:val="000000" w:themeColor="text1"/>
          <w:lang w:eastAsia="en-GB"/>
        </w:rPr>
        <w:t>Secretive behaviours</w:t>
      </w:r>
    </w:p>
    <w:p w14:paraId="1E85322F" w14:textId="77777777" w:rsidR="004D3F57" w:rsidRPr="008C256A" w:rsidRDefault="004D3F57" w:rsidP="004D3F57">
      <w:pPr>
        <w:pStyle w:val="ListParagraph"/>
        <w:numPr>
          <w:ilvl w:val="0"/>
          <w:numId w:val="150"/>
        </w:numPr>
        <w:rPr>
          <w:rFonts w:ascii="Century Gothic" w:eastAsia="Calibri" w:hAnsi="Century Gothic" w:cstheme="minorHAnsi"/>
          <w:color w:val="000000" w:themeColor="text1"/>
          <w:lang w:eastAsia="en-GB"/>
        </w:rPr>
      </w:pPr>
      <w:r w:rsidRPr="008C256A">
        <w:rPr>
          <w:rFonts w:ascii="Century Gothic" w:eastAsia="Calibri" w:hAnsi="Century Gothic" w:cstheme="minorHAnsi"/>
          <w:color w:val="000000" w:themeColor="text1"/>
          <w:lang w:eastAsia="en-GB"/>
        </w:rPr>
        <w:t>Missing shifts, calling in sick more often, coming in late</w:t>
      </w:r>
    </w:p>
    <w:p w14:paraId="76E2EC38" w14:textId="77777777" w:rsidR="004D3F57" w:rsidRPr="008C256A" w:rsidRDefault="004D3F57" w:rsidP="004D3F57">
      <w:pPr>
        <w:pStyle w:val="ListParagraph"/>
        <w:numPr>
          <w:ilvl w:val="0"/>
          <w:numId w:val="150"/>
        </w:numPr>
        <w:rPr>
          <w:rFonts w:ascii="Century Gothic" w:eastAsia="Calibri" w:hAnsi="Century Gothic" w:cstheme="minorHAnsi"/>
          <w:color w:val="000000" w:themeColor="text1"/>
          <w:lang w:eastAsia="en-GB"/>
        </w:rPr>
      </w:pPr>
      <w:r w:rsidRPr="008C256A">
        <w:rPr>
          <w:rFonts w:ascii="Century Gothic" w:eastAsia="Calibri" w:hAnsi="Century Gothic" w:cstheme="minorHAnsi"/>
          <w:color w:val="000000" w:themeColor="text1"/>
          <w:lang w:eastAsia="en-GB"/>
        </w:rPr>
        <w:t xml:space="preserve">Standards in work slipping </w:t>
      </w:r>
    </w:p>
    <w:p w14:paraId="7A8D148E" w14:textId="77777777" w:rsidR="004D3F57" w:rsidRPr="008C256A" w:rsidRDefault="004D3F57" w:rsidP="004D3F57">
      <w:pPr>
        <w:pStyle w:val="ListParagraph"/>
        <w:numPr>
          <w:ilvl w:val="0"/>
          <w:numId w:val="150"/>
        </w:numPr>
        <w:rPr>
          <w:rFonts w:ascii="Century Gothic" w:eastAsia="Calibri" w:hAnsi="Century Gothic" w:cstheme="minorHAnsi"/>
          <w:color w:val="000000" w:themeColor="text1"/>
          <w:lang w:eastAsia="en-GB"/>
        </w:rPr>
      </w:pPr>
      <w:r w:rsidRPr="008C256A">
        <w:rPr>
          <w:rFonts w:ascii="Century Gothic" w:eastAsia="Calibri" w:hAnsi="Century Gothic" w:cstheme="minorHAnsi"/>
          <w:color w:val="000000" w:themeColor="text1"/>
          <w:lang w:eastAsia="en-GB"/>
        </w:rPr>
        <w:t>Extreme changes in appearance.</w:t>
      </w:r>
    </w:p>
    <w:p w14:paraId="115A814D" w14:textId="77777777" w:rsidR="004D3F57" w:rsidRPr="008C256A" w:rsidRDefault="004D3F57" w:rsidP="004D3F57">
      <w:pPr>
        <w:rPr>
          <w:rFonts w:ascii="Century Gothic" w:eastAsia="Calibri" w:hAnsi="Century Gothic" w:cstheme="minorHAnsi"/>
          <w:color w:val="000000" w:themeColor="text1"/>
          <w:lang w:eastAsia="en-GB"/>
        </w:rPr>
      </w:pPr>
    </w:p>
    <w:p w14:paraId="581F283C" w14:textId="77777777" w:rsidR="004D3F57" w:rsidRPr="008C256A" w:rsidRDefault="004D3F57" w:rsidP="004D3F57">
      <w:pPr>
        <w:rPr>
          <w:rFonts w:ascii="Century Gothic" w:eastAsia="Calibri" w:hAnsi="Century Gothic" w:cstheme="minorHAnsi"/>
          <w:b/>
          <w:color w:val="000000" w:themeColor="text1"/>
          <w:lang w:eastAsia="en-GB"/>
        </w:rPr>
      </w:pPr>
      <w:r w:rsidRPr="008C256A">
        <w:rPr>
          <w:rFonts w:ascii="Century Gothic" w:eastAsia="Calibri" w:hAnsi="Century Gothic" w:cstheme="minorHAnsi"/>
          <w:b/>
          <w:color w:val="000000" w:themeColor="text1"/>
          <w:lang w:eastAsia="en-GB"/>
        </w:rPr>
        <w:t xml:space="preserve">Procedures to be followed: </w:t>
      </w:r>
    </w:p>
    <w:p w14:paraId="3E5767A7" w14:textId="77777777" w:rsidR="004D3F57" w:rsidRPr="008C256A" w:rsidRDefault="004D3F57" w:rsidP="004D3F57">
      <w:pPr>
        <w:rPr>
          <w:rFonts w:ascii="Century Gothic" w:eastAsia="Calibri" w:hAnsi="Century Gothic" w:cstheme="minorHAnsi"/>
          <w:color w:val="000000" w:themeColor="text1"/>
          <w:lang w:eastAsia="en-GB"/>
        </w:rPr>
      </w:pPr>
      <w:r w:rsidRPr="008C256A">
        <w:rPr>
          <w:rFonts w:ascii="Century Gothic" w:eastAsia="Calibri" w:hAnsi="Century Gothic" w:cstheme="minorHAnsi"/>
          <w:color w:val="000000" w:themeColor="text1"/>
          <w:lang w:eastAsia="en-GB"/>
        </w:rPr>
        <w:t xml:space="preserve">If we have a concern about changes in staff behaviour within the nursery, an immediate meeting will be called with the individual and a member of management to ascertain how the person is feeling. We will aim to support the staff wherever possible and will put support mechanisms in place where appropriate.  </w:t>
      </w:r>
    </w:p>
    <w:p w14:paraId="3A30540D" w14:textId="77777777" w:rsidR="004D3F57" w:rsidRPr="008C256A" w:rsidRDefault="004D3F57" w:rsidP="004D3F57">
      <w:pPr>
        <w:rPr>
          <w:rFonts w:ascii="Century Gothic" w:eastAsia="Calibri" w:hAnsi="Century Gothic" w:cstheme="minorHAnsi"/>
          <w:color w:val="000000" w:themeColor="text1"/>
          <w:lang w:eastAsia="en-GB"/>
        </w:rPr>
      </w:pPr>
    </w:p>
    <w:p w14:paraId="6B153D27" w14:textId="77777777" w:rsidR="004D3F57" w:rsidRPr="008C256A" w:rsidRDefault="004D3F57" w:rsidP="004D3F57">
      <w:pPr>
        <w:rPr>
          <w:rFonts w:ascii="Century Gothic" w:eastAsia="Calibri" w:hAnsi="Century Gothic" w:cstheme="minorHAnsi"/>
          <w:color w:val="000000" w:themeColor="text1"/>
          <w:lang w:eastAsia="en-GB"/>
        </w:rPr>
      </w:pPr>
      <w:r w:rsidRPr="008C256A">
        <w:rPr>
          <w:rFonts w:ascii="Century Gothic" w:eastAsia="Calibri" w:hAnsi="Century Gothic" w:cstheme="minorHAnsi"/>
          <w:color w:val="000000" w:themeColor="text1"/>
          <w:lang w:eastAsia="en-GB"/>
        </w:rPr>
        <w:t xml:space="preserve">Ultimately we are here to ensure all staff are able to continue to work with the children as long as they are suitable to do so, but if any behaviours cause concern about the safety or welfare of the children then the safeguarding/child protection procedure will be followed as in the case of allegations against a team member and the Local Authority Designated officer (LADO) will be called. </w:t>
      </w:r>
    </w:p>
    <w:p w14:paraId="28D7F77B" w14:textId="77777777" w:rsidR="004D3F57" w:rsidRPr="008C256A" w:rsidRDefault="004D3F57" w:rsidP="004D3F57">
      <w:pPr>
        <w:rPr>
          <w:rFonts w:ascii="Century Gothic" w:eastAsia="Calibri" w:hAnsi="Century Gothic" w:cstheme="minorHAnsi"/>
          <w:color w:val="000000" w:themeColor="text1"/>
          <w:lang w:eastAsia="en-GB"/>
        </w:rPr>
      </w:pPr>
    </w:p>
    <w:p w14:paraId="003DFC55" w14:textId="77777777" w:rsidR="004D3F57" w:rsidRPr="008C256A" w:rsidRDefault="004D3F57" w:rsidP="004D3F57">
      <w:pPr>
        <w:rPr>
          <w:rFonts w:ascii="Century Gothic" w:eastAsia="Calibri" w:hAnsi="Century Gothic" w:cstheme="minorHAnsi"/>
          <w:color w:val="000000" w:themeColor="text1"/>
          <w:lang w:eastAsia="en-GB"/>
        </w:rPr>
      </w:pPr>
      <w:r w:rsidRPr="008C256A">
        <w:rPr>
          <w:rFonts w:ascii="Century Gothic" w:eastAsia="Calibri" w:hAnsi="Century Gothic" w:cstheme="minorHAnsi"/>
          <w:color w:val="000000" w:themeColor="text1"/>
          <w:lang w:eastAsia="en-GB"/>
        </w:rPr>
        <w:t xml:space="preserve">All conversations, observations and notes on the staff member will be logged and kept confidential. </w:t>
      </w:r>
    </w:p>
    <w:p w14:paraId="650609C4" w14:textId="77777777" w:rsidR="004D3F57" w:rsidRPr="008C256A" w:rsidRDefault="004D3F57" w:rsidP="004D3F57">
      <w:pPr>
        <w:rPr>
          <w:rFonts w:ascii="Century Gothic" w:eastAsia="Calibri" w:hAnsi="Century Gothic" w:cstheme="minorHAnsi"/>
          <w:color w:val="000000" w:themeColor="text1"/>
          <w:lang w:eastAsia="en-GB"/>
        </w:rPr>
      </w:pPr>
    </w:p>
    <w:tbl>
      <w:tblPr>
        <w:tblW w:w="98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3408"/>
        <w:gridCol w:w="2754"/>
      </w:tblGrid>
      <w:tr w:rsidR="004D3F57" w:rsidRPr="006C460A" w14:paraId="1AE5F40D" w14:textId="77777777" w:rsidTr="00BB3745">
        <w:trPr>
          <w:jc w:val="center"/>
        </w:trPr>
        <w:tc>
          <w:tcPr>
            <w:tcW w:w="3652" w:type="dxa"/>
            <w:tcBorders>
              <w:top w:val="single" w:sz="4" w:space="0" w:color="000000"/>
            </w:tcBorders>
            <w:vAlign w:val="center"/>
          </w:tcPr>
          <w:p w14:paraId="33B18995" w14:textId="77777777" w:rsidR="004D3F57" w:rsidRPr="006C460A" w:rsidRDefault="004D3F57" w:rsidP="00A6653D">
            <w:pPr>
              <w:rPr>
                <w:rFonts w:ascii="Century Gothic" w:eastAsia="Calibri" w:hAnsi="Century Gothic" w:cstheme="minorHAnsi"/>
                <w:lang w:eastAsia="en-GB"/>
              </w:rPr>
            </w:pPr>
            <w:r w:rsidRPr="006C460A">
              <w:rPr>
                <w:rFonts w:ascii="Century Gothic" w:eastAsia="Arial" w:hAnsi="Century Gothic" w:cstheme="minorHAnsi"/>
                <w:b/>
                <w:lang w:eastAsia="en-GB"/>
              </w:rPr>
              <w:t>This policy was adopted on</w:t>
            </w:r>
          </w:p>
        </w:tc>
        <w:tc>
          <w:tcPr>
            <w:tcW w:w="3408" w:type="dxa"/>
            <w:tcBorders>
              <w:top w:val="single" w:sz="4" w:space="0" w:color="000000"/>
            </w:tcBorders>
            <w:vAlign w:val="center"/>
          </w:tcPr>
          <w:p w14:paraId="3CF7F823" w14:textId="77777777" w:rsidR="004D3F57" w:rsidRPr="006C460A" w:rsidRDefault="004D3F57" w:rsidP="00A6653D">
            <w:pPr>
              <w:rPr>
                <w:rFonts w:ascii="Century Gothic" w:eastAsia="Calibri" w:hAnsi="Century Gothic" w:cstheme="minorHAnsi"/>
                <w:lang w:eastAsia="en-GB"/>
              </w:rPr>
            </w:pPr>
            <w:r w:rsidRPr="006C460A">
              <w:rPr>
                <w:rFonts w:ascii="Century Gothic" w:eastAsia="Arial" w:hAnsi="Century Gothic" w:cstheme="minorHAnsi"/>
                <w:b/>
                <w:lang w:eastAsia="en-GB"/>
              </w:rPr>
              <w:t>Signed on behalf of the nursery</w:t>
            </w:r>
          </w:p>
        </w:tc>
        <w:tc>
          <w:tcPr>
            <w:tcW w:w="2754" w:type="dxa"/>
            <w:tcBorders>
              <w:top w:val="single" w:sz="4" w:space="0" w:color="000000"/>
            </w:tcBorders>
            <w:vAlign w:val="center"/>
          </w:tcPr>
          <w:p w14:paraId="0FF73CD8" w14:textId="77777777" w:rsidR="004D3F57" w:rsidRPr="006C460A" w:rsidRDefault="004D3F57" w:rsidP="00A6653D">
            <w:pPr>
              <w:rPr>
                <w:rFonts w:ascii="Century Gothic" w:eastAsia="Calibri" w:hAnsi="Century Gothic" w:cstheme="minorHAnsi"/>
                <w:lang w:eastAsia="en-GB"/>
              </w:rPr>
            </w:pPr>
            <w:r w:rsidRPr="006C460A">
              <w:rPr>
                <w:rFonts w:ascii="Century Gothic" w:eastAsia="Arial" w:hAnsi="Century Gothic" w:cstheme="minorHAnsi"/>
                <w:b/>
                <w:lang w:eastAsia="en-GB"/>
              </w:rPr>
              <w:t>Date for review</w:t>
            </w:r>
          </w:p>
        </w:tc>
      </w:tr>
      <w:tr w:rsidR="004D3F57" w:rsidRPr="006C460A" w14:paraId="1CE32421" w14:textId="77777777" w:rsidTr="00BB3745">
        <w:trPr>
          <w:jc w:val="center"/>
        </w:trPr>
        <w:tc>
          <w:tcPr>
            <w:tcW w:w="3652" w:type="dxa"/>
            <w:vAlign w:val="center"/>
          </w:tcPr>
          <w:p w14:paraId="1EB1E415" w14:textId="77777777" w:rsidR="00BB3745" w:rsidRDefault="004D3F57" w:rsidP="00A6653D">
            <w:pPr>
              <w:rPr>
                <w:rFonts w:ascii="Century Gothic" w:eastAsia="Arial" w:hAnsi="Century Gothic" w:cstheme="minorHAnsi"/>
                <w:i w:val="0"/>
                <w:lang w:eastAsia="en-GB"/>
              </w:rPr>
            </w:pPr>
            <w:r>
              <w:rPr>
                <w:rFonts w:ascii="Century Gothic" w:eastAsia="Arial" w:hAnsi="Century Gothic" w:cstheme="minorHAnsi"/>
                <w:lang w:eastAsia="en-GB"/>
              </w:rPr>
              <w:t>April 202</w:t>
            </w:r>
            <w:r w:rsidR="00BB3745">
              <w:rPr>
                <w:rFonts w:ascii="Century Gothic" w:eastAsia="Arial" w:hAnsi="Century Gothic" w:cstheme="minorHAnsi"/>
                <w:lang w:eastAsia="en-GB"/>
              </w:rPr>
              <w:t>2</w:t>
            </w:r>
          </w:p>
          <w:p w14:paraId="02D05870" w14:textId="7A1EE560" w:rsidR="00BB3745" w:rsidRPr="00BB3745" w:rsidRDefault="00BB3745" w:rsidP="00A6653D">
            <w:pPr>
              <w:rPr>
                <w:rFonts w:ascii="Century Gothic" w:eastAsia="Arial" w:hAnsi="Century Gothic" w:cstheme="minorHAnsi"/>
                <w:iCs w:val="0"/>
                <w:lang w:eastAsia="en-GB"/>
              </w:rPr>
            </w:pPr>
            <w:r>
              <w:rPr>
                <w:rFonts w:ascii="Century Gothic" w:eastAsia="Arial" w:hAnsi="Century Gothic" w:cstheme="minorHAnsi"/>
                <w:lang w:eastAsia="en-GB"/>
              </w:rPr>
              <w:t>October 2024</w:t>
            </w:r>
          </w:p>
        </w:tc>
        <w:tc>
          <w:tcPr>
            <w:tcW w:w="3408" w:type="dxa"/>
          </w:tcPr>
          <w:p w14:paraId="0DDD7FA1" w14:textId="77777777" w:rsidR="004D3F57" w:rsidRPr="006C460A" w:rsidRDefault="004D3F57" w:rsidP="00A6653D">
            <w:pPr>
              <w:rPr>
                <w:rFonts w:ascii="Century Gothic" w:eastAsia="Calibri" w:hAnsi="Century Gothic" w:cstheme="minorHAnsi"/>
                <w:lang w:eastAsia="en-GB"/>
              </w:rPr>
            </w:pPr>
            <w:proofErr w:type="spellStart"/>
            <w:r>
              <w:rPr>
                <w:rFonts w:ascii="Century Gothic" w:eastAsia="Calibri" w:hAnsi="Century Gothic" w:cstheme="minorHAnsi"/>
                <w:lang w:eastAsia="en-GB"/>
              </w:rPr>
              <w:t>M.Topal</w:t>
            </w:r>
            <w:proofErr w:type="spellEnd"/>
          </w:p>
        </w:tc>
        <w:tc>
          <w:tcPr>
            <w:tcW w:w="2754" w:type="dxa"/>
          </w:tcPr>
          <w:p w14:paraId="05760D26" w14:textId="0D41C078" w:rsidR="004D3F57" w:rsidRPr="006C460A" w:rsidRDefault="004D3F57" w:rsidP="00A6653D">
            <w:pPr>
              <w:rPr>
                <w:rFonts w:ascii="Century Gothic" w:eastAsia="Calibri" w:hAnsi="Century Gothic" w:cstheme="minorHAnsi"/>
                <w:lang w:eastAsia="en-GB"/>
              </w:rPr>
            </w:pPr>
            <w:r>
              <w:rPr>
                <w:rFonts w:ascii="Century Gothic" w:eastAsia="Arial" w:hAnsi="Century Gothic" w:cstheme="minorHAnsi"/>
                <w:lang w:eastAsia="en-GB"/>
              </w:rPr>
              <w:t>September 202</w:t>
            </w:r>
            <w:r w:rsidR="00BB3745">
              <w:rPr>
                <w:rFonts w:ascii="Century Gothic" w:eastAsia="Arial" w:hAnsi="Century Gothic" w:cstheme="minorHAnsi"/>
                <w:lang w:eastAsia="en-GB"/>
              </w:rPr>
              <w:t>5</w:t>
            </w:r>
          </w:p>
        </w:tc>
      </w:tr>
    </w:tbl>
    <w:p w14:paraId="50EDB7BD" w14:textId="77777777" w:rsidR="004D3F57" w:rsidRPr="006C460A" w:rsidRDefault="004D3F57" w:rsidP="004D3F57">
      <w:pPr>
        <w:rPr>
          <w:rFonts w:ascii="Century Gothic" w:hAnsi="Century Gothic" w:cstheme="minorHAnsi"/>
        </w:rPr>
      </w:pPr>
    </w:p>
    <w:p w14:paraId="4AAEBEE0" w14:textId="77777777" w:rsidR="004D3F57" w:rsidRDefault="004D3F57" w:rsidP="004D3F57">
      <w:pPr>
        <w:rPr>
          <w:rFonts w:ascii="Century Gothic" w:hAnsi="Century Gothic"/>
        </w:rPr>
      </w:pPr>
    </w:p>
    <w:p w14:paraId="1B1DA16F" w14:textId="77777777" w:rsidR="00A71851" w:rsidRDefault="00A71851" w:rsidP="004D3F57">
      <w:pPr>
        <w:rPr>
          <w:rFonts w:ascii="Century Gothic" w:hAnsi="Century Gothic"/>
        </w:rPr>
      </w:pPr>
    </w:p>
    <w:p w14:paraId="1AF6189A" w14:textId="77777777" w:rsidR="00A71851" w:rsidRDefault="00A71851" w:rsidP="004D3F57">
      <w:pPr>
        <w:rPr>
          <w:rFonts w:ascii="Century Gothic" w:hAnsi="Century Gothic"/>
        </w:rPr>
      </w:pPr>
    </w:p>
    <w:p w14:paraId="3812E5C1" w14:textId="77777777" w:rsidR="00BB3745" w:rsidRDefault="00BB3745" w:rsidP="004D3F57">
      <w:pPr>
        <w:rPr>
          <w:rFonts w:ascii="Century Gothic" w:hAnsi="Century Gothic"/>
        </w:rPr>
      </w:pPr>
    </w:p>
    <w:p w14:paraId="7E8EC252" w14:textId="77777777" w:rsidR="00BB3745" w:rsidRDefault="00BB3745" w:rsidP="004D3F57">
      <w:pPr>
        <w:rPr>
          <w:rFonts w:ascii="Century Gothic" w:hAnsi="Century Gothic"/>
        </w:rPr>
      </w:pPr>
    </w:p>
    <w:p w14:paraId="36EA490A" w14:textId="77777777" w:rsidR="00BB3745" w:rsidRDefault="00BB3745" w:rsidP="004D3F57">
      <w:pPr>
        <w:rPr>
          <w:rFonts w:ascii="Century Gothic" w:hAnsi="Century Gothic"/>
        </w:rPr>
      </w:pPr>
    </w:p>
    <w:p w14:paraId="5DD55C66" w14:textId="77777777" w:rsidR="00A71851" w:rsidRDefault="00A71851" w:rsidP="004D3F57">
      <w:pPr>
        <w:rPr>
          <w:rFonts w:ascii="Century Gothic" w:hAnsi="Century Gothic"/>
        </w:rPr>
      </w:pPr>
    </w:p>
    <w:p w14:paraId="15EEDDD0" w14:textId="77777777" w:rsidR="001E222B" w:rsidRDefault="001E222B" w:rsidP="004D3F57">
      <w:pPr>
        <w:rPr>
          <w:rFonts w:ascii="Century Gothic" w:hAnsi="Century Gothic"/>
        </w:rPr>
      </w:pPr>
    </w:p>
    <w:p w14:paraId="0C6E0E85" w14:textId="77777777" w:rsidR="00A71851" w:rsidRDefault="00A71851" w:rsidP="00A71851">
      <w:pPr>
        <w:jc w:val="right"/>
      </w:pPr>
      <w:r w:rsidRPr="00620F92">
        <w:rPr>
          <w:rFonts w:ascii="Century Gothic" w:hAnsi="Century Gothic" w:cs="Helvetica"/>
          <w:noProof/>
          <w:color w:val="000000"/>
        </w:rPr>
        <w:drawing>
          <wp:inline distT="0" distB="0" distL="0" distR="0" wp14:anchorId="0F4D5D67" wp14:editId="2604F915">
            <wp:extent cx="1345997" cy="757254"/>
            <wp:effectExtent l="0" t="0" r="635" b="5080"/>
            <wp:docPr id="1619614726"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752FC8DF" w14:textId="77777777" w:rsidR="00A71851" w:rsidRDefault="00A71851" w:rsidP="00A71851">
      <w:pPr>
        <w:jc w:val="center"/>
        <w:rPr>
          <w:rFonts w:ascii="Century Gothic" w:hAnsi="Century Gothic"/>
          <w:sz w:val="28"/>
          <w:szCs w:val="28"/>
        </w:rPr>
      </w:pPr>
    </w:p>
    <w:p w14:paraId="453A1AEF" w14:textId="77777777" w:rsidR="00A71851" w:rsidRPr="00FA6363" w:rsidRDefault="00A71851" w:rsidP="001E222B">
      <w:pPr>
        <w:pStyle w:val="Heading2"/>
      </w:pPr>
      <w:bookmarkStart w:id="85" w:name="_Toc182566162"/>
      <w:r>
        <w:t>More Able and Talented Children Policy</w:t>
      </w:r>
      <w:bookmarkEnd w:id="85"/>
    </w:p>
    <w:p w14:paraId="61280954" w14:textId="77777777" w:rsidR="00A71851" w:rsidRPr="00837344" w:rsidRDefault="00A71851" w:rsidP="00A71851">
      <w:pPr>
        <w:rPr>
          <w:rFonts w:ascii="Century Gothic" w:hAnsi="Century Gothic" w:cstheme="minorHAnsi"/>
          <w:i w:val="0"/>
        </w:rPr>
      </w:pPr>
    </w:p>
    <w:p w14:paraId="57FAD8CB" w14:textId="77777777" w:rsidR="00A71851" w:rsidRPr="00864C19" w:rsidRDefault="00A71851" w:rsidP="00A71851">
      <w:pPr>
        <w:rPr>
          <w:rFonts w:ascii="Century Gothic" w:hAnsi="Century Gothic" w:cstheme="minorHAnsi"/>
        </w:rPr>
      </w:pPr>
      <w:r w:rsidRPr="00864C19">
        <w:rPr>
          <w:rFonts w:ascii="Century Gothic" w:hAnsi="Century Gothic" w:cstheme="minorHAnsi"/>
        </w:rPr>
        <w:t xml:space="preserve">At Leapfrog Nursery School we plan our teaching and learning so that each child can aspire to achieve their full potential. </w:t>
      </w:r>
    </w:p>
    <w:p w14:paraId="4D5BD88F" w14:textId="77777777" w:rsidR="00A71851" w:rsidRPr="00864C19" w:rsidRDefault="00A71851" w:rsidP="00A71851">
      <w:pPr>
        <w:rPr>
          <w:rFonts w:ascii="Century Gothic" w:hAnsi="Century Gothic" w:cstheme="minorHAnsi"/>
        </w:rPr>
      </w:pPr>
      <w:r w:rsidRPr="00864C19">
        <w:rPr>
          <w:rFonts w:ascii="Century Gothic" w:hAnsi="Century Gothic" w:cstheme="minorHAnsi"/>
        </w:rPr>
        <w:t xml:space="preserve">The purpose of this policy is to help to ensure that we recognise and support the needs of those children in our nursery who have been identified as 'more able' and/or 'talented' and extend their learning to challenge them further. </w:t>
      </w:r>
    </w:p>
    <w:p w14:paraId="578FC69B" w14:textId="77777777" w:rsidR="00A71851" w:rsidRPr="00864C19" w:rsidRDefault="00A71851" w:rsidP="00A71851">
      <w:pPr>
        <w:rPr>
          <w:rFonts w:ascii="Century Gothic" w:hAnsi="Century Gothic" w:cstheme="minorHAnsi"/>
        </w:rPr>
      </w:pPr>
    </w:p>
    <w:p w14:paraId="41C30E49" w14:textId="1E8CFC4D" w:rsidR="00A71851" w:rsidRPr="00864C19" w:rsidRDefault="00A71851" w:rsidP="00A71851">
      <w:pPr>
        <w:rPr>
          <w:rFonts w:ascii="Century Gothic" w:hAnsi="Century Gothic" w:cstheme="minorHAnsi"/>
        </w:rPr>
      </w:pPr>
      <w:r w:rsidRPr="00864C19">
        <w:rPr>
          <w:rFonts w:ascii="Century Gothic" w:hAnsi="Century Gothic" w:cstheme="minorHAnsi"/>
        </w:rPr>
        <w:t xml:space="preserve">'More able' refers to a child who has a broad range of achievement at a level well above average, typically in the more academic </w:t>
      </w:r>
      <w:r w:rsidR="008D2D54" w:rsidRPr="00864C19">
        <w:rPr>
          <w:rFonts w:ascii="Century Gothic" w:hAnsi="Century Gothic" w:cstheme="minorHAnsi"/>
        </w:rPr>
        <w:t>subjects.</w:t>
      </w:r>
      <w:r w:rsidRPr="00864C19">
        <w:rPr>
          <w:rFonts w:ascii="Century Gothic" w:hAnsi="Century Gothic" w:cstheme="minorHAnsi"/>
        </w:rPr>
        <w:t xml:space="preserve"> </w:t>
      </w:r>
    </w:p>
    <w:p w14:paraId="7307E886" w14:textId="77777777" w:rsidR="00A71851" w:rsidRPr="00864C19" w:rsidRDefault="00A71851" w:rsidP="00A71851">
      <w:pPr>
        <w:rPr>
          <w:rFonts w:ascii="Century Gothic" w:hAnsi="Century Gothic" w:cstheme="minorHAnsi"/>
        </w:rPr>
      </w:pPr>
      <w:r w:rsidRPr="00864C19">
        <w:rPr>
          <w:rFonts w:ascii="Century Gothic" w:hAnsi="Century Gothic" w:cstheme="minorHAnsi"/>
        </w:rPr>
        <w:t>'Talented' refers to a child who excels in one or more specific fields, typically those that call for performance skills, such as sport or music, but who does not necessarily perform at a high level across all areas of learning.</w:t>
      </w:r>
    </w:p>
    <w:p w14:paraId="11704D00" w14:textId="77777777" w:rsidR="00A71851" w:rsidRPr="00864C19" w:rsidRDefault="00A71851" w:rsidP="00A71851">
      <w:pPr>
        <w:rPr>
          <w:rFonts w:ascii="Century Gothic" w:hAnsi="Century Gothic" w:cstheme="minorHAnsi"/>
        </w:rPr>
      </w:pPr>
      <w:proofErr w:type="gramStart"/>
      <w:r w:rsidRPr="00864C19">
        <w:rPr>
          <w:rFonts w:ascii="Century Gothic" w:hAnsi="Century Gothic" w:cstheme="minorHAnsi"/>
        </w:rPr>
        <w:t>With this in mind we</w:t>
      </w:r>
      <w:proofErr w:type="gramEnd"/>
      <w:r w:rsidRPr="00864C19">
        <w:rPr>
          <w:rFonts w:ascii="Century Gothic" w:hAnsi="Century Gothic" w:cstheme="minorHAnsi"/>
        </w:rPr>
        <w:t xml:space="preserve"> will ensure all children are fully supported and challenged by: </w:t>
      </w:r>
    </w:p>
    <w:p w14:paraId="1C46B745" w14:textId="77777777" w:rsidR="00A71851" w:rsidRPr="00864C19" w:rsidRDefault="00A71851" w:rsidP="00A71851">
      <w:pPr>
        <w:pStyle w:val="ListParagraph"/>
        <w:numPr>
          <w:ilvl w:val="0"/>
          <w:numId w:val="102"/>
        </w:numPr>
        <w:rPr>
          <w:rFonts w:ascii="Century Gothic" w:hAnsi="Century Gothic" w:cstheme="minorHAnsi"/>
        </w:rPr>
      </w:pPr>
      <w:r w:rsidRPr="00864C19">
        <w:rPr>
          <w:rFonts w:ascii="Century Gothic" w:hAnsi="Century Gothic" w:cstheme="minorHAnsi"/>
        </w:rPr>
        <w:t>Working together with parents and carers to establish starting points on entry to nursery</w:t>
      </w:r>
    </w:p>
    <w:p w14:paraId="5FF1835E" w14:textId="77777777" w:rsidR="00A71851" w:rsidRPr="00864C19" w:rsidRDefault="00A71851" w:rsidP="00A71851">
      <w:pPr>
        <w:pStyle w:val="ListParagraph"/>
        <w:numPr>
          <w:ilvl w:val="0"/>
          <w:numId w:val="102"/>
        </w:numPr>
        <w:rPr>
          <w:rFonts w:ascii="Century Gothic" w:hAnsi="Century Gothic" w:cstheme="minorHAnsi"/>
        </w:rPr>
      </w:pPr>
      <w:r w:rsidRPr="00864C19">
        <w:rPr>
          <w:rFonts w:ascii="Century Gothic" w:hAnsi="Century Gothic" w:cstheme="minorHAnsi"/>
        </w:rPr>
        <w:t>Observing, assessing and planning activities in line with the individual child’s needs and interests</w:t>
      </w:r>
    </w:p>
    <w:p w14:paraId="4F499AEB" w14:textId="77777777" w:rsidR="00A71851" w:rsidRPr="00864C19" w:rsidRDefault="00A71851" w:rsidP="00A71851">
      <w:pPr>
        <w:pStyle w:val="ListParagraph"/>
        <w:numPr>
          <w:ilvl w:val="0"/>
          <w:numId w:val="102"/>
        </w:numPr>
        <w:rPr>
          <w:rFonts w:ascii="Century Gothic" w:hAnsi="Century Gothic" w:cstheme="minorHAnsi"/>
        </w:rPr>
      </w:pPr>
      <w:r w:rsidRPr="00864C19">
        <w:rPr>
          <w:rFonts w:ascii="Century Gothic" w:hAnsi="Century Gothic" w:cstheme="minorHAnsi"/>
        </w:rPr>
        <w:t xml:space="preserve">Providing challenging next steps to enhance the learning opportunities </w:t>
      </w:r>
    </w:p>
    <w:p w14:paraId="55C9072E" w14:textId="77777777" w:rsidR="00A71851" w:rsidRPr="00864C19" w:rsidRDefault="00A71851" w:rsidP="00A71851">
      <w:pPr>
        <w:pStyle w:val="ListParagraph"/>
        <w:numPr>
          <w:ilvl w:val="0"/>
          <w:numId w:val="102"/>
        </w:numPr>
        <w:rPr>
          <w:rFonts w:ascii="Century Gothic" w:hAnsi="Century Gothic" w:cstheme="minorHAnsi"/>
        </w:rPr>
      </w:pPr>
      <w:r w:rsidRPr="00864C19">
        <w:rPr>
          <w:rFonts w:ascii="Century Gothic" w:hAnsi="Century Gothic" w:cstheme="minorHAnsi"/>
        </w:rPr>
        <w:t>Where applicable, working with the nursery Inclusion Coordinator (see SEND policy), other services and professionals to ensure we can fully support the child’s individual needs</w:t>
      </w:r>
    </w:p>
    <w:p w14:paraId="1C255970" w14:textId="77777777" w:rsidR="00A71851" w:rsidRPr="00864C19" w:rsidRDefault="00A71851" w:rsidP="00A71851">
      <w:pPr>
        <w:pStyle w:val="ListParagraph"/>
        <w:numPr>
          <w:ilvl w:val="0"/>
          <w:numId w:val="102"/>
        </w:numPr>
        <w:rPr>
          <w:rFonts w:ascii="Century Gothic" w:hAnsi="Century Gothic" w:cstheme="minorHAnsi"/>
        </w:rPr>
      </w:pPr>
      <w:r w:rsidRPr="00864C19">
        <w:rPr>
          <w:rFonts w:ascii="Century Gothic" w:hAnsi="Century Gothic" w:cstheme="minorHAnsi"/>
        </w:rPr>
        <w:t xml:space="preserve">Working with the child’s school to provide activities that will stretch the child further in line with the child’s future curriculum </w:t>
      </w:r>
    </w:p>
    <w:p w14:paraId="5FE4DC7A" w14:textId="77777777" w:rsidR="00A71851" w:rsidRPr="00864C19" w:rsidRDefault="00A71851" w:rsidP="00A71851">
      <w:pPr>
        <w:pStyle w:val="ListParagraph"/>
        <w:numPr>
          <w:ilvl w:val="0"/>
          <w:numId w:val="102"/>
        </w:numPr>
        <w:rPr>
          <w:rFonts w:ascii="Century Gothic" w:hAnsi="Century Gothic" w:cstheme="minorHAnsi"/>
        </w:rPr>
      </w:pPr>
      <w:r w:rsidRPr="00864C19">
        <w:rPr>
          <w:rFonts w:ascii="Century Gothic" w:hAnsi="Century Gothic" w:cstheme="minorHAnsi"/>
        </w:rPr>
        <w:t xml:space="preserve">Effective transitions through providing relevant information to the next provision. </w:t>
      </w:r>
    </w:p>
    <w:p w14:paraId="69EB1666" w14:textId="77777777" w:rsidR="00A71851" w:rsidRPr="00864C19" w:rsidRDefault="00A71851" w:rsidP="00A71851">
      <w:pPr>
        <w:rPr>
          <w:rFonts w:ascii="Century Gothic" w:hAnsi="Century Gothic" w:cstheme="minorHAnsi"/>
        </w:rPr>
      </w:pPr>
    </w:p>
    <w:p w14:paraId="7AC73E56" w14:textId="77777777" w:rsidR="00A71851" w:rsidRPr="00864C19" w:rsidRDefault="00A71851" w:rsidP="00A71851">
      <w:pPr>
        <w:rPr>
          <w:rFonts w:ascii="Century Gothic" w:hAnsi="Century Gothic" w:cstheme="minorHAnsi"/>
        </w:rPr>
      </w:pPr>
      <w:r w:rsidRPr="00864C19">
        <w:rPr>
          <w:rFonts w:ascii="Century Gothic" w:hAnsi="Century Gothic" w:cstheme="minorHAnsi"/>
        </w:rPr>
        <w:t xml:space="preserve">We ensure staff are aware of some early development signs of children that may be gifted and talented including:  </w:t>
      </w:r>
    </w:p>
    <w:p w14:paraId="48AF700A" w14:textId="77777777" w:rsidR="00A71851" w:rsidRPr="00864C19" w:rsidRDefault="00A71851" w:rsidP="00A71851">
      <w:pPr>
        <w:rPr>
          <w:rFonts w:ascii="Century Gothic" w:hAnsi="Century Gothic" w:cstheme="minorHAnsi"/>
        </w:rPr>
      </w:pPr>
      <w:r w:rsidRPr="00864C19">
        <w:rPr>
          <w:rFonts w:ascii="Century Gothic" w:hAnsi="Century Gothic" w:cstheme="minorHAnsi"/>
        </w:rPr>
        <w:lastRenderedPageBreak/>
        <w:t xml:space="preserve">More able children in language and literacy: </w:t>
      </w:r>
    </w:p>
    <w:p w14:paraId="0D6A00C9" w14:textId="77777777" w:rsidR="00A71851" w:rsidRPr="00864C19" w:rsidRDefault="00A71851" w:rsidP="00A71851">
      <w:pPr>
        <w:pStyle w:val="ListParagraph"/>
        <w:numPr>
          <w:ilvl w:val="0"/>
          <w:numId w:val="103"/>
        </w:numPr>
        <w:rPr>
          <w:rFonts w:ascii="Century Gothic" w:hAnsi="Century Gothic" w:cstheme="minorHAnsi"/>
        </w:rPr>
      </w:pPr>
      <w:proofErr w:type="gramStart"/>
      <w:r w:rsidRPr="00864C19">
        <w:rPr>
          <w:rFonts w:ascii="Century Gothic" w:hAnsi="Century Gothic" w:cstheme="minorHAnsi"/>
        </w:rPr>
        <w:t>Are able to</w:t>
      </w:r>
      <w:proofErr w:type="gramEnd"/>
      <w:r w:rsidRPr="00864C19">
        <w:rPr>
          <w:rFonts w:ascii="Century Gothic" w:hAnsi="Century Gothic" w:cstheme="minorHAnsi"/>
        </w:rPr>
        <w:t xml:space="preserve"> read and respond to a range of texts at a more advanced level</w:t>
      </w:r>
    </w:p>
    <w:p w14:paraId="36ACC7A2" w14:textId="77777777" w:rsidR="00A71851" w:rsidRPr="00864C19" w:rsidRDefault="00A71851" w:rsidP="00A71851">
      <w:pPr>
        <w:pStyle w:val="ListParagraph"/>
        <w:numPr>
          <w:ilvl w:val="0"/>
          <w:numId w:val="103"/>
        </w:numPr>
        <w:rPr>
          <w:rFonts w:ascii="Century Gothic" w:hAnsi="Century Gothic" w:cstheme="minorHAnsi"/>
        </w:rPr>
      </w:pPr>
      <w:r w:rsidRPr="00864C19">
        <w:rPr>
          <w:rFonts w:ascii="Century Gothic" w:hAnsi="Century Gothic" w:cstheme="minorHAnsi"/>
        </w:rPr>
        <w:t>Use a wide vocabulary and variety of words in conversations and play</w:t>
      </w:r>
    </w:p>
    <w:p w14:paraId="1D735690" w14:textId="77777777" w:rsidR="00A71851" w:rsidRPr="00864C19" w:rsidRDefault="00A71851" w:rsidP="00A71851">
      <w:pPr>
        <w:pStyle w:val="ListParagraph"/>
        <w:numPr>
          <w:ilvl w:val="0"/>
          <w:numId w:val="103"/>
        </w:numPr>
        <w:rPr>
          <w:rFonts w:ascii="Century Gothic" w:hAnsi="Century Gothic" w:cstheme="minorHAnsi"/>
        </w:rPr>
      </w:pPr>
      <w:proofErr w:type="gramStart"/>
      <w:r w:rsidRPr="00864C19">
        <w:rPr>
          <w:rFonts w:ascii="Century Gothic" w:hAnsi="Century Gothic" w:cstheme="minorHAnsi"/>
        </w:rPr>
        <w:t>Are able to</w:t>
      </w:r>
      <w:proofErr w:type="gramEnd"/>
      <w:r w:rsidRPr="00864C19">
        <w:rPr>
          <w:rFonts w:ascii="Century Gothic" w:hAnsi="Century Gothic" w:cstheme="minorHAnsi"/>
        </w:rPr>
        <w:t xml:space="preserve"> write fluently and with little support </w:t>
      </w:r>
    </w:p>
    <w:p w14:paraId="6CCC9B71" w14:textId="77777777" w:rsidR="00A71851" w:rsidRPr="00864C19" w:rsidRDefault="00A71851" w:rsidP="00A71851">
      <w:pPr>
        <w:rPr>
          <w:rFonts w:ascii="Century Gothic" w:hAnsi="Century Gothic" w:cstheme="minorHAnsi"/>
        </w:rPr>
      </w:pPr>
    </w:p>
    <w:p w14:paraId="007422AF" w14:textId="77777777" w:rsidR="00A71851" w:rsidRPr="00864C19" w:rsidRDefault="00A71851" w:rsidP="00A71851">
      <w:pPr>
        <w:rPr>
          <w:rFonts w:ascii="Century Gothic" w:hAnsi="Century Gothic" w:cstheme="minorHAnsi"/>
        </w:rPr>
      </w:pPr>
      <w:r w:rsidRPr="00864C19">
        <w:rPr>
          <w:rFonts w:ascii="Century Gothic" w:hAnsi="Century Gothic" w:cstheme="minorHAnsi"/>
        </w:rPr>
        <w:t xml:space="preserve">More able children in mathematics: </w:t>
      </w:r>
    </w:p>
    <w:p w14:paraId="026344F5" w14:textId="77777777" w:rsidR="00A71851" w:rsidRPr="00864C19" w:rsidRDefault="00A71851" w:rsidP="00A71851">
      <w:pPr>
        <w:pStyle w:val="ListParagraph"/>
        <w:numPr>
          <w:ilvl w:val="0"/>
          <w:numId w:val="104"/>
        </w:numPr>
        <w:rPr>
          <w:rFonts w:ascii="Century Gothic" w:hAnsi="Century Gothic" w:cstheme="minorHAnsi"/>
        </w:rPr>
      </w:pPr>
      <w:r w:rsidRPr="00864C19">
        <w:rPr>
          <w:rFonts w:ascii="Century Gothic" w:hAnsi="Century Gothic" w:cstheme="minorHAnsi"/>
        </w:rPr>
        <w:t>Explore a broader range of strategies for solving a problem</w:t>
      </w:r>
    </w:p>
    <w:p w14:paraId="35591305" w14:textId="77777777" w:rsidR="00A71851" w:rsidRPr="00864C19" w:rsidRDefault="00A71851" w:rsidP="00A71851">
      <w:pPr>
        <w:pStyle w:val="ListParagraph"/>
        <w:numPr>
          <w:ilvl w:val="0"/>
          <w:numId w:val="104"/>
        </w:numPr>
        <w:rPr>
          <w:rFonts w:ascii="Century Gothic" w:hAnsi="Century Gothic" w:cstheme="minorHAnsi"/>
        </w:rPr>
      </w:pPr>
      <w:r w:rsidRPr="00864C19">
        <w:rPr>
          <w:rFonts w:ascii="Century Gothic" w:hAnsi="Century Gothic" w:cstheme="minorHAnsi"/>
        </w:rPr>
        <w:t>Establish their own strategies for problem solving</w:t>
      </w:r>
    </w:p>
    <w:p w14:paraId="353B65A4" w14:textId="77777777" w:rsidR="00A71851" w:rsidRPr="00864C19" w:rsidRDefault="00A71851" w:rsidP="00A71851">
      <w:pPr>
        <w:pStyle w:val="ListParagraph"/>
        <w:numPr>
          <w:ilvl w:val="0"/>
          <w:numId w:val="104"/>
        </w:numPr>
        <w:rPr>
          <w:rFonts w:ascii="Century Gothic" w:hAnsi="Century Gothic" w:cstheme="minorHAnsi"/>
        </w:rPr>
      </w:pPr>
      <w:proofErr w:type="gramStart"/>
      <w:r w:rsidRPr="00864C19">
        <w:rPr>
          <w:rFonts w:ascii="Century Gothic" w:hAnsi="Century Gothic" w:cstheme="minorHAnsi"/>
        </w:rPr>
        <w:t>Are able to</w:t>
      </w:r>
      <w:proofErr w:type="gramEnd"/>
      <w:r w:rsidRPr="00864C19">
        <w:rPr>
          <w:rFonts w:ascii="Century Gothic" w:hAnsi="Century Gothic" w:cstheme="minorHAnsi"/>
        </w:rPr>
        <w:t xml:space="preserve"> manipulate numbers in a wide range of ways, e.g. adding, subtracting.</w:t>
      </w:r>
    </w:p>
    <w:p w14:paraId="42B72652" w14:textId="77777777" w:rsidR="00A71851" w:rsidRPr="00864C19" w:rsidRDefault="00A71851" w:rsidP="00A71851">
      <w:pPr>
        <w:rPr>
          <w:rFonts w:ascii="Century Gothic" w:hAnsi="Century Gothic" w:cstheme="minorHAnsi"/>
        </w:rPr>
      </w:pPr>
    </w:p>
    <w:p w14:paraId="074602E7" w14:textId="77777777" w:rsidR="00A71851" w:rsidRPr="00864C19" w:rsidRDefault="00A71851" w:rsidP="00A71851">
      <w:pPr>
        <w:rPr>
          <w:rFonts w:ascii="Century Gothic" w:hAnsi="Century Gothic" w:cstheme="minorHAnsi"/>
        </w:rPr>
      </w:pPr>
      <w:r w:rsidRPr="00864C19">
        <w:rPr>
          <w:rFonts w:ascii="Century Gothic" w:hAnsi="Century Gothic" w:cstheme="minorHAnsi"/>
        </w:rPr>
        <w:t xml:space="preserve">The management monitors all outcomes for children by tracking cohorts and individual children across the whole setting. This will include more able and talented children. Management will ensure that all children are progressing at an appropriate rate from their starting points through challenging and supportive activities and opportunities. </w:t>
      </w:r>
    </w:p>
    <w:p w14:paraId="23EA1164" w14:textId="77777777" w:rsidR="00A71851" w:rsidRPr="00864C19" w:rsidRDefault="00A71851" w:rsidP="00A71851">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A71851" w:rsidRPr="00FA6363" w14:paraId="46608CAD" w14:textId="77777777" w:rsidTr="003B27E6">
        <w:trPr>
          <w:cantSplit/>
          <w:jc w:val="center"/>
        </w:trPr>
        <w:tc>
          <w:tcPr>
            <w:tcW w:w="1666" w:type="pct"/>
            <w:tcBorders>
              <w:top w:val="single" w:sz="4" w:space="0" w:color="auto"/>
            </w:tcBorders>
            <w:vAlign w:val="center"/>
          </w:tcPr>
          <w:p w14:paraId="65A9E904" w14:textId="77777777" w:rsidR="00A71851" w:rsidRPr="00FA6363" w:rsidRDefault="00A71851" w:rsidP="003B27E6">
            <w:pPr>
              <w:pStyle w:val="MeetsEYFS"/>
              <w:rPr>
                <w:rFonts w:ascii="Century Gothic" w:hAnsi="Century Gothic" w:cstheme="minorHAnsi"/>
                <w:b/>
                <w:sz w:val="24"/>
              </w:rPr>
            </w:pPr>
            <w:r w:rsidRPr="00FA6363">
              <w:rPr>
                <w:rFonts w:ascii="Century Gothic" w:hAnsi="Century Gothic" w:cstheme="minorHAnsi"/>
                <w:b/>
                <w:sz w:val="24"/>
              </w:rPr>
              <w:t>This policy was adopted on</w:t>
            </w:r>
          </w:p>
        </w:tc>
        <w:tc>
          <w:tcPr>
            <w:tcW w:w="1844" w:type="pct"/>
            <w:tcBorders>
              <w:top w:val="single" w:sz="4" w:space="0" w:color="auto"/>
            </w:tcBorders>
            <w:vAlign w:val="center"/>
          </w:tcPr>
          <w:p w14:paraId="425D276E" w14:textId="77777777" w:rsidR="00A71851" w:rsidRPr="00FA6363" w:rsidRDefault="00A71851" w:rsidP="003B27E6">
            <w:pPr>
              <w:pStyle w:val="MeetsEYFS"/>
              <w:rPr>
                <w:rFonts w:ascii="Century Gothic" w:hAnsi="Century Gothic" w:cstheme="minorHAnsi"/>
                <w:b/>
                <w:sz w:val="24"/>
              </w:rPr>
            </w:pPr>
            <w:r w:rsidRPr="00FA6363">
              <w:rPr>
                <w:rFonts w:ascii="Century Gothic" w:hAnsi="Century Gothic" w:cstheme="minorHAnsi"/>
                <w:b/>
                <w:sz w:val="24"/>
              </w:rPr>
              <w:t>Signed on behalf of the nursery</w:t>
            </w:r>
          </w:p>
        </w:tc>
        <w:tc>
          <w:tcPr>
            <w:tcW w:w="1490" w:type="pct"/>
            <w:tcBorders>
              <w:top w:val="single" w:sz="4" w:space="0" w:color="auto"/>
            </w:tcBorders>
            <w:vAlign w:val="center"/>
          </w:tcPr>
          <w:p w14:paraId="0ABE6CCC" w14:textId="77777777" w:rsidR="00A71851" w:rsidRPr="00FA6363" w:rsidRDefault="00A71851" w:rsidP="003B27E6">
            <w:pPr>
              <w:pStyle w:val="MeetsEYFS"/>
              <w:rPr>
                <w:rFonts w:ascii="Century Gothic" w:hAnsi="Century Gothic" w:cstheme="minorHAnsi"/>
                <w:b/>
                <w:sz w:val="24"/>
              </w:rPr>
            </w:pPr>
            <w:r w:rsidRPr="00FA6363">
              <w:rPr>
                <w:rFonts w:ascii="Century Gothic" w:hAnsi="Century Gothic" w:cstheme="minorHAnsi"/>
                <w:b/>
                <w:sz w:val="24"/>
              </w:rPr>
              <w:t>Date for review</w:t>
            </w:r>
          </w:p>
        </w:tc>
      </w:tr>
      <w:tr w:rsidR="00A71851" w:rsidRPr="00F83126" w14:paraId="6AA9FF35" w14:textId="77777777" w:rsidTr="003B27E6">
        <w:trPr>
          <w:cantSplit/>
          <w:jc w:val="center"/>
        </w:trPr>
        <w:tc>
          <w:tcPr>
            <w:tcW w:w="1666" w:type="pct"/>
            <w:vAlign w:val="center"/>
          </w:tcPr>
          <w:p w14:paraId="01019607" w14:textId="77777777" w:rsidR="00A71851" w:rsidRDefault="00A71851" w:rsidP="003B27E6">
            <w:pPr>
              <w:pStyle w:val="MeetsEYFS"/>
              <w:rPr>
                <w:rFonts w:ascii="Century Gothic" w:hAnsi="Century Gothic" w:cstheme="minorHAnsi"/>
                <w:i w:val="0"/>
                <w:sz w:val="24"/>
              </w:rPr>
            </w:pPr>
            <w:r w:rsidRPr="00FA6363">
              <w:rPr>
                <w:rFonts w:ascii="Century Gothic" w:hAnsi="Century Gothic" w:cstheme="minorHAnsi"/>
                <w:sz w:val="24"/>
              </w:rPr>
              <w:t>April 2022</w:t>
            </w:r>
          </w:p>
          <w:p w14:paraId="34E54177" w14:textId="77777777" w:rsidR="00A71851" w:rsidRPr="00FA6363" w:rsidRDefault="00A71851" w:rsidP="003B27E6">
            <w:pPr>
              <w:pStyle w:val="MeetsEYFS"/>
              <w:rPr>
                <w:rFonts w:ascii="Century Gothic" w:hAnsi="Century Gothic" w:cstheme="minorHAnsi"/>
                <w:i w:val="0"/>
                <w:sz w:val="24"/>
              </w:rPr>
            </w:pPr>
            <w:r>
              <w:rPr>
                <w:rFonts w:ascii="Century Gothic" w:hAnsi="Century Gothic" w:cstheme="minorHAnsi"/>
                <w:sz w:val="24"/>
              </w:rPr>
              <w:t>October 2024</w:t>
            </w:r>
          </w:p>
        </w:tc>
        <w:tc>
          <w:tcPr>
            <w:tcW w:w="1844" w:type="pct"/>
          </w:tcPr>
          <w:p w14:paraId="5A0D518A" w14:textId="77777777" w:rsidR="00A71851" w:rsidRPr="00FA6363" w:rsidRDefault="00A71851" w:rsidP="003B27E6">
            <w:pPr>
              <w:pStyle w:val="MeetsEYFS"/>
              <w:rPr>
                <w:rFonts w:ascii="Century Gothic" w:hAnsi="Century Gothic" w:cstheme="minorHAnsi"/>
                <w:i w:val="0"/>
                <w:sz w:val="24"/>
              </w:rPr>
            </w:pPr>
            <w:proofErr w:type="spellStart"/>
            <w:r w:rsidRPr="00FA6363">
              <w:rPr>
                <w:rFonts w:ascii="Century Gothic" w:hAnsi="Century Gothic" w:cstheme="minorHAnsi"/>
                <w:sz w:val="24"/>
              </w:rPr>
              <w:t>M.Topal</w:t>
            </w:r>
            <w:proofErr w:type="spellEnd"/>
          </w:p>
        </w:tc>
        <w:tc>
          <w:tcPr>
            <w:tcW w:w="1490" w:type="pct"/>
          </w:tcPr>
          <w:p w14:paraId="4BFE0245" w14:textId="77777777" w:rsidR="00A71851" w:rsidRPr="00F83126" w:rsidRDefault="00A71851" w:rsidP="003B27E6">
            <w:pPr>
              <w:pStyle w:val="MeetsEYFS"/>
              <w:rPr>
                <w:rFonts w:ascii="Century Gothic" w:hAnsi="Century Gothic" w:cstheme="minorHAnsi"/>
                <w:i w:val="0"/>
                <w:sz w:val="24"/>
              </w:rPr>
            </w:pPr>
            <w:r w:rsidRPr="00FA6363">
              <w:rPr>
                <w:rFonts w:ascii="Century Gothic" w:hAnsi="Century Gothic" w:cstheme="minorHAnsi"/>
                <w:sz w:val="24"/>
              </w:rPr>
              <w:t>September 202</w:t>
            </w:r>
            <w:r>
              <w:rPr>
                <w:rFonts w:ascii="Century Gothic" w:hAnsi="Century Gothic" w:cstheme="minorHAnsi"/>
                <w:sz w:val="24"/>
              </w:rPr>
              <w:t>5</w:t>
            </w:r>
          </w:p>
        </w:tc>
      </w:tr>
    </w:tbl>
    <w:p w14:paraId="16B094E9" w14:textId="77777777" w:rsidR="00A71851" w:rsidRDefault="00A71851" w:rsidP="00A71851">
      <w:pPr>
        <w:jc w:val="center"/>
      </w:pPr>
    </w:p>
    <w:p w14:paraId="7699FC39" w14:textId="77777777" w:rsidR="00A71851" w:rsidRPr="006C460A" w:rsidRDefault="00A71851" w:rsidP="004D3F57">
      <w:pPr>
        <w:rPr>
          <w:rFonts w:ascii="Century Gothic" w:hAnsi="Century Gothic"/>
        </w:rPr>
      </w:pPr>
    </w:p>
    <w:p w14:paraId="0BC375FF" w14:textId="0F2A3C85" w:rsidR="004D3F57" w:rsidRDefault="004D3F57">
      <w:r>
        <w:br w:type="page"/>
      </w:r>
    </w:p>
    <w:p w14:paraId="69AD8DD4" w14:textId="64FCA287" w:rsidR="00964C35" w:rsidRDefault="00D477DB" w:rsidP="00D477DB">
      <w:pPr>
        <w:jc w:val="right"/>
      </w:pPr>
      <w:r w:rsidRPr="00620F92">
        <w:rPr>
          <w:rFonts w:ascii="Century Gothic" w:hAnsi="Century Gothic" w:cs="Helvetica"/>
          <w:noProof/>
          <w:color w:val="000000"/>
        </w:rPr>
        <w:lastRenderedPageBreak/>
        <w:drawing>
          <wp:inline distT="0" distB="0" distL="0" distR="0" wp14:anchorId="7FA821E4" wp14:editId="702922C8">
            <wp:extent cx="1345997" cy="757254"/>
            <wp:effectExtent l="0" t="0" r="635" b="5080"/>
            <wp:docPr id="775300402"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36FADE08" w14:textId="77777777" w:rsidR="004D3F57" w:rsidRDefault="004D3F57" w:rsidP="004D3F57">
      <w:pPr>
        <w:jc w:val="center"/>
        <w:rPr>
          <w:rFonts w:ascii="Century Gothic" w:hAnsi="Century Gothic"/>
          <w:sz w:val="28"/>
          <w:szCs w:val="28"/>
        </w:rPr>
      </w:pPr>
    </w:p>
    <w:p w14:paraId="57A608EC" w14:textId="4AF3F9BF" w:rsidR="004D3F57" w:rsidRPr="00D477DB" w:rsidRDefault="004D3F57" w:rsidP="001E222B">
      <w:pPr>
        <w:pStyle w:val="Heading2"/>
      </w:pPr>
      <w:bookmarkStart w:id="86" w:name="_Toc182566163"/>
      <w:r>
        <w:t>Multiple Birth</w:t>
      </w:r>
      <w:r w:rsidRPr="00802C82">
        <w:t xml:space="preserve"> </w:t>
      </w:r>
      <w:r>
        <w:t xml:space="preserve">Families </w:t>
      </w:r>
      <w:r w:rsidRPr="00802C82">
        <w:t>Policy</w:t>
      </w:r>
      <w:bookmarkEnd w:id="86"/>
    </w:p>
    <w:p w14:paraId="17B1342E" w14:textId="77777777" w:rsidR="004D3F57" w:rsidRPr="00C95874" w:rsidRDefault="004D3F57" w:rsidP="004D3F57">
      <w:pPr>
        <w:rPr>
          <w:rFonts w:cstheme="minorHAnsi"/>
        </w:rPr>
      </w:pPr>
    </w:p>
    <w:p w14:paraId="17869E3A" w14:textId="3390E03B" w:rsidR="004D3F57" w:rsidRPr="00D477DB" w:rsidRDefault="004D3F57" w:rsidP="004D3F57">
      <w:pPr>
        <w:rPr>
          <w:rFonts w:ascii="Century Gothic" w:hAnsi="Century Gothic" w:cstheme="minorHAnsi"/>
          <w:color w:val="000000" w:themeColor="text1"/>
        </w:rPr>
      </w:pPr>
      <w:r w:rsidRPr="00D477DB">
        <w:rPr>
          <w:rFonts w:ascii="Century Gothic" w:hAnsi="Century Gothic" w:cstheme="minorHAnsi"/>
          <w:color w:val="000000" w:themeColor="text1"/>
        </w:rPr>
        <w:t xml:space="preserve">At Leapfrog Nursery School we ensure that all families are included and supported fully, no matter how big or small. There are </w:t>
      </w:r>
      <w:r w:rsidR="00D477DB" w:rsidRPr="00D477DB">
        <w:rPr>
          <w:rFonts w:ascii="Century Gothic" w:hAnsi="Century Gothic" w:cstheme="minorHAnsi"/>
          <w:color w:val="000000" w:themeColor="text1"/>
        </w:rPr>
        <w:t>increasing numbers of</w:t>
      </w:r>
      <w:r w:rsidRPr="00D477DB">
        <w:rPr>
          <w:rFonts w:ascii="Century Gothic" w:hAnsi="Century Gothic" w:cstheme="minorHAnsi"/>
          <w:color w:val="000000" w:themeColor="text1"/>
        </w:rPr>
        <w:t xml:space="preserve"> multiple births occurring in the UK, twins, triplets and even more. As a nursery we accommodate all families and work together with parents to ensure all children are treated as individuals and supported to make the best progress they can. </w:t>
      </w:r>
    </w:p>
    <w:p w14:paraId="286FF814" w14:textId="61605E56" w:rsidR="004D3F57" w:rsidRPr="00D477DB" w:rsidRDefault="004D3F57" w:rsidP="004D3F57">
      <w:pPr>
        <w:rPr>
          <w:rFonts w:ascii="Century Gothic" w:hAnsi="Century Gothic" w:cstheme="minorHAnsi"/>
          <w:color w:val="000000" w:themeColor="text1"/>
        </w:rPr>
      </w:pPr>
      <w:r w:rsidRPr="00D477DB">
        <w:rPr>
          <w:rFonts w:ascii="Century Gothic" w:hAnsi="Century Gothic" w:cstheme="minorHAnsi"/>
          <w:color w:val="000000" w:themeColor="text1"/>
        </w:rPr>
        <w:t xml:space="preserve">This policy should be read in conjunction with our Settling in Policy and Partnership with Parent Policies. In addition to these to support the needs of multiple birth families, we will: </w:t>
      </w:r>
    </w:p>
    <w:p w14:paraId="6A8CE351" w14:textId="77777777" w:rsidR="004D3F57" w:rsidRPr="00D477DB" w:rsidRDefault="004D3F57" w:rsidP="004D3F57">
      <w:pPr>
        <w:pStyle w:val="ListParagraph"/>
        <w:numPr>
          <w:ilvl w:val="0"/>
          <w:numId w:val="152"/>
        </w:numPr>
        <w:rPr>
          <w:rFonts w:ascii="Century Gothic" w:hAnsi="Century Gothic" w:cstheme="minorHAnsi"/>
          <w:color w:val="000000" w:themeColor="text1"/>
        </w:rPr>
      </w:pPr>
      <w:r w:rsidRPr="00D477DB">
        <w:rPr>
          <w:rFonts w:ascii="Century Gothic" w:hAnsi="Century Gothic" w:cstheme="minorHAnsi"/>
          <w:color w:val="000000" w:themeColor="text1"/>
        </w:rPr>
        <w:t xml:space="preserve">Acknowledge multiple birth relationship as special and to be celebrated as well as enabling children to develop as individuals </w:t>
      </w:r>
    </w:p>
    <w:p w14:paraId="39F98247" w14:textId="77777777" w:rsidR="004D3F57" w:rsidRPr="00D477DB" w:rsidRDefault="004D3F57" w:rsidP="004D3F57">
      <w:pPr>
        <w:pStyle w:val="ListParagraph"/>
        <w:numPr>
          <w:ilvl w:val="0"/>
          <w:numId w:val="152"/>
        </w:numPr>
        <w:rPr>
          <w:rFonts w:ascii="Century Gothic" w:hAnsi="Century Gothic" w:cstheme="minorHAnsi"/>
          <w:color w:val="000000" w:themeColor="text1"/>
        </w:rPr>
      </w:pPr>
      <w:r w:rsidRPr="00D477DB">
        <w:rPr>
          <w:rFonts w:ascii="Century Gothic" w:hAnsi="Century Gothic" w:cstheme="minorHAnsi"/>
          <w:color w:val="000000" w:themeColor="text1"/>
        </w:rPr>
        <w:t xml:space="preserve">Work with parents to explore each child’s individual preferences, interests, needs and starting points including, where applicable ways for staff to identify them apart </w:t>
      </w:r>
    </w:p>
    <w:p w14:paraId="3407AE31" w14:textId="77777777" w:rsidR="004D3F57" w:rsidRPr="00D477DB" w:rsidRDefault="004D3F57" w:rsidP="004D3F57">
      <w:pPr>
        <w:pStyle w:val="ListParagraph"/>
        <w:numPr>
          <w:ilvl w:val="0"/>
          <w:numId w:val="152"/>
        </w:numPr>
        <w:rPr>
          <w:rFonts w:ascii="Century Gothic" w:hAnsi="Century Gothic" w:cstheme="minorHAnsi"/>
          <w:color w:val="000000" w:themeColor="text1"/>
        </w:rPr>
      </w:pPr>
      <w:r w:rsidRPr="00D477DB">
        <w:rPr>
          <w:rFonts w:ascii="Century Gothic" w:hAnsi="Century Gothic" w:cstheme="minorHAnsi"/>
          <w:color w:val="000000" w:themeColor="text1"/>
        </w:rPr>
        <w:t xml:space="preserve">Complete individual forms for each child to discover their individual routines, specific requirements, dietary needs etc. </w:t>
      </w:r>
    </w:p>
    <w:p w14:paraId="25B263D2" w14:textId="77777777" w:rsidR="004D3F57" w:rsidRPr="00D477DB" w:rsidRDefault="004D3F57" w:rsidP="004D3F57">
      <w:pPr>
        <w:pStyle w:val="ListParagraph"/>
        <w:numPr>
          <w:ilvl w:val="0"/>
          <w:numId w:val="152"/>
        </w:numPr>
        <w:rPr>
          <w:rFonts w:ascii="Century Gothic" w:hAnsi="Century Gothic" w:cstheme="minorHAnsi"/>
          <w:color w:val="000000" w:themeColor="text1"/>
        </w:rPr>
      </w:pPr>
      <w:r w:rsidRPr="00D477DB">
        <w:rPr>
          <w:rFonts w:ascii="Century Gothic" w:hAnsi="Century Gothic" w:cstheme="minorHAnsi"/>
          <w:color w:val="000000" w:themeColor="text1"/>
        </w:rPr>
        <w:t xml:space="preserve">Recognise and celebrate all individual achievements </w:t>
      </w:r>
    </w:p>
    <w:p w14:paraId="47AC36D8" w14:textId="77777777" w:rsidR="004D3F57" w:rsidRPr="00D477DB" w:rsidRDefault="004D3F57" w:rsidP="004D3F57">
      <w:pPr>
        <w:pStyle w:val="ListParagraph"/>
        <w:numPr>
          <w:ilvl w:val="0"/>
          <w:numId w:val="152"/>
        </w:numPr>
        <w:rPr>
          <w:rFonts w:ascii="Century Gothic" w:hAnsi="Century Gothic" w:cstheme="minorHAnsi"/>
          <w:color w:val="000000" w:themeColor="text1"/>
        </w:rPr>
      </w:pPr>
      <w:r w:rsidRPr="00D477DB">
        <w:rPr>
          <w:rFonts w:ascii="Century Gothic" w:hAnsi="Century Gothic" w:cstheme="minorHAnsi"/>
          <w:color w:val="000000" w:themeColor="text1"/>
        </w:rPr>
        <w:t xml:space="preserve">Report back on each child separately at the end of the day to the parents </w:t>
      </w:r>
    </w:p>
    <w:p w14:paraId="34C0E837" w14:textId="77777777" w:rsidR="004D3F57" w:rsidRPr="00D477DB" w:rsidRDefault="004D3F57" w:rsidP="004D3F57">
      <w:pPr>
        <w:pStyle w:val="ListParagraph"/>
        <w:numPr>
          <w:ilvl w:val="0"/>
          <w:numId w:val="152"/>
        </w:numPr>
        <w:rPr>
          <w:rFonts w:ascii="Century Gothic" w:hAnsi="Century Gothic" w:cstheme="minorHAnsi"/>
          <w:color w:val="000000" w:themeColor="text1"/>
        </w:rPr>
      </w:pPr>
      <w:r w:rsidRPr="00D477DB">
        <w:rPr>
          <w:rFonts w:ascii="Century Gothic" w:hAnsi="Century Gothic" w:cstheme="minorHAnsi"/>
          <w:color w:val="000000" w:themeColor="text1"/>
        </w:rPr>
        <w:t xml:space="preserve">Consider separation if this is beneficial for their development. Parents, and where appropriate the children, will be involved in the decision for when, where and how this may occur (e.g. focused activities, outdoor play, and if appropriate time in our other Leapfrog Nursery sites) </w:t>
      </w:r>
    </w:p>
    <w:p w14:paraId="67996776" w14:textId="77777777" w:rsidR="004D3F57" w:rsidRPr="00D477DB" w:rsidRDefault="004D3F57" w:rsidP="004D3F57">
      <w:pPr>
        <w:pStyle w:val="ListParagraph"/>
        <w:numPr>
          <w:ilvl w:val="0"/>
          <w:numId w:val="152"/>
        </w:numPr>
        <w:rPr>
          <w:rFonts w:ascii="Century Gothic" w:hAnsi="Century Gothic" w:cstheme="minorHAnsi"/>
          <w:color w:val="000000" w:themeColor="text1"/>
        </w:rPr>
      </w:pPr>
      <w:r w:rsidRPr="00D477DB">
        <w:rPr>
          <w:rFonts w:ascii="Century Gothic" w:hAnsi="Century Gothic" w:cstheme="minorHAnsi"/>
          <w:color w:val="000000" w:themeColor="text1"/>
        </w:rPr>
        <w:t>Arrange parental consultations for each child.  Each child will receive the same time during the consultation as any other child in the setting. Assessments will be shared based on their individual progress and comparisons between the children will not be made, any concerns will be discussed as per SEND policy</w:t>
      </w:r>
    </w:p>
    <w:p w14:paraId="0322FFC6" w14:textId="77777777" w:rsidR="004D3F57" w:rsidRPr="00D477DB" w:rsidRDefault="004D3F57" w:rsidP="004D3F57">
      <w:pPr>
        <w:pStyle w:val="ListParagraph"/>
        <w:numPr>
          <w:ilvl w:val="0"/>
          <w:numId w:val="152"/>
        </w:numPr>
        <w:rPr>
          <w:rFonts w:ascii="Century Gothic" w:hAnsi="Century Gothic" w:cstheme="minorHAnsi"/>
          <w:color w:val="000000" w:themeColor="text1"/>
        </w:rPr>
      </w:pPr>
      <w:r w:rsidRPr="00D477DB">
        <w:rPr>
          <w:rFonts w:ascii="Century Gothic" w:hAnsi="Century Gothic" w:cstheme="minorHAnsi"/>
          <w:color w:val="000000" w:themeColor="text1"/>
        </w:rPr>
        <w:t>Understand that each child is unique and not expect them to behave in the same manner, excel in the same areas or enjoy the same activities.</w:t>
      </w:r>
    </w:p>
    <w:p w14:paraId="70BB039A" w14:textId="77777777" w:rsidR="004D3F57" w:rsidRPr="00C95874" w:rsidRDefault="004D3F57" w:rsidP="004D3F57">
      <w:pPr>
        <w:rPr>
          <w:rFonts w:ascii="Century Gothic" w:hAnsi="Century Gothic" w:cstheme="minorHAnsi"/>
        </w:rPr>
      </w:pPr>
    </w:p>
    <w:p w14:paraId="51861F63" w14:textId="77777777" w:rsidR="004D3F57" w:rsidRPr="00C95874" w:rsidRDefault="004D3F57" w:rsidP="004D3F57">
      <w:pPr>
        <w:rPr>
          <w:rFonts w:ascii="Century Gothic" w:hAnsi="Century Gothic" w:cstheme="minorHAnsi"/>
        </w:rPr>
      </w:pPr>
    </w:p>
    <w:p w14:paraId="216EEDDC" w14:textId="77777777" w:rsidR="004D3F57" w:rsidRPr="00C95874" w:rsidRDefault="004D3F57" w:rsidP="004D3F57">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4D3F57" w:rsidRPr="00C95874" w14:paraId="6AE1E486" w14:textId="77777777" w:rsidTr="00A6653D">
        <w:trPr>
          <w:cantSplit/>
          <w:jc w:val="center"/>
        </w:trPr>
        <w:tc>
          <w:tcPr>
            <w:tcW w:w="1666" w:type="pct"/>
            <w:tcBorders>
              <w:top w:val="single" w:sz="4" w:space="0" w:color="auto"/>
            </w:tcBorders>
            <w:vAlign w:val="center"/>
          </w:tcPr>
          <w:p w14:paraId="37A7E30B" w14:textId="77777777" w:rsidR="004D3F57" w:rsidRPr="00C95874" w:rsidRDefault="004D3F57" w:rsidP="00A6653D">
            <w:pPr>
              <w:pStyle w:val="MeetsEYFS"/>
              <w:rPr>
                <w:rFonts w:ascii="Century Gothic" w:hAnsi="Century Gothic" w:cstheme="minorHAnsi"/>
                <w:b/>
                <w:sz w:val="24"/>
              </w:rPr>
            </w:pPr>
            <w:r w:rsidRPr="00C95874">
              <w:rPr>
                <w:rFonts w:ascii="Century Gothic" w:hAnsi="Century Gothic" w:cstheme="minorHAnsi"/>
                <w:b/>
                <w:sz w:val="24"/>
              </w:rPr>
              <w:t>This policy was adopted on</w:t>
            </w:r>
          </w:p>
        </w:tc>
        <w:tc>
          <w:tcPr>
            <w:tcW w:w="1844" w:type="pct"/>
            <w:tcBorders>
              <w:top w:val="single" w:sz="4" w:space="0" w:color="auto"/>
            </w:tcBorders>
            <w:vAlign w:val="center"/>
          </w:tcPr>
          <w:p w14:paraId="3EBDF9D5" w14:textId="77777777" w:rsidR="004D3F57" w:rsidRPr="00C95874" w:rsidRDefault="004D3F57" w:rsidP="00A6653D">
            <w:pPr>
              <w:pStyle w:val="MeetsEYFS"/>
              <w:rPr>
                <w:rFonts w:ascii="Century Gothic" w:hAnsi="Century Gothic" w:cstheme="minorHAnsi"/>
                <w:b/>
                <w:sz w:val="24"/>
              </w:rPr>
            </w:pPr>
            <w:r w:rsidRPr="00C95874">
              <w:rPr>
                <w:rFonts w:ascii="Century Gothic" w:hAnsi="Century Gothic" w:cstheme="minorHAnsi"/>
                <w:b/>
                <w:sz w:val="24"/>
              </w:rPr>
              <w:t>Signed on behalf of the nursery</w:t>
            </w:r>
          </w:p>
        </w:tc>
        <w:tc>
          <w:tcPr>
            <w:tcW w:w="1490" w:type="pct"/>
            <w:tcBorders>
              <w:top w:val="single" w:sz="4" w:space="0" w:color="auto"/>
            </w:tcBorders>
            <w:vAlign w:val="center"/>
          </w:tcPr>
          <w:p w14:paraId="19263C3E" w14:textId="77777777" w:rsidR="004D3F57" w:rsidRPr="00C95874" w:rsidRDefault="004D3F57" w:rsidP="00A6653D">
            <w:pPr>
              <w:pStyle w:val="MeetsEYFS"/>
              <w:rPr>
                <w:rFonts w:ascii="Century Gothic" w:hAnsi="Century Gothic" w:cstheme="minorHAnsi"/>
                <w:b/>
                <w:sz w:val="24"/>
              </w:rPr>
            </w:pPr>
            <w:r w:rsidRPr="00C95874">
              <w:rPr>
                <w:rFonts w:ascii="Century Gothic" w:hAnsi="Century Gothic" w:cstheme="minorHAnsi"/>
                <w:b/>
                <w:sz w:val="24"/>
              </w:rPr>
              <w:t>Date for review</w:t>
            </w:r>
          </w:p>
        </w:tc>
      </w:tr>
      <w:tr w:rsidR="004D3F57" w:rsidRPr="00F83126" w14:paraId="255CE932" w14:textId="77777777" w:rsidTr="00A6653D">
        <w:trPr>
          <w:cantSplit/>
          <w:jc w:val="center"/>
        </w:trPr>
        <w:tc>
          <w:tcPr>
            <w:tcW w:w="1666" w:type="pct"/>
            <w:vAlign w:val="center"/>
          </w:tcPr>
          <w:p w14:paraId="01B84C1B" w14:textId="77777777" w:rsidR="004D3F57" w:rsidRDefault="004D3F57" w:rsidP="00A6653D">
            <w:pPr>
              <w:pStyle w:val="MeetsEYFS"/>
              <w:rPr>
                <w:rFonts w:ascii="Century Gothic" w:hAnsi="Century Gothic" w:cstheme="minorHAnsi"/>
                <w:i w:val="0"/>
                <w:sz w:val="24"/>
              </w:rPr>
            </w:pPr>
            <w:r w:rsidRPr="00C95874">
              <w:rPr>
                <w:rFonts w:ascii="Century Gothic" w:hAnsi="Century Gothic" w:cstheme="minorHAnsi"/>
                <w:sz w:val="24"/>
              </w:rPr>
              <w:t>April 2022</w:t>
            </w:r>
          </w:p>
          <w:p w14:paraId="7708C5E3" w14:textId="25B0312E" w:rsidR="00D477DB" w:rsidRPr="00C95874" w:rsidRDefault="00D477DB" w:rsidP="00A6653D">
            <w:pPr>
              <w:pStyle w:val="MeetsEYFS"/>
              <w:rPr>
                <w:rFonts w:ascii="Century Gothic" w:hAnsi="Century Gothic" w:cstheme="minorHAnsi"/>
                <w:i w:val="0"/>
                <w:sz w:val="24"/>
              </w:rPr>
            </w:pPr>
            <w:r>
              <w:rPr>
                <w:rFonts w:ascii="Century Gothic" w:hAnsi="Century Gothic" w:cstheme="minorHAnsi"/>
                <w:sz w:val="24"/>
              </w:rPr>
              <w:t>October 2024</w:t>
            </w:r>
          </w:p>
        </w:tc>
        <w:tc>
          <w:tcPr>
            <w:tcW w:w="1844" w:type="pct"/>
          </w:tcPr>
          <w:p w14:paraId="269C942C" w14:textId="77777777" w:rsidR="004D3F57" w:rsidRPr="00C95874" w:rsidRDefault="004D3F57" w:rsidP="00A6653D">
            <w:pPr>
              <w:pStyle w:val="MeetsEYFS"/>
              <w:rPr>
                <w:rFonts w:ascii="Century Gothic" w:hAnsi="Century Gothic" w:cstheme="minorHAnsi"/>
                <w:i w:val="0"/>
                <w:sz w:val="24"/>
              </w:rPr>
            </w:pPr>
            <w:proofErr w:type="spellStart"/>
            <w:r w:rsidRPr="00C95874">
              <w:rPr>
                <w:rFonts w:ascii="Century Gothic" w:hAnsi="Century Gothic" w:cstheme="minorHAnsi"/>
                <w:sz w:val="24"/>
              </w:rPr>
              <w:t>M.Topal</w:t>
            </w:r>
            <w:proofErr w:type="spellEnd"/>
          </w:p>
        </w:tc>
        <w:tc>
          <w:tcPr>
            <w:tcW w:w="1490" w:type="pct"/>
          </w:tcPr>
          <w:p w14:paraId="5FED1574" w14:textId="184DA5AF" w:rsidR="004D3F57" w:rsidRPr="00F83126" w:rsidRDefault="004D3F57" w:rsidP="00A6653D">
            <w:pPr>
              <w:pStyle w:val="MeetsEYFS"/>
              <w:rPr>
                <w:rFonts w:ascii="Century Gothic" w:hAnsi="Century Gothic" w:cstheme="minorHAnsi"/>
                <w:i w:val="0"/>
                <w:sz w:val="24"/>
              </w:rPr>
            </w:pPr>
            <w:r w:rsidRPr="00C95874">
              <w:rPr>
                <w:rFonts w:ascii="Century Gothic" w:hAnsi="Century Gothic" w:cstheme="minorHAnsi"/>
                <w:sz w:val="24"/>
              </w:rPr>
              <w:t>September 202</w:t>
            </w:r>
            <w:r w:rsidR="00D477DB">
              <w:rPr>
                <w:rFonts w:ascii="Century Gothic" w:hAnsi="Century Gothic" w:cstheme="minorHAnsi"/>
                <w:sz w:val="24"/>
              </w:rPr>
              <w:t>5</w:t>
            </w:r>
          </w:p>
        </w:tc>
      </w:tr>
    </w:tbl>
    <w:p w14:paraId="786AE5C6" w14:textId="77777777" w:rsidR="004D3F57" w:rsidRDefault="004D3F57" w:rsidP="004D3F57">
      <w:pPr>
        <w:jc w:val="center"/>
      </w:pPr>
    </w:p>
    <w:p w14:paraId="62607489" w14:textId="502E0B8A" w:rsidR="004D3F57" w:rsidRDefault="004D3F57">
      <w:r>
        <w:lastRenderedPageBreak/>
        <w:br w:type="page"/>
      </w:r>
    </w:p>
    <w:p w14:paraId="0B110D68" w14:textId="09C274A9" w:rsidR="004D3F57" w:rsidRDefault="00085654" w:rsidP="00085654">
      <w:pPr>
        <w:jc w:val="right"/>
      </w:pPr>
      <w:r w:rsidRPr="00620F92">
        <w:rPr>
          <w:rFonts w:ascii="Century Gothic" w:hAnsi="Century Gothic" w:cs="Helvetica"/>
          <w:noProof/>
          <w:color w:val="000000"/>
        </w:rPr>
        <w:lastRenderedPageBreak/>
        <w:drawing>
          <wp:inline distT="0" distB="0" distL="0" distR="0" wp14:anchorId="04023AC2" wp14:editId="6494E344">
            <wp:extent cx="1345997" cy="757254"/>
            <wp:effectExtent l="0" t="0" r="635" b="5080"/>
            <wp:docPr id="184167920"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6875AFBE" w14:textId="77777777" w:rsidR="00964C35" w:rsidRDefault="00964C35" w:rsidP="00085654">
      <w:pPr>
        <w:rPr>
          <w:rFonts w:ascii="Century Gothic" w:hAnsi="Century Gothic"/>
          <w:sz w:val="28"/>
          <w:szCs w:val="28"/>
        </w:rPr>
      </w:pPr>
    </w:p>
    <w:p w14:paraId="38CD16C9" w14:textId="77777777" w:rsidR="004D3F57" w:rsidRDefault="004D3F57" w:rsidP="001E222B">
      <w:pPr>
        <w:pStyle w:val="Heading2"/>
      </w:pPr>
      <w:bookmarkStart w:id="87" w:name="_Toc182566164"/>
      <w:r>
        <w:t>Nappy Changing Policy</w:t>
      </w:r>
      <w:bookmarkEnd w:id="87"/>
      <w:r>
        <w:t xml:space="preserve"> </w:t>
      </w:r>
    </w:p>
    <w:p w14:paraId="33C610C1" w14:textId="77777777" w:rsidR="004D3F57" w:rsidRPr="00B7313B" w:rsidRDefault="004D3F57" w:rsidP="004D3F57">
      <w:pPr>
        <w:rPr>
          <w:rFonts w:ascii="Century Gothic" w:hAnsi="Century Gothic" w:cstheme="minorHAnsi"/>
        </w:rPr>
      </w:pPr>
    </w:p>
    <w:p w14:paraId="7D7B5CF9" w14:textId="40FE1488" w:rsidR="004D3F57" w:rsidRPr="00085654" w:rsidRDefault="00085654" w:rsidP="004D3F57">
      <w:pPr>
        <w:rPr>
          <w:rFonts w:ascii="Century Gothic" w:hAnsi="Century Gothic" w:cstheme="minorHAnsi"/>
          <w:i w:val="0"/>
        </w:rPr>
      </w:pPr>
      <w:r>
        <w:rPr>
          <w:rFonts w:ascii="Century Gothic" w:hAnsi="Century Gothic" w:cstheme="minorHAnsi"/>
        </w:rPr>
        <w:t xml:space="preserve">Please also see our </w:t>
      </w:r>
      <w:r w:rsidR="004D3F57" w:rsidRPr="00B82CCD">
        <w:rPr>
          <w:rFonts w:ascii="Century Gothic" w:hAnsi="Century Gothic" w:cstheme="minorHAnsi"/>
        </w:rPr>
        <w:t>Intimate Care Policy.</w:t>
      </w:r>
    </w:p>
    <w:p w14:paraId="00AAB219" w14:textId="77777777" w:rsidR="004D3F57" w:rsidRPr="00B82CCD" w:rsidRDefault="004D3F57" w:rsidP="004D3F57">
      <w:pPr>
        <w:rPr>
          <w:rFonts w:ascii="Century Gothic" w:hAnsi="Century Gothic" w:cstheme="minorHAnsi"/>
        </w:rPr>
      </w:pPr>
      <w:r w:rsidRPr="00B82CCD">
        <w:rPr>
          <w:rFonts w:ascii="Century Gothic" w:hAnsi="Century Gothic" w:cstheme="minorHAnsi"/>
        </w:rPr>
        <w:t xml:space="preserve">At Leapfrog Nursery School we support children’s care and welfare </w:t>
      </w:r>
      <w:proofErr w:type="gramStart"/>
      <w:r w:rsidRPr="00B82CCD">
        <w:rPr>
          <w:rFonts w:ascii="Century Gothic" w:hAnsi="Century Gothic" w:cstheme="minorHAnsi"/>
        </w:rPr>
        <w:t>on a daily basis</w:t>
      </w:r>
      <w:proofErr w:type="gramEnd"/>
      <w:r w:rsidRPr="00B82CCD">
        <w:rPr>
          <w:rFonts w:ascii="Century Gothic" w:hAnsi="Century Gothic" w:cstheme="minorHAnsi"/>
        </w:rPr>
        <w:t xml:space="preserve"> in line with their individual needs. All children need contact with familiar, consistent carers to ensure they can grow confidently and feel self-assured. Wherever possible, each child’s key person will change nappies according to the child’s individual needs and requirements.  </w:t>
      </w:r>
    </w:p>
    <w:p w14:paraId="2F7F2374" w14:textId="77777777" w:rsidR="004D3F57" w:rsidRPr="00B82CCD" w:rsidRDefault="004D3F57" w:rsidP="004D3F57">
      <w:pPr>
        <w:rPr>
          <w:rFonts w:ascii="Century Gothic" w:hAnsi="Century Gothic" w:cstheme="minorHAnsi"/>
        </w:rPr>
      </w:pPr>
    </w:p>
    <w:p w14:paraId="33B6A598" w14:textId="6CF02FE1" w:rsidR="004D3F57" w:rsidRPr="00B82CCD" w:rsidRDefault="004D3F57" w:rsidP="004D3F57">
      <w:pPr>
        <w:rPr>
          <w:rFonts w:ascii="Century Gothic" w:hAnsi="Century Gothic" w:cstheme="minorHAnsi"/>
        </w:rPr>
      </w:pPr>
      <w:r w:rsidRPr="00B82CCD">
        <w:rPr>
          <w:rFonts w:ascii="Century Gothic" w:hAnsi="Century Gothic" w:cstheme="minorHAnsi"/>
        </w:rPr>
        <w:t xml:space="preserve">Our procedure </w:t>
      </w:r>
      <w:proofErr w:type="gramStart"/>
      <w:r w:rsidRPr="00B82CCD">
        <w:rPr>
          <w:rFonts w:ascii="Century Gothic" w:hAnsi="Century Gothic" w:cstheme="minorHAnsi"/>
        </w:rPr>
        <w:t>meet</w:t>
      </w:r>
      <w:proofErr w:type="gramEnd"/>
      <w:r w:rsidRPr="00B82CCD">
        <w:rPr>
          <w:rFonts w:ascii="Century Gothic" w:hAnsi="Century Gothic" w:cstheme="minorHAnsi"/>
        </w:rPr>
        <w:t xml:space="preserve"> best practice identified by the </w:t>
      </w:r>
      <w:r w:rsidR="00085654">
        <w:rPr>
          <w:rFonts w:ascii="Century Gothic" w:hAnsi="Century Gothic" w:cstheme="minorHAnsi"/>
        </w:rPr>
        <w:t xml:space="preserve">UK </w:t>
      </w:r>
      <w:r w:rsidRPr="00B82CCD">
        <w:rPr>
          <w:rFonts w:ascii="Century Gothic" w:hAnsi="Century Gothic" w:cstheme="minorHAnsi"/>
        </w:rPr>
        <w:t xml:space="preserve">Health </w:t>
      </w:r>
      <w:r w:rsidR="00085654">
        <w:rPr>
          <w:rFonts w:ascii="Century Gothic" w:hAnsi="Century Gothic" w:cstheme="minorHAnsi"/>
        </w:rPr>
        <w:t xml:space="preserve">Security Agency’s ‘Infection prevention and control document’.  </w:t>
      </w:r>
    </w:p>
    <w:p w14:paraId="4DFF7C8B" w14:textId="5569AB52" w:rsidR="004D3F57" w:rsidRPr="00B82CCD" w:rsidRDefault="004D3F57" w:rsidP="004D3F57">
      <w:pPr>
        <w:rPr>
          <w:rFonts w:ascii="Century Gothic" w:hAnsi="Century Gothic" w:cstheme="minorHAnsi"/>
        </w:rPr>
      </w:pPr>
      <w:r w:rsidRPr="00B82CCD">
        <w:rPr>
          <w:rFonts w:ascii="Century Gothic" w:hAnsi="Century Gothic" w:cstheme="minorHAnsi"/>
        </w:rPr>
        <w:t xml:space="preserve">We enable a two-way exchange between parents and key persons so that information is shared about nappy changing and toilet training in a way that suits the parents and meets the child’s needs. </w:t>
      </w:r>
    </w:p>
    <w:p w14:paraId="57486720" w14:textId="51DE47DF" w:rsidR="004D3F57" w:rsidRPr="00B82CCD" w:rsidRDefault="004D3F57" w:rsidP="004D3F57">
      <w:pPr>
        <w:rPr>
          <w:rFonts w:ascii="Century Gothic" w:hAnsi="Century Gothic" w:cstheme="minorHAnsi"/>
        </w:rPr>
      </w:pPr>
      <w:r w:rsidRPr="00B82CCD">
        <w:rPr>
          <w:rFonts w:ascii="Century Gothic" w:hAnsi="Century Gothic" w:cstheme="minorHAnsi"/>
        </w:rPr>
        <w:t xml:space="preserve">When developmentally appropriate, we work closely with parents/carers to sensitively support toilet training in a way that suits the individual needs of the child and ensures consistency between home and nursery.   </w:t>
      </w:r>
    </w:p>
    <w:p w14:paraId="0FA9211A" w14:textId="77777777" w:rsidR="004D3F57" w:rsidRPr="00B82CCD" w:rsidRDefault="004D3F57" w:rsidP="004D3F57">
      <w:pPr>
        <w:spacing w:line="276" w:lineRule="auto"/>
        <w:rPr>
          <w:rFonts w:ascii="Century Gothic" w:hAnsi="Century Gothic" w:cstheme="minorHAnsi"/>
        </w:rPr>
      </w:pPr>
      <w:r w:rsidRPr="00B82CCD">
        <w:rPr>
          <w:rFonts w:ascii="Century Gothic" w:hAnsi="Century Gothic" w:cstheme="minorHAnsi"/>
        </w:rPr>
        <w:t>We have appropriate designated facilities for nappy changing which meet the following criteria:</w:t>
      </w:r>
    </w:p>
    <w:p w14:paraId="66679A31" w14:textId="77777777" w:rsidR="004D3F57" w:rsidRPr="00B82CCD" w:rsidRDefault="004D3F57" w:rsidP="004D3F57">
      <w:pPr>
        <w:numPr>
          <w:ilvl w:val="0"/>
          <w:numId w:val="154"/>
        </w:numPr>
        <w:spacing w:line="276" w:lineRule="auto"/>
        <w:contextualSpacing/>
        <w:jc w:val="both"/>
        <w:rPr>
          <w:rFonts w:ascii="Century Gothic" w:hAnsi="Century Gothic" w:cstheme="minorHAnsi"/>
        </w:rPr>
      </w:pPr>
      <w:r w:rsidRPr="00B82CCD">
        <w:rPr>
          <w:rFonts w:ascii="Century Gothic" w:hAnsi="Century Gothic" w:cstheme="minorHAnsi"/>
        </w:rPr>
        <w:t>Facilities are separate to food preparation, serving areas and children’s play areas</w:t>
      </w:r>
    </w:p>
    <w:p w14:paraId="2F932909" w14:textId="77777777" w:rsidR="004D3F57" w:rsidRPr="00B82CCD" w:rsidRDefault="004D3F57" w:rsidP="004D3F57">
      <w:pPr>
        <w:numPr>
          <w:ilvl w:val="0"/>
          <w:numId w:val="154"/>
        </w:numPr>
        <w:spacing w:line="276" w:lineRule="auto"/>
        <w:contextualSpacing/>
        <w:jc w:val="both"/>
        <w:rPr>
          <w:rFonts w:ascii="Century Gothic" w:hAnsi="Century Gothic" w:cstheme="minorHAnsi"/>
        </w:rPr>
      </w:pPr>
      <w:r w:rsidRPr="00B82CCD">
        <w:rPr>
          <w:rFonts w:ascii="Century Gothic" w:hAnsi="Century Gothic" w:cstheme="minorHAnsi"/>
        </w:rPr>
        <w:t>Changing mats have a sealed plastic covering and are frequently checked for cracks or tears. If cracks or tears are found, the mat is discarded. Disposable towels/roll are placed on top of the changing mat for added protection</w:t>
      </w:r>
    </w:p>
    <w:p w14:paraId="3B9A12F0" w14:textId="77777777" w:rsidR="004D3F57" w:rsidRPr="00B82CCD" w:rsidRDefault="004D3F57" w:rsidP="004D3F57">
      <w:pPr>
        <w:numPr>
          <w:ilvl w:val="0"/>
          <w:numId w:val="154"/>
        </w:numPr>
        <w:spacing w:line="276" w:lineRule="auto"/>
        <w:contextualSpacing/>
        <w:jc w:val="both"/>
        <w:rPr>
          <w:rFonts w:ascii="Century Gothic" w:hAnsi="Century Gothic" w:cstheme="minorHAnsi"/>
        </w:rPr>
      </w:pPr>
      <w:r w:rsidRPr="00B82CCD">
        <w:rPr>
          <w:rFonts w:ascii="Century Gothic" w:hAnsi="Century Gothic" w:cstheme="minorHAnsi"/>
        </w:rPr>
        <w:t>Clean nappies are stored in a clean dry place; soiled nappies are placed in a ‘nappy sack’ before being placed in the bin. Bins are regularly emptied and always at the end of the day and placed in an appropriate waste collection area</w:t>
      </w:r>
      <w:r w:rsidRPr="00B82CCD" w:rsidDel="001614C5">
        <w:rPr>
          <w:rFonts w:ascii="Century Gothic" w:hAnsi="Century Gothic" w:cstheme="minorHAnsi"/>
        </w:rPr>
        <w:t xml:space="preserve"> </w:t>
      </w:r>
    </w:p>
    <w:p w14:paraId="20D564C5" w14:textId="77777777" w:rsidR="004D3F57" w:rsidRPr="00B82CCD" w:rsidRDefault="004D3F57" w:rsidP="004D3F57">
      <w:pPr>
        <w:numPr>
          <w:ilvl w:val="0"/>
          <w:numId w:val="154"/>
        </w:numPr>
        <w:spacing w:line="276" w:lineRule="auto"/>
        <w:contextualSpacing/>
        <w:jc w:val="both"/>
        <w:rPr>
          <w:rFonts w:ascii="Century Gothic" w:hAnsi="Century Gothic" w:cstheme="minorHAnsi"/>
        </w:rPr>
      </w:pPr>
      <w:r w:rsidRPr="00B82CCD">
        <w:rPr>
          <w:rFonts w:ascii="Century Gothic" w:hAnsi="Century Gothic" w:cstheme="minorHAnsi"/>
        </w:rPr>
        <w:t xml:space="preserve">We ask that where any non-prescribed creams are needed e.g. </w:t>
      </w:r>
      <w:proofErr w:type="spellStart"/>
      <w:r w:rsidRPr="00B82CCD">
        <w:rPr>
          <w:rFonts w:ascii="Century Gothic" w:hAnsi="Century Gothic" w:cstheme="minorHAnsi"/>
        </w:rPr>
        <w:t>Sudocrem</w:t>
      </w:r>
      <w:proofErr w:type="spellEnd"/>
      <w:r w:rsidRPr="00B82CCD">
        <w:rPr>
          <w:rFonts w:ascii="Century Gothic" w:hAnsi="Century Gothic" w:cstheme="minorHAnsi"/>
        </w:rPr>
        <w:t xml:space="preserve"> that these are supplied by the parent/guardian and clearly labelled with the child’s name. Prior written permission is obtained from the parent. When applying creams for rashes, a gloved hand is used. </w:t>
      </w:r>
    </w:p>
    <w:p w14:paraId="35879C67" w14:textId="77777777" w:rsidR="004D3F57" w:rsidRPr="00B82CCD" w:rsidRDefault="004D3F57" w:rsidP="004D3F57">
      <w:pPr>
        <w:spacing w:line="276" w:lineRule="auto"/>
        <w:contextualSpacing/>
        <w:rPr>
          <w:rFonts w:ascii="Century Gothic" w:hAnsi="Century Gothic" w:cstheme="minorHAnsi"/>
        </w:rPr>
      </w:pPr>
    </w:p>
    <w:p w14:paraId="2E87F628" w14:textId="57734B80" w:rsidR="004D3F57" w:rsidRPr="00B82CCD" w:rsidRDefault="004D3F57" w:rsidP="004D3F57">
      <w:pPr>
        <w:spacing w:line="276" w:lineRule="auto"/>
        <w:rPr>
          <w:rFonts w:ascii="Century Gothic" w:hAnsi="Century Gothic" w:cstheme="minorHAnsi"/>
        </w:rPr>
      </w:pPr>
      <w:r w:rsidRPr="00B82CCD">
        <w:rPr>
          <w:rFonts w:ascii="Century Gothic" w:hAnsi="Century Gothic" w:cstheme="minorHAnsi"/>
        </w:rPr>
        <w:t xml:space="preserve">Staff changing nappies </w:t>
      </w:r>
      <w:proofErr w:type="gramStart"/>
      <w:r w:rsidRPr="00B82CCD">
        <w:rPr>
          <w:rFonts w:ascii="Century Gothic" w:hAnsi="Century Gothic" w:cstheme="minorHAnsi"/>
        </w:rPr>
        <w:t>will</w:t>
      </w:r>
      <w:r w:rsidR="00085654">
        <w:rPr>
          <w:rFonts w:ascii="Century Gothic" w:hAnsi="Century Gothic" w:cstheme="minorHAnsi"/>
        </w:rPr>
        <w:t>;</w:t>
      </w:r>
      <w:proofErr w:type="gramEnd"/>
    </w:p>
    <w:p w14:paraId="30FB3519" w14:textId="77777777" w:rsidR="004D3F57" w:rsidRPr="00AC639C" w:rsidRDefault="004D3F57" w:rsidP="004D3F57">
      <w:pPr>
        <w:numPr>
          <w:ilvl w:val="0"/>
          <w:numId w:val="154"/>
        </w:numPr>
        <w:spacing w:line="276" w:lineRule="auto"/>
        <w:contextualSpacing/>
        <w:jc w:val="both"/>
        <w:rPr>
          <w:rFonts w:ascii="Century Gothic" w:hAnsi="Century Gothic" w:cstheme="minorHAnsi"/>
        </w:rPr>
      </w:pPr>
      <w:r>
        <w:rPr>
          <w:rFonts w:ascii="Century Gothic" w:hAnsi="Century Gothic" w:cstheme="minorHAnsi"/>
        </w:rPr>
        <w:t xml:space="preserve">Use a </w:t>
      </w:r>
      <w:r w:rsidRPr="00B82CCD">
        <w:rPr>
          <w:rFonts w:ascii="Century Gothic" w:hAnsi="Century Gothic" w:cstheme="minorHAnsi"/>
        </w:rPr>
        <w:t>disposable apron and pair of gloves for each nappy change and always wash hands before and after using gloves</w:t>
      </w:r>
    </w:p>
    <w:p w14:paraId="3030CE62" w14:textId="1B084F67" w:rsidR="004D3F57" w:rsidRPr="00B82CCD" w:rsidRDefault="004D3F57" w:rsidP="004D3F57">
      <w:pPr>
        <w:numPr>
          <w:ilvl w:val="0"/>
          <w:numId w:val="154"/>
        </w:numPr>
        <w:spacing w:line="276" w:lineRule="auto"/>
        <w:contextualSpacing/>
        <w:jc w:val="both"/>
        <w:rPr>
          <w:rFonts w:ascii="Century Gothic" w:hAnsi="Century Gothic" w:cstheme="minorHAnsi"/>
        </w:rPr>
      </w:pPr>
      <w:r w:rsidRPr="00B82CCD">
        <w:rPr>
          <w:rFonts w:ascii="Century Gothic" w:hAnsi="Century Gothic" w:cstheme="minorHAnsi"/>
        </w:rPr>
        <w:t>Clean disinfect and dry mats thoroughly after each nappy change; disposable towels/roll are discarded after each nappy change</w:t>
      </w:r>
      <w:r w:rsidR="00085654">
        <w:rPr>
          <w:rFonts w:ascii="Century Gothic" w:hAnsi="Century Gothic" w:cstheme="minorHAnsi"/>
        </w:rPr>
        <w:t xml:space="preserve"> – following the correct guidance for disinfection sprays</w:t>
      </w:r>
    </w:p>
    <w:p w14:paraId="5B6A5852" w14:textId="77777777" w:rsidR="004D3F57" w:rsidRPr="00B82CCD" w:rsidRDefault="004D3F57" w:rsidP="004D3F57">
      <w:pPr>
        <w:numPr>
          <w:ilvl w:val="0"/>
          <w:numId w:val="154"/>
        </w:numPr>
        <w:spacing w:line="276" w:lineRule="auto"/>
        <w:contextualSpacing/>
        <w:jc w:val="both"/>
        <w:rPr>
          <w:rFonts w:ascii="Century Gothic" w:hAnsi="Century Gothic" w:cstheme="minorHAnsi"/>
        </w:rPr>
      </w:pPr>
      <w:r w:rsidRPr="00B82CCD">
        <w:rPr>
          <w:rFonts w:ascii="Century Gothic" w:hAnsi="Century Gothic" w:cstheme="minorHAnsi"/>
        </w:rPr>
        <w:t>Ensure they have all the equipment they need before each nappy change</w:t>
      </w:r>
    </w:p>
    <w:p w14:paraId="19CB3003" w14:textId="77777777" w:rsidR="004D3F57" w:rsidRDefault="004D3F57" w:rsidP="004D3F57">
      <w:pPr>
        <w:numPr>
          <w:ilvl w:val="0"/>
          <w:numId w:val="154"/>
        </w:numPr>
        <w:spacing w:line="276" w:lineRule="auto"/>
        <w:contextualSpacing/>
        <w:jc w:val="both"/>
        <w:rPr>
          <w:rFonts w:ascii="Century Gothic" w:hAnsi="Century Gothic" w:cstheme="minorHAnsi"/>
        </w:rPr>
      </w:pPr>
      <w:r w:rsidRPr="00B82CCD">
        <w:rPr>
          <w:rFonts w:ascii="Century Gothic" w:hAnsi="Century Gothic" w:cstheme="minorHAnsi"/>
        </w:rPr>
        <w:t>Keep nappy bags, gloves and aprons out of reach of babies and children.</w:t>
      </w:r>
    </w:p>
    <w:p w14:paraId="22FD9DFC" w14:textId="77777777" w:rsidR="004D3F57" w:rsidRDefault="004D3F57" w:rsidP="004D3F57">
      <w:pPr>
        <w:numPr>
          <w:ilvl w:val="0"/>
          <w:numId w:val="154"/>
        </w:numPr>
        <w:spacing w:line="276" w:lineRule="auto"/>
        <w:contextualSpacing/>
        <w:jc w:val="both"/>
        <w:rPr>
          <w:rFonts w:ascii="Century Gothic" w:hAnsi="Century Gothic" w:cstheme="minorHAnsi"/>
        </w:rPr>
      </w:pPr>
      <w:r>
        <w:rPr>
          <w:rFonts w:ascii="Century Gothic" w:hAnsi="Century Gothic" w:cstheme="minorHAnsi"/>
        </w:rPr>
        <w:t>Once clean nappy is changed, discard gloves before dressing the child to not cross contaminate clean clothes.</w:t>
      </w:r>
    </w:p>
    <w:p w14:paraId="76A29D8B" w14:textId="13AE9F10" w:rsidR="004D3F57" w:rsidRDefault="004D3F57" w:rsidP="004D3F57">
      <w:pPr>
        <w:numPr>
          <w:ilvl w:val="0"/>
          <w:numId w:val="154"/>
        </w:numPr>
        <w:spacing w:line="276" w:lineRule="auto"/>
        <w:contextualSpacing/>
        <w:jc w:val="both"/>
        <w:rPr>
          <w:rFonts w:ascii="Century Gothic" w:hAnsi="Century Gothic" w:cstheme="minorHAnsi"/>
        </w:rPr>
      </w:pPr>
      <w:r>
        <w:rPr>
          <w:rFonts w:ascii="Century Gothic" w:hAnsi="Century Gothic" w:cstheme="minorHAnsi"/>
        </w:rPr>
        <w:t xml:space="preserve">Ensure nappies are discarded and mat is wiped down in the </w:t>
      </w:r>
      <w:r w:rsidR="008D2D54">
        <w:rPr>
          <w:rFonts w:ascii="Century Gothic" w:hAnsi="Century Gothic" w:cstheme="minorHAnsi"/>
        </w:rPr>
        <w:t>moment,</w:t>
      </w:r>
      <w:r>
        <w:rPr>
          <w:rFonts w:ascii="Century Gothic" w:hAnsi="Century Gothic" w:cstheme="minorHAnsi"/>
        </w:rPr>
        <w:t xml:space="preserve"> so it is ready for the next child.</w:t>
      </w:r>
    </w:p>
    <w:p w14:paraId="5782C4E5" w14:textId="5A3908E1" w:rsidR="004D3F57" w:rsidRDefault="004D3F57" w:rsidP="004D3F57">
      <w:pPr>
        <w:numPr>
          <w:ilvl w:val="0"/>
          <w:numId w:val="154"/>
        </w:numPr>
        <w:spacing w:line="276" w:lineRule="auto"/>
        <w:contextualSpacing/>
        <w:jc w:val="both"/>
        <w:rPr>
          <w:rFonts w:ascii="Century Gothic" w:hAnsi="Century Gothic" w:cstheme="minorHAnsi"/>
        </w:rPr>
      </w:pPr>
      <w:r>
        <w:rPr>
          <w:rFonts w:ascii="Century Gothic" w:hAnsi="Century Gothic" w:cstheme="minorHAnsi"/>
        </w:rPr>
        <w:lastRenderedPageBreak/>
        <w:t xml:space="preserve">Log the </w:t>
      </w:r>
      <w:r w:rsidR="00085654">
        <w:rPr>
          <w:rFonts w:ascii="Century Gothic" w:hAnsi="Century Gothic" w:cstheme="minorHAnsi"/>
        </w:rPr>
        <w:t xml:space="preserve">nappy </w:t>
      </w:r>
      <w:r>
        <w:rPr>
          <w:rFonts w:ascii="Century Gothic" w:hAnsi="Century Gothic" w:cstheme="minorHAnsi"/>
        </w:rPr>
        <w:t xml:space="preserve">change </w:t>
      </w:r>
      <w:r w:rsidR="00085654">
        <w:rPr>
          <w:rFonts w:ascii="Century Gothic" w:hAnsi="Century Gothic" w:cstheme="minorHAnsi"/>
        </w:rPr>
        <w:t xml:space="preserve">on </w:t>
      </w:r>
      <w:proofErr w:type="spellStart"/>
      <w:r w:rsidR="00085654">
        <w:rPr>
          <w:rFonts w:ascii="Century Gothic" w:hAnsi="Century Gothic" w:cstheme="minorHAnsi"/>
        </w:rPr>
        <w:t>Famly</w:t>
      </w:r>
      <w:proofErr w:type="spellEnd"/>
      <w:r w:rsidR="00085654">
        <w:rPr>
          <w:rFonts w:ascii="Century Gothic" w:hAnsi="Century Gothic" w:cstheme="minorHAnsi"/>
        </w:rPr>
        <w:t xml:space="preserve"> after the change </w:t>
      </w:r>
    </w:p>
    <w:p w14:paraId="76C5DE3F" w14:textId="070AA5FA" w:rsidR="00085654" w:rsidRPr="00B82CCD" w:rsidRDefault="00085654" w:rsidP="004D3F57">
      <w:pPr>
        <w:numPr>
          <w:ilvl w:val="0"/>
          <w:numId w:val="154"/>
        </w:numPr>
        <w:spacing w:line="276" w:lineRule="auto"/>
        <w:contextualSpacing/>
        <w:jc w:val="both"/>
        <w:rPr>
          <w:rFonts w:ascii="Century Gothic" w:hAnsi="Century Gothic" w:cstheme="minorHAnsi"/>
        </w:rPr>
      </w:pPr>
      <w:r>
        <w:rPr>
          <w:rFonts w:ascii="Century Gothic" w:hAnsi="Century Gothic" w:cstheme="minorHAnsi"/>
        </w:rPr>
        <w:t xml:space="preserve">No mobile phones or any other electronic devices to be in the nappy changing or toilet areas – all logs on </w:t>
      </w:r>
      <w:proofErr w:type="spellStart"/>
      <w:r>
        <w:rPr>
          <w:rFonts w:ascii="Century Gothic" w:hAnsi="Century Gothic" w:cstheme="minorHAnsi"/>
        </w:rPr>
        <w:t>Famly</w:t>
      </w:r>
      <w:proofErr w:type="spellEnd"/>
      <w:r>
        <w:rPr>
          <w:rFonts w:ascii="Century Gothic" w:hAnsi="Century Gothic" w:cstheme="minorHAnsi"/>
        </w:rPr>
        <w:t xml:space="preserve"> </w:t>
      </w:r>
      <w:r w:rsidR="005C6103">
        <w:rPr>
          <w:rFonts w:ascii="Century Gothic" w:hAnsi="Century Gothic" w:cstheme="minorHAnsi"/>
        </w:rPr>
        <w:t>must be recorded after the change in the main nursery rooms</w:t>
      </w:r>
    </w:p>
    <w:p w14:paraId="4EC87881" w14:textId="77777777" w:rsidR="004D3F57" w:rsidRPr="00B82CCD" w:rsidRDefault="004D3F57" w:rsidP="004D3F57">
      <w:pPr>
        <w:spacing w:line="276" w:lineRule="auto"/>
        <w:contextualSpacing/>
        <w:rPr>
          <w:rFonts w:ascii="Century Gothic" w:hAnsi="Century Gothic" w:cstheme="minorHAnsi"/>
        </w:rPr>
      </w:pPr>
    </w:p>
    <w:p w14:paraId="7BC3DB9B" w14:textId="77777777" w:rsidR="004D3F57" w:rsidRPr="00B82CCD" w:rsidRDefault="004D3F57" w:rsidP="004D3F57">
      <w:pPr>
        <w:spacing w:line="276" w:lineRule="auto"/>
        <w:contextualSpacing/>
        <w:rPr>
          <w:rFonts w:ascii="Century Gothic" w:hAnsi="Century Gothic" w:cstheme="minorHAnsi"/>
        </w:rPr>
      </w:pPr>
      <w:r w:rsidRPr="00B82CCD">
        <w:rPr>
          <w:rFonts w:ascii="Century Gothic" w:hAnsi="Century Gothic" w:cstheme="minorHAnsi"/>
        </w:rPr>
        <w:t xml:space="preserve">Reusable Nappies </w:t>
      </w:r>
    </w:p>
    <w:p w14:paraId="23CCB4FC" w14:textId="77777777" w:rsidR="004D3F57" w:rsidRPr="00B82CCD" w:rsidRDefault="004D3F57" w:rsidP="004D3F57">
      <w:pPr>
        <w:spacing w:line="276" w:lineRule="auto"/>
        <w:contextualSpacing/>
        <w:rPr>
          <w:rFonts w:ascii="Century Gothic" w:hAnsi="Century Gothic" w:cstheme="minorHAnsi"/>
        </w:rPr>
      </w:pPr>
    </w:p>
    <w:p w14:paraId="7F47DBC5" w14:textId="77777777" w:rsidR="004D3F57" w:rsidRPr="00B82CCD" w:rsidRDefault="004D3F57" w:rsidP="004D3F57">
      <w:pPr>
        <w:spacing w:line="276" w:lineRule="auto"/>
        <w:contextualSpacing/>
        <w:rPr>
          <w:rFonts w:ascii="Century Gothic" w:hAnsi="Century Gothic" w:cstheme="minorHAnsi"/>
        </w:rPr>
      </w:pPr>
      <w:r w:rsidRPr="00B82CCD">
        <w:rPr>
          <w:rFonts w:ascii="Century Gothic" w:hAnsi="Century Gothic" w:cstheme="minorHAnsi"/>
        </w:rPr>
        <w:t>The procedures above are followed where children wear useable nappies, in addition we:</w:t>
      </w:r>
    </w:p>
    <w:p w14:paraId="02C70590" w14:textId="77777777" w:rsidR="004D3F57" w:rsidRPr="008B2A72" w:rsidRDefault="004D3F57" w:rsidP="004D3F57">
      <w:pPr>
        <w:pStyle w:val="ListParagraph"/>
        <w:numPr>
          <w:ilvl w:val="0"/>
          <w:numId w:val="155"/>
        </w:numPr>
        <w:spacing w:line="276" w:lineRule="auto"/>
        <w:rPr>
          <w:rFonts w:ascii="Century Gothic" w:hAnsi="Century Gothic" w:cstheme="minorHAnsi"/>
          <w:color w:val="000000" w:themeColor="text1"/>
        </w:rPr>
      </w:pPr>
      <w:r w:rsidRPr="008B2A72">
        <w:rPr>
          <w:rFonts w:ascii="Century Gothic" w:hAnsi="Century Gothic" w:cstheme="minorHAnsi"/>
          <w:color w:val="000000" w:themeColor="text1"/>
        </w:rPr>
        <w:t xml:space="preserve">Ask the parents for a demonstration for fitting the nappy correctly </w:t>
      </w:r>
    </w:p>
    <w:p w14:paraId="282D157E" w14:textId="77777777" w:rsidR="004D3F57" w:rsidRPr="008B2A72" w:rsidRDefault="004D3F57" w:rsidP="004D3F57">
      <w:pPr>
        <w:pStyle w:val="ListParagraph"/>
        <w:numPr>
          <w:ilvl w:val="0"/>
          <w:numId w:val="155"/>
        </w:numPr>
        <w:spacing w:line="276" w:lineRule="auto"/>
        <w:rPr>
          <w:rFonts w:ascii="Century Gothic" w:hAnsi="Century Gothic" w:cstheme="minorHAnsi"/>
          <w:color w:val="000000" w:themeColor="text1"/>
        </w:rPr>
      </w:pPr>
      <w:r w:rsidRPr="008B2A72">
        <w:rPr>
          <w:rFonts w:ascii="Century Gothic" w:hAnsi="Century Gothic" w:cstheme="minorHAnsi"/>
          <w:color w:val="000000" w:themeColor="text1"/>
        </w:rPr>
        <w:t>Dispose of any soiling by flushing straight down the toilet</w:t>
      </w:r>
    </w:p>
    <w:p w14:paraId="649E54BF" w14:textId="77777777" w:rsidR="004D3F57" w:rsidRPr="008B2A72" w:rsidRDefault="004D3F57" w:rsidP="004D3F57">
      <w:pPr>
        <w:pStyle w:val="ListParagraph"/>
        <w:numPr>
          <w:ilvl w:val="0"/>
          <w:numId w:val="155"/>
        </w:numPr>
        <w:spacing w:line="276" w:lineRule="auto"/>
        <w:rPr>
          <w:rFonts w:ascii="Century Gothic" w:hAnsi="Century Gothic" w:cstheme="minorHAnsi"/>
          <w:color w:val="000000" w:themeColor="text1"/>
        </w:rPr>
      </w:pPr>
      <w:r w:rsidRPr="008B2A72">
        <w:rPr>
          <w:rFonts w:ascii="Century Gothic" w:hAnsi="Century Gothic" w:cstheme="minorHAnsi"/>
          <w:color w:val="000000" w:themeColor="text1"/>
        </w:rPr>
        <w:t xml:space="preserve">Dispose the reusable nappies liner, and place in a nappy bag (and disposed of as per disposable nappies in a nappy bin) </w:t>
      </w:r>
    </w:p>
    <w:p w14:paraId="2926094A" w14:textId="77777777" w:rsidR="004D3F57" w:rsidRPr="008B2A72" w:rsidRDefault="004D3F57" w:rsidP="004D3F57">
      <w:pPr>
        <w:pStyle w:val="ListParagraph"/>
        <w:numPr>
          <w:ilvl w:val="0"/>
          <w:numId w:val="155"/>
        </w:numPr>
        <w:spacing w:line="276" w:lineRule="auto"/>
        <w:rPr>
          <w:rFonts w:ascii="Century Gothic" w:hAnsi="Century Gothic" w:cstheme="minorHAnsi"/>
          <w:color w:val="000000" w:themeColor="text1"/>
        </w:rPr>
      </w:pPr>
      <w:r w:rsidRPr="008B2A72">
        <w:rPr>
          <w:rFonts w:ascii="Century Gothic" w:hAnsi="Century Gothic" w:cstheme="minorHAnsi"/>
          <w:color w:val="000000" w:themeColor="text1"/>
        </w:rPr>
        <w:t xml:space="preserve">Store the used nappies in a sealable wet bag (including a waterproof interior and sealed prevents any smells escaping) away from children </w:t>
      </w:r>
    </w:p>
    <w:p w14:paraId="333F36EC" w14:textId="77777777" w:rsidR="004D3F57" w:rsidRPr="008B2A72" w:rsidRDefault="004D3F57" w:rsidP="004D3F57">
      <w:pPr>
        <w:pStyle w:val="ListParagraph"/>
        <w:numPr>
          <w:ilvl w:val="0"/>
          <w:numId w:val="155"/>
        </w:numPr>
        <w:spacing w:line="276" w:lineRule="auto"/>
        <w:rPr>
          <w:rFonts w:ascii="Century Gothic" w:hAnsi="Century Gothic" w:cstheme="minorHAnsi"/>
          <w:color w:val="000000" w:themeColor="text1"/>
        </w:rPr>
      </w:pPr>
      <w:r w:rsidRPr="008B2A72">
        <w:rPr>
          <w:rFonts w:ascii="Century Gothic" w:hAnsi="Century Gothic" w:cstheme="minorHAnsi"/>
          <w:color w:val="000000" w:themeColor="text1"/>
        </w:rPr>
        <w:t xml:space="preserve">Provide the parents with the wet bag at the end of the day to clean the used nappies. </w:t>
      </w:r>
    </w:p>
    <w:p w14:paraId="1B2AC9D0" w14:textId="77777777" w:rsidR="004D3F57" w:rsidRPr="008B2A72" w:rsidRDefault="004D3F57" w:rsidP="004D3F57">
      <w:pPr>
        <w:rPr>
          <w:rFonts w:ascii="Century Gothic" w:hAnsi="Century Gothic" w:cstheme="minorHAnsi"/>
          <w:color w:val="000000" w:themeColor="text1"/>
        </w:rPr>
      </w:pPr>
    </w:p>
    <w:p w14:paraId="538CEE61" w14:textId="77777777" w:rsidR="004D3F57" w:rsidRPr="00B82CCD" w:rsidRDefault="004D3F57" w:rsidP="004D3F57">
      <w:pPr>
        <w:rPr>
          <w:rFonts w:ascii="Century Gothic" w:hAnsi="Century Gothic" w:cstheme="minorHAnsi"/>
        </w:rPr>
      </w:pPr>
      <w:r w:rsidRPr="008B2A72">
        <w:rPr>
          <w:rFonts w:ascii="Century Gothic" w:hAnsi="Century Gothic" w:cstheme="minorHAnsi"/>
          <w:color w:val="000000" w:themeColor="text1"/>
        </w:rPr>
        <w:t xml:space="preserve">We wish to ensure the safety and welfare of the children whilst </w:t>
      </w:r>
      <w:r w:rsidRPr="00B82CCD">
        <w:rPr>
          <w:rFonts w:ascii="Century Gothic" w:hAnsi="Century Gothic" w:cstheme="minorHAnsi"/>
        </w:rPr>
        <w:t xml:space="preserve">being changed and safeguard against any potential harm, as well as ensuring the staff member involved is fully supported and able to perform their duties safely and confidently. We aim to support all parties through the following actions: </w:t>
      </w:r>
    </w:p>
    <w:p w14:paraId="60A1D375" w14:textId="77777777" w:rsidR="004D3F57" w:rsidRPr="00B82CCD" w:rsidRDefault="004D3F57" w:rsidP="004D3F57">
      <w:pPr>
        <w:rPr>
          <w:rFonts w:ascii="Century Gothic" w:hAnsi="Century Gothic" w:cstheme="minorHAnsi"/>
        </w:rPr>
      </w:pPr>
    </w:p>
    <w:p w14:paraId="3B3A0FA3" w14:textId="77777777" w:rsidR="004D3F57" w:rsidRPr="00B82CCD" w:rsidRDefault="004D3F57" w:rsidP="004D3F57">
      <w:pPr>
        <w:numPr>
          <w:ilvl w:val="0"/>
          <w:numId w:val="153"/>
        </w:numPr>
        <w:jc w:val="both"/>
        <w:rPr>
          <w:rFonts w:ascii="Century Gothic" w:hAnsi="Century Gothic" w:cstheme="minorHAnsi"/>
        </w:rPr>
      </w:pPr>
      <w:r w:rsidRPr="00B82CCD">
        <w:rPr>
          <w:rFonts w:ascii="Century Gothic" w:hAnsi="Century Gothic" w:cstheme="minorHAnsi"/>
        </w:rPr>
        <w:t>Promoting consistent and caring relationships through the key person system in the nursery and ensuring all parents understand how this works and who is caring for their child</w:t>
      </w:r>
    </w:p>
    <w:p w14:paraId="3D76BBC7" w14:textId="77777777" w:rsidR="004D3F57" w:rsidRPr="00B82CCD" w:rsidRDefault="004D3F57" w:rsidP="004D3F57">
      <w:pPr>
        <w:numPr>
          <w:ilvl w:val="0"/>
          <w:numId w:val="153"/>
        </w:numPr>
        <w:jc w:val="both"/>
        <w:rPr>
          <w:rFonts w:ascii="Century Gothic" w:hAnsi="Century Gothic" w:cstheme="minorHAnsi"/>
        </w:rPr>
      </w:pPr>
      <w:r w:rsidRPr="00B82CCD">
        <w:rPr>
          <w:rFonts w:ascii="Century Gothic" w:hAnsi="Century Gothic" w:cstheme="minorHAnsi"/>
        </w:rPr>
        <w:t xml:space="preserve">Using this one-to-one time as a key opportunity to talk to children and help them learn, e.g. through singing and saying rhymes during the change </w:t>
      </w:r>
    </w:p>
    <w:p w14:paraId="0F0E99C9" w14:textId="77777777" w:rsidR="004D3F57" w:rsidRPr="00B82CCD" w:rsidRDefault="004D3F57" w:rsidP="004D3F57">
      <w:pPr>
        <w:numPr>
          <w:ilvl w:val="0"/>
          <w:numId w:val="153"/>
        </w:numPr>
        <w:jc w:val="both"/>
        <w:rPr>
          <w:rFonts w:ascii="Century Gothic" w:hAnsi="Century Gothic" w:cstheme="minorHAnsi"/>
        </w:rPr>
      </w:pPr>
      <w:r w:rsidRPr="00B82CCD">
        <w:rPr>
          <w:rFonts w:ascii="Century Gothic" w:hAnsi="Century Gothic" w:cstheme="minorHAnsi"/>
        </w:rPr>
        <w:t>Ensuring that the nappy changing area is inviting and stimulating and change this area regularly to continue to meet children’s interests</w:t>
      </w:r>
    </w:p>
    <w:p w14:paraId="3E2E7B5A" w14:textId="77777777" w:rsidR="004D3F57" w:rsidRPr="00B82CCD" w:rsidRDefault="004D3F57" w:rsidP="004D3F57">
      <w:pPr>
        <w:numPr>
          <w:ilvl w:val="0"/>
          <w:numId w:val="153"/>
        </w:numPr>
        <w:jc w:val="both"/>
        <w:rPr>
          <w:rFonts w:ascii="Century Gothic" w:hAnsi="Century Gothic" w:cstheme="minorHAnsi"/>
        </w:rPr>
      </w:pPr>
      <w:r w:rsidRPr="00B82CCD">
        <w:rPr>
          <w:rFonts w:ascii="Century Gothic" w:hAnsi="Century Gothic" w:cstheme="minorHAnsi"/>
        </w:rPr>
        <w:t>Ensuring all staff undertaking nappy changing have suitable enhanced DBS checks</w:t>
      </w:r>
    </w:p>
    <w:p w14:paraId="183F028A" w14:textId="77777777" w:rsidR="004D3F57" w:rsidRDefault="004D3F57" w:rsidP="004D3F57">
      <w:pPr>
        <w:numPr>
          <w:ilvl w:val="0"/>
          <w:numId w:val="153"/>
        </w:numPr>
        <w:jc w:val="both"/>
        <w:rPr>
          <w:rFonts w:ascii="Century Gothic" w:hAnsi="Century Gothic" w:cstheme="minorHAnsi"/>
        </w:rPr>
      </w:pPr>
      <w:r w:rsidRPr="00B82CCD">
        <w:rPr>
          <w:rFonts w:ascii="Century Gothic" w:hAnsi="Century Gothic" w:cstheme="minorHAnsi"/>
        </w:rPr>
        <w:t>Training all staff in the appropriate methods for nappy changing</w:t>
      </w:r>
    </w:p>
    <w:p w14:paraId="44512F9D" w14:textId="77777777" w:rsidR="004D3F57" w:rsidRPr="00B82CCD" w:rsidRDefault="004D3F57" w:rsidP="004D3F57">
      <w:pPr>
        <w:numPr>
          <w:ilvl w:val="0"/>
          <w:numId w:val="153"/>
        </w:numPr>
        <w:jc w:val="both"/>
        <w:rPr>
          <w:rFonts w:ascii="Century Gothic" w:hAnsi="Century Gothic" w:cstheme="minorHAnsi"/>
        </w:rPr>
      </w:pPr>
      <w:r w:rsidRPr="00B82CCD">
        <w:rPr>
          <w:rFonts w:ascii="Century Gothic" w:hAnsi="Century Gothic" w:cstheme="minorHAnsi"/>
        </w:rPr>
        <w:t>Ensuring that no child is ever left unattended during the nappy changing time</w:t>
      </w:r>
    </w:p>
    <w:p w14:paraId="799C7ECF" w14:textId="77777777" w:rsidR="004D3F57" w:rsidRPr="00B82CCD" w:rsidRDefault="004D3F57" w:rsidP="004D3F57">
      <w:pPr>
        <w:numPr>
          <w:ilvl w:val="0"/>
          <w:numId w:val="153"/>
        </w:numPr>
        <w:jc w:val="both"/>
        <w:rPr>
          <w:rFonts w:ascii="Century Gothic" w:hAnsi="Century Gothic" w:cstheme="minorHAnsi"/>
        </w:rPr>
      </w:pPr>
      <w:r w:rsidRPr="00B82CCD">
        <w:rPr>
          <w:rFonts w:ascii="Century Gothic" w:hAnsi="Century Gothic" w:cstheme="minorHAnsi"/>
        </w:rPr>
        <w:t>Making sure staff do not change nappies whilst pregnant until a risk assessment has been discussed and conducted; and that students only change nappies with the support and close supervision of a qualified member of staff</w:t>
      </w:r>
    </w:p>
    <w:p w14:paraId="03B9D72B" w14:textId="77777777" w:rsidR="004D3F57" w:rsidRPr="00B82CCD" w:rsidRDefault="004D3F57" w:rsidP="004D3F57">
      <w:pPr>
        <w:numPr>
          <w:ilvl w:val="0"/>
          <w:numId w:val="153"/>
        </w:numPr>
        <w:jc w:val="both"/>
        <w:rPr>
          <w:rFonts w:ascii="Century Gothic" w:hAnsi="Century Gothic" w:cstheme="minorHAnsi"/>
        </w:rPr>
      </w:pPr>
      <w:r w:rsidRPr="00B82CCD">
        <w:rPr>
          <w:rFonts w:ascii="Century Gothic" w:hAnsi="Century Gothic" w:cstheme="minorHAnsi"/>
        </w:rPr>
        <w:t xml:space="preserve">Conducting thorough inductions for all new staff to ensure they are fully aware of all nursery procedures relating to nappy changing </w:t>
      </w:r>
    </w:p>
    <w:p w14:paraId="0B804BCA" w14:textId="77777777" w:rsidR="004D3F57" w:rsidRPr="00B82CCD" w:rsidRDefault="004D3F57" w:rsidP="004D3F57">
      <w:pPr>
        <w:numPr>
          <w:ilvl w:val="0"/>
          <w:numId w:val="153"/>
        </w:numPr>
        <w:jc w:val="both"/>
        <w:rPr>
          <w:rFonts w:ascii="Century Gothic" w:hAnsi="Century Gothic" w:cstheme="minorHAnsi"/>
        </w:rPr>
      </w:pPr>
      <w:r w:rsidRPr="00B82CCD">
        <w:rPr>
          <w:rFonts w:ascii="Century Gothic" w:hAnsi="Century Gothic" w:cstheme="minorHAnsi"/>
        </w:rPr>
        <w:t>Ensuring hygiene procedures are followed appropriately, e.g. hands washed before and after nappies are changed and changing mats cleaned before and after each use</w:t>
      </w:r>
    </w:p>
    <w:p w14:paraId="53E83C94" w14:textId="77777777" w:rsidR="004D3F57" w:rsidRPr="00B82CCD" w:rsidRDefault="004D3F57" w:rsidP="004D3F57">
      <w:pPr>
        <w:numPr>
          <w:ilvl w:val="0"/>
          <w:numId w:val="153"/>
        </w:numPr>
        <w:jc w:val="both"/>
        <w:rPr>
          <w:rFonts w:ascii="Century Gothic" w:hAnsi="Century Gothic" w:cstheme="minorHAnsi"/>
        </w:rPr>
      </w:pPr>
      <w:r w:rsidRPr="00B82CCD">
        <w:rPr>
          <w:rFonts w:ascii="Century Gothic" w:hAnsi="Century Gothic" w:cstheme="minorHAnsi"/>
        </w:rPr>
        <w:t>Following up procedures through supervision meetings and appraisals to identify any areas for development or further training</w:t>
      </w:r>
    </w:p>
    <w:p w14:paraId="0F68DC73" w14:textId="77777777" w:rsidR="004D3F57" w:rsidRDefault="004D3F57" w:rsidP="004D3F57">
      <w:pPr>
        <w:numPr>
          <w:ilvl w:val="0"/>
          <w:numId w:val="153"/>
        </w:numPr>
        <w:jc w:val="both"/>
        <w:rPr>
          <w:rFonts w:ascii="Century Gothic" w:hAnsi="Century Gothic" w:cstheme="minorHAnsi"/>
        </w:rPr>
      </w:pPr>
      <w:r w:rsidRPr="00B82CCD">
        <w:rPr>
          <w:rFonts w:ascii="Century Gothic" w:hAnsi="Century Gothic" w:cstheme="minorHAnsi"/>
        </w:rPr>
        <w:t xml:space="preserve">Working closely with parents on all aspects of the child’s care and education as laid out in the parent and carers as partner’s policy. This is essential for any intimate care routines which may require </w:t>
      </w:r>
      <w:r w:rsidRPr="00B82CCD">
        <w:rPr>
          <w:rFonts w:ascii="Century Gothic" w:hAnsi="Century Gothic" w:cstheme="minorHAnsi"/>
        </w:rPr>
        <w:lastRenderedPageBreak/>
        <w:t>specialist training or support. If a child requires specific support, the nursery will arrange a meeting with the parent to discover all the relevant information relating to this to enable the staff to care for the child fully and meet their individual needs</w:t>
      </w:r>
    </w:p>
    <w:p w14:paraId="17C31A1F" w14:textId="1749BFF1" w:rsidR="005C6103" w:rsidRPr="005C6103" w:rsidRDefault="005C6103" w:rsidP="005C6103">
      <w:pPr>
        <w:numPr>
          <w:ilvl w:val="0"/>
          <w:numId w:val="153"/>
        </w:numPr>
        <w:jc w:val="both"/>
        <w:rPr>
          <w:rFonts w:ascii="Century Gothic" w:hAnsi="Century Gothic" w:cstheme="minorHAnsi"/>
        </w:rPr>
      </w:pPr>
      <w:r>
        <w:rPr>
          <w:rFonts w:ascii="Century Gothic" w:hAnsi="Century Gothic" w:cstheme="minorHAnsi"/>
        </w:rPr>
        <w:t xml:space="preserve">If specialist training is required for changing a child due to a medical need, </w:t>
      </w:r>
      <w:r w:rsidR="008D2D54">
        <w:rPr>
          <w:rFonts w:ascii="Century Gothic" w:hAnsi="Century Gothic" w:cstheme="minorHAnsi"/>
        </w:rPr>
        <w:t>i.e.</w:t>
      </w:r>
      <w:r>
        <w:rPr>
          <w:rFonts w:ascii="Century Gothic" w:hAnsi="Century Gothic" w:cstheme="minorHAnsi"/>
        </w:rPr>
        <w:t xml:space="preserve"> Spina bifida or any other disability that may need Clean Intermittent Catheterisation (CIC) – training will be provided by the specialist service before the child starts their nursery place.  Only staff that have had this training will manage the child’s nappy change.  Where CIC is required two members of staff will be present for the change.  Staff should follow the individual child’s health care plan which states how and when to change the child.</w:t>
      </w:r>
    </w:p>
    <w:p w14:paraId="44DDE3B8" w14:textId="77777777" w:rsidR="004D3F57" w:rsidRPr="00B82CCD" w:rsidRDefault="004D3F57" w:rsidP="004D3F57">
      <w:pPr>
        <w:numPr>
          <w:ilvl w:val="0"/>
          <w:numId w:val="153"/>
        </w:numPr>
        <w:jc w:val="both"/>
        <w:rPr>
          <w:rFonts w:ascii="Century Gothic" w:hAnsi="Century Gothic" w:cstheme="minorHAnsi"/>
        </w:rPr>
      </w:pPr>
      <w:r w:rsidRPr="00B82CCD">
        <w:rPr>
          <w:rFonts w:ascii="Century Gothic" w:hAnsi="Century Gothic" w:cstheme="minorHAnsi"/>
        </w:rPr>
        <w:t>Ensuring all staff have an up-to-date understanding of child protection and how to protect children from harm. This includes identifying signs and symptoms of abuse and how to raise these concerns as set out in the child protection policy</w:t>
      </w:r>
    </w:p>
    <w:p w14:paraId="0F75EFAD" w14:textId="77777777" w:rsidR="004D3F57" w:rsidRPr="00B82CCD" w:rsidRDefault="004D3F57" w:rsidP="004D3F57">
      <w:pPr>
        <w:numPr>
          <w:ilvl w:val="0"/>
          <w:numId w:val="153"/>
        </w:numPr>
        <w:jc w:val="both"/>
        <w:rPr>
          <w:rFonts w:ascii="Century Gothic" w:hAnsi="Century Gothic" w:cstheme="minorHAnsi"/>
        </w:rPr>
      </w:pPr>
      <w:r w:rsidRPr="00B82CCD">
        <w:rPr>
          <w:rFonts w:ascii="Century Gothic" w:hAnsi="Century Gothic" w:cstheme="minorHAnsi"/>
        </w:rPr>
        <w:t>Balancing the right for privacy for the children with the need for safeguarding children and adults by making sure intimate care routines do not take place behind closed doors</w:t>
      </w:r>
    </w:p>
    <w:p w14:paraId="3A786D8E" w14:textId="2FB7EEEE" w:rsidR="004D3F57" w:rsidRPr="00B82CCD" w:rsidRDefault="005C6103" w:rsidP="004D3F57">
      <w:pPr>
        <w:numPr>
          <w:ilvl w:val="0"/>
          <w:numId w:val="153"/>
        </w:numPr>
        <w:jc w:val="both"/>
        <w:rPr>
          <w:rFonts w:ascii="Century Gothic" w:hAnsi="Century Gothic" w:cstheme="minorHAnsi"/>
        </w:rPr>
      </w:pPr>
      <w:r>
        <w:rPr>
          <w:rFonts w:ascii="Century Gothic" w:hAnsi="Century Gothic" w:cstheme="minorHAnsi"/>
        </w:rPr>
        <w:t>NO electronic devices including c</w:t>
      </w:r>
      <w:r w:rsidR="004D3F57" w:rsidRPr="00B82CCD">
        <w:rPr>
          <w:rFonts w:ascii="Century Gothic" w:hAnsi="Century Gothic" w:cstheme="minorHAnsi"/>
        </w:rPr>
        <w:t>ameras, tablets</w:t>
      </w:r>
      <w:r>
        <w:rPr>
          <w:rFonts w:ascii="Century Gothic" w:hAnsi="Century Gothic" w:cstheme="minorHAnsi"/>
        </w:rPr>
        <w:t xml:space="preserve">, </w:t>
      </w:r>
      <w:r w:rsidR="004D3F57" w:rsidRPr="00B82CCD">
        <w:rPr>
          <w:rFonts w:ascii="Century Gothic" w:hAnsi="Century Gothic" w:cstheme="minorHAnsi"/>
        </w:rPr>
        <w:t xml:space="preserve">mobile phones </w:t>
      </w:r>
      <w:r>
        <w:rPr>
          <w:rFonts w:ascii="Century Gothic" w:hAnsi="Century Gothic" w:cstheme="minorHAnsi"/>
        </w:rPr>
        <w:t xml:space="preserve">and smartwatches </w:t>
      </w:r>
      <w:r w:rsidR="004D3F57" w:rsidRPr="00B82CCD">
        <w:rPr>
          <w:rFonts w:ascii="Century Gothic" w:hAnsi="Century Gothic" w:cstheme="minorHAnsi"/>
        </w:rPr>
        <w:t xml:space="preserve">are not permitted within toilet and intimate care areas </w:t>
      </w:r>
    </w:p>
    <w:p w14:paraId="390FB2C8" w14:textId="77777777" w:rsidR="004D3F57" w:rsidRPr="00B82CCD" w:rsidRDefault="004D3F57" w:rsidP="004D3F57">
      <w:pPr>
        <w:numPr>
          <w:ilvl w:val="0"/>
          <w:numId w:val="153"/>
        </w:numPr>
        <w:jc w:val="both"/>
        <w:rPr>
          <w:rFonts w:ascii="Century Gothic" w:hAnsi="Century Gothic" w:cstheme="minorHAnsi"/>
        </w:rPr>
      </w:pPr>
      <w:r w:rsidRPr="00B82CCD">
        <w:rPr>
          <w:rFonts w:ascii="Century Gothic" w:hAnsi="Century Gothic" w:cstheme="minorHAnsi"/>
        </w:rPr>
        <w:t xml:space="preserve">Operating a whistleblowing policy to help staff raise any concerns relating to their peers or managers and helping staff develop confidence in raising concerns as they arise </w:t>
      </w:r>
      <w:proofErr w:type="gramStart"/>
      <w:r w:rsidRPr="00B82CCD">
        <w:rPr>
          <w:rFonts w:ascii="Century Gothic" w:hAnsi="Century Gothic" w:cstheme="minorHAnsi"/>
        </w:rPr>
        <w:t>in order to</w:t>
      </w:r>
      <w:proofErr w:type="gramEnd"/>
      <w:r w:rsidRPr="00B82CCD">
        <w:rPr>
          <w:rFonts w:ascii="Century Gothic" w:hAnsi="Century Gothic" w:cstheme="minorHAnsi"/>
        </w:rPr>
        <w:t xml:space="preserve"> safeguard the children in the nursery</w:t>
      </w:r>
    </w:p>
    <w:p w14:paraId="2A4A8676" w14:textId="77777777" w:rsidR="004D3F57" w:rsidRPr="00B82CCD" w:rsidRDefault="004D3F57" w:rsidP="004D3F57">
      <w:pPr>
        <w:numPr>
          <w:ilvl w:val="0"/>
          <w:numId w:val="153"/>
        </w:numPr>
        <w:jc w:val="both"/>
        <w:rPr>
          <w:rFonts w:ascii="Century Gothic" w:hAnsi="Century Gothic" w:cstheme="minorHAnsi"/>
        </w:rPr>
      </w:pPr>
      <w:r w:rsidRPr="00B82CCD">
        <w:rPr>
          <w:rFonts w:ascii="Century Gothic" w:hAnsi="Century Gothic" w:cstheme="minorHAnsi"/>
        </w:rPr>
        <w:t>Conducting working practice observations of all aspects of nursery operations to ensure that procedures are working in practice and all children are supported fully by the staff. This includes all intimate care routines</w:t>
      </w:r>
    </w:p>
    <w:p w14:paraId="0815349D" w14:textId="77777777" w:rsidR="004D3F57" w:rsidRPr="00B82CCD" w:rsidRDefault="004D3F57" w:rsidP="004D3F57">
      <w:pPr>
        <w:numPr>
          <w:ilvl w:val="0"/>
          <w:numId w:val="153"/>
        </w:numPr>
        <w:jc w:val="both"/>
        <w:rPr>
          <w:rFonts w:ascii="Century Gothic" w:hAnsi="Century Gothic" w:cstheme="minorHAnsi"/>
        </w:rPr>
      </w:pPr>
      <w:r w:rsidRPr="00B82CCD">
        <w:rPr>
          <w:rFonts w:ascii="Century Gothic" w:hAnsi="Century Gothic" w:cstheme="minorHAnsi"/>
        </w:rPr>
        <w:t>Conducting regular risk assessments of all aspects of nursery operations including intimate care and reviewing the safeguards in place. The nursery has assessed all the risks relating to intimate care routines and has placed appropriate safeguards in place to ensure the safety of all involved.</w:t>
      </w:r>
    </w:p>
    <w:p w14:paraId="3090130C" w14:textId="77777777" w:rsidR="004D3F57" w:rsidRPr="00B82CCD" w:rsidRDefault="004D3F57" w:rsidP="004D3F57">
      <w:pPr>
        <w:ind w:left="720"/>
        <w:rPr>
          <w:rFonts w:ascii="Century Gothic" w:hAnsi="Century Gothic" w:cstheme="minorHAnsi"/>
        </w:rPr>
      </w:pPr>
    </w:p>
    <w:p w14:paraId="22378D0D" w14:textId="77777777" w:rsidR="004D3F57" w:rsidRPr="00B82CCD" w:rsidRDefault="004D3F57" w:rsidP="004D3F57">
      <w:pPr>
        <w:rPr>
          <w:rFonts w:ascii="Century Gothic" w:hAnsi="Century Gothic" w:cstheme="minorHAnsi"/>
        </w:rPr>
      </w:pPr>
      <w:r w:rsidRPr="00B82CCD">
        <w:rPr>
          <w:rFonts w:ascii="Century Gothic" w:hAnsi="Century Gothic" w:cstheme="minorHAnsi"/>
        </w:rPr>
        <w:t>If any parent or member of staff has concerns or questions about nappy changing procedures or individual routines, please see the manager at the earliest opportunity.</w:t>
      </w:r>
    </w:p>
    <w:p w14:paraId="482AEF75" w14:textId="77777777" w:rsidR="004D3F57" w:rsidRPr="00B82CCD" w:rsidRDefault="004D3F57" w:rsidP="004D3F57">
      <w:pPr>
        <w:rPr>
          <w:rFonts w:ascii="Century Gothic" w:hAnsi="Century Gothic" w:cstheme="minorHAnsi"/>
        </w:rPr>
      </w:pPr>
      <w:r w:rsidRPr="00B82CCD">
        <w:rPr>
          <w:rFonts w:ascii="Century Gothic" w:hAnsi="Century Gothic" w:cstheme="minorHAnsi"/>
        </w:rPr>
        <w:t xml:space="preserve"> </w:t>
      </w:r>
    </w:p>
    <w:p w14:paraId="32313D23" w14:textId="77777777" w:rsidR="004D3F57" w:rsidRPr="00B82CCD" w:rsidRDefault="004D3F57" w:rsidP="004D3F57">
      <w:pPr>
        <w:rPr>
          <w:rFonts w:ascii="Century Gothic" w:hAnsi="Century Gothic" w:cstheme="minorHAnsi"/>
        </w:rPr>
      </w:pPr>
    </w:p>
    <w:p w14:paraId="26033531" w14:textId="77777777" w:rsidR="004D3F57" w:rsidRPr="00B82CCD" w:rsidRDefault="004D3F57" w:rsidP="004D3F57">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4D3F57" w:rsidRPr="00B82CCD" w14:paraId="7B7225BD" w14:textId="77777777" w:rsidTr="00A6653D">
        <w:trPr>
          <w:cantSplit/>
          <w:jc w:val="center"/>
        </w:trPr>
        <w:tc>
          <w:tcPr>
            <w:tcW w:w="1666" w:type="pct"/>
            <w:tcBorders>
              <w:top w:val="single" w:sz="4" w:space="0" w:color="auto"/>
            </w:tcBorders>
            <w:vAlign w:val="center"/>
          </w:tcPr>
          <w:p w14:paraId="641C6B98" w14:textId="77777777" w:rsidR="004D3F57" w:rsidRPr="00B82CCD" w:rsidRDefault="004D3F57" w:rsidP="00A6653D">
            <w:pPr>
              <w:pStyle w:val="MeetsEYFS"/>
              <w:rPr>
                <w:rFonts w:ascii="Century Gothic" w:hAnsi="Century Gothic" w:cstheme="minorHAnsi"/>
                <w:sz w:val="24"/>
              </w:rPr>
            </w:pPr>
            <w:r w:rsidRPr="00B82CCD">
              <w:rPr>
                <w:rFonts w:ascii="Century Gothic" w:hAnsi="Century Gothic" w:cstheme="minorHAnsi"/>
                <w:sz w:val="24"/>
              </w:rPr>
              <w:t>This policy was adopted on</w:t>
            </w:r>
          </w:p>
        </w:tc>
        <w:tc>
          <w:tcPr>
            <w:tcW w:w="1844" w:type="pct"/>
            <w:tcBorders>
              <w:top w:val="single" w:sz="4" w:space="0" w:color="auto"/>
            </w:tcBorders>
            <w:vAlign w:val="center"/>
          </w:tcPr>
          <w:p w14:paraId="31589B68" w14:textId="77777777" w:rsidR="004D3F57" w:rsidRPr="00B82CCD" w:rsidRDefault="004D3F57" w:rsidP="00A6653D">
            <w:pPr>
              <w:pStyle w:val="MeetsEYFS"/>
              <w:rPr>
                <w:rFonts w:ascii="Century Gothic" w:hAnsi="Century Gothic" w:cstheme="minorHAnsi"/>
                <w:sz w:val="24"/>
              </w:rPr>
            </w:pPr>
            <w:r w:rsidRPr="00B82CCD">
              <w:rPr>
                <w:rFonts w:ascii="Century Gothic" w:hAnsi="Century Gothic" w:cstheme="minorHAnsi"/>
                <w:sz w:val="24"/>
              </w:rPr>
              <w:t>Signed on behalf of the nursery</w:t>
            </w:r>
          </w:p>
        </w:tc>
        <w:tc>
          <w:tcPr>
            <w:tcW w:w="1490" w:type="pct"/>
            <w:tcBorders>
              <w:top w:val="single" w:sz="4" w:space="0" w:color="auto"/>
            </w:tcBorders>
            <w:vAlign w:val="center"/>
          </w:tcPr>
          <w:p w14:paraId="2F4EC1EB" w14:textId="77777777" w:rsidR="004D3F57" w:rsidRPr="00B82CCD" w:rsidRDefault="004D3F57" w:rsidP="00A6653D">
            <w:pPr>
              <w:pStyle w:val="MeetsEYFS"/>
              <w:rPr>
                <w:rFonts w:ascii="Century Gothic" w:hAnsi="Century Gothic" w:cstheme="minorHAnsi"/>
                <w:sz w:val="24"/>
              </w:rPr>
            </w:pPr>
            <w:r w:rsidRPr="00B82CCD">
              <w:rPr>
                <w:rFonts w:ascii="Century Gothic" w:hAnsi="Century Gothic" w:cstheme="minorHAnsi"/>
                <w:sz w:val="24"/>
              </w:rPr>
              <w:t>Date for review</w:t>
            </w:r>
          </w:p>
        </w:tc>
      </w:tr>
      <w:tr w:rsidR="004D3F57" w:rsidRPr="00B7313B" w14:paraId="4C2B1BFA" w14:textId="77777777" w:rsidTr="00A6653D">
        <w:trPr>
          <w:cantSplit/>
          <w:jc w:val="center"/>
        </w:trPr>
        <w:tc>
          <w:tcPr>
            <w:tcW w:w="1666" w:type="pct"/>
            <w:vAlign w:val="center"/>
          </w:tcPr>
          <w:p w14:paraId="7EECA1A1" w14:textId="77777777" w:rsidR="004D3F57" w:rsidRDefault="004D3F57" w:rsidP="00A6653D">
            <w:pPr>
              <w:pStyle w:val="MeetsEYFS"/>
              <w:rPr>
                <w:rFonts w:ascii="Century Gothic" w:hAnsi="Century Gothic" w:cstheme="minorHAnsi"/>
                <w:i w:val="0"/>
                <w:sz w:val="24"/>
              </w:rPr>
            </w:pPr>
            <w:r w:rsidRPr="00B82CCD">
              <w:rPr>
                <w:rFonts w:ascii="Century Gothic" w:hAnsi="Century Gothic" w:cstheme="minorHAnsi"/>
                <w:sz w:val="24"/>
              </w:rPr>
              <w:t>April 2022</w:t>
            </w:r>
          </w:p>
          <w:p w14:paraId="651ECDE7" w14:textId="656E79BE" w:rsidR="005C6103" w:rsidRPr="00B82CCD" w:rsidRDefault="005C6103" w:rsidP="00A6653D">
            <w:pPr>
              <w:pStyle w:val="MeetsEYFS"/>
              <w:rPr>
                <w:rFonts w:ascii="Century Gothic" w:hAnsi="Century Gothic" w:cstheme="minorHAnsi"/>
                <w:i w:val="0"/>
                <w:sz w:val="24"/>
              </w:rPr>
            </w:pPr>
            <w:r>
              <w:rPr>
                <w:rFonts w:ascii="Century Gothic" w:hAnsi="Century Gothic" w:cstheme="minorHAnsi"/>
                <w:sz w:val="24"/>
              </w:rPr>
              <w:t>October 2024</w:t>
            </w:r>
          </w:p>
        </w:tc>
        <w:tc>
          <w:tcPr>
            <w:tcW w:w="1844" w:type="pct"/>
          </w:tcPr>
          <w:p w14:paraId="69CDF5B3" w14:textId="77777777" w:rsidR="004D3F57" w:rsidRPr="00B82CCD" w:rsidRDefault="004D3F57" w:rsidP="00A6653D">
            <w:pPr>
              <w:pStyle w:val="MeetsEYFS"/>
              <w:rPr>
                <w:rFonts w:ascii="Century Gothic" w:hAnsi="Century Gothic" w:cstheme="minorHAnsi"/>
                <w:i w:val="0"/>
                <w:sz w:val="24"/>
              </w:rPr>
            </w:pPr>
            <w:proofErr w:type="spellStart"/>
            <w:r w:rsidRPr="00B82CCD">
              <w:rPr>
                <w:rFonts w:ascii="Century Gothic" w:hAnsi="Century Gothic" w:cstheme="minorHAnsi"/>
                <w:sz w:val="24"/>
              </w:rPr>
              <w:t>M.Topal</w:t>
            </w:r>
            <w:proofErr w:type="spellEnd"/>
          </w:p>
        </w:tc>
        <w:tc>
          <w:tcPr>
            <w:tcW w:w="1490" w:type="pct"/>
          </w:tcPr>
          <w:p w14:paraId="1D57CB9E" w14:textId="1B22F943" w:rsidR="004D3F57" w:rsidRPr="00B7313B" w:rsidRDefault="004D3F57" w:rsidP="00A6653D">
            <w:pPr>
              <w:pStyle w:val="MeetsEYFS"/>
              <w:rPr>
                <w:rFonts w:ascii="Century Gothic" w:hAnsi="Century Gothic" w:cstheme="minorHAnsi"/>
                <w:i w:val="0"/>
                <w:sz w:val="24"/>
              </w:rPr>
            </w:pPr>
            <w:r w:rsidRPr="00B82CCD">
              <w:rPr>
                <w:rFonts w:ascii="Century Gothic" w:hAnsi="Century Gothic" w:cstheme="minorHAnsi"/>
                <w:sz w:val="24"/>
              </w:rPr>
              <w:t>September 202</w:t>
            </w:r>
            <w:r w:rsidR="005C6103">
              <w:rPr>
                <w:rFonts w:ascii="Century Gothic" w:hAnsi="Century Gothic" w:cstheme="minorHAnsi"/>
                <w:sz w:val="24"/>
              </w:rPr>
              <w:t>5</w:t>
            </w:r>
          </w:p>
        </w:tc>
      </w:tr>
    </w:tbl>
    <w:p w14:paraId="2CDD2CC6" w14:textId="77777777" w:rsidR="004D3F57" w:rsidRDefault="004D3F57" w:rsidP="004D3F57">
      <w:pPr>
        <w:jc w:val="center"/>
      </w:pPr>
    </w:p>
    <w:p w14:paraId="117D8746" w14:textId="3D16E851" w:rsidR="004D3F57" w:rsidRDefault="004D3F57">
      <w:r>
        <w:br w:type="page"/>
      </w:r>
    </w:p>
    <w:p w14:paraId="20292C7B" w14:textId="55F5B0BD" w:rsidR="004D3F57" w:rsidRDefault="004C09E8" w:rsidP="004C09E8">
      <w:pPr>
        <w:jc w:val="right"/>
      </w:pPr>
      <w:r w:rsidRPr="00620F92">
        <w:rPr>
          <w:rFonts w:ascii="Century Gothic" w:hAnsi="Century Gothic" w:cs="Helvetica"/>
          <w:noProof/>
          <w:color w:val="000000"/>
        </w:rPr>
        <w:lastRenderedPageBreak/>
        <w:drawing>
          <wp:inline distT="0" distB="0" distL="0" distR="0" wp14:anchorId="4D8A257D" wp14:editId="47CD1CA7">
            <wp:extent cx="1345997" cy="757254"/>
            <wp:effectExtent l="0" t="0" r="635" b="5080"/>
            <wp:docPr id="1479384033"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1876A197" w14:textId="77777777" w:rsidR="00964C35" w:rsidRDefault="00964C35" w:rsidP="004C09E8">
      <w:pPr>
        <w:rPr>
          <w:rFonts w:ascii="Century Gothic" w:hAnsi="Century Gothic"/>
          <w:b/>
          <w:sz w:val="28"/>
          <w:szCs w:val="28"/>
        </w:rPr>
      </w:pPr>
    </w:p>
    <w:p w14:paraId="54FB4945" w14:textId="77777777" w:rsidR="004D3F57" w:rsidRDefault="004D3F57" w:rsidP="001E222B">
      <w:pPr>
        <w:pStyle w:val="Heading2"/>
      </w:pPr>
      <w:bookmarkStart w:id="88" w:name="_Toc182566165"/>
      <w:r>
        <w:t>No Smoking/Vaping Policy</w:t>
      </w:r>
      <w:bookmarkEnd w:id="88"/>
    </w:p>
    <w:p w14:paraId="68FAD3A3" w14:textId="77777777" w:rsidR="004D3F57" w:rsidRPr="00B05032" w:rsidRDefault="004D3F57" w:rsidP="004D3F57">
      <w:pPr>
        <w:rPr>
          <w:rFonts w:ascii="Century Gothic" w:hAnsi="Century Gothic" w:cstheme="minorHAnsi"/>
        </w:rPr>
      </w:pPr>
    </w:p>
    <w:p w14:paraId="09F108B5" w14:textId="7C490FC9" w:rsidR="004D3F57" w:rsidRPr="00B05032" w:rsidRDefault="004D3F57" w:rsidP="004D3F57">
      <w:pPr>
        <w:rPr>
          <w:rFonts w:ascii="Century Gothic" w:hAnsi="Century Gothic" w:cstheme="minorHAnsi"/>
        </w:rPr>
      </w:pPr>
      <w:r w:rsidRPr="00B05032">
        <w:rPr>
          <w:rFonts w:ascii="Century Gothic" w:hAnsi="Century Gothic" w:cstheme="minorHAnsi"/>
        </w:rPr>
        <w:t xml:space="preserve">At Leapfrog Nursery School we are committed to promoting children’s health and well-being. This is of the upmost importance for the nursery. </w:t>
      </w:r>
    </w:p>
    <w:p w14:paraId="1B121797" w14:textId="19EF985E" w:rsidR="004D3F57" w:rsidRPr="00B05032" w:rsidRDefault="004D3F57" w:rsidP="004D3F57">
      <w:pPr>
        <w:rPr>
          <w:rFonts w:ascii="Century Gothic" w:hAnsi="Century Gothic" w:cstheme="minorHAnsi"/>
        </w:rPr>
      </w:pPr>
      <w:r w:rsidRPr="00B05032">
        <w:rPr>
          <w:rFonts w:ascii="Century Gothic" w:hAnsi="Century Gothic" w:cstheme="minorHAnsi"/>
        </w:rPr>
        <w:t xml:space="preserve">Smoking and the use of e-cigarettes has proved to be a health risk and therefore in accordance with legislation, the nursery operates a strict no smoking/vaping policy within its buildings and grounds. It is illegal to smoke in enclosed places. </w:t>
      </w:r>
    </w:p>
    <w:p w14:paraId="7DD1FC4D" w14:textId="17B51BDA" w:rsidR="004D3F57" w:rsidRPr="00B05032" w:rsidRDefault="004D3F57" w:rsidP="004D3F57">
      <w:pPr>
        <w:rPr>
          <w:rFonts w:ascii="Century Gothic" w:hAnsi="Century Gothic" w:cstheme="minorHAnsi"/>
        </w:rPr>
      </w:pPr>
      <w:r w:rsidRPr="00B05032">
        <w:rPr>
          <w:rFonts w:ascii="Century Gothic" w:hAnsi="Century Gothic" w:cstheme="minorHAnsi"/>
        </w:rPr>
        <w:t xml:space="preserve">All persons must abstain from smoking/vaping while on the premises. This applies to staff, students, parents, carers, contractors and any other visitors to the premises. </w:t>
      </w:r>
    </w:p>
    <w:p w14:paraId="6CAF4ABB" w14:textId="770B181B" w:rsidR="004D3F57" w:rsidRPr="00B05032" w:rsidRDefault="004D3F57" w:rsidP="004D3F57">
      <w:pPr>
        <w:rPr>
          <w:rFonts w:ascii="Century Gothic" w:hAnsi="Century Gothic" w:cstheme="minorHAnsi"/>
        </w:rPr>
      </w:pPr>
      <w:r w:rsidRPr="00B05032">
        <w:rPr>
          <w:rFonts w:ascii="Century Gothic" w:hAnsi="Century Gothic" w:cstheme="minorHAnsi"/>
        </w:rPr>
        <w:t xml:space="preserve">Staff accompanying children outside the nursery, are not permitted to smoke/vape. We also request that any parents accompanying nursery children on outings refrain from smoking/vaping while caring for the children. </w:t>
      </w:r>
    </w:p>
    <w:p w14:paraId="018E4197" w14:textId="7FA8C834" w:rsidR="004D3F57" w:rsidRPr="00B05032" w:rsidRDefault="004D3F57" w:rsidP="004D3F57">
      <w:pPr>
        <w:rPr>
          <w:rFonts w:ascii="Century Gothic" w:hAnsi="Century Gothic" w:cstheme="minorHAnsi"/>
        </w:rPr>
      </w:pPr>
      <w:r w:rsidRPr="00B05032">
        <w:rPr>
          <w:rFonts w:ascii="Century Gothic" w:hAnsi="Century Gothic" w:cstheme="minorHAnsi"/>
        </w:rPr>
        <w:t xml:space="preserve">Staff must not smoke/vape while wearing nursery uniform as it is essential that staff are positive role models to children and promote a healthy lifestyle. If staff choose to smoke/vape during breaks they are asked to wear their own clothing over their uniform and smoke/vape away from the main entrance/nursery premises. </w:t>
      </w:r>
    </w:p>
    <w:p w14:paraId="4976FDFE" w14:textId="77777777" w:rsidR="004D3F57" w:rsidRPr="00B05032" w:rsidRDefault="004D3F57" w:rsidP="004D3F57">
      <w:pPr>
        <w:rPr>
          <w:rFonts w:ascii="Century Gothic" w:hAnsi="Century Gothic" w:cstheme="minorHAnsi"/>
        </w:rPr>
      </w:pPr>
      <w:r w:rsidRPr="00B05032">
        <w:rPr>
          <w:rFonts w:ascii="Century Gothic" w:hAnsi="Century Gothic" w:cstheme="minorHAnsi"/>
        </w:rPr>
        <w:t>We respect that smoking/vaping is a personal choice, although as an organisation we support healthy lifestyles. We follow Public Health England and UK Health Security Agency (UKHSA) advice and aim to help staff and parents to stop smoking/vaping by:</w:t>
      </w:r>
    </w:p>
    <w:p w14:paraId="74FAE5B1" w14:textId="77777777" w:rsidR="004D3F57" w:rsidRPr="00B05032" w:rsidRDefault="004D3F57" w:rsidP="004D3F57">
      <w:pPr>
        <w:numPr>
          <w:ilvl w:val="0"/>
          <w:numId w:val="156"/>
        </w:numPr>
        <w:jc w:val="both"/>
        <w:rPr>
          <w:rFonts w:ascii="Century Gothic" w:hAnsi="Century Gothic" w:cstheme="minorHAnsi"/>
        </w:rPr>
      </w:pPr>
      <w:r w:rsidRPr="00B05032">
        <w:rPr>
          <w:rFonts w:ascii="Century Gothic" w:hAnsi="Century Gothic" w:cstheme="minorHAnsi"/>
        </w:rPr>
        <w:t>Providing factsheets and leaflets</w:t>
      </w:r>
    </w:p>
    <w:p w14:paraId="584ABC99" w14:textId="77777777" w:rsidR="004D3F57" w:rsidRPr="00B05032" w:rsidRDefault="004D3F57" w:rsidP="004D3F57">
      <w:pPr>
        <w:numPr>
          <w:ilvl w:val="0"/>
          <w:numId w:val="156"/>
        </w:numPr>
        <w:jc w:val="both"/>
        <w:rPr>
          <w:rFonts w:ascii="Century Gothic" w:hAnsi="Century Gothic" w:cstheme="minorHAnsi"/>
        </w:rPr>
      </w:pPr>
      <w:r w:rsidRPr="00B05032">
        <w:rPr>
          <w:rFonts w:ascii="Century Gothic" w:hAnsi="Century Gothic" w:cstheme="minorHAnsi"/>
        </w:rPr>
        <w:t xml:space="preserve">Providing information of local help groups </w:t>
      </w:r>
    </w:p>
    <w:p w14:paraId="463218D1" w14:textId="425C2EEA" w:rsidR="004D3F57" w:rsidRPr="004749BF" w:rsidRDefault="004D3F57" w:rsidP="004D3F57">
      <w:pPr>
        <w:numPr>
          <w:ilvl w:val="0"/>
          <w:numId w:val="156"/>
        </w:numPr>
        <w:jc w:val="both"/>
        <w:rPr>
          <w:rFonts w:ascii="Century Gothic" w:hAnsi="Century Gothic" w:cstheme="minorHAnsi"/>
        </w:rPr>
      </w:pPr>
      <w:r w:rsidRPr="00B05032">
        <w:rPr>
          <w:rFonts w:ascii="Century Gothic" w:hAnsi="Century Gothic" w:cstheme="minorHAnsi"/>
        </w:rPr>
        <w:t>Providing details of the NHS quit smoking helpline -</w:t>
      </w:r>
      <w:r w:rsidR="004749BF" w:rsidRPr="00031F7A">
        <w:rPr>
          <w:rFonts w:ascii="Calibri" w:hAnsi="Calibri" w:cs="Calibri"/>
        </w:rPr>
        <w:t xml:space="preserve"> </w:t>
      </w:r>
      <w:hyperlink r:id="rId44" w:history="1">
        <w:r w:rsidR="004749BF" w:rsidRPr="004749BF">
          <w:rPr>
            <w:rStyle w:val="Hyperlink"/>
            <w:rFonts w:ascii="Century Gothic" w:hAnsi="Century Gothic" w:cstheme="minorHAnsi"/>
          </w:rPr>
          <w:t>https://www.nhs.uk/better-health/quit-smoking/</w:t>
        </w:r>
      </w:hyperlink>
    </w:p>
    <w:p w14:paraId="0AEEDE99" w14:textId="77777777" w:rsidR="004D3F57" w:rsidRPr="00B05032" w:rsidRDefault="004D3F57" w:rsidP="004D3F57">
      <w:pPr>
        <w:numPr>
          <w:ilvl w:val="0"/>
          <w:numId w:val="156"/>
        </w:numPr>
        <w:jc w:val="both"/>
        <w:rPr>
          <w:rFonts w:ascii="Century Gothic" w:hAnsi="Century Gothic" w:cstheme="minorHAnsi"/>
        </w:rPr>
      </w:pPr>
      <w:r w:rsidRPr="00B05032">
        <w:rPr>
          <w:rFonts w:ascii="Century Gothic" w:hAnsi="Century Gothic" w:cstheme="minorHAnsi"/>
        </w:rPr>
        <w:t>Offering information regarding products that are available to help stop smoking</w:t>
      </w:r>
    </w:p>
    <w:p w14:paraId="08DE50CD" w14:textId="77777777" w:rsidR="004D3F57" w:rsidRPr="00FF5781" w:rsidRDefault="004D3F57" w:rsidP="004D3F57">
      <w:pPr>
        <w:ind w:left="720"/>
        <w:jc w:val="both"/>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4D3F57" w:rsidRPr="00F83126" w14:paraId="7B70B8E9" w14:textId="77777777" w:rsidTr="00A6653D">
        <w:trPr>
          <w:cantSplit/>
          <w:jc w:val="center"/>
        </w:trPr>
        <w:tc>
          <w:tcPr>
            <w:tcW w:w="1666" w:type="pct"/>
            <w:tcBorders>
              <w:top w:val="single" w:sz="4" w:space="0" w:color="auto"/>
            </w:tcBorders>
            <w:vAlign w:val="center"/>
          </w:tcPr>
          <w:p w14:paraId="53CE8B4F" w14:textId="77777777" w:rsidR="004D3F57" w:rsidRPr="00F83126" w:rsidRDefault="004D3F57" w:rsidP="00A6653D">
            <w:pPr>
              <w:pStyle w:val="MeetsEYFS"/>
              <w:rPr>
                <w:rFonts w:ascii="Century Gothic" w:hAnsi="Century Gothic" w:cstheme="minorHAnsi"/>
                <w:b/>
                <w:sz w:val="24"/>
              </w:rPr>
            </w:pPr>
            <w:r w:rsidRPr="00F83126">
              <w:rPr>
                <w:rFonts w:ascii="Century Gothic" w:hAnsi="Century Gothic" w:cstheme="minorHAnsi"/>
                <w:b/>
                <w:sz w:val="24"/>
              </w:rPr>
              <w:t>This policy was adopted on</w:t>
            </w:r>
          </w:p>
        </w:tc>
        <w:tc>
          <w:tcPr>
            <w:tcW w:w="1844" w:type="pct"/>
            <w:tcBorders>
              <w:top w:val="single" w:sz="4" w:space="0" w:color="auto"/>
            </w:tcBorders>
            <w:vAlign w:val="center"/>
          </w:tcPr>
          <w:p w14:paraId="35C33070" w14:textId="77777777" w:rsidR="004D3F57" w:rsidRPr="00F83126" w:rsidRDefault="004D3F57" w:rsidP="00A6653D">
            <w:pPr>
              <w:pStyle w:val="MeetsEYFS"/>
              <w:rPr>
                <w:rFonts w:ascii="Century Gothic" w:hAnsi="Century Gothic" w:cstheme="minorHAnsi"/>
                <w:b/>
                <w:sz w:val="24"/>
              </w:rPr>
            </w:pPr>
            <w:r w:rsidRPr="00F83126">
              <w:rPr>
                <w:rFonts w:ascii="Century Gothic" w:hAnsi="Century Gothic" w:cstheme="minorHAnsi"/>
                <w:b/>
                <w:sz w:val="24"/>
              </w:rPr>
              <w:t>Signed on behalf of the nursery</w:t>
            </w:r>
          </w:p>
        </w:tc>
        <w:tc>
          <w:tcPr>
            <w:tcW w:w="1490" w:type="pct"/>
            <w:tcBorders>
              <w:top w:val="single" w:sz="4" w:space="0" w:color="auto"/>
            </w:tcBorders>
            <w:vAlign w:val="center"/>
          </w:tcPr>
          <w:p w14:paraId="1C261141" w14:textId="77777777" w:rsidR="004D3F57" w:rsidRPr="00F83126" w:rsidRDefault="004D3F57" w:rsidP="00A6653D">
            <w:pPr>
              <w:pStyle w:val="MeetsEYFS"/>
              <w:rPr>
                <w:rFonts w:ascii="Century Gothic" w:hAnsi="Century Gothic" w:cstheme="minorHAnsi"/>
                <w:b/>
                <w:sz w:val="24"/>
              </w:rPr>
            </w:pPr>
            <w:r w:rsidRPr="00F83126">
              <w:rPr>
                <w:rFonts w:ascii="Century Gothic" w:hAnsi="Century Gothic" w:cstheme="minorHAnsi"/>
                <w:b/>
                <w:sz w:val="24"/>
              </w:rPr>
              <w:t>Date for review</w:t>
            </w:r>
          </w:p>
        </w:tc>
      </w:tr>
      <w:tr w:rsidR="004D3F57" w:rsidRPr="00F83126" w14:paraId="722DCE93" w14:textId="77777777" w:rsidTr="00A6653D">
        <w:trPr>
          <w:cantSplit/>
          <w:jc w:val="center"/>
        </w:trPr>
        <w:tc>
          <w:tcPr>
            <w:tcW w:w="1666" w:type="pct"/>
            <w:vAlign w:val="center"/>
          </w:tcPr>
          <w:p w14:paraId="119F0268" w14:textId="77777777" w:rsidR="004D3F57" w:rsidRDefault="004D3F57" w:rsidP="00A6653D">
            <w:pPr>
              <w:pStyle w:val="MeetsEYFS"/>
              <w:rPr>
                <w:rFonts w:ascii="Century Gothic" w:hAnsi="Century Gothic" w:cstheme="minorHAnsi"/>
                <w:i w:val="0"/>
                <w:sz w:val="24"/>
              </w:rPr>
            </w:pPr>
            <w:r>
              <w:rPr>
                <w:rFonts w:ascii="Century Gothic" w:hAnsi="Century Gothic" w:cstheme="minorHAnsi"/>
                <w:sz w:val="24"/>
              </w:rPr>
              <w:t>April 2022</w:t>
            </w:r>
          </w:p>
          <w:p w14:paraId="2E72BBBB" w14:textId="50363E0F" w:rsidR="004749BF" w:rsidRPr="00F83126" w:rsidRDefault="004749BF" w:rsidP="00A6653D">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0298BCCB" w14:textId="77777777" w:rsidR="004D3F57" w:rsidRPr="00F83126" w:rsidRDefault="004D3F57" w:rsidP="00A6653D">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p>
        </w:tc>
        <w:tc>
          <w:tcPr>
            <w:tcW w:w="1490" w:type="pct"/>
          </w:tcPr>
          <w:p w14:paraId="388F72A4" w14:textId="75E308D6" w:rsidR="004D3F57" w:rsidRPr="00F83126" w:rsidRDefault="004D3F57" w:rsidP="00A6653D">
            <w:pPr>
              <w:pStyle w:val="MeetsEYFS"/>
              <w:rPr>
                <w:rFonts w:ascii="Century Gothic" w:hAnsi="Century Gothic" w:cstheme="minorHAnsi"/>
                <w:i w:val="0"/>
                <w:sz w:val="24"/>
              </w:rPr>
            </w:pPr>
            <w:r>
              <w:rPr>
                <w:rFonts w:ascii="Century Gothic" w:hAnsi="Century Gothic" w:cstheme="minorHAnsi"/>
                <w:sz w:val="24"/>
              </w:rPr>
              <w:t>September 202</w:t>
            </w:r>
            <w:r w:rsidR="004749BF">
              <w:rPr>
                <w:rFonts w:ascii="Century Gothic" w:hAnsi="Century Gothic" w:cstheme="minorHAnsi"/>
                <w:sz w:val="24"/>
              </w:rPr>
              <w:t>5</w:t>
            </w:r>
          </w:p>
        </w:tc>
      </w:tr>
    </w:tbl>
    <w:p w14:paraId="625ADBCE" w14:textId="77777777" w:rsidR="004D3F57" w:rsidRDefault="004D3F57" w:rsidP="004D3F57">
      <w:pPr>
        <w:jc w:val="center"/>
      </w:pPr>
    </w:p>
    <w:p w14:paraId="32DB2F3D" w14:textId="20D90ADF" w:rsidR="004D3F57" w:rsidRDefault="004D3F57">
      <w:r>
        <w:br w:type="page"/>
      </w:r>
    </w:p>
    <w:p w14:paraId="3DFF2B9C" w14:textId="57D431DD" w:rsidR="004D3F57" w:rsidRDefault="00124E62" w:rsidP="00124E62">
      <w:pPr>
        <w:jc w:val="right"/>
      </w:pPr>
      <w:r w:rsidRPr="00620F92">
        <w:rPr>
          <w:rFonts w:ascii="Century Gothic" w:hAnsi="Century Gothic" w:cs="Helvetica"/>
          <w:noProof/>
          <w:color w:val="000000"/>
        </w:rPr>
        <w:lastRenderedPageBreak/>
        <w:drawing>
          <wp:inline distT="0" distB="0" distL="0" distR="0" wp14:anchorId="0289DB88" wp14:editId="7DB7A7A0">
            <wp:extent cx="1345997" cy="757254"/>
            <wp:effectExtent l="0" t="0" r="635" b="5080"/>
            <wp:docPr id="865898992"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206DE446" w14:textId="77777777" w:rsidR="00964C35" w:rsidRDefault="00964C35" w:rsidP="00124E62">
      <w:pPr>
        <w:rPr>
          <w:rFonts w:ascii="Century Gothic" w:hAnsi="Century Gothic"/>
          <w:sz w:val="28"/>
          <w:szCs w:val="28"/>
        </w:rPr>
      </w:pPr>
    </w:p>
    <w:p w14:paraId="3AB84EB7" w14:textId="77777777" w:rsidR="004D3F57" w:rsidRDefault="004D3F57" w:rsidP="001E222B">
      <w:pPr>
        <w:pStyle w:val="Heading2"/>
      </w:pPr>
      <w:bookmarkStart w:id="89" w:name="_Toc182566166"/>
      <w:r>
        <w:t>Nutrition and Mealtimes Policy</w:t>
      </w:r>
      <w:bookmarkEnd w:id="89"/>
      <w:r>
        <w:t xml:space="preserve"> </w:t>
      </w:r>
    </w:p>
    <w:p w14:paraId="43DBE6E6" w14:textId="77777777" w:rsidR="004D3F57" w:rsidRPr="00C92E39" w:rsidRDefault="004D3F57" w:rsidP="004D3F57">
      <w:pPr>
        <w:rPr>
          <w:rFonts w:ascii="Century Gothic" w:hAnsi="Century Gothic" w:cstheme="minorHAnsi"/>
        </w:rPr>
      </w:pPr>
    </w:p>
    <w:p w14:paraId="39C56E83" w14:textId="762655DA" w:rsidR="004D3F57" w:rsidRPr="00C92E39" w:rsidRDefault="004D3F57" w:rsidP="004D3F57">
      <w:pPr>
        <w:rPr>
          <w:rFonts w:ascii="Century Gothic" w:hAnsi="Century Gothic" w:cstheme="minorHAnsi"/>
        </w:rPr>
      </w:pPr>
      <w:r w:rsidRPr="00C92E39">
        <w:rPr>
          <w:rFonts w:ascii="Century Gothic" w:hAnsi="Century Gothic" w:cstheme="minorHAnsi"/>
        </w:rPr>
        <w:t>At</w:t>
      </w:r>
      <w:r>
        <w:rPr>
          <w:rFonts w:ascii="Century Gothic" w:hAnsi="Century Gothic" w:cstheme="minorHAnsi"/>
        </w:rPr>
        <w:t xml:space="preserve"> </w:t>
      </w:r>
      <w:r w:rsidRPr="00C92E39">
        <w:rPr>
          <w:rFonts w:ascii="Century Gothic" w:hAnsi="Century Gothic" w:cstheme="minorHAnsi"/>
        </w:rPr>
        <w:t>Leapfrog Nursery School</w:t>
      </w:r>
      <w:r>
        <w:rPr>
          <w:rFonts w:ascii="Century Gothic" w:hAnsi="Century Gothic" w:cstheme="minorHAnsi"/>
        </w:rPr>
        <w:t xml:space="preserve"> </w:t>
      </w:r>
      <w:r w:rsidRPr="00C92E39">
        <w:rPr>
          <w:rFonts w:ascii="Century Gothic" w:hAnsi="Century Gothic" w:cstheme="minorHAnsi"/>
        </w:rPr>
        <w:t xml:space="preserve">we believe that mealtimes should be happy, social occasions for children and staff alike. We promote shared, enjoyable positive interactions at these times. </w:t>
      </w:r>
    </w:p>
    <w:p w14:paraId="79A46C46" w14:textId="18E0BD6B" w:rsidR="004D3F57" w:rsidRPr="00C92E39" w:rsidRDefault="004D3F57" w:rsidP="004D3F57">
      <w:pPr>
        <w:rPr>
          <w:rFonts w:ascii="Century Gothic" w:hAnsi="Century Gothic" w:cstheme="minorHAnsi"/>
        </w:rPr>
      </w:pPr>
      <w:r w:rsidRPr="00C92E39">
        <w:rPr>
          <w:rFonts w:ascii="Century Gothic" w:hAnsi="Century Gothic" w:cstheme="minorHAnsi"/>
        </w:rPr>
        <w:t>We are committed to offering children healthy, nutritious and balanced meals and snacks, which meet in</w:t>
      </w:r>
      <w:r>
        <w:rPr>
          <w:rFonts w:ascii="Century Gothic" w:hAnsi="Century Gothic" w:cstheme="minorHAnsi"/>
        </w:rPr>
        <w:t>dividual needs and requirements and promote good oral health.</w:t>
      </w:r>
      <w:r w:rsidRPr="00C92E39">
        <w:rPr>
          <w:rFonts w:ascii="Century Gothic" w:hAnsi="Century Gothic" w:cstheme="minorHAnsi"/>
        </w:rPr>
        <w:t xml:space="preserve"> </w:t>
      </w:r>
    </w:p>
    <w:p w14:paraId="33DABC1B" w14:textId="77777777" w:rsidR="004D3F57" w:rsidRPr="00C92E39" w:rsidRDefault="004D3F57" w:rsidP="004D3F57">
      <w:pPr>
        <w:rPr>
          <w:rFonts w:ascii="Century Gothic" w:hAnsi="Century Gothic" w:cstheme="minorHAnsi"/>
        </w:rPr>
      </w:pPr>
      <w:r w:rsidRPr="00C92E39">
        <w:rPr>
          <w:rFonts w:ascii="Century Gothic" w:hAnsi="Century Gothic" w:cstheme="minorHAnsi"/>
        </w:rPr>
        <w:t>We ensure that:</w:t>
      </w:r>
    </w:p>
    <w:p w14:paraId="0DA4FD79" w14:textId="77777777" w:rsidR="006D72BC" w:rsidRDefault="004D3F57" w:rsidP="006D72BC">
      <w:pPr>
        <w:numPr>
          <w:ilvl w:val="0"/>
          <w:numId w:val="157"/>
        </w:numPr>
        <w:jc w:val="both"/>
        <w:rPr>
          <w:rFonts w:ascii="Century Gothic" w:hAnsi="Century Gothic" w:cstheme="minorHAnsi"/>
        </w:rPr>
      </w:pPr>
      <w:r>
        <w:rPr>
          <w:rFonts w:ascii="Century Gothic" w:hAnsi="Century Gothic" w:cstheme="minorHAnsi"/>
        </w:rPr>
        <w:t xml:space="preserve">Two balanced and healthy </w:t>
      </w:r>
      <w:r w:rsidRPr="00C92E39">
        <w:rPr>
          <w:rFonts w:ascii="Century Gothic" w:hAnsi="Century Gothic" w:cstheme="minorHAnsi"/>
        </w:rPr>
        <w:t xml:space="preserve">daily snacks </w:t>
      </w:r>
      <w:r>
        <w:rPr>
          <w:rFonts w:ascii="Century Gothic" w:hAnsi="Century Gothic" w:cstheme="minorHAnsi"/>
        </w:rPr>
        <w:t xml:space="preserve">to </w:t>
      </w:r>
      <w:r w:rsidRPr="00C92E39">
        <w:rPr>
          <w:rFonts w:ascii="Century Gothic" w:hAnsi="Century Gothic" w:cstheme="minorHAnsi"/>
        </w:rPr>
        <w:t>reflect cultural diversity and variation are provided for children attending a full day at the nursery</w:t>
      </w:r>
    </w:p>
    <w:p w14:paraId="42B85D2A" w14:textId="77777777" w:rsidR="006D72BC" w:rsidRDefault="004D3F57" w:rsidP="006D72BC">
      <w:pPr>
        <w:numPr>
          <w:ilvl w:val="0"/>
          <w:numId w:val="157"/>
        </w:numPr>
        <w:jc w:val="both"/>
        <w:rPr>
          <w:rFonts w:ascii="Century Gothic" w:hAnsi="Century Gothic" w:cstheme="minorHAnsi"/>
        </w:rPr>
      </w:pPr>
      <w:r w:rsidRPr="006D72BC">
        <w:rPr>
          <w:rFonts w:ascii="Century Gothic" w:hAnsi="Century Gothic"/>
        </w:rPr>
        <w:t>Children bring in a packed lunch from home</w:t>
      </w:r>
      <w:r w:rsidR="006D72BC" w:rsidRPr="006D72BC">
        <w:rPr>
          <w:rFonts w:ascii="Century Gothic" w:hAnsi="Century Gothic" w:cs="Calibri"/>
        </w:rPr>
        <w:t xml:space="preserve"> We provide parents with guidelines for nutritious content and signpost to the NHS packed lunch guidance (</w:t>
      </w:r>
      <w:hyperlink r:id="rId45" w:history="1">
        <w:r w:rsidR="006D72BC" w:rsidRPr="006D72BC">
          <w:rPr>
            <w:rStyle w:val="Hyperlink"/>
            <w:rFonts w:ascii="Century Gothic" w:hAnsi="Century Gothic" w:cs="Calibri"/>
          </w:rPr>
          <w:t>https://www.nhs.uk/healthier-families/recipes/healthier-lunchboxes/</w:t>
        </w:r>
      </w:hyperlink>
      <w:r w:rsidR="006D72BC" w:rsidRPr="006D72BC">
        <w:rPr>
          <w:rFonts w:ascii="Century Gothic" w:hAnsi="Century Gothic" w:cs="Calibri"/>
        </w:rPr>
        <w:t>).</w:t>
      </w:r>
      <w:r w:rsidR="006D72BC">
        <w:rPr>
          <w:rFonts w:ascii="Century Gothic" w:hAnsi="Century Gothic" w:cstheme="minorHAnsi"/>
        </w:rPr>
        <w:t xml:space="preserve"> </w:t>
      </w:r>
      <w:r w:rsidR="006D72BC" w:rsidRPr="006D72BC">
        <w:rPr>
          <w:rFonts w:ascii="Century Gothic" w:hAnsi="Century Gothic" w:cs="Calibri"/>
        </w:rPr>
        <w:t xml:space="preserve">We request parents use ice packs.  </w:t>
      </w:r>
    </w:p>
    <w:p w14:paraId="688E8D75" w14:textId="20442735" w:rsidR="004D3F57" w:rsidRPr="006D72BC" w:rsidRDefault="006D72BC" w:rsidP="006D72BC">
      <w:pPr>
        <w:numPr>
          <w:ilvl w:val="0"/>
          <w:numId w:val="157"/>
        </w:numPr>
        <w:jc w:val="both"/>
        <w:rPr>
          <w:rFonts w:ascii="Century Gothic" w:hAnsi="Century Gothic" w:cstheme="minorHAnsi"/>
        </w:rPr>
      </w:pPr>
      <w:r w:rsidRPr="006D72BC">
        <w:rPr>
          <w:rFonts w:ascii="Century Gothic" w:hAnsi="Century Gothic" w:cs="Calibri"/>
        </w:rPr>
        <w:t>Children’s lunch boxes are checked prior to giving the contents to the children to ensure any risks from potential allergens or choking hazards are managed.</w:t>
      </w:r>
    </w:p>
    <w:p w14:paraId="3FD5C275" w14:textId="7076CE99" w:rsidR="004D3F57" w:rsidRPr="00F75DB4" w:rsidRDefault="004D3F57" w:rsidP="004D3F57">
      <w:pPr>
        <w:numPr>
          <w:ilvl w:val="0"/>
          <w:numId w:val="157"/>
        </w:numPr>
        <w:jc w:val="both"/>
        <w:rPr>
          <w:rFonts w:ascii="Century Gothic" w:hAnsi="Century Gothic"/>
        </w:rPr>
      </w:pPr>
      <w:r>
        <w:rPr>
          <w:rFonts w:ascii="Century Gothic" w:hAnsi="Century Gothic"/>
        </w:rPr>
        <w:t>We provide parents with information regarding healthy lunches</w:t>
      </w:r>
      <w:r w:rsidR="00124E62">
        <w:rPr>
          <w:rFonts w:ascii="Century Gothic" w:hAnsi="Century Gothic"/>
        </w:rPr>
        <w:t xml:space="preserve"> and healthy swaps </w:t>
      </w:r>
      <w:r w:rsidR="006D72BC">
        <w:rPr>
          <w:rFonts w:ascii="Century Gothic" w:hAnsi="Century Gothic"/>
        </w:rPr>
        <w:t xml:space="preserve">via our </w:t>
      </w:r>
      <w:proofErr w:type="spellStart"/>
      <w:r w:rsidR="006D72BC">
        <w:rPr>
          <w:rFonts w:ascii="Century Gothic" w:hAnsi="Century Gothic"/>
        </w:rPr>
        <w:t>Famly</w:t>
      </w:r>
      <w:proofErr w:type="spellEnd"/>
      <w:r w:rsidR="006D72BC">
        <w:rPr>
          <w:rFonts w:ascii="Century Gothic" w:hAnsi="Century Gothic"/>
        </w:rPr>
        <w:t xml:space="preserve"> app</w:t>
      </w:r>
    </w:p>
    <w:p w14:paraId="0691CD23" w14:textId="2DBF34F2" w:rsidR="004D3F57" w:rsidRPr="00C92E39"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t>We provide nutritious f</w:t>
      </w:r>
      <w:r>
        <w:rPr>
          <w:rFonts w:ascii="Century Gothic" w:hAnsi="Century Gothic" w:cstheme="minorHAnsi"/>
        </w:rPr>
        <w:t xml:space="preserve">ood at all snack and </w:t>
      </w:r>
      <w:r w:rsidR="008D2D54">
        <w:rPr>
          <w:rFonts w:ascii="Century Gothic" w:hAnsi="Century Gothic" w:cstheme="minorHAnsi"/>
        </w:rPr>
        <w:t>mealtimes</w:t>
      </w:r>
      <w:r>
        <w:rPr>
          <w:rFonts w:ascii="Century Gothic" w:hAnsi="Century Gothic" w:cstheme="minorHAnsi"/>
        </w:rPr>
        <w:t xml:space="preserve"> and through cooking experiences,</w:t>
      </w:r>
      <w:r w:rsidRPr="00C92E39">
        <w:rPr>
          <w:rFonts w:ascii="Century Gothic" w:hAnsi="Century Gothic" w:cstheme="minorHAnsi"/>
        </w:rPr>
        <w:t xml:space="preserve"> avoiding large quantities of fat, sugar, salt</w:t>
      </w:r>
      <w:r w:rsidR="00124E62">
        <w:rPr>
          <w:rFonts w:ascii="Century Gothic" w:hAnsi="Century Gothic" w:cstheme="minorHAnsi"/>
        </w:rPr>
        <w:t xml:space="preserve">, refined flour </w:t>
      </w:r>
      <w:r w:rsidRPr="00C92E39">
        <w:rPr>
          <w:rFonts w:ascii="Century Gothic" w:hAnsi="Century Gothic" w:cstheme="minorHAnsi"/>
        </w:rPr>
        <w:t>and artificial additives, preservatives and colourings</w:t>
      </w:r>
    </w:p>
    <w:p w14:paraId="0A2FB029" w14:textId="3D90C764" w:rsidR="004D3F57" w:rsidRPr="00F75DB4" w:rsidRDefault="00124E62" w:rsidP="004D3F57">
      <w:pPr>
        <w:numPr>
          <w:ilvl w:val="0"/>
          <w:numId w:val="157"/>
        </w:numPr>
        <w:jc w:val="both"/>
        <w:rPr>
          <w:rFonts w:ascii="Century Gothic" w:hAnsi="Century Gothic"/>
        </w:rPr>
      </w:pPr>
      <w:r>
        <w:rPr>
          <w:rFonts w:ascii="Century Gothic" w:hAnsi="Century Gothic" w:cstheme="minorHAnsi"/>
        </w:rPr>
        <w:t xml:space="preserve">Parents may bring in healthy snacks in line with our healthy eating approach; we </w:t>
      </w:r>
      <w:r w:rsidR="004D3F57" w:rsidRPr="001C7F46">
        <w:rPr>
          <w:rFonts w:ascii="Century Gothic" w:hAnsi="Century Gothic" w:cs="Arial"/>
          <w:color w:val="000000"/>
        </w:rPr>
        <w:t>ensure that all food brought i</w:t>
      </w:r>
      <w:r w:rsidR="004D3F57">
        <w:rPr>
          <w:rFonts w:ascii="Century Gothic" w:hAnsi="Century Gothic" w:cs="Arial"/>
          <w:color w:val="000000"/>
        </w:rPr>
        <w:t>n from parents, is washed and stored accordingly, in original packaging</w:t>
      </w:r>
      <w:r w:rsidR="004D3F57" w:rsidRPr="007F658F">
        <w:rPr>
          <w:rFonts w:ascii="Century Gothic" w:hAnsi="Century Gothic" w:cs="Arial"/>
          <w:color w:val="000000"/>
        </w:rPr>
        <w:t xml:space="preserve"> and meets health and safety requirements</w:t>
      </w:r>
    </w:p>
    <w:p w14:paraId="46CDB457" w14:textId="77777777" w:rsidR="00124E62"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t xml:space="preserve">Only milk and water are provided as drinks to promote oral health. </w:t>
      </w:r>
    </w:p>
    <w:p w14:paraId="6285D2A2" w14:textId="7C9F6700" w:rsidR="004D3F57" w:rsidRPr="00C92E39"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t xml:space="preserve">Fresh drinking water is always available and accessible. It is frequently offered to children and </w:t>
      </w:r>
      <w:r w:rsidR="008D2D54" w:rsidRPr="00C92E39">
        <w:rPr>
          <w:rFonts w:ascii="Century Gothic" w:hAnsi="Century Gothic" w:cstheme="minorHAnsi"/>
        </w:rPr>
        <w:t>babies,</w:t>
      </w:r>
      <w:r w:rsidRPr="00C92E39">
        <w:rPr>
          <w:rFonts w:ascii="Century Gothic" w:hAnsi="Century Gothic" w:cstheme="minorHAnsi"/>
        </w:rPr>
        <w:t xml:space="preserve"> and intake is monitored. In hot weather staff will encourage children to drink more water to keep them hydrated</w:t>
      </w:r>
    </w:p>
    <w:p w14:paraId="42EE8477" w14:textId="77777777" w:rsidR="004D3F57"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t>Individual dietary requirements are respected. We gather information from parents regarding their children’s dietary needs, including any special dietary requirements, preferences and food allergies that a child has and any special health requirements, before a child starts or joins the nursery. Where appropriate, we will carry out a risk assessment in the case of allergies and work alongside parents to put into place an individual dietary plan for their child</w:t>
      </w:r>
    </w:p>
    <w:p w14:paraId="1B8A09A2" w14:textId="56C8EE94" w:rsidR="00124E62" w:rsidRPr="00C92E39" w:rsidRDefault="00124E62" w:rsidP="004D3F57">
      <w:pPr>
        <w:numPr>
          <w:ilvl w:val="0"/>
          <w:numId w:val="157"/>
        </w:numPr>
        <w:jc w:val="both"/>
        <w:rPr>
          <w:rFonts w:ascii="Century Gothic" w:hAnsi="Century Gothic" w:cstheme="minorHAnsi"/>
        </w:rPr>
      </w:pPr>
      <w:r>
        <w:rPr>
          <w:rFonts w:ascii="Century Gothic" w:hAnsi="Century Gothic" w:cstheme="minorHAnsi"/>
        </w:rPr>
        <w:t xml:space="preserve">All children and </w:t>
      </w:r>
      <w:r w:rsidR="008D2D54">
        <w:rPr>
          <w:rFonts w:ascii="Century Gothic" w:hAnsi="Century Gothic" w:cstheme="minorHAnsi"/>
        </w:rPr>
        <w:t>staffs’</w:t>
      </w:r>
      <w:r>
        <w:rPr>
          <w:rFonts w:ascii="Century Gothic" w:hAnsi="Century Gothic" w:cstheme="minorHAnsi"/>
        </w:rPr>
        <w:t xml:space="preserve"> allergies are displayed in food preparation and meal areas</w:t>
      </w:r>
    </w:p>
    <w:p w14:paraId="535CAD7C" w14:textId="77777777" w:rsidR="004D3F57"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t xml:space="preserve">We </w:t>
      </w:r>
      <w:proofErr w:type="gramStart"/>
      <w:r w:rsidRPr="00C92E39">
        <w:rPr>
          <w:rFonts w:ascii="Century Gothic" w:hAnsi="Century Gothic" w:cstheme="minorHAnsi"/>
        </w:rPr>
        <w:t>give careful consideration to</w:t>
      </w:r>
      <w:proofErr w:type="gramEnd"/>
      <w:r w:rsidRPr="00C92E39">
        <w:rPr>
          <w:rFonts w:ascii="Century Gothic" w:hAnsi="Century Gothic" w:cstheme="minorHAnsi"/>
        </w:rPr>
        <w:t xml:space="preserve"> seating to avoid cross contamination of food from child to child. Where appropriate, an adult will sit with children during meals to ensure safety and minimise risks. </w:t>
      </w:r>
      <w:r w:rsidRPr="00C92E39">
        <w:rPr>
          <w:rFonts w:ascii="Century Gothic" w:hAnsi="Century Gothic" w:cstheme="minorHAnsi"/>
        </w:rPr>
        <w:lastRenderedPageBreak/>
        <w:t>Where appropriate, age/stage discussions will also take place with all children about allergies and potential risks to make them aware of the d</w:t>
      </w:r>
      <w:r>
        <w:rPr>
          <w:rFonts w:ascii="Century Gothic" w:hAnsi="Century Gothic" w:cstheme="minorHAnsi"/>
        </w:rPr>
        <w:t xml:space="preserve">angers of sharing certain foods.  </w:t>
      </w:r>
    </w:p>
    <w:p w14:paraId="2578493D" w14:textId="77777777" w:rsidR="004D3F57" w:rsidRPr="00C92E39" w:rsidRDefault="004D3F57" w:rsidP="004D3F57">
      <w:pPr>
        <w:numPr>
          <w:ilvl w:val="0"/>
          <w:numId w:val="157"/>
        </w:numPr>
        <w:jc w:val="both"/>
        <w:rPr>
          <w:rFonts w:ascii="Century Gothic" w:hAnsi="Century Gothic" w:cstheme="minorHAnsi"/>
        </w:rPr>
      </w:pPr>
      <w:r>
        <w:rPr>
          <w:rFonts w:ascii="Century Gothic" w:hAnsi="Century Gothic" w:cstheme="minorHAnsi"/>
        </w:rPr>
        <w:t>The nursery may take the decision to prohibit certain food items if a child has a severe allergy</w:t>
      </w:r>
    </w:p>
    <w:p w14:paraId="129E5ED0" w14:textId="27ACA05F" w:rsidR="004D3F57" w:rsidRPr="00C92E39"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t xml:space="preserve">Staff show sensitivity in providing for children’s diets and allergies. They do not use a child’s diet or allergy as a label for the child, or make a child feel singled out because of </w:t>
      </w:r>
      <w:r w:rsidR="00124E62">
        <w:rPr>
          <w:rFonts w:ascii="Century Gothic" w:hAnsi="Century Gothic" w:cstheme="minorHAnsi"/>
        </w:rPr>
        <w:t xml:space="preserve">their </w:t>
      </w:r>
      <w:r w:rsidRPr="00C92E39">
        <w:rPr>
          <w:rFonts w:ascii="Century Gothic" w:hAnsi="Century Gothic" w:cstheme="minorHAnsi"/>
        </w:rPr>
        <w:t>diet or allergy</w:t>
      </w:r>
    </w:p>
    <w:p w14:paraId="60A80722" w14:textId="77777777" w:rsidR="004D3F57" w:rsidRPr="00C92E39"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t xml:space="preserve">Staff set a good example and eat with the children and show good table manners. Meal and snack times are organised so that they are social occasions in which children and staff participate in small groups. During meals and snack times children are encouraged to use their manners and say 'please' and 'thank you' and conversation is encouraged </w:t>
      </w:r>
    </w:p>
    <w:p w14:paraId="29269EAF" w14:textId="77777777" w:rsidR="004D3F57" w:rsidRPr="00C92E39"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t>Staff use meal and snack times to help children to develop independence through making choices, serving food and drink, and feeding themselves</w:t>
      </w:r>
    </w:p>
    <w:p w14:paraId="49A278AA" w14:textId="77777777" w:rsidR="004D3F57" w:rsidRPr="00C92E39"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t>Staff support children to make healthy choices and understand the need for healthy eating</w:t>
      </w:r>
      <w:r>
        <w:rPr>
          <w:rFonts w:ascii="Century Gothic" w:hAnsi="Century Gothic" w:cstheme="minorHAnsi"/>
        </w:rPr>
        <w:t xml:space="preserve"> and good oral health management</w:t>
      </w:r>
    </w:p>
    <w:p w14:paraId="78FBEA78" w14:textId="77777777" w:rsidR="004D3F57" w:rsidRPr="00C92E39"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t>We provide foods from the diet of each of the children’s cultural backgrounds, providing children with familiar foods and introducing them to new ones.</w:t>
      </w:r>
    </w:p>
    <w:p w14:paraId="735F0031" w14:textId="77777777" w:rsidR="004D3F57" w:rsidRPr="00C92E39"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t>Cultural differences in eating habits are respected</w:t>
      </w:r>
    </w:p>
    <w:p w14:paraId="1E9748B8" w14:textId="05524E99" w:rsidR="004D3F57" w:rsidRPr="00C92E39"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t xml:space="preserve">Any child who shows signs of distress at being faced with a meal </w:t>
      </w:r>
      <w:r w:rsidR="00124E62">
        <w:rPr>
          <w:rFonts w:ascii="Century Gothic" w:hAnsi="Century Gothic" w:cstheme="minorHAnsi"/>
        </w:rPr>
        <w:t>they</w:t>
      </w:r>
      <w:r w:rsidRPr="00C92E39">
        <w:rPr>
          <w:rFonts w:ascii="Century Gothic" w:hAnsi="Century Gothic" w:cstheme="minorHAnsi"/>
        </w:rPr>
        <w:t xml:space="preserve"> do not like will have </w:t>
      </w:r>
      <w:r w:rsidR="00124E62">
        <w:rPr>
          <w:rFonts w:ascii="Century Gothic" w:hAnsi="Century Gothic" w:cstheme="minorHAnsi"/>
        </w:rPr>
        <w:t xml:space="preserve">their </w:t>
      </w:r>
      <w:r w:rsidRPr="00C92E39">
        <w:rPr>
          <w:rFonts w:ascii="Century Gothic" w:hAnsi="Century Gothic" w:cstheme="minorHAnsi"/>
        </w:rPr>
        <w:t xml:space="preserve">food removed without any fuss. If a child does not finish </w:t>
      </w:r>
      <w:r w:rsidR="00124E62">
        <w:rPr>
          <w:rFonts w:ascii="Century Gothic" w:hAnsi="Century Gothic" w:cstheme="minorHAnsi"/>
        </w:rPr>
        <w:t>their</w:t>
      </w:r>
      <w:r w:rsidRPr="00C92E39">
        <w:rPr>
          <w:rFonts w:ascii="Century Gothic" w:hAnsi="Century Gothic" w:cstheme="minorHAnsi"/>
        </w:rPr>
        <w:t xml:space="preserve"> first course, </w:t>
      </w:r>
      <w:r w:rsidR="00124E62">
        <w:rPr>
          <w:rFonts w:ascii="Century Gothic" w:hAnsi="Century Gothic" w:cstheme="minorHAnsi"/>
        </w:rPr>
        <w:t>they</w:t>
      </w:r>
      <w:r w:rsidRPr="00C92E39">
        <w:rPr>
          <w:rFonts w:ascii="Century Gothic" w:hAnsi="Century Gothic" w:cstheme="minorHAnsi"/>
        </w:rPr>
        <w:t xml:space="preserve"> will still be given a helping of dessert</w:t>
      </w:r>
    </w:p>
    <w:p w14:paraId="2CCD8A7E" w14:textId="77777777" w:rsidR="004D3F57" w:rsidRPr="00C92E39"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t>Children not on special diets are encouraged to eat a small piece of everything</w:t>
      </w:r>
    </w:p>
    <w:p w14:paraId="6446E0D5" w14:textId="77777777" w:rsidR="004D3F57" w:rsidRPr="00C92E39"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t>Children who refuse to eat at the mealtime are offered food later in the day</w:t>
      </w:r>
    </w:p>
    <w:p w14:paraId="0E2C3C26" w14:textId="77777777" w:rsidR="004D3F57" w:rsidRPr="00C92E39"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t>Children are given time to eat at their own pace and not rushed</w:t>
      </w:r>
    </w:p>
    <w:p w14:paraId="520C3F71" w14:textId="77777777" w:rsidR="004D3F57" w:rsidRPr="00C92E39"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t>Quantities offered take account of the ages of the children being catered for in line with recommended portion sizes for babies and young children</w:t>
      </w:r>
    </w:p>
    <w:p w14:paraId="3AEAB063" w14:textId="77777777" w:rsidR="004D3F57" w:rsidRPr="00C92E39"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t>We promote positive attitudes to healthy eating through play opportunities and discussions</w:t>
      </w:r>
    </w:p>
    <w:p w14:paraId="587D93BD" w14:textId="77777777" w:rsidR="004D3F57" w:rsidRPr="00C92E39"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t>The nursery provides parents with</w:t>
      </w:r>
      <w:r>
        <w:rPr>
          <w:rFonts w:ascii="Century Gothic" w:hAnsi="Century Gothic" w:cstheme="minorHAnsi"/>
        </w:rPr>
        <w:t xml:space="preserve"> verbal</w:t>
      </w:r>
      <w:r w:rsidRPr="00C92E39">
        <w:rPr>
          <w:rFonts w:ascii="Century Gothic" w:hAnsi="Century Gothic" w:cstheme="minorHAnsi"/>
        </w:rPr>
        <w:t xml:space="preserve"> </w:t>
      </w:r>
      <w:r>
        <w:rPr>
          <w:rFonts w:ascii="Century Gothic" w:hAnsi="Century Gothic" w:cstheme="minorHAnsi"/>
        </w:rPr>
        <w:t>information on their child’s food intake, unless otherwise stated and written feedback is appropriate</w:t>
      </w:r>
    </w:p>
    <w:p w14:paraId="6499A854" w14:textId="77777777" w:rsidR="004D3F57" w:rsidRPr="00C92E39"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t>No child is ever left alone when eating/drinking to minimise the risk of choking</w:t>
      </w:r>
    </w:p>
    <w:p w14:paraId="75DB8337" w14:textId="37E6AF8A" w:rsidR="004D3F57" w:rsidRPr="00C92E39"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t xml:space="preserve">We </w:t>
      </w:r>
      <w:r w:rsidR="006D72BC">
        <w:rPr>
          <w:rFonts w:ascii="Century Gothic" w:hAnsi="Century Gothic" w:cstheme="minorHAnsi"/>
        </w:rPr>
        <w:t xml:space="preserve">may </w:t>
      </w:r>
      <w:r w:rsidRPr="00C92E39">
        <w:rPr>
          <w:rFonts w:ascii="Century Gothic" w:hAnsi="Century Gothic" w:cstheme="minorHAnsi"/>
        </w:rPr>
        <w:t>celebrate special occasions such as birthdays</w:t>
      </w:r>
      <w:r w:rsidR="006D72BC">
        <w:rPr>
          <w:rFonts w:ascii="Century Gothic" w:hAnsi="Century Gothic" w:cstheme="minorHAnsi"/>
        </w:rPr>
        <w:t>, cultural festivities</w:t>
      </w:r>
      <w:r w:rsidRPr="00C92E39">
        <w:rPr>
          <w:rFonts w:ascii="Century Gothic" w:hAnsi="Century Gothic" w:cstheme="minorHAnsi"/>
        </w:rPr>
        <w:t xml:space="preserve"> with the occasional treat of foods such as biscuits. These will be given at mealtimes to </w:t>
      </w:r>
      <w:r w:rsidR="006D72BC">
        <w:rPr>
          <w:rFonts w:ascii="Century Gothic" w:hAnsi="Century Gothic" w:cstheme="minorHAnsi"/>
        </w:rPr>
        <w:t xml:space="preserve">help </w:t>
      </w:r>
      <w:r w:rsidRPr="00C92E39">
        <w:rPr>
          <w:rFonts w:ascii="Century Gothic" w:hAnsi="Century Gothic" w:cstheme="minorHAnsi"/>
        </w:rPr>
        <w:t xml:space="preserve">prevent tooth decay and not spoil the child’s appetite. Where we have frequent </w:t>
      </w:r>
      <w:r w:rsidR="006D72BC">
        <w:rPr>
          <w:rFonts w:ascii="Century Gothic" w:hAnsi="Century Gothic" w:cstheme="minorHAnsi"/>
        </w:rPr>
        <w:t xml:space="preserve">birthdays or </w:t>
      </w:r>
      <w:r w:rsidR="008D2D54">
        <w:rPr>
          <w:rFonts w:ascii="Century Gothic" w:hAnsi="Century Gothic" w:cstheme="minorHAnsi"/>
        </w:rPr>
        <w:t>celebrations,</w:t>
      </w:r>
      <w:r w:rsidRPr="00C92E39">
        <w:rPr>
          <w:rFonts w:ascii="Century Gothic" w:hAnsi="Century Gothic" w:cstheme="minorHAnsi"/>
        </w:rPr>
        <w:t xml:space="preserve"> we </w:t>
      </w:r>
      <w:r w:rsidR="006D72BC">
        <w:rPr>
          <w:rFonts w:ascii="Century Gothic" w:hAnsi="Century Gothic" w:cstheme="minorHAnsi"/>
        </w:rPr>
        <w:t xml:space="preserve">will </w:t>
      </w:r>
      <w:r w:rsidRPr="00C92E39">
        <w:rPr>
          <w:rFonts w:ascii="Century Gothic" w:hAnsi="Century Gothic" w:cstheme="minorHAnsi"/>
        </w:rPr>
        <w:t>consider other alternatives such as celebrating through</w:t>
      </w:r>
      <w:r w:rsidR="006D72BC">
        <w:rPr>
          <w:rFonts w:ascii="Century Gothic" w:hAnsi="Century Gothic" w:cstheme="minorHAnsi"/>
        </w:rPr>
        <w:t xml:space="preserve"> </w:t>
      </w:r>
      <w:r w:rsidRPr="00C92E39">
        <w:rPr>
          <w:rFonts w:ascii="Century Gothic" w:hAnsi="Century Gothic" w:cstheme="minorHAnsi"/>
        </w:rPr>
        <w:t>stickers and badges, choosing a favourite story, becoming a special helper, playing a party game, dancing and/or singing their favourite song</w:t>
      </w:r>
    </w:p>
    <w:p w14:paraId="0145D9FB" w14:textId="6D60155D" w:rsidR="004D3F57" w:rsidRPr="00C92E39"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t>We</w:t>
      </w:r>
      <w:r>
        <w:rPr>
          <w:rFonts w:ascii="Century Gothic" w:hAnsi="Century Gothic" w:cstheme="minorHAnsi"/>
        </w:rPr>
        <w:t xml:space="preserve"> allow parents to bring in </w:t>
      </w:r>
      <w:r w:rsidR="006D72BC">
        <w:rPr>
          <w:rFonts w:ascii="Century Gothic" w:hAnsi="Century Gothic" w:cstheme="minorHAnsi"/>
        </w:rPr>
        <w:t xml:space="preserve">healthy </w:t>
      </w:r>
      <w:r>
        <w:rPr>
          <w:rFonts w:ascii="Century Gothic" w:hAnsi="Century Gothic" w:cstheme="minorHAnsi"/>
        </w:rPr>
        <w:t>celebration food</w:t>
      </w:r>
      <w:r w:rsidRPr="00C92E39">
        <w:rPr>
          <w:rFonts w:ascii="Century Gothic" w:hAnsi="Century Gothic" w:cstheme="minorHAnsi"/>
        </w:rPr>
        <w:t xml:space="preserve"> on special occasions. We ensure that all food brought in from parents meets the above and health and safety requirements and ingredients that are listed within the Food Information for Consumers (FIR) 2014 and detailed in the allergens policy and procedure</w:t>
      </w:r>
    </w:p>
    <w:p w14:paraId="6FC8358B" w14:textId="3EFDD3FE" w:rsidR="004D3F57" w:rsidRPr="00C92E39"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lastRenderedPageBreak/>
        <w:t>All staff who prepare and handle food are competent to do so and receive training in food</w:t>
      </w:r>
      <w:r w:rsidR="006D72BC">
        <w:rPr>
          <w:rFonts w:ascii="Century Gothic" w:hAnsi="Century Gothic" w:cstheme="minorHAnsi"/>
        </w:rPr>
        <w:t xml:space="preserve"> safety</w:t>
      </w:r>
      <w:r w:rsidRPr="00C92E39">
        <w:rPr>
          <w:rFonts w:ascii="Century Gothic" w:hAnsi="Century Gothic" w:cstheme="minorHAnsi"/>
        </w:rPr>
        <w:t xml:space="preserve"> which is updated every three years</w:t>
      </w:r>
    </w:p>
    <w:p w14:paraId="6EBAFAA6" w14:textId="77777777" w:rsidR="004D3F57" w:rsidRPr="00C92E39" w:rsidRDefault="004D3F57" w:rsidP="004D3F57">
      <w:pPr>
        <w:numPr>
          <w:ilvl w:val="0"/>
          <w:numId w:val="157"/>
        </w:numPr>
        <w:jc w:val="both"/>
        <w:rPr>
          <w:rFonts w:ascii="Century Gothic" w:hAnsi="Century Gothic" w:cstheme="minorHAnsi"/>
        </w:rPr>
      </w:pPr>
      <w:r w:rsidRPr="00C92E39">
        <w:rPr>
          <w:rFonts w:ascii="Century Gothic" w:hAnsi="Century Gothic" w:cstheme="minorHAnsi"/>
        </w:rPr>
        <w:t xml:space="preserve">In the very unlikely event of any food poisoning affecting two or more children on the premises, </w:t>
      </w:r>
      <w:proofErr w:type="gramStart"/>
      <w:r w:rsidRPr="00C92E39">
        <w:rPr>
          <w:rFonts w:ascii="Century Gothic" w:hAnsi="Century Gothic" w:cstheme="minorHAnsi"/>
        </w:rPr>
        <w:t>whether or not</w:t>
      </w:r>
      <w:proofErr w:type="gramEnd"/>
      <w:r w:rsidRPr="00C92E39">
        <w:rPr>
          <w:rFonts w:ascii="Century Gothic" w:hAnsi="Century Gothic" w:cstheme="minorHAnsi"/>
        </w:rPr>
        <w:t xml:space="preserve"> this may arise from food offered at the nursery, we will inform Ofsted as soon as reasonably practical and in all cases within 14 days. We will also inform the relevant health agencies and follow any advice given.  </w:t>
      </w:r>
    </w:p>
    <w:p w14:paraId="162E9FED" w14:textId="77777777" w:rsidR="004D3F57" w:rsidRPr="00C92E39" w:rsidRDefault="004D3F57" w:rsidP="004D3F57">
      <w:pPr>
        <w:rPr>
          <w:rFonts w:ascii="Century Gothic" w:hAnsi="Century Gothic" w:cstheme="minorHAnsi"/>
        </w:rPr>
      </w:pPr>
    </w:p>
    <w:p w14:paraId="15BA170D" w14:textId="77777777" w:rsidR="004D3F57" w:rsidRPr="00C92E39" w:rsidRDefault="004D3F57" w:rsidP="004D3F57">
      <w:pPr>
        <w:rPr>
          <w:rFonts w:ascii="Century Gothic" w:hAnsi="Century Gothic" w:cstheme="minorHAnsi"/>
        </w:rPr>
      </w:pPr>
    </w:p>
    <w:p w14:paraId="1F12F9EF" w14:textId="77777777" w:rsidR="004D3F57" w:rsidRPr="00C92E39" w:rsidRDefault="004D3F57" w:rsidP="004D3F57">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4D3F57" w:rsidRPr="00C92E39" w14:paraId="2942338B" w14:textId="77777777" w:rsidTr="00A6653D">
        <w:trPr>
          <w:cantSplit/>
          <w:jc w:val="center"/>
        </w:trPr>
        <w:tc>
          <w:tcPr>
            <w:tcW w:w="1666" w:type="pct"/>
            <w:tcBorders>
              <w:top w:val="single" w:sz="4" w:space="0" w:color="auto"/>
            </w:tcBorders>
            <w:vAlign w:val="center"/>
          </w:tcPr>
          <w:p w14:paraId="360AFFBF" w14:textId="77777777" w:rsidR="004D3F57" w:rsidRPr="00C92E39" w:rsidRDefault="004D3F57" w:rsidP="00A6653D">
            <w:pPr>
              <w:pStyle w:val="MeetsEYFS"/>
              <w:rPr>
                <w:rFonts w:ascii="Century Gothic" w:hAnsi="Century Gothic" w:cstheme="minorHAnsi"/>
                <w:sz w:val="24"/>
              </w:rPr>
            </w:pPr>
            <w:r w:rsidRPr="00C92E39">
              <w:rPr>
                <w:rFonts w:ascii="Century Gothic" w:hAnsi="Century Gothic" w:cstheme="minorHAnsi"/>
                <w:sz w:val="24"/>
              </w:rPr>
              <w:t>This policy was adopted on</w:t>
            </w:r>
          </w:p>
        </w:tc>
        <w:tc>
          <w:tcPr>
            <w:tcW w:w="1844" w:type="pct"/>
            <w:tcBorders>
              <w:top w:val="single" w:sz="4" w:space="0" w:color="auto"/>
            </w:tcBorders>
            <w:vAlign w:val="center"/>
          </w:tcPr>
          <w:p w14:paraId="5F020585" w14:textId="77777777" w:rsidR="004D3F57" w:rsidRPr="00C92E39" w:rsidRDefault="004D3F57" w:rsidP="00A6653D">
            <w:pPr>
              <w:pStyle w:val="MeetsEYFS"/>
              <w:rPr>
                <w:rFonts w:ascii="Century Gothic" w:hAnsi="Century Gothic" w:cstheme="minorHAnsi"/>
                <w:sz w:val="24"/>
              </w:rPr>
            </w:pPr>
            <w:r w:rsidRPr="00C92E39">
              <w:rPr>
                <w:rFonts w:ascii="Century Gothic" w:hAnsi="Century Gothic" w:cstheme="minorHAnsi"/>
                <w:sz w:val="24"/>
              </w:rPr>
              <w:t>Signed on behalf of the nursery</w:t>
            </w:r>
          </w:p>
        </w:tc>
        <w:tc>
          <w:tcPr>
            <w:tcW w:w="1490" w:type="pct"/>
            <w:tcBorders>
              <w:top w:val="single" w:sz="4" w:space="0" w:color="auto"/>
            </w:tcBorders>
            <w:vAlign w:val="center"/>
          </w:tcPr>
          <w:p w14:paraId="6B9AB5ED" w14:textId="77777777" w:rsidR="004D3F57" w:rsidRPr="00C92E39" w:rsidRDefault="004D3F57" w:rsidP="00A6653D">
            <w:pPr>
              <w:pStyle w:val="MeetsEYFS"/>
              <w:rPr>
                <w:rFonts w:ascii="Century Gothic" w:hAnsi="Century Gothic" w:cstheme="minorHAnsi"/>
                <w:sz w:val="24"/>
              </w:rPr>
            </w:pPr>
            <w:r w:rsidRPr="00C92E39">
              <w:rPr>
                <w:rFonts w:ascii="Century Gothic" w:hAnsi="Century Gothic" w:cstheme="minorHAnsi"/>
                <w:sz w:val="24"/>
              </w:rPr>
              <w:t>Date for review</w:t>
            </w:r>
          </w:p>
        </w:tc>
      </w:tr>
      <w:tr w:rsidR="004D3F57" w:rsidRPr="00C92E39" w14:paraId="6527DB41" w14:textId="77777777" w:rsidTr="00A6653D">
        <w:trPr>
          <w:cantSplit/>
          <w:jc w:val="center"/>
        </w:trPr>
        <w:tc>
          <w:tcPr>
            <w:tcW w:w="1666" w:type="pct"/>
            <w:vAlign w:val="center"/>
          </w:tcPr>
          <w:p w14:paraId="316F81FC" w14:textId="77777777" w:rsidR="004D3F57" w:rsidRDefault="004D3F57" w:rsidP="00A6653D">
            <w:pPr>
              <w:pStyle w:val="MeetsEYFS"/>
              <w:rPr>
                <w:rFonts w:ascii="Century Gothic" w:hAnsi="Century Gothic" w:cstheme="minorHAnsi"/>
                <w:i w:val="0"/>
                <w:sz w:val="24"/>
              </w:rPr>
            </w:pPr>
            <w:r w:rsidRPr="00C92E39">
              <w:rPr>
                <w:rFonts w:ascii="Century Gothic" w:hAnsi="Century Gothic" w:cstheme="minorHAnsi"/>
                <w:sz w:val="24"/>
              </w:rPr>
              <w:t>April 2022</w:t>
            </w:r>
          </w:p>
          <w:p w14:paraId="6BC02B71" w14:textId="4CF17B6E" w:rsidR="006D72BC" w:rsidRPr="00C92E39" w:rsidRDefault="006D72BC" w:rsidP="00A6653D">
            <w:pPr>
              <w:pStyle w:val="MeetsEYFS"/>
              <w:rPr>
                <w:rFonts w:ascii="Century Gothic" w:hAnsi="Century Gothic" w:cstheme="minorHAnsi"/>
                <w:i w:val="0"/>
                <w:sz w:val="24"/>
              </w:rPr>
            </w:pPr>
            <w:r>
              <w:rPr>
                <w:rFonts w:ascii="Century Gothic" w:hAnsi="Century Gothic" w:cstheme="minorHAnsi"/>
                <w:sz w:val="24"/>
              </w:rPr>
              <w:t>October 2024</w:t>
            </w:r>
          </w:p>
        </w:tc>
        <w:tc>
          <w:tcPr>
            <w:tcW w:w="1844" w:type="pct"/>
          </w:tcPr>
          <w:p w14:paraId="464F86FC" w14:textId="77777777" w:rsidR="004D3F57" w:rsidRPr="00C92E39" w:rsidRDefault="004D3F57" w:rsidP="00A6653D">
            <w:pPr>
              <w:pStyle w:val="MeetsEYFS"/>
              <w:rPr>
                <w:rFonts w:ascii="Century Gothic" w:hAnsi="Century Gothic" w:cstheme="minorHAnsi"/>
                <w:i w:val="0"/>
                <w:sz w:val="24"/>
              </w:rPr>
            </w:pPr>
            <w:proofErr w:type="spellStart"/>
            <w:r w:rsidRPr="00C92E39">
              <w:rPr>
                <w:rFonts w:ascii="Century Gothic" w:hAnsi="Century Gothic" w:cstheme="minorHAnsi"/>
                <w:sz w:val="24"/>
              </w:rPr>
              <w:t>M.Topal</w:t>
            </w:r>
            <w:proofErr w:type="spellEnd"/>
          </w:p>
        </w:tc>
        <w:tc>
          <w:tcPr>
            <w:tcW w:w="1490" w:type="pct"/>
          </w:tcPr>
          <w:p w14:paraId="73FA51FA" w14:textId="45D15E88" w:rsidR="004D3F57" w:rsidRPr="00C92E39" w:rsidRDefault="004D3F57" w:rsidP="00A6653D">
            <w:pPr>
              <w:pStyle w:val="MeetsEYFS"/>
              <w:rPr>
                <w:rFonts w:ascii="Century Gothic" w:hAnsi="Century Gothic" w:cstheme="minorHAnsi"/>
                <w:i w:val="0"/>
                <w:sz w:val="24"/>
              </w:rPr>
            </w:pPr>
            <w:r w:rsidRPr="00C92E39">
              <w:rPr>
                <w:rFonts w:ascii="Century Gothic" w:hAnsi="Century Gothic" w:cstheme="minorHAnsi"/>
                <w:sz w:val="24"/>
              </w:rPr>
              <w:t>September 202</w:t>
            </w:r>
            <w:r w:rsidR="006D72BC">
              <w:rPr>
                <w:rFonts w:ascii="Century Gothic" w:hAnsi="Century Gothic" w:cstheme="minorHAnsi"/>
                <w:sz w:val="24"/>
              </w:rPr>
              <w:t>5</w:t>
            </w:r>
          </w:p>
        </w:tc>
      </w:tr>
    </w:tbl>
    <w:p w14:paraId="45133B22" w14:textId="77777777" w:rsidR="004D3F57" w:rsidRDefault="004D3F57" w:rsidP="004D3F57">
      <w:pPr>
        <w:jc w:val="center"/>
      </w:pPr>
    </w:p>
    <w:p w14:paraId="4182CF8C" w14:textId="4917E337" w:rsidR="004D3F57" w:rsidRDefault="004D3F57">
      <w:r>
        <w:br w:type="page"/>
      </w:r>
    </w:p>
    <w:p w14:paraId="33AB3648" w14:textId="578938C6" w:rsidR="004D3F57" w:rsidRDefault="004D3F57" w:rsidP="00A65C7A">
      <w:pPr>
        <w:pStyle w:val="H1"/>
        <w:jc w:val="left"/>
        <w:rPr>
          <w:rFonts w:asciiTheme="minorHAnsi" w:hAnsiTheme="minorHAnsi" w:cstheme="minorHAnsi"/>
        </w:rPr>
      </w:pPr>
      <w:bookmarkStart w:id="90" w:name="_Toc15916977"/>
      <w:bookmarkStart w:id="91" w:name="_Toc77918485"/>
    </w:p>
    <w:p w14:paraId="4A4E3B1A" w14:textId="3CE6BF6B" w:rsidR="004D3F57" w:rsidRDefault="00A65C7A" w:rsidP="00A65C7A">
      <w:pPr>
        <w:jc w:val="right"/>
      </w:pPr>
      <w:r w:rsidRPr="00620F92">
        <w:rPr>
          <w:rFonts w:ascii="Century Gothic" w:hAnsi="Century Gothic" w:cs="Helvetica"/>
          <w:noProof/>
          <w:color w:val="000000"/>
        </w:rPr>
        <w:drawing>
          <wp:inline distT="0" distB="0" distL="0" distR="0" wp14:anchorId="7B4A3E84" wp14:editId="6A4D3534">
            <wp:extent cx="1345997" cy="757254"/>
            <wp:effectExtent l="0" t="0" r="635" b="5080"/>
            <wp:docPr id="1579695580"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0AF29327" w14:textId="77777777" w:rsidR="004D3F57" w:rsidRPr="00D5049A" w:rsidRDefault="004D3F57" w:rsidP="004D3F57"/>
    <w:p w14:paraId="1703EAEE" w14:textId="77777777" w:rsidR="004D3F57" w:rsidRPr="00A65C7A" w:rsidRDefault="004D3F57" w:rsidP="001E222B">
      <w:pPr>
        <w:pStyle w:val="Heading2"/>
        <w:rPr>
          <w:rFonts w:cstheme="minorHAnsi"/>
        </w:rPr>
      </w:pPr>
      <w:bookmarkStart w:id="92" w:name="_Toc182566167"/>
      <w:bookmarkEnd w:id="90"/>
      <w:bookmarkEnd w:id="91"/>
      <w:r w:rsidRPr="00A65C7A">
        <w:t>Online Safety Policy</w:t>
      </w:r>
      <w:bookmarkEnd w:id="92"/>
    </w:p>
    <w:p w14:paraId="75972365" w14:textId="77777777" w:rsidR="004D3F57" w:rsidRPr="00D5049A" w:rsidRDefault="004D3F57" w:rsidP="004D3F57">
      <w:pPr>
        <w:rPr>
          <w:rFonts w:ascii="Century Gothic" w:hAnsi="Century Gothic" w:cstheme="minorHAnsi"/>
          <w:i w:val="0"/>
          <w:sz w:val="22"/>
        </w:rPr>
      </w:pPr>
    </w:p>
    <w:p w14:paraId="4235D865" w14:textId="6CF7A32C" w:rsidR="004D3F57" w:rsidRDefault="004D3F57" w:rsidP="004D3F57">
      <w:pPr>
        <w:rPr>
          <w:rFonts w:ascii="Century Gothic" w:hAnsi="Century Gothic" w:cstheme="minorHAnsi"/>
          <w:color w:val="000000"/>
          <w:sz w:val="22"/>
          <w:lang w:eastAsia="en-GB"/>
        </w:rPr>
      </w:pPr>
      <w:r>
        <w:rPr>
          <w:rFonts w:ascii="Century Gothic" w:hAnsi="Century Gothic" w:cstheme="minorHAnsi"/>
          <w:color w:val="000000"/>
          <w:sz w:val="22"/>
          <w:lang w:eastAsia="en-GB"/>
        </w:rPr>
        <w:t>Leapfrog N</w:t>
      </w:r>
      <w:r w:rsidRPr="00D5049A">
        <w:rPr>
          <w:rFonts w:ascii="Century Gothic" w:hAnsi="Century Gothic" w:cstheme="minorHAnsi"/>
          <w:color w:val="000000"/>
          <w:sz w:val="22"/>
          <w:lang w:eastAsia="en-GB"/>
        </w:rPr>
        <w:t xml:space="preserve">ursery </w:t>
      </w:r>
      <w:r>
        <w:rPr>
          <w:rFonts w:ascii="Century Gothic" w:hAnsi="Century Gothic" w:cstheme="minorHAnsi"/>
          <w:color w:val="000000"/>
          <w:sz w:val="22"/>
          <w:lang w:eastAsia="en-GB"/>
        </w:rPr>
        <w:t xml:space="preserve">School </w:t>
      </w:r>
      <w:r w:rsidRPr="00D5049A">
        <w:rPr>
          <w:rFonts w:ascii="Century Gothic" w:hAnsi="Century Gothic" w:cstheme="minorHAnsi"/>
          <w:color w:val="000000"/>
          <w:sz w:val="22"/>
          <w:lang w:eastAsia="en-GB"/>
        </w:rPr>
        <w:t xml:space="preserve">is aware of the growth of internet and the advantages this can bring. However, it is also aware of the dangers it can </w:t>
      </w:r>
      <w:r w:rsidR="008D2D54" w:rsidRPr="00D5049A">
        <w:rPr>
          <w:rFonts w:ascii="Century Gothic" w:hAnsi="Century Gothic" w:cstheme="minorHAnsi"/>
          <w:color w:val="000000"/>
          <w:sz w:val="22"/>
          <w:lang w:eastAsia="en-GB"/>
        </w:rPr>
        <w:t>pose,</w:t>
      </w:r>
      <w:r w:rsidRPr="00D5049A">
        <w:rPr>
          <w:rFonts w:ascii="Century Gothic" w:hAnsi="Century Gothic" w:cstheme="minorHAnsi"/>
          <w:color w:val="000000"/>
          <w:sz w:val="22"/>
          <w:lang w:eastAsia="en-GB"/>
        </w:rPr>
        <w:t xml:space="preserve"> and we strive to support children, staff and families to use the internet safely. </w:t>
      </w:r>
      <w:r w:rsidR="00A65C7A">
        <w:rPr>
          <w:rFonts w:ascii="Century Gothic" w:hAnsi="Century Gothic" w:cstheme="minorHAnsi"/>
          <w:color w:val="000000"/>
          <w:sz w:val="22"/>
          <w:lang w:eastAsia="en-GB"/>
        </w:rPr>
        <w:t xml:space="preserve"> This policy runs in conjunction with the following </w:t>
      </w:r>
      <w:proofErr w:type="gramStart"/>
      <w:r w:rsidR="00A65C7A">
        <w:rPr>
          <w:rFonts w:ascii="Century Gothic" w:hAnsi="Century Gothic" w:cstheme="minorHAnsi"/>
          <w:color w:val="000000"/>
          <w:sz w:val="22"/>
          <w:lang w:eastAsia="en-GB"/>
        </w:rPr>
        <w:t>policies;</w:t>
      </w:r>
      <w:proofErr w:type="gramEnd"/>
      <w:r w:rsidR="00A65C7A">
        <w:rPr>
          <w:rFonts w:ascii="Century Gothic" w:hAnsi="Century Gothic" w:cstheme="minorHAnsi"/>
          <w:color w:val="000000"/>
          <w:sz w:val="22"/>
          <w:lang w:eastAsia="en-GB"/>
        </w:rPr>
        <w:t xml:space="preserve"> </w:t>
      </w:r>
    </w:p>
    <w:p w14:paraId="45829CCE" w14:textId="53C80CFE" w:rsidR="00A65C7A" w:rsidRDefault="00A65C7A" w:rsidP="00A65C7A">
      <w:pPr>
        <w:pStyle w:val="ListParagraph"/>
        <w:numPr>
          <w:ilvl w:val="0"/>
          <w:numId w:val="377"/>
        </w:numPr>
        <w:rPr>
          <w:rFonts w:ascii="Century Gothic" w:hAnsi="Century Gothic" w:cstheme="minorHAnsi"/>
          <w:color w:val="000000"/>
          <w:sz w:val="22"/>
          <w:lang w:eastAsia="en-GB"/>
        </w:rPr>
      </w:pPr>
      <w:r w:rsidRPr="00A65C7A">
        <w:rPr>
          <w:rFonts w:ascii="Century Gothic" w:hAnsi="Century Gothic" w:cstheme="minorHAnsi"/>
          <w:color w:val="000000"/>
          <w:sz w:val="22"/>
          <w:lang w:eastAsia="en-GB"/>
        </w:rPr>
        <w:t>Data protection</w:t>
      </w:r>
    </w:p>
    <w:p w14:paraId="7E69A284" w14:textId="5DE40C52" w:rsidR="00A65C7A" w:rsidRDefault="00A65C7A" w:rsidP="00A65C7A">
      <w:pPr>
        <w:pStyle w:val="ListParagraph"/>
        <w:numPr>
          <w:ilvl w:val="0"/>
          <w:numId w:val="377"/>
        </w:numPr>
        <w:rPr>
          <w:rFonts w:ascii="Century Gothic" w:hAnsi="Century Gothic" w:cstheme="minorHAnsi"/>
          <w:color w:val="000000"/>
          <w:sz w:val="22"/>
          <w:lang w:eastAsia="en-GB"/>
        </w:rPr>
      </w:pPr>
      <w:r>
        <w:rPr>
          <w:rFonts w:ascii="Century Gothic" w:hAnsi="Century Gothic" w:cstheme="minorHAnsi"/>
          <w:color w:val="000000"/>
          <w:sz w:val="22"/>
          <w:lang w:eastAsia="en-GB"/>
        </w:rPr>
        <w:t xml:space="preserve">Acceptable internet use </w:t>
      </w:r>
    </w:p>
    <w:p w14:paraId="38DD8417" w14:textId="0803AED1" w:rsidR="00A65C7A" w:rsidRDefault="00A65C7A" w:rsidP="00A65C7A">
      <w:pPr>
        <w:pStyle w:val="ListParagraph"/>
        <w:numPr>
          <w:ilvl w:val="0"/>
          <w:numId w:val="377"/>
        </w:numPr>
        <w:rPr>
          <w:rFonts w:ascii="Century Gothic" w:hAnsi="Century Gothic" w:cstheme="minorHAnsi"/>
          <w:color w:val="000000"/>
          <w:sz w:val="22"/>
          <w:lang w:eastAsia="en-GB"/>
        </w:rPr>
      </w:pPr>
      <w:r>
        <w:rPr>
          <w:rFonts w:ascii="Century Gothic" w:hAnsi="Century Gothic" w:cstheme="minorHAnsi"/>
          <w:color w:val="000000"/>
          <w:sz w:val="22"/>
          <w:lang w:eastAsia="en-GB"/>
        </w:rPr>
        <w:t xml:space="preserve">GDPR and privacy notice </w:t>
      </w:r>
    </w:p>
    <w:p w14:paraId="26BB7A87" w14:textId="46B18F6F" w:rsidR="004D3F57" w:rsidRPr="00A65C7A" w:rsidRDefault="00A65C7A" w:rsidP="004D3F57">
      <w:pPr>
        <w:pStyle w:val="ListParagraph"/>
        <w:numPr>
          <w:ilvl w:val="0"/>
          <w:numId w:val="377"/>
        </w:numPr>
        <w:rPr>
          <w:rFonts w:ascii="Century Gothic" w:hAnsi="Century Gothic" w:cstheme="minorHAnsi"/>
          <w:color w:val="000000"/>
          <w:sz w:val="22"/>
          <w:lang w:eastAsia="en-GB"/>
        </w:rPr>
      </w:pPr>
      <w:r>
        <w:rPr>
          <w:rFonts w:ascii="Century Gothic" w:hAnsi="Century Gothic" w:cstheme="minorHAnsi"/>
          <w:color w:val="000000"/>
          <w:sz w:val="22"/>
          <w:lang w:eastAsia="en-GB"/>
        </w:rPr>
        <w:t>Safeguarding and child protection</w:t>
      </w:r>
    </w:p>
    <w:p w14:paraId="33848AE9" w14:textId="035549E9" w:rsidR="004D3F57" w:rsidRPr="00A65C7A" w:rsidRDefault="004D3F57" w:rsidP="004D3F57">
      <w:pPr>
        <w:rPr>
          <w:rFonts w:ascii="Century Gothic" w:hAnsi="Century Gothic" w:cstheme="minorHAnsi"/>
          <w:color w:val="000000"/>
          <w:szCs w:val="21"/>
          <w:lang w:eastAsia="en-GB"/>
        </w:rPr>
      </w:pPr>
      <w:r w:rsidRPr="00A65C7A">
        <w:rPr>
          <w:rFonts w:ascii="Century Gothic" w:hAnsi="Century Gothic" w:cstheme="minorHAnsi"/>
          <w:color w:val="000000"/>
          <w:szCs w:val="21"/>
          <w:lang w:eastAsia="en-GB"/>
        </w:rPr>
        <w:t>We refer to</w:t>
      </w:r>
      <w:r w:rsidR="00A65C7A" w:rsidRPr="00A65C7A">
        <w:rPr>
          <w:rFonts w:ascii="Century Gothic" w:hAnsi="Century Gothic" w:cs="Calibri"/>
          <w:color w:val="000000"/>
          <w:szCs w:val="21"/>
        </w:rPr>
        <w:t xml:space="preserve"> </w:t>
      </w:r>
      <w:hyperlink r:id="rId46" w:history="1">
        <w:r w:rsidR="00A65C7A" w:rsidRPr="00A65C7A">
          <w:rPr>
            <w:rStyle w:val="Hyperlink"/>
            <w:rFonts w:ascii="Century Gothic" w:hAnsi="Century Gothic" w:cs="Calibri"/>
            <w:szCs w:val="21"/>
          </w:rPr>
          <w:t>'Safeguarding children and protecting professionals in early years settings: online safety considerations’</w:t>
        </w:r>
      </w:hyperlink>
      <w:r w:rsidR="00A65C7A">
        <w:rPr>
          <w:rStyle w:val="Hyperlink"/>
          <w:rFonts w:ascii="Century Gothic" w:hAnsi="Century Gothic" w:cs="Calibri"/>
          <w:szCs w:val="21"/>
        </w:rPr>
        <w:t xml:space="preserve"> </w:t>
      </w:r>
      <w:r w:rsidRPr="00A65C7A">
        <w:rPr>
          <w:rFonts w:ascii="Century Gothic" w:hAnsi="Century Gothic" w:cstheme="minorHAnsi"/>
          <w:color w:val="000000"/>
          <w:szCs w:val="21"/>
          <w:lang w:eastAsia="en-GB"/>
        </w:rPr>
        <w:t xml:space="preserve">to support this policy. </w:t>
      </w:r>
    </w:p>
    <w:p w14:paraId="528482C0" w14:textId="1D9AD687" w:rsidR="004D3F57" w:rsidRPr="00D5049A" w:rsidRDefault="004D3F57" w:rsidP="004D3F57">
      <w:pPr>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 xml:space="preserve">The Designated Safeguarding Lead is ultimately responsible for online safety concerns. All concerns need to be raised as soon as possible to </w:t>
      </w:r>
      <w:r>
        <w:rPr>
          <w:rFonts w:ascii="Century Gothic" w:hAnsi="Century Gothic" w:cstheme="minorHAnsi"/>
          <w:b/>
          <w:sz w:val="22"/>
        </w:rPr>
        <w:t xml:space="preserve">Mine </w:t>
      </w:r>
      <w:proofErr w:type="spellStart"/>
      <w:r>
        <w:rPr>
          <w:rFonts w:ascii="Century Gothic" w:hAnsi="Century Gothic" w:cstheme="minorHAnsi"/>
          <w:b/>
          <w:sz w:val="22"/>
        </w:rPr>
        <w:t>Topal</w:t>
      </w:r>
      <w:proofErr w:type="spellEnd"/>
      <w:r w:rsidRPr="00D5049A">
        <w:rPr>
          <w:rFonts w:ascii="Century Gothic" w:hAnsi="Century Gothic" w:cstheme="minorHAnsi"/>
          <w:b/>
          <w:sz w:val="22"/>
        </w:rPr>
        <w:t>.</w:t>
      </w:r>
      <w:r w:rsidRPr="00D5049A">
        <w:rPr>
          <w:rFonts w:ascii="Century Gothic" w:hAnsi="Century Gothic" w:cstheme="minorHAnsi"/>
          <w:color w:val="000000"/>
          <w:sz w:val="22"/>
          <w:lang w:eastAsia="en-GB"/>
        </w:rPr>
        <w:t xml:space="preserve"> </w:t>
      </w:r>
    </w:p>
    <w:p w14:paraId="4098DBB0" w14:textId="77777777" w:rsidR="004D3F57" w:rsidRPr="00D5049A" w:rsidRDefault="004D3F57" w:rsidP="004D3F57">
      <w:pPr>
        <w:rPr>
          <w:rFonts w:ascii="Century Gothic" w:eastAsia="Arial" w:hAnsi="Century Gothic" w:cstheme="minorHAnsi"/>
          <w:color w:val="000000"/>
          <w:sz w:val="22"/>
          <w:lang w:val="en-US" w:eastAsia="en-GB"/>
        </w:rPr>
      </w:pPr>
      <w:r w:rsidRPr="00D5049A">
        <w:rPr>
          <w:rFonts w:ascii="Century Gothic" w:eastAsia="Arial" w:hAnsi="Century Gothic" w:cstheme="minorHAnsi"/>
          <w:color w:val="000000"/>
          <w:sz w:val="22"/>
          <w:lang w:val="en-US" w:eastAsia="en-GB"/>
        </w:rPr>
        <w:t xml:space="preserve">The use of technology has become a significant component of many safeguarding issues. Child sexual exploitation; </w:t>
      </w:r>
      <w:proofErr w:type="spellStart"/>
      <w:r w:rsidRPr="00D5049A">
        <w:rPr>
          <w:rFonts w:ascii="Century Gothic" w:eastAsia="Arial" w:hAnsi="Century Gothic" w:cstheme="minorHAnsi"/>
          <w:color w:val="000000"/>
          <w:sz w:val="22"/>
          <w:lang w:val="en-US" w:eastAsia="en-GB"/>
        </w:rPr>
        <w:t>radicalisation</w:t>
      </w:r>
      <w:proofErr w:type="spellEnd"/>
      <w:r w:rsidRPr="00D5049A">
        <w:rPr>
          <w:rFonts w:ascii="Century Gothic" w:eastAsia="Arial" w:hAnsi="Century Gothic" w:cstheme="minorHAnsi"/>
          <w:color w:val="000000"/>
          <w:sz w:val="22"/>
          <w:lang w:val="en-US" w:eastAsia="en-GB"/>
        </w:rPr>
        <w:t>; sexual predation: technology often provides the platform that facilitates harm.</w:t>
      </w:r>
    </w:p>
    <w:p w14:paraId="4330C3E8" w14:textId="77777777" w:rsidR="004D3F57" w:rsidRPr="00D5049A" w:rsidRDefault="004D3F57" w:rsidP="004D3F57">
      <w:pPr>
        <w:rPr>
          <w:rFonts w:ascii="Century Gothic" w:hAnsi="Century Gothic" w:cstheme="minorHAnsi"/>
          <w:color w:val="000000"/>
          <w:sz w:val="22"/>
          <w:lang w:eastAsia="en-GB"/>
        </w:rPr>
      </w:pPr>
    </w:p>
    <w:p w14:paraId="4AF5393A" w14:textId="2C5D9D80" w:rsidR="004D3F57" w:rsidRPr="00D5049A" w:rsidRDefault="004D3F57" w:rsidP="004D3F57">
      <w:pPr>
        <w:rPr>
          <w:rFonts w:ascii="Century Gothic" w:eastAsia="Calibri" w:hAnsi="Century Gothic" w:cstheme="minorHAnsi"/>
          <w:color w:val="000000"/>
          <w:sz w:val="22"/>
          <w:lang w:val="en-US" w:eastAsia="en-GB"/>
        </w:rPr>
      </w:pPr>
      <w:r w:rsidRPr="00D5049A">
        <w:rPr>
          <w:rFonts w:ascii="Century Gothic" w:eastAsia="Calibri" w:hAnsi="Century Gothic" w:cstheme="minorHAnsi"/>
          <w:color w:val="000000"/>
          <w:sz w:val="22"/>
          <w:lang w:val="en-US" w:eastAsia="en-GB"/>
        </w:rPr>
        <w:t>The breadth of issues classified within online safety is considerable, but can be categorized into three areas of risk:</w:t>
      </w:r>
    </w:p>
    <w:p w14:paraId="3CA1424F" w14:textId="53D0EC80" w:rsidR="004D3F57" w:rsidRPr="00D5049A" w:rsidRDefault="004D3F57" w:rsidP="004D3F57">
      <w:pPr>
        <w:pStyle w:val="ListParagraph"/>
        <w:numPr>
          <w:ilvl w:val="0"/>
          <w:numId w:val="160"/>
        </w:numPr>
        <w:rPr>
          <w:rFonts w:ascii="Century Gothic" w:eastAsia="Calibri" w:hAnsi="Century Gothic" w:cstheme="minorHAnsi"/>
          <w:i w:val="0"/>
          <w:color w:val="000000"/>
          <w:sz w:val="22"/>
          <w:lang w:val="en-US" w:eastAsia="en-GB"/>
        </w:rPr>
      </w:pPr>
      <w:r w:rsidRPr="00D5049A">
        <w:rPr>
          <w:rFonts w:ascii="Century Gothic" w:eastAsia="Calibri" w:hAnsi="Century Gothic" w:cstheme="minorHAnsi"/>
          <w:b/>
          <w:color w:val="000000"/>
          <w:sz w:val="22"/>
          <w:lang w:val="en-US" w:eastAsia="en-GB"/>
        </w:rPr>
        <w:t>Content:</w:t>
      </w:r>
      <w:r w:rsidRPr="00D5049A">
        <w:rPr>
          <w:rFonts w:ascii="Century Gothic" w:eastAsia="Calibri" w:hAnsi="Century Gothic" w:cstheme="minorHAnsi"/>
          <w:color w:val="000000"/>
          <w:sz w:val="22"/>
          <w:lang w:val="en-US" w:eastAsia="en-GB"/>
        </w:rPr>
        <w:t xml:space="preserve"> being exposed to illegal, inappropriate or harmful material; for example, pornography, fake news, racist or radical and extremist </w:t>
      </w:r>
      <w:r w:rsidR="008D2D54" w:rsidRPr="00D5049A">
        <w:rPr>
          <w:rFonts w:ascii="Century Gothic" w:eastAsia="Calibri" w:hAnsi="Century Gothic" w:cstheme="minorHAnsi"/>
          <w:color w:val="000000"/>
          <w:sz w:val="22"/>
          <w:lang w:val="en-US" w:eastAsia="en-GB"/>
        </w:rPr>
        <w:t>views.</w:t>
      </w:r>
    </w:p>
    <w:p w14:paraId="11799B2E" w14:textId="77777777" w:rsidR="004D3F57" w:rsidRPr="00D5049A" w:rsidRDefault="004D3F57" w:rsidP="004D3F57">
      <w:pPr>
        <w:pStyle w:val="ListParagraph"/>
        <w:numPr>
          <w:ilvl w:val="0"/>
          <w:numId w:val="160"/>
        </w:numPr>
        <w:rPr>
          <w:rFonts w:ascii="Century Gothic" w:eastAsia="Calibri" w:hAnsi="Century Gothic" w:cstheme="minorHAnsi"/>
          <w:i w:val="0"/>
          <w:color w:val="000000"/>
          <w:sz w:val="22"/>
          <w:lang w:val="en-US" w:eastAsia="en-GB"/>
        </w:rPr>
      </w:pPr>
      <w:r w:rsidRPr="00D5049A">
        <w:rPr>
          <w:rFonts w:ascii="Century Gothic" w:eastAsia="Calibri" w:hAnsi="Century Gothic" w:cstheme="minorHAnsi"/>
          <w:b/>
          <w:color w:val="000000"/>
          <w:sz w:val="22"/>
          <w:lang w:val="en-US" w:eastAsia="en-GB"/>
        </w:rPr>
        <w:t>Contact:</w:t>
      </w:r>
      <w:r w:rsidRPr="00D5049A">
        <w:rPr>
          <w:rFonts w:ascii="Century Gothic" w:eastAsia="Calibri" w:hAnsi="Century Gothic" w:cstheme="minorHAnsi"/>
          <w:color w:val="000000"/>
          <w:sz w:val="22"/>
          <w:lang w:val="en-US" w:eastAsia="en-GB"/>
        </w:rPr>
        <w:t xml:space="preserve"> being subjected to harmful online interaction with other users; for</w:t>
      </w:r>
    </w:p>
    <w:p w14:paraId="0142FC52" w14:textId="77777777" w:rsidR="004D3F57" w:rsidRPr="00D5049A" w:rsidRDefault="004D3F57" w:rsidP="004D3F57">
      <w:pPr>
        <w:ind w:left="720"/>
        <w:rPr>
          <w:rFonts w:ascii="Century Gothic" w:eastAsia="Calibri" w:hAnsi="Century Gothic" w:cstheme="minorHAnsi"/>
          <w:i w:val="0"/>
          <w:color w:val="000000"/>
          <w:sz w:val="22"/>
          <w:lang w:val="en-US" w:eastAsia="en-GB"/>
        </w:rPr>
      </w:pPr>
      <w:r w:rsidRPr="00D5049A">
        <w:rPr>
          <w:rFonts w:ascii="Century Gothic" w:eastAsia="Calibri" w:hAnsi="Century Gothic" w:cstheme="minorHAnsi"/>
          <w:color w:val="000000"/>
          <w:sz w:val="22"/>
          <w:lang w:val="en-US" w:eastAsia="en-GB"/>
        </w:rPr>
        <w:t>example commercial advertising as well as adults posing as children or young adults; and</w:t>
      </w:r>
    </w:p>
    <w:p w14:paraId="01D689A5" w14:textId="77777777" w:rsidR="004D3F57" w:rsidRPr="00D5049A" w:rsidRDefault="004D3F57" w:rsidP="004D3F57">
      <w:pPr>
        <w:pStyle w:val="ListParagraph"/>
        <w:numPr>
          <w:ilvl w:val="0"/>
          <w:numId w:val="161"/>
        </w:numPr>
        <w:rPr>
          <w:rFonts w:ascii="Century Gothic" w:eastAsia="Calibri" w:hAnsi="Century Gothic" w:cstheme="minorHAnsi"/>
          <w:i w:val="0"/>
          <w:color w:val="000000"/>
          <w:sz w:val="22"/>
          <w:lang w:val="en-US" w:eastAsia="en-GB"/>
        </w:rPr>
      </w:pPr>
      <w:r w:rsidRPr="00D5049A">
        <w:rPr>
          <w:rFonts w:ascii="Century Gothic" w:eastAsia="Calibri" w:hAnsi="Century Gothic" w:cstheme="minorHAnsi"/>
          <w:b/>
          <w:color w:val="000000"/>
          <w:sz w:val="22"/>
          <w:lang w:val="en-US" w:eastAsia="en-GB"/>
        </w:rPr>
        <w:t>Conduct:</w:t>
      </w:r>
      <w:r w:rsidRPr="00D5049A">
        <w:rPr>
          <w:rFonts w:ascii="Century Gothic" w:eastAsia="Calibri" w:hAnsi="Century Gothic" w:cstheme="minorHAnsi"/>
          <w:color w:val="000000"/>
          <w:sz w:val="22"/>
          <w:lang w:val="en-US" w:eastAsia="en-GB"/>
        </w:rPr>
        <w:t xml:space="preserve"> personal online </w:t>
      </w:r>
      <w:proofErr w:type="spellStart"/>
      <w:r w:rsidRPr="00D5049A">
        <w:rPr>
          <w:rFonts w:ascii="Century Gothic" w:eastAsia="Calibri" w:hAnsi="Century Gothic" w:cstheme="minorHAnsi"/>
          <w:color w:val="000000"/>
          <w:sz w:val="22"/>
          <w:lang w:val="en-US" w:eastAsia="en-GB"/>
        </w:rPr>
        <w:t>behaviour</w:t>
      </w:r>
      <w:proofErr w:type="spellEnd"/>
      <w:r w:rsidRPr="00D5049A">
        <w:rPr>
          <w:rFonts w:ascii="Century Gothic" w:eastAsia="Calibri" w:hAnsi="Century Gothic" w:cstheme="minorHAnsi"/>
          <w:color w:val="000000"/>
          <w:sz w:val="22"/>
          <w:lang w:val="en-US" w:eastAsia="en-GB"/>
        </w:rPr>
        <w:t xml:space="preserve"> that increases the likelihood of, or causes,</w:t>
      </w:r>
    </w:p>
    <w:p w14:paraId="1E6B26BB" w14:textId="54362800" w:rsidR="004D3F57" w:rsidRPr="00D5049A" w:rsidRDefault="004D3F57" w:rsidP="004D3F57">
      <w:pPr>
        <w:ind w:firstLine="720"/>
        <w:rPr>
          <w:rFonts w:ascii="Century Gothic" w:eastAsia="Calibri" w:hAnsi="Century Gothic" w:cstheme="minorHAnsi"/>
          <w:i w:val="0"/>
          <w:color w:val="000000"/>
          <w:sz w:val="22"/>
          <w:lang w:val="en-US" w:eastAsia="en-GB"/>
        </w:rPr>
      </w:pPr>
      <w:r w:rsidRPr="00D5049A">
        <w:rPr>
          <w:rFonts w:ascii="Century Gothic" w:eastAsia="Calibri" w:hAnsi="Century Gothic" w:cstheme="minorHAnsi"/>
          <w:color w:val="000000"/>
          <w:sz w:val="22"/>
          <w:lang w:val="en-US" w:eastAsia="en-GB"/>
        </w:rPr>
        <w:t xml:space="preserve">harm; for </w:t>
      </w:r>
      <w:r w:rsidR="008D2D54" w:rsidRPr="00D5049A">
        <w:rPr>
          <w:rFonts w:ascii="Century Gothic" w:eastAsia="Calibri" w:hAnsi="Century Gothic" w:cstheme="minorHAnsi"/>
          <w:color w:val="000000"/>
          <w:sz w:val="22"/>
          <w:lang w:val="en-US" w:eastAsia="en-GB"/>
        </w:rPr>
        <w:t>example,</w:t>
      </w:r>
      <w:r w:rsidRPr="00D5049A">
        <w:rPr>
          <w:rFonts w:ascii="Century Gothic" w:eastAsia="Calibri" w:hAnsi="Century Gothic" w:cstheme="minorHAnsi"/>
          <w:color w:val="000000"/>
          <w:sz w:val="22"/>
          <w:lang w:val="en-US" w:eastAsia="en-GB"/>
        </w:rPr>
        <w:t xml:space="preserve"> making, sending and receiving explicit images, or online bullying.</w:t>
      </w:r>
    </w:p>
    <w:p w14:paraId="0FB9A438" w14:textId="77777777" w:rsidR="004D3F57" w:rsidRPr="00D5049A" w:rsidRDefault="004D3F57" w:rsidP="004D3F57">
      <w:pPr>
        <w:rPr>
          <w:rFonts w:ascii="Century Gothic" w:hAnsi="Century Gothic" w:cstheme="minorHAnsi"/>
          <w:i w:val="0"/>
          <w:color w:val="000000"/>
          <w:sz w:val="22"/>
          <w:lang w:eastAsia="en-GB"/>
        </w:rPr>
      </w:pPr>
    </w:p>
    <w:p w14:paraId="5FDDC016" w14:textId="77777777" w:rsidR="004D3F57" w:rsidRPr="00D5049A" w:rsidRDefault="004D3F57" w:rsidP="004D3F57">
      <w:pPr>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 xml:space="preserve">Within the nursery we aim to keep children, staff and parents safe online. Our safety measures include: </w:t>
      </w:r>
    </w:p>
    <w:p w14:paraId="591EF5FA" w14:textId="77777777" w:rsidR="004D3F57" w:rsidRPr="00D5049A" w:rsidRDefault="004D3F57" w:rsidP="004D3F57">
      <w:pPr>
        <w:numPr>
          <w:ilvl w:val="0"/>
          <w:numId w:val="158"/>
        </w:numPr>
        <w:spacing w:line="276" w:lineRule="auto"/>
        <w:contextualSpacing/>
        <w:jc w:val="both"/>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lastRenderedPageBreak/>
        <w:t xml:space="preserve">Ensuring we have appropriate antivirus and anti-spyware software on all devices and update them regularly </w:t>
      </w:r>
    </w:p>
    <w:p w14:paraId="13CF6239" w14:textId="77777777" w:rsidR="004D3F57" w:rsidRPr="00D5049A" w:rsidRDefault="004D3F57" w:rsidP="004D3F57">
      <w:pPr>
        <w:numPr>
          <w:ilvl w:val="0"/>
          <w:numId w:val="158"/>
        </w:numPr>
        <w:spacing w:line="276" w:lineRule="auto"/>
        <w:contextualSpacing/>
        <w:jc w:val="both"/>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Ensuring content blockers and filters are on all our devices, e.g. computers, laptops, tablets and any mobile devices</w:t>
      </w:r>
    </w:p>
    <w:p w14:paraId="15F7D57D" w14:textId="288B4BB4" w:rsidR="004D3F57" w:rsidRPr="00D5049A" w:rsidRDefault="004D3F57" w:rsidP="004D3F57">
      <w:pPr>
        <w:numPr>
          <w:ilvl w:val="0"/>
          <w:numId w:val="158"/>
        </w:numPr>
        <w:spacing w:line="276" w:lineRule="auto"/>
        <w:contextualSpacing/>
        <w:jc w:val="both"/>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 xml:space="preserve">Ensuring all devices are password protected and screen locks. Practitioners are reminded to use complex strong </w:t>
      </w:r>
      <w:r w:rsidR="008D2D54" w:rsidRPr="00D5049A">
        <w:rPr>
          <w:rFonts w:ascii="Century Gothic" w:hAnsi="Century Gothic" w:cstheme="minorHAnsi"/>
          <w:color w:val="000000"/>
          <w:sz w:val="22"/>
          <w:lang w:eastAsia="en-GB"/>
        </w:rPr>
        <w:t>passwords,</w:t>
      </w:r>
      <w:r w:rsidRPr="00D5049A">
        <w:rPr>
          <w:rFonts w:ascii="Century Gothic" w:hAnsi="Century Gothic" w:cstheme="minorHAnsi"/>
          <w:color w:val="000000"/>
          <w:sz w:val="22"/>
          <w:lang w:eastAsia="en-GB"/>
        </w:rPr>
        <w:t xml:space="preserve"> and they are kept safe and secure, changed regularly and are not written down </w:t>
      </w:r>
    </w:p>
    <w:p w14:paraId="5FC5D966" w14:textId="77777777" w:rsidR="004D3F57" w:rsidRDefault="004D3F57" w:rsidP="004D3F57">
      <w:pPr>
        <w:numPr>
          <w:ilvl w:val="0"/>
          <w:numId w:val="158"/>
        </w:numPr>
        <w:spacing w:line="276" w:lineRule="auto"/>
        <w:contextualSpacing/>
        <w:jc w:val="both"/>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Monitoring all internet usage across the setting</w:t>
      </w:r>
    </w:p>
    <w:p w14:paraId="1BC69F66" w14:textId="03416EFC" w:rsidR="007D4945" w:rsidRPr="00D5049A" w:rsidRDefault="007D4945" w:rsidP="004D3F57">
      <w:pPr>
        <w:numPr>
          <w:ilvl w:val="0"/>
          <w:numId w:val="158"/>
        </w:numPr>
        <w:spacing w:line="276" w:lineRule="auto"/>
        <w:contextualSpacing/>
        <w:jc w:val="both"/>
        <w:rPr>
          <w:rFonts w:ascii="Century Gothic" w:hAnsi="Century Gothic" w:cstheme="minorHAnsi"/>
          <w:color w:val="000000"/>
          <w:sz w:val="22"/>
          <w:lang w:eastAsia="en-GB"/>
        </w:rPr>
      </w:pPr>
      <w:r>
        <w:rPr>
          <w:rFonts w:ascii="Century Gothic" w:hAnsi="Century Gothic" w:cstheme="minorHAnsi"/>
          <w:color w:val="000000"/>
          <w:sz w:val="22"/>
          <w:lang w:eastAsia="en-GB"/>
        </w:rPr>
        <w:t xml:space="preserve">We understand that accessing information online is a valuable source of learning for children, there will be </w:t>
      </w:r>
      <w:r w:rsidR="005A7EC7">
        <w:rPr>
          <w:rFonts w:ascii="Century Gothic" w:hAnsi="Century Gothic" w:cstheme="minorHAnsi"/>
          <w:color w:val="000000"/>
          <w:sz w:val="22"/>
          <w:lang w:eastAsia="en-GB"/>
        </w:rPr>
        <w:t xml:space="preserve">planned </w:t>
      </w:r>
      <w:r>
        <w:rPr>
          <w:rFonts w:ascii="Century Gothic" w:hAnsi="Century Gothic" w:cstheme="minorHAnsi"/>
          <w:color w:val="000000"/>
          <w:sz w:val="22"/>
          <w:lang w:eastAsia="en-GB"/>
        </w:rPr>
        <w:t xml:space="preserve">adult led </w:t>
      </w:r>
      <w:r w:rsidR="005A7EC7">
        <w:rPr>
          <w:rFonts w:ascii="Century Gothic" w:hAnsi="Century Gothic" w:cstheme="minorHAnsi"/>
          <w:color w:val="000000"/>
          <w:sz w:val="22"/>
          <w:lang w:eastAsia="en-GB"/>
        </w:rPr>
        <w:t xml:space="preserve">experiences </w:t>
      </w:r>
      <w:r>
        <w:rPr>
          <w:rFonts w:ascii="Century Gothic" w:hAnsi="Century Gothic" w:cstheme="minorHAnsi"/>
          <w:color w:val="000000"/>
          <w:sz w:val="22"/>
          <w:lang w:eastAsia="en-GB"/>
        </w:rPr>
        <w:t>incorporate</w:t>
      </w:r>
      <w:r w:rsidR="005A7EC7">
        <w:rPr>
          <w:rFonts w:ascii="Century Gothic" w:hAnsi="Century Gothic" w:cstheme="minorHAnsi"/>
          <w:color w:val="000000"/>
          <w:sz w:val="22"/>
          <w:lang w:eastAsia="en-GB"/>
        </w:rPr>
        <w:t>d</w:t>
      </w:r>
      <w:r>
        <w:rPr>
          <w:rFonts w:ascii="Century Gothic" w:hAnsi="Century Gothic" w:cstheme="minorHAnsi"/>
          <w:color w:val="000000"/>
          <w:sz w:val="22"/>
          <w:lang w:eastAsia="en-GB"/>
        </w:rPr>
        <w:t xml:space="preserve"> </w:t>
      </w:r>
      <w:r w:rsidR="005A7EC7">
        <w:rPr>
          <w:rFonts w:ascii="Century Gothic" w:hAnsi="Century Gothic" w:cstheme="minorHAnsi"/>
          <w:color w:val="000000"/>
          <w:sz w:val="22"/>
          <w:lang w:eastAsia="en-GB"/>
        </w:rPr>
        <w:t>in our weekly planning and nursery curriculum</w:t>
      </w:r>
      <w:r w:rsidR="008D2D54">
        <w:rPr>
          <w:rFonts w:ascii="Century Gothic" w:hAnsi="Century Gothic" w:cstheme="minorHAnsi"/>
          <w:color w:val="000000"/>
          <w:sz w:val="22"/>
          <w:lang w:eastAsia="en-GB"/>
        </w:rPr>
        <w:t xml:space="preserve"> including </w:t>
      </w:r>
      <w:r>
        <w:rPr>
          <w:rFonts w:ascii="Century Gothic" w:hAnsi="Century Gothic" w:cstheme="minorHAnsi"/>
          <w:color w:val="000000"/>
          <w:sz w:val="22"/>
          <w:lang w:eastAsia="en-GB"/>
        </w:rPr>
        <w:t xml:space="preserve">to support children’s learning and interests </w:t>
      </w:r>
    </w:p>
    <w:p w14:paraId="443218B6" w14:textId="77777777" w:rsidR="004D3F57" w:rsidRPr="00D5049A" w:rsidRDefault="004D3F57" w:rsidP="004D3F57">
      <w:pPr>
        <w:numPr>
          <w:ilvl w:val="0"/>
          <w:numId w:val="158"/>
        </w:numPr>
        <w:spacing w:line="276" w:lineRule="auto"/>
        <w:contextualSpacing/>
        <w:jc w:val="both"/>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 xml:space="preserve">Providing secure storage of all nursery devices at the end of each day </w:t>
      </w:r>
    </w:p>
    <w:p w14:paraId="50EAE538" w14:textId="77777777" w:rsidR="004D3F57" w:rsidRPr="00D5049A" w:rsidRDefault="004D3F57" w:rsidP="004D3F57">
      <w:pPr>
        <w:numPr>
          <w:ilvl w:val="0"/>
          <w:numId w:val="158"/>
        </w:numPr>
        <w:spacing w:line="276" w:lineRule="auto"/>
        <w:contextualSpacing/>
        <w:jc w:val="both"/>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 xml:space="preserve">Ensuring no social media or messaging apps are installed on nursery devices </w:t>
      </w:r>
    </w:p>
    <w:p w14:paraId="5E686CC9" w14:textId="77777777" w:rsidR="004D3F57" w:rsidRPr="00D5049A" w:rsidRDefault="004D3F57" w:rsidP="004D3F57">
      <w:pPr>
        <w:numPr>
          <w:ilvl w:val="0"/>
          <w:numId w:val="158"/>
        </w:numPr>
        <w:spacing w:line="276" w:lineRule="auto"/>
        <w:contextualSpacing/>
        <w:jc w:val="both"/>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 xml:space="preserve">Reviewing all apps or games downloaded onto devices ensuring they are age and content appropriate </w:t>
      </w:r>
    </w:p>
    <w:p w14:paraId="672233E2" w14:textId="77777777" w:rsidR="004D3F57" w:rsidRPr="00D5049A" w:rsidRDefault="004D3F57" w:rsidP="004D3F57">
      <w:pPr>
        <w:numPr>
          <w:ilvl w:val="0"/>
          <w:numId w:val="158"/>
        </w:numPr>
        <w:spacing w:line="276" w:lineRule="auto"/>
        <w:contextualSpacing/>
        <w:jc w:val="both"/>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Using only nursery devices to record/photograph children in the setting</w:t>
      </w:r>
    </w:p>
    <w:p w14:paraId="262D4F47" w14:textId="77777777" w:rsidR="004D3F57" w:rsidRPr="00D5049A" w:rsidRDefault="004D3F57" w:rsidP="004D3F57">
      <w:pPr>
        <w:numPr>
          <w:ilvl w:val="0"/>
          <w:numId w:val="158"/>
        </w:numPr>
        <w:spacing w:line="276" w:lineRule="auto"/>
        <w:contextualSpacing/>
        <w:jc w:val="both"/>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Never emailing personal or financial information</w:t>
      </w:r>
    </w:p>
    <w:p w14:paraId="33471908" w14:textId="5021FC66" w:rsidR="004D3F57" w:rsidRPr="00D5049A" w:rsidRDefault="004D3F57" w:rsidP="004D3F57">
      <w:pPr>
        <w:numPr>
          <w:ilvl w:val="0"/>
          <w:numId w:val="158"/>
        </w:numPr>
        <w:spacing w:line="276" w:lineRule="auto"/>
        <w:contextualSpacing/>
        <w:jc w:val="both"/>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 xml:space="preserve">Reporting emails with inappropriate content to the internet watch foundation (IWF </w:t>
      </w:r>
      <w:hyperlink r:id="rId47" w:history="1">
        <w:r w:rsidR="00A65C7A" w:rsidRPr="006F2A56">
          <w:rPr>
            <w:rStyle w:val="Hyperlink"/>
            <w:rFonts w:ascii="Century Gothic" w:hAnsi="Century Gothic" w:cstheme="minorHAnsi"/>
            <w:sz w:val="22"/>
            <w:lang w:eastAsia="en-GB"/>
          </w:rPr>
          <w:t>www.iwf.org.uk</w:t>
        </w:r>
      </w:hyperlink>
      <w:r w:rsidR="00A65C7A">
        <w:rPr>
          <w:rFonts w:ascii="Century Gothic" w:hAnsi="Century Gothic" w:cstheme="minorHAnsi"/>
          <w:color w:val="000000"/>
          <w:sz w:val="22"/>
          <w:u w:val="single"/>
          <w:lang w:eastAsia="en-GB"/>
        </w:rPr>
        <w:t xml:space="preserve"> </w:t>
      </w:r>
      <w:r w:rsidRPr="00D5049A">
        <w:rPr>
          <w:rFonts w:ascii="Century Gothic" w:hAnsi="Century Gothic" w:cstheme="minorHAnsi"/>
          <w:color w:val="000000"/>
          <w:sz w:val="22"/>
          <w:lang w:eastAsia="en-GB"/>
        </w:rPr>
        <w:t>)</w:t>
      </w:r>
    </w:p>
    <w:p w14:paraId="49981143" w14:textId="77777777" w:rsidR="004D3F57" w:rsidRPr="00D5049A" w:rsidRDefault="004D3F57" w:rsidP="004D3F57">
      <w:pPr>
        <w:numPr>
          <w:ilvl w:val="0"/>
          <w:numId w:val="158"/>
        </w:numPr>
        <w:spacing w:line="276" w:lineRule="auto"/>
        <w:contextualSpacing/>
        <w:jc w:val="both"/>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Teaching children how to stay safe online and report any concerns they have</w:t>
      </w:r>
    </w:p>
    <w:p w14:paraId="69DB0A82" w14:textId="77777777" w:rsidR="004D3F57" w:rsidRPr="00D5049A" w:rsidRDefault="004D3F57" w:rsidP="004D3F57">
      <w:pPr>
        <w:numPr>
          <w:ilvl w:val="0"/>
          <w:numId w:val="158"/>
        </w:numPr>
        <w:spacing w:line="276" w:lineRule="auto"/>
        <w:contextualSpacing/>
        <w:jc w:val="both"/>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Ensuring children are supervised when using internet connected devices</w:t>
      </w:r>
    </w:p>
    <w:p w14:paraId="132F0EE5" w14:textId="77777777" w:rsidR="004D3F57" w:rsidRPr="00D5049A" w:rsidRDefault="004D3F57" w:rsidP="004D3F57">
      <w:pPr>
        <w:numPr>
          <w:ilvl w:val="0"/>
          <w:numId w:val="158"/>
        </w:numPr>
        <w:spacing w:line="276" w:lineRule="auto"/>
        <w:contextualSpacing/>
        <w:jc w:val="both"/>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Using tracking software to monitor suitability of internet usage (for older children)</w:t>
      </w:r>
    </w:p>
    <w:p w14:paraId="0F5B2FBA" w14:textId="77777777" w:rsidR="004D3F57" w:rsidRPr="00D5049A" w:rsidRDefault="004D3F57" w:rsidP="004D3F57">
      <w:pPr>
        <w:numPr>
          <w:ilvl w:val="0"/>
          <w:numId w:val="158"/>
        </w:numPr>
        <w:spacing w:line="276" w:lineRule="auto"/>
        <w:contextualSpacing/>
        <w:jc w:val="both"/>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 xml:space="preserve">Not permitting staff or visitors to access to the nursery Wi-Fi </w:t>
      </w:r>
    </w:p>
    <w:p w14:paraId="38429F74" w14:textId="68E18E02" w:rsidR="004D3F57" w:rsidRPr="00D5049A" w:rsidRDefault="004D3F57" w:rsidP="004D3F57">
      <w:pPr>
        <w:numPr>
          <w:ilvl w:val="0"/>
          <w:numId w:val="158"/>
        </w:numPr>
        <w:spacing w:line="276" w:lineRule="auto"/>
        <w:contextualSpacing/>
        <w:jc w:val="both"/>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 xml:space="preserve">Talking to children about ‘stranger danger’ and deciding who is a stranger and who is </w:t>
      </w:r>
      <w:r w:rsidR="008D2D54" w:rsidRPr="00D5049A">
        <w:rPr>
          <w:rFonts w:ascii="Century Gothic" w:hAnsi="Century Gothic" w:cstheme="minorHAnsi"/>
          <w:color w:val="000000"/>
          <w:sz w:val="22"/>
          <w:lang w:eastAsia="en-GB"/>
        </w:rPr>
        <w:t>not,</w:t>
      </w:r>
      <w:r w:rsidRPr="00D5049A">
        <w:rPr>
          <w:rFonts w:ascii="Century Gothic" w:hAnsi="Century Gothic" w:cstheme="minorHAnsi"/>
          <w:color w:val="000000"/>
          <w:sz w:val="22"/>
          <w:lang w:eastAsia="en-GB"/>
        </w:rPr>
        <w:t xml:space="preserve"> comparing people in real life situations to online ‘friends’</w:t>
      </w:r>
    </w:p>
    <w:p w14:paraId="6EEBF769" w14:textId="6BF4B75A" w:rsidR="004D3F57" w:rsidRPr="00D5049A" w:rsidRDefault="004D3F57" w:rsidP="004D3F57">
      <w:pPr>
        <w:numPr>
          <w:ilvl w:val="0"/>
          <w:numId w:val="158"/>
        </w:numPr>
        <w:spacing w:line="276" w:lineRule="auto"/>
        <w:contextualSpacing/>
        <w:jc w:val="both"/>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 xml:space="preserve">When using </w:t>
      </w:r>
      <w:r w:rsidR="007D4945">
        <w:rPr>
          <w:rFonts w:ascii="Century Gothic" w:hAnsi="Century Gothic" w:cstheme="minorHAnsi"/>
          <w:color w:val="000000"/>
          <w:sz w:val="22"/>
          <w:lang w:eastAsia="en-GB"/>
        </w:rPr>
        <w:t xml:space="preserve">online video chat, such as Zoom, Teams </w:t>
      </w:r>
      <w:r w:rsidRPr="00D5049A">
        <w:rPr>
          <w:rFonts w:ascii="Century Gothic" w:hAnsi="Century Gothic" w:cstheme="minorHAnsi"/>
          <w:color w:val="000000"/>
          <w:sz w:val="22"/>
          <w:lang w:eastAsia="en-GB"/>
        </w:rPr>
        <w:t>Skype and FaceTime (where applicable) discussing with the children what they would do if someone they did not know tried to contact them</w:t>
      </w:r>
    </w:p>
    <w:p w14:paraId="6D7F61EA" w14:textId="77777777" w:rsidR="004D3F57" w:rsidRPr="00D5049A" w:rsidRDefault="004D3F57" w:rsidP="004D3F57">
      <w:pPr>
        <w:numPr>
          <w:ilvl w:val="0"/>
          <w:numId w:val="158"/>
        </w:numPr>
        <w:spacing w:line="276" w:lineRule="auto"/>
        <w:contextualSpacing/>
        <w:jc w:val="both"/>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 xml:space="preserve">Providing training for staff, at least annually, in online safety and understanding how to keep children safe online. We encourage staff and families to complete an online safety briefing, which can be found at </w:t>
      </w:r>
      <w:hyperlink r:id="rId48" w:history="1">
        <w:r w:rsidRPr="00D5049A">
          <w:rPr>
            <w:rStyle w:val="Hyperlink"/>
            <w:rFonts w:ascii="Century Gothic" w:hAnsi="Century Gothic" w:cstheme="minorHAnsi"/>
            <w:sz w:val="22"/>
            <w:lang w:eastAsia="en-GB"/>
          </w:rPr>
          <w:t>https://moodle.ndna.org.uk</w:t>
        </w:r>
      </w:hyperlink>
    </w:p>
    <w:p w14:paraId="4ADC4811" w14:textId="34C632DA" w:rsidR="004D3F57" w:rsidRPr="00D5049A" w:rsidRDefault="004D3F57" w:rsidP="004D3F57">
      <w:pPr>
        <w:numPr>
          <w:ilvl w:val="0"/>
          <w:numId w:val="158"/>
        </w:numPr>
        <w:spacing w:line="276" w:lineRule="auto"/>
        <w:contextualSpacing/>
        <w:jc w:val="both"/>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 xml:space="preserve">Staff model safe practice when using technology with children and ensuring all staff abide by an acceptable use </w:t>
      </w:r>
      <w:r w:rsidR="008D2D54" w:rsidRPr="00D5049A">
        <w:rPr>
          <w:rFonts w:ascii="Century Gothic" w:hAnsi="Century Gothic" w:cstheme="minorHAnsi"/>
          <w:color w:val="000000"/>
          <w:sz w:val="22"/>
          <w:lang w:eastAsia="en-GB"/>
        </w:rPr>
        <w:t>policy,</w:t>
      </w:r>
      <w:r w:rsidRPr="00D5049A">
        <w:rPr>
          <w:rFonts w:ascii="Century Gothic" w:hAnsi="Century Gothic" w:cstheme="minorHAnsi"/>
          <w:color w:val="000000"/>
          <w:sz w:val="22"/>
          <w:lang w:eastAsia="en-GB"/>
        </w:rPr>
        <w:t xml:space="preserve"> instructing staff to use the work IT equipment for matters relating to the children and their education and care. No </w:t>
      </w:r>
      <w:r>
        <w:rPr>
          <w:rFonts w:ascii="Century Gothic" w:hAnsi="Century Gothic" w:cstheme="minorHAnsi"/>
          <w:color w:val="000000"/>
          <w:sz w:val="22"/>
          <w:lang w:eastAsia="en-GB"/>
        </w:rPr>
        <w:t>personal use will be tolerated.</w:t>
      </w:r>
    </w:p>
    <w:p w14:paraId="7FC589F7" w14:textId="77777777" w:rsidR="004D3F57" w:rsidRPr="00D5049A" w:rsidRDefault="004D3F57" w:rsidP="004D3F57">
      <w:pPr>
        <w:numPr>
          <w:ilvl w:val="0"/>
          <w:numId w:val="158"/>
        </w:numPr>
        <w:spacing w:line="276" w:lineRule="auto"/>
        <w:contextualSpacing/>
        <w:jc w:val="both"/>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Monitoring children’s screen time to ensure they remain safe online and have access to material that promotes their development. We ensure that their screen time is within an acceptable level and is integrated within their programme of learning</w:t>
      </w:r>
    </w:p>
    <w:p w14:paraId="584AC81B" w14:textId="77777777" w:rsidR="004D3F57" w:rsidRPr="00D5049A" w:rsidRDefault="004D3F57" w:rsidP="004D3F57">
      <w:pPr>
        <w:numPr>
          <w:ilvl w:val="0"/>
          <w:numId w:val="158"/>
        </w:numPr>
        <w:spacing w:line="276" w:lineRule="auto"/>
        <w:contextualSpacing/>
        <w:jc w:val="both"/>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Making sure physical safety of users is considered including the posture of staff and children when using devices</w:t>
      </w:r>
    </w:p>
    <w:p w14:paraId="47EBABEB" w14:textId="4E1EAF75" w:rsidR="004D3F57" w:rsidRPr="00D5049A" w:rsidRDefault="004D3F57" w:rsidP="004D3F57">
      <w:pPr>
        <w:numPr>
          <w:ilvl w:val="0"/>
          <w:numId w:val="158"/>
        </w:numPr>
        <w:spacing w:line="276" w:lineRule="auto"/>
        <w:contextualSpacing/>
        <w:jc w:val="both"/>
        <w:rPr>
          <w:rFonts w:ascii="Century Gothic" w:hAnsi="Century Gothic" w:cstheme="minorHAnsi"/>
          <w:sz w:val="22"/>
        </w:rPr>
      </w:pPr>
      <w:r w:rsidRPr="00D5049A">
        <w:rPr>
          <w:rFonts w:ascii="Century Gothic" w:hAnsi="Century Gothic" w:cstheme="minorHAnsi"/>
          <w:color w:val="000000"/>
          <w:sz w:val="22"/>
          <w:lang w:eastAsia="en-GB"/>
        </w:rPr>
        <w:t xml:space="preserve">Being aware of the need to manage our digital reputation, including the appropriateness of information and content that we post online, both professionally and personally. This is continually monitored by the </w:t>
      </w:r>
      <w:r w:rsidR="008D2D54">
        <w:rPr>
          <w:rFonts w:ascii="Century Gothic" w:hAnsi="Century Gothic" w:cstheme="minorHAnsi"/>
          <w:color w:val="000000"/>
          <w:sz w:val="22"/>
          <w:lang w:eastAsia="en-GB"/>
        </w:rPr>
        <w:t>nursery’s</w:t>
      </w:r>
      <w:r w:rsidR="007D4945">
        <w:rPr>
          <w:rFonts w:ascii="Century Gothic" w:hAnsi="Century Gothic" w:cstheme="minorHAnsi"/>
          <w:color w:val="000000"/>
          <w:sz w:val="22"/>
          <w:lang w:eastAsia="en-GB"/>
        </w:rPr>
        <w:t xml:space="preserve"> leadership team</w:t>
      </w:r>
    </w:p>
    <w:p w14:paraId="372F36BB" w14:textId="7476A9E2" w:rsidR="004D3F57" w:rsidRPr="00D5049A" w:rsidRDefault="004D3F57" w:rsidP="004D3F57">
      <w:pPr>
        <w:numPr>
          <w:ilvl w:val="0"/>
          <w:numId w:val="158"/>
        </w:numPr>
        <w:spacing w:line="276" w:lineRule="auto"/>
        <w:contextualSpacing/>
        <w:jc w:val="both"/>
        <w:rPr>
          <w:rFonts w:ascii="Century Gothic" w:hAnsi="Century Gothic" w:cstheme="minorHAnsi"/>
          <w:sz w:val="22"/>
        </w:rPr>
      </w:pPr>
      <w:r w:rsidRPr="00D5049A">
        <w:rPr>
          <w:rFonts w:ascii="Century Gothic" w:hAnsi="Century Gothic" w:cstheme="minorHAnsi"/>
          <w:sz w:val="22"/>
        </w:rPr>
        <w:t>Ensuring all electronic communications between staff and parents is professional and takes place via the official nursery communication channels, e.g. the setting’s email addresses</w:t>
      </w:r>
      <w:r w:rsidR="007D4945">
        <w:rPr>
          <w:rFonts w:ascii="Century Gothic" w:hAnsi="Century Gothic" w:cstheme="minorHAnsi"/>
          <w:sz w:val="22"/>
        </w:rPr>
        <w:t xml:space="preserve">, </w:t>
      </w:r>
      <w:proofErr w:type="spellStart"/>
      <w:r w:rsidR="007D4945">
        <w:rPr>
          <w:rFonts w:ascii="Century Gothic" w:hAnsi="Century Gothic" w:cstheme="minorHAnsi"/>
          <w:sz w:val="22"/>
        </w:rPr>
        <w:t>Famly</w:t>
      </w:r>
      <w:proofErr w:type="spellEnd"/>
      <w:r w:rsidR="007D4945">
        <w:rPr>
          <w:rFonts w:ascii="Century Gothic" w:hAnsi="Century Gothic" w:cstheme="minorHAnsi"/>
          <w:sz w:val="22"/>
        </w:rPr>
        <w:t xml:space="preserve"> app </w:t>
      </w:r>
      <w:r w:rsidRPr="00D5049A">
        <w:rPr>
          <w:rFonts w:ascii="Century Gothic" w:hAnsi="Century Gothic" w:cstheme="minorHAnsi"/>
          <w:sz w:val="22"/>
        </w:rPr>
        <w:t>and telephone numbers. This is to protect staff, children and parents</w:t>
      </w:r>
    </w:p>
    <w:p w14:paraId="29536E0A" w14:textId="79978134" w:rsidR="004D3F57" w:rsidRPr="00D5049A" w:rsidRDefault="004D3F57" w:rsidP="004D3F57">
      <w:pPr>
        <w:numPr>
          <w:ilvl w:val="0"/>
          <w:numId w:val="158"/>
        </w:numPr>
        <w:spacing w:line="276" w:lineRule="auto"/>
        <w:contextualSpacing/>
        <w:jc w:val="both"/>
        <w:rPr>
          <w:rFonts w:ascii="Century Gothic" w:hAnsi="Century Gothic" w:cstheme="minorHAnsi"/>
          <w:sz w:val="22"/>
        </w:rPr>
      </w:pPr>
      <w:r w:rsidRPr="00D5049A">
        <w:rPr>
          <w:rFonts w:ascii="Century Gothic" w:hAnsi="Century Gothic" w:cstheme="minorHAnsi"/>
          <w:sz w:val="22"/>
        </w:rPr>
        <w:lastRenderedPageBreak/>
        <w:t>Signposting parents to appropriate sources of support regarding online safety at home</w:t>
      </w:r>
      <w:r w:rsidR="007D4945">
        <w:rPr>
          <w:rFonts w:ascii="Century Gothic" w:hAnsi="Century Gothic" w:cstheme="minorHAnsi"/>
          <w:sz w:val="22"/>
        </w:rPr>
        <w:t xml:space="preserve"> – regular information is shared with parents about online safety via </w:t>
      </w:r>
      <w:proofErr w:type="spellStart"/>
      <w:r w:rsidR="007D4945">
        <w:rPr>
          <w:rFonts w:ascii="Century Gothic" w:hAnsi="Century Gothic" w:cstheme="minorHAnsi"/>
          <w:sz w:val="22"/>
        </w:rPr>
        <w:t>Famly</w:t>
      </w:r>
      <w:proofErr w:type="spellEnd"/>
    </w:p>
    <w:p w14:paraId="00B141C4" w14:textId="77777777" w:rsidR="004D3F57" w:rsidRPr="00D5049A" w:rsidRDefault="004D3F57" w:rsidP="004D3F57">
      <w:pPr>
        <w:rPr>
          <w:rFonts w:ascii="Century Gothic" w:hAnsi="Century Gothic" w:cstheme="minorHAnsi"/>
          <w:sz w:val="22"/>
        </w:rPr>
      </w:pPr>
    </w:p>
    <w:p w14:paraId="1CA995E4" w14:textId="1E70079A" w:rsidR="004D3F57" w:rsidRPr="00D5049A" w:rsidRDefault="004D3F57" w:rsidP="004D3F57">
      <w:pPr>
        <w:rPr>
          <w:rFonts w:ascii="Century Gothic" w:hAnsi="Century Gothic" w:cstheme="minorHAnsi"/>
          <w:sz w:val="22"/>
        </w:rPr>
      </w:pPr>
      <w:r w:rsidRPr="00D5049A">
        <w:rPr>
          <w:rFonts w:ascii="Century Gothic" w:hAnsi="Century Gothic" w:cstheme="minorHAnsi"/>
          <w:sz w:val="22"/>
        </w:rPr>
        <w:t xml:space="preserve">If any concerns arise relating to online safety, then we will follow our </w:t>
      </w:r>
      <w:r w:rsidR="007D4945">
        <w:rPr>
          <w:rFonts w:ascii="Century Gothic" w:hAnsi="Century Gothic" w:cstheme="minorHAnsi"/>
          <w:sz w:val="22"/>
        </w:rPr>
        <w:t>S</w:t>
      </w:r>
      <w:r w:rsidRPr="00D5049A">
        <w:rPr>
          <w:rFonts w:ascii="Century Gothic" w:hAnsi="Century Gothic" w:cstheme="minorHAnsi"/>
          <w:sz w:val="22"/>
        </w:rPr>
        <w:t xml:space="preserve">afeguarding </w:t>
      </w:r>
      <w:r w:rsidR="007D4945">
        <w:rPr>
          <w:rFonts w:ascii="Century Gothic" w:hAnsi="Century Gothic" w:cstheme="minorHAnsi"/>
          <w:sz w:val="22"/>
        </w:rPr>
        <w:t xml:space="preserve">and Chil protection </w:t>
      </w:r>
      <w:r w:rsidRPr="00D5049A">
        <w:rPr>
          <w:rFonts w:ascii="Century Gothic" w:hAnsi="Century Gothic" w:cstheme="minorHAnsi"/>
          <w:sz w:val="22"/>
        </w:rPr>
        <w:t xml:space="preserve">policy and report all online safety concerns to the DSL. </w:t>
      </w:r>
    </w:p>
    <w:p w14:paraId="30E8075C" w14:textId="77777777" w:rsidR="004D3F57" w:rsidRPr="00D5049A" w:rsidRDefault="004D3F57" w:rsidP="004D3F57">
      <w:pPr>
        <w:rPr>
          <w:rFonts w:ascii="Century Gothic" w:hAnsi="Century Gothic" w:cstheme="minorHAnsi"/>
          <w:sz w:val="22"/>
        </w:rPr>
      </w:pPr>
      <w:r w:rsidRPr="00D5049A">
        <w:rPr>
          <w:rFonts w:ascii="Century Gothic" w:hAnsi="Century Gothic" w:cstheme="minorHAnsi"/>
          <w:sz w:val="22"/>
        </w:rPr>
        <w:t xml:space="preserve">The DSL will make sure that: </w:t>
      </w:r>
    </w:p>
    <w:p w14:paraId="506F271B" w14:textId="77777777" w:rsidR="004D3F57" w:rsidRPr="007D4945" w:rsidRDefault="004D3F57" w:rsidP="004D3F57">
      <w:pPr>
        <w:pStyle w:val="ListParagraph"/>
        <w:numPr>
          <w:ilvl w:val="0"/>
          <w:numId w:val="159"/>
        </w:numPr>
        <w:rPr>
          <w:rFonts w:ascii="Century Gothic" w:hAnsi="Century Gothic" w:cstheme="minorHAnsi"/>
          <w:color w:val="000000" w:themeColor="text1"/>
          <w:sz w:val="22"/>
        </w:rPr>
      </w:pPr>
      <w:r w:rsidRPr="007D4945">
        <w:rPr>
          <w:rFonts w:ascii="Century Gothic" w:hAnsi="Century Gothic" w:cstheme="minorHAnsi"/>
          <w:color w:val="000000" w:themeColor="text1"/>
          <w:sz w:val="22"/>
        </w:rPr>
        <w:t xml:space="preserve">All staff know how to report a problem and when to escalate a concern, including the process for external referral </w:t>
      </w:r>
    </w:p>
    <w:p w14:paraId="533C0E5D" w14:textId="77777777" w:rsidR="004D3F57" w:rsidRPr="007D4945" w:rsidRDefault="004D3F57" w:rsidP="004D3F57">
      <w:pPr>
        <w:pStyle w:val="ListParagraph"/>
        <w:numPr>
          <w:ilvl w:val="0"/>
          <w:numId w:val="159"/>
        </w:numPr>
        <w:rPr>
          <w:rFonts w:ascii="Century Gothic" w:hAnsi="Century Gothic" w:cstheme="minorHAnsi"/>
          <w:color w:val="000000" w:themeColor="text1"/>
          <w:sz w:val="22"/>
        </w:rPr>
      </w:pPr>
      <w:r w:rsidRPr="007D4945">
        <w:rPr>
          <w:rFonts w:ascii="Century Gothic" w:hAnsi="Century Gothic" w:cstheme="minorHAnsi"/>
          <w:color w:val="000000" w:themeColor="text1"/>
          <w:sz w:val="22"/>
        </w:rPr>
        <w:t>All concerns are logged, assessed and actioned in accordance with the nursery’s safeguarding procedures</w:t>
      </w:r>
    </w:p>
    <w:p w14:paraId="41FFD5F5" w14:textId="77777777" w:rsidR="004D3F57" w:rsidRPr="007D4945" w:rsidRDefault="004D3F57" w:rsidP="004D3F57">
      <w:pPr>
        <w:pStyle w:val="ListParagraph"/>
        <w:numPr>
          <w:ilvl w:val="0"/>
          <w:numId w:val="159"/>
        </w:numPr>
        <w:rPr>
          <w:rFonts w:ascii="Century Gothic" w:hAnsi="Century Gothic" w:cstheme="minorHAnsi"/>
          <w:color w:val="000000" w:themeColor="text1"/>
          <w:sz w:val="22"/>
        </w:rPr>
      </w:pPr>
      <w:r w:rsidRPr="007D4945">
        <w:rPr>
          <w:rFonts w:ascii="Century Gothic" w:hAnsi="Century Gothic" w:cstheme="minorHAnsi"/>
          <w:color w:val="000000" w:themeColor="text1"/>
          <w:sz w:val="22"/>
        </w:rPr>
        <w:t xml:space="preserve">Parents are supported to develop their knowledge of online safety issues concerning their children via training sessions and </w:t>
      </w:r>
      <w:r w:rsidRPr="007D4945">
        <w:rPr>
          <w:rFonts w:ascii="Century Gothic" w:hAnsi="Century Gothic" w:cstheme="minorHAnsi"/>
          <w:b/>
          <w:color w:val="000000" w:themeColor="text1"/>
          <w:sz w:val="22"/>
        </w:rPr>
        <w:t xml:space="preserve">NSPCC </w:t>
      </w:r>
      <w:proofErr w:type="spellStart"/>
      <w:r w:rsidRPr="007D4945">
        <w:rPr>
          <w:rFonts w:ascii="Century Gothic" w:hAnsi="Century Gothic" w:cstheme="minorHAnsi"/>
          <w:b/>
          <w:color w:val="000000" w:themeColor="text1"/>
          <w:sz w:val="22"/>
        </w:rPr>
        <w:t>Netaware</w:t>
      </w:r>
      <w:proofErr w:type="spellEnd"/>
      <w:r w:rsidRPr="007D4945">
        <w:rPr>
          <w:rFonts w:ascii="Century Gothic" w:hAnsi="Century Gothic" w:cstheme="minorHAnsi"/>
          <w:b/>
          <w:color w:val="000000" w:themeColor="text1"/>
          <w:sz w:val="22"/>
        </w:rPr>
        <w:t xml:space="preserve"> site </w:t>
      </w:r>
    </w:p>
    <w:p w14:paraId="0EBFFF7C" w14:textId="77777777" w:rsidR="004D3F57" w:rsidRPr="007D4945" w:rsidRDefault="004D3F57" w:rsidP="004D3F57">
      <w:pPr>
        <w:pStyle w:val="ListParagraph"/>
        <w:numPr>
          <w:ilvl w:val="0"/>
          <w:numId w:val="159"/>
        </w:numPr>
        <w:rPr>
          <w:rFonts w:ascii="Century Gothic" w:hAnsi="Century Gothic" w:cstheme="minorHAnsi"/>
          <w:color w:val="000000" w:themeColor="text1"/>
          <w:sz w:val="22"/>
        </w:rPr>
      </w:pPr>
      <w:r w:rsidRPr="007D4945">
        <w:rPr>
          <w:rFonts w:ascii="Century Gothic" w:hAnsi="Century Gothic" w:cstheme="minorHAnsi"/>
          <w:color w:val="000000" w:themeColor="text1"/>
          <w:sz w:val="22"/>
        </w:rPr>
        <w:t xml:space="preserve">Parents are offered support to help them talk about online safety with their children using appropriate resources </w:t>
      </w:r>
    </w:p>
    <w:p w14:paraId="76B8E59A" w14:textId="77777777" w:rsidR="004D3F57" w:rsidRPr="007D4945" w:rsidRDefault="004D3F57" w:rsidP="004D3F57">
      <w:pPr>
        <w:pStyle w:val="ListParagraph"/>
        <w:numPr>
          <w:ilvl w:val="0"/>
          <w:numId w:val="159"/>
        </w:numPr>
        <w:rPr>
          <w:rFonts w:ascii="Century Gothic" w:hAnsi="Century Gothic" w:cstheme="minorHAnsi"/>
          <w:color w:val="000000" w:themeColor="text1"/>
          <w:sz w:val="22"/>
        </w:rPr>
      </w:pPr>
      <w:r w:rsidRPr="007D4945">
        <w:rPr>
          <w:rFonts w:ascii="Century Gothic" w:hAnsi="Century Gothic" w:cstheme="minorHAnsi"/>
          <w:color w:val="000000" w:themeColor="text1"/>
          <w:sz w:val="22"/>
        </w:rPr>
        <w:t>Parents are signposted to appropriate sources of support regarding online safety at home and are fully supported to understand how to report an online safety concern.</w:t>
      </w:r>
    </w:p>
    <w:p w14:paraId="2E4D2F92" w14:textId="77777777" w:rsidR="004D3F57" w:rsidRPr="007D4945" w:rsidRDefault="004D3F57" w:rsidP="004D3F57">
      <w:pPr>
        <w:pStyle w:val="ListParagraph"/>
        <w:numPr>
          <w:ilvl w:val="0"/>
          <w:numId w:val="159"/>
        </w:numPr>
        <w:rPr>
          <w:rFonts w:ascii="Century Gothic" w:hAnsi="Century Gothic" w:cstheme="minorHAnsi"/>
          <w:color w:val="000000" w:themeColor="text1"/>
          <w:sz w:val="22"/>
        </w:rPr>
      </w:pPr>
      <w:r w:rsidRPr="007D4945">
        <w:rPr>
          <w:rFonts w:ascii="Century Gothic" w:hAnsi="Century Gothic" w:cstheme="minorHAnsi"/>
          <w:color w:val="000000" w:themeColor="text1"/>
          <w:sz w:val="22"/>
        </w:rPr>
        <w:t>Staff have access to information and guidance for supporting online safety, both personally and professionally</w:t>
      </w:r>
    </w:p>
    <w:p w14:paraId="6226B9CC" w14:textId="77777777" w:rsidR="004D3F57" w:rsidRPr="00D5049A" w:rsidRDefault="004D3F57" w:rsidP="004D3F57">
      <w:pPr>
        <w:numPr>
          <w:ilvl w:val="0"/>
          <w:numId w:val="158"/>
        </w:numPr>
        <w:spacing w:line="276" w:lineRule="auto"/>
        <w:contextualSpacing/>
        <w:jc w:val="both"/>
        <w:rPr>
          <w:rFonts w:ascii="Century Gothic" w:hAnsi="Century Gothic" w:cstheme="minorHAnsi"/>
          <w:color w:val="000000"/>
          <w:sz w:val="22"/>
          <w:lang w:eastAsia="en-GB"/>
        </w:rPr>
      </w:pPr>
      <w:r w:rsidRPr="007D4945">
        <w:rPr>
          <w:rFonts w:ascii="Century Gothic" w:hAnsi="Century Gothic" w:cstheme="minorHAnsi"/>
          <w:color w:val="000000" w:themeColor="text1"/>
          <w:sz w:val="22"/>
          <w:lang w:eastAsia="en-GB"/>
        </w:rPr>
        <w:t>Under no circumstances should any member of staff, either at work or in any other place, make, deliberately download, possess, or distribute material they know to be illegal, for example child sexual abuse material</w:t>
      </w:r>
      <w:r w:rsidRPr="00D5049A">
        <w:rPr>
          <w:rFonts w:ascii="Century Gothic" w:hAnsi="Century Gothic" w:cstheme="minorHAnsi"/>
          <w:color w:val="000000"/>
          <w:sz w:val="22"/>
          <w:lang w:eastAsia="en-GB"/>
        </w:rPr>
        <w:t>.</w:t>
      </w:r>
    </w:p>
    <w:p w14:paraId="02B2A513" w14:textId="77777777" w:rsidR="004D3F57" w:rsidRPr="00D5049A" w:rsidRDefault="004D3F57" w:rsidP="004D3F57">
      <w:pPr>
        <w:spacing w:line="276" w:lineRule="auto"/>
        <w:contextualSpacing/>
        <w:rPr>
          <w:rFonts w:ascii="Century Gothic" w:hAnsi="Century Gothic" w:cstheme="minorHAnsi"/>
          <w:color w:val="000000"/>
          <w:sz w:val="22"/>
          <w:lang w:eastAsia="en-GB"/>
        </w:rPr>
      </w:pPr>
    </w:p>
    <w:p w14:paraId="1A7374D7" w14:textId="77777777" w:rsidR="004D3F57" w:rsidRPr="00D5049A" w:rsidRDefault="004D3F57" w:rsidP="004D3F57">
      <w:pPr>
        <w:spacing w:line="276" w:lineRule="auto"/>
        <w:contextualSpacing/>
        <w:rPr>
          <w:rFonts w:ascii="Century Gothic" w:hAnsi="Century Gothic" w:cstheme="minorHAnsi"/>
          <w:b/>
          <w:color w:val="000000"/>
          <w:sz w:val="22"/>
          <w:lang w:eastAsia="en-GB"/>
        </w:rPr>
      </w:pPr>
      <w:r w:rsidRPr="00D5049A">
        <w:rPr>
          <w:rFonts w:ascii="Century Gothic" w:hAnsi="Century Gothic" w:cstheme="minorHAnsi"/>
          <w:b/>
          <w:color w:val="000000"/>
          <w:sz w:val="22"/>
          <w:lang w:eastAsia="en-GB"/>
        </w:rPr>
        <w:t xml:space="preserve">Cyber Security </w:t>
      </w:r>
    </w:p>
    <w:p w14:paraId="5A5612A8" w14:textId="77777777" w:rsidR="004D3F57" w:rsidRPr="00D5049A" w:rsidRDefault="004D3F57" w:rsidP="004D3F57">
      <w:pPr>
        <w:spacing w:line="276" w:lineRule="auto"/>
        <w:contextualSpacing/>
        <w:rPr>
          <w:rFonts w:ascii="Century Gothic" w:hAnsi="Century Gothic" w:cstheme="minorHAnsi"/>
          <w:b/>
          <w:i w:val="0"/>
          <w:color w:val="000000"/>
          <w:sz w:val="22"/>
          <w:lang w:eastAsia="en-GB"/>
        </w:rPr>
      </w:pPr>
      <w:r w:rsidRPr="00D5049A">
        <w:rPr>
          <w:rFonts w:ascii="Century Gothic" w:hAnsi="Century Gothic" w:cstheme="minorHAnsi"/>
          <w:b/>
          <w:color w:val="000000"/>
          <w:sz w:val="22"/>
          <w:lang w:eastAsia="en-GB"/>
        </w:rPr>
        <w:t>This policy should be read in conjunction with your Data protection and Confidentiality Policy</w:t>
      </w:r>
      <w:r w:rsidRPr="00D5049A">
        <w:rPr>
          <w:rFonts w:ascii="Century Gothic" w:hAnsi="Century Gothic" w:cstheme="minorHAnsi"/>
          <w:sz w:val="22"/>
        </w:rPr>
        <w:t xml:space="preserve">, </w:t>
      </w:r>
      <w:r w:rsidRPr="00D5049A">
        <w:rPr>
          <w:rFonts w:ascii="Century Gothic" w:hAnsi="Century Gothic" w:cstheme="minorHAnsi"/>
          <w:b/>
          <w:color w:val="000000"/>
          <w:sz w:val="22"/>
          <w:lang w:eastAsia="en-GB"/>
        </w:rPr>
        <w:t>Acceptable IT Use Policy and GDPR Privacy statement.</w:t>
      </w:r>
    </w:p>
    <w:p w14:paraId="33168A81" w14:textId="77777777" w:rsidR="004D3F57" w:rsidRPr="00D5049A" w:rsidRDefault="004D3F57" w:rsidP="004D3F57">
      <w:pPr>
        <w:spacing w:line="276" w:lineRule="auto"/>
        <w:contextualSpacing/>
        <w:rPr>
          <w:rFonts w:ascii="Century Gothic" w:hAnsi="Century Gothic" w:cstheme="minorHAnsi"/>
          <w:b/>
          <w:i w:val="0"/>
          <w:color w:val="000000"/>
          <w:sz w:val="22"/>
          <w:lang w:eastAsia="en-GB"/>
        </w:rPr>
      </w:pPr>
    </w:p>
    <w:p w14:paraId="02CC37AE" w14:textId="77777777" w:rsidR="004D3F57" w:rsidRPr="00D5049A" w:rsidRDefault="004D3F57" w:rsidP="004D3F57">
      <w:pPr>
        <w:spacing w:line="276" w:lineRule="auto"/>
        <w:contextualSpacing/>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 xml:space="preserve">Good cyber security means protecting the personal or sensitive information we hold on children and their families in line with the Data Protection Act.    We are aware that Cyber criminals will target any type of business including childcare and ensure all staff are aware of the value of the information we hold in terms of criminal activity e.g. scam emails. All staff are reminded to follow all the procedures above including backing up sensitive data, using strong passwords and protecting devices to ensure we are cyber secure.  </w:t>
      </w:r>
    </w:p>
    <w:p w14:paraId="6F80C641" w14:textId="77777777" w:rsidR="004D3F57" w:rsidRPr="00D5049A" w:rsidRDefault="004D3F57" w:rsidP="004D3F57">
      <w:pPr>
        <w:spacing w:line="276" w:lineRule="auto"/>
        <w:contextualSpacing/>
        <w:rPr>
          <w:rFonts w:ascii="Century Gothic" w:hAnsi="Century Gothic" w:cstheme="minorHAnsi"/>
          <w:color w:val="000000"/>
          <w:sz w:val="22"/>
          <w:lang w:eastAsia="en-GB"/>
        </w:rPr>
      </w:pPr>
    </w:p>
    <w:p w14:paraId="3A42A6B9" w14:textId="77777777" w:rsidR="004D3F57" w:rsidRPr="00D5049A" w:rsidRDefault="004D3F57" w:rsidP="004D3F57">
      <w:pPr>
        <w:spacing w:line="276" w:lineRule="auto"/>
        <w:contextualSpacing/>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 xml:space="preserve">To prevent any attempts of a data breach (which is when information held by a business is stolen or accessed without authorisation) that could cause temporary shutdown of our setting and reputational damage with the families we engage with we inform staff not to open any suspicious messages such as official-sounding messages about 'resetting passwords', 'receiving compensation', 'scanning devices' or 'missed deliveries'. </w:t>
      </w:r>
    </w:p>
    <w:p w14:paraId="2A02E265" w14:textId="77777777" w:rsidR="004D3F57" w:rsidRPr="00D5049A" w:rsidRDefault="004D3F57" w:rsidP="004D3F57">
      <w:pPr>
        <w:spacing w:line="276" w:lineRule="auto"/>
        <w:contextualSpacing/>
        <w:rPr>
          <w:rFonts w:ascii="Century Gothic" w:hAnsi="Century Gothic" w:cstheme="minorHAnsi"/>
          <w:color w:val="000000"/>
          <w:sz w:val="22"/>
          <w:lang w:eastAsia="en-GB"/>
        </w:rPr>
      </w:pPr>
    </w:p>
    <w:p w14:paraId="4BB418B4" w14:textId="17AD5973" w:rsidR="004D3F57" w:rsidRPr="00D5049A" w:rsidRDefault="004D3F57" w:rsidP="004D3F57">
      <w:pPr>
        <w:spacing w:line="276" w:lineRule="auto"/>
        <w:contextualSpacing/>
        <w:rPr>
          <w:rFonts w:ascii="Century Gothic" w:hAnsi="Century Gothic" w:cstheme="minorHAnsi"/>
          <w:color w:val="000000"/>
          <w:sz w:val="22"/>
          <w:lang w:eastAsia="en-GB"/>
        </w:rPr>
      </w:pPr>
      <w:r w:rsidRPr="00D5049A">
        <w:rPr>
          <w:rFonts w:ascii="Century Gothic" w:hAnsi="Century Gothic" w:cstheme="minorHAnsi"/>
          <w:color w:val="000000"/>
          <w:sz w:val="22"/>
          <w:lang w:eastAsia="en-GB"/>
        </w:rPr>
        <w:t xml:space="preserve">Staff are asked to report these to the manager as soon as possible and these will be reported through the </w:t>
      </w:r>
      <w:r w:rsidR="007D4945">
        <w:rPr>
          <w:rFonts w:ascii="Century Gothic" w:hAnsi="Century Gothic" w:cstheme="minorHAnsi"/>
          <w:color w:val="000000"/>
          <w:sz w:val="22"/>
          <w:lang w:eastAsia="en-GB"/>
        </w:rPr>
        <w:t>National Cy</w:t>
      </w:r>
      <w:r w:rsidR="008D2D54">
        <w:rPr>
          <w:rFonts w:ascii="Century Gothic" w:hAnsi="Century Gothic" w:cstheme="minorHAnsi"/>
          <w:color w:val="000000"/>
          <w:sz w:val="22"/>
          <w:lang w:eastAsia="en-GB"/>
        </w:rPr>
        <w:t>b</w:t>
      </w:r>
      <w:r w:rsidR="007D4945">
        <w:rPr>
          <w:rFonts w:ascii="Century Gothic" w:hAnsi="Century Gothic" w:cstheme="minorHAnsi"/>
          <w:color w:val="000000"/>
          <w:sz w:val="22"/>
          <w:lang w:eastAsia="en-GB"/>
        </w:rPr>
        <w:t>er Security Centre (</w:t>
      </w:r>
      <w:r w:rsidRPr="00D5049A">
        <w:rPr>
          <w:rFonts w:ascii="Century Gothic" w:hAnsi="Century Gothic" w:cstheme="minorHAnsi"/>
          <w:color w:val="000000"/>
          <w:sz w:val="22"/>
          <w:lang w:eastAsia="en-GB"/>
        </w:rPr>
        <w:t>NCSC</w:t>
      </w:r>
      <w:r w:rsidR="007D4945">
        <w:rPr>
          <w:rFonts w:ascii="Century Gothic" w:hAnsi="Century Gothic" w:cstheme="minorHAnsi"/>
          <w:color w:val="000000"/>
          <w:sz w:val="22"/>
          <w:lang w:eastAsia="en-GB"/>
        </w:rPr>
        <w:t>)</w:t>
      </w:r>
      <w:r w:rsidRPr="00D5049A">
        <w:rPr>
          <w:rFonts w:ascii="Century Gothic" w:hAnsi="Century Gothic" w:cstheme="minorHAnsi"/>
          <w:color w:val="000000"/>
          <w:sz w:val="22"/>
          <w:lang w:eastAsia="en-GB"/>
        </w:rPr>
        <w:t xml:space="preserve"> Suspicious Email Reporting Service at </w:t>
      </w:r>
      <w:hyperlink r:id="rId49" w:history="1">
        <w:r w:rsidR="007D4945" w:rsidRPr="006F2A56">
          <w:rPr>
            <w:rStyle w:val="Hyperlink"/>
            <w:rFonts w:ascii="Century Gothic" w:hAnsi="Century Gothic" w:cstheme="minorHAnsi"/>
            <w:sz w:val="22"/>
            <w:lang w:eastAsia="en-GB"/>
          </w:rPr>
          <w:t>report@phishing.gov.uk</w:t>
        </w:r>
      </w:hyperlink>
      <w:r w:rsidR="007D4945">
        <w:rPr>
          <w:rFonts w:ascii="Century Gothic" w:hAnsi="Century Gothic" w:cstheme="minorHAnsi"/>
          <w:color w:val="000000"/>
          <w:sz w:val="22"/>
          <w:lang w:eastAsia="en-GB"/>
        </w:rPr>
        <w:t xml:space="preserve"> </w:t>
      </w:r>
    </w:p>
    <w:p w14:paraId="57248D54" w14:textId="77777777" w:rsidR="004D3F57" w:rsidRPr="00D5049A" w:rsidRDefault="004D3F57" w:rsidP="004D3F57">
      <w:pPr>
        <w:pStyle w:val="ListParagraph"/>
        <w:rPr>
          <w:rFonts w:ascii="Century Gothic" w:hAnsi="Century Gothic" w:cstheme="minorHAnsi"/>
          <w:sz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4D3F57" w:rsidRPr="00D5049A" w14:paraId="3FA64533" w14:textId="77777777" w:rsidTr="00A6653D">
        <w:trPr>
          <w:cantSplit/>
          <w:jc w:val="center"/>
        </w:trPr>
        <w:tc>
          <w:tcPr>
            <w:tcW w:w="1666" w:type="pct"/>
            <w:tcBorders>
              <w:top w:val="single" w:sz="4" w:space="0" w:color="auto"/>
            </w:tcBorders>
            <w:vAlign w:val="center"/>
          </w:tcPr>
          <w:p w14:paraId="304EA47C" w14:textId="77777777" w:rsidR="004D3F57" w:rsidRPr="00D5049A" w:rsidRDefault="004D3F57" w:rsidP="00A6653D">
            <w:pPr>
              <w:pStyle w:val="MeetsEYFS"/>
              <w:rPr>
                <w:rFonts w:ascii="Century Gothic" w:hAnsi="Century Gothic" w:cstheme="minorHAnsi"/>
                <w:b/>
                <w:sz w:val="22"/>
              </w:rPr>
            </w:pPr>
            <w:r w:rsidRPr="00D5049A">
              <w:rPr>
                <w:rFonts w:ascii="Century Gothic" w:hAnsi="Century Gothic" w:cstheme="minorHAnsi"/>
                <w:b/>
                <w:sz w:val="22"/>
              </w:rPr>
              <w:t>This policy was adopted on</w:t>
            </w:r>
          </w:p>
        </w:tc>
        <w:tc>
          <w:tcPr>
            <w:tcW w:w="1844" w:type="pct"/>
            <w:tcBorders>
              <w:top w:val="single" w:sz="4" w:space="0" w:color="auto"/>
            </w:tcBorders>
            <w:vAlign w:val="center"/>
          </w:tcPr>
          <w:p w14:paraId="54090223" w14:textId="77777777" w:rsidR="004D3F57" w:rsidRPr="00D5049A" w:rsidRDefault="004D3F57" w:rsidP="00A6653D">
            <w:pPr>
              <w:pStyle w:val="MeetsEYFS"/>
              <w:rPr>
                <w:rFonts w:ascii="Century Gothic" w:hAnsi="Century Gothic" w:cstheme="minorHAnsi"/>
                <w:b/>
                <w:sz w:val="22"/>
              </w:rPr>
            </w:pPr>
            <w:r w:rsidRPr="00D5049A">
              <w:rPr>
                <w:rFonts w:ascii="Century Gothic" w:hAnsi="Century Gothic" w:cstheme="minorHAnsi"/>
                <w:b/>
                <w:sz w:val="22"/>
              </w:rPr>
              <w:t>Signed on behalf of the nursery</w:t>
            </w:r>
          </w:p>
        </w:tc>
        <w:tc>
          <w:tcPr>
            <w:tcW w:w="1490" w:type="pct"/>
            <w:tcBorders>
              <w:top w:val="single" w:sz="4" w:space="0" w:color="auto"/>
            </w:tcBorders>
            <w:vAlign w:val="center"/>
          </w:tcPr>
          <w:p w14:paraId="78A3D16D" w14:textId="77777777" w:rsidR="004D3F57" w:rsidRPr="00D5049A" w:rsidRDefault="004D3F57" w:rsidP="00A6653D">
            <w:pPr>
              <w:pStyle w:val="MeetsEYFS"/>
              <w:rPr>
                <w:rFonts w:ascii="Century Gothic" w:hAnsi="Century Gothic" w:cstheme="minorHAnsi"/>
                <w:b/>
                <w:sz w:val="22"/>
              </w:rPr>
            </w:pPr>
            <w:r w:rsidRPr="00D5049A">
              <w:rPr>
                <w:rFonts w:ascii="Century Gothic" w:hAnsi="Century Gothic" w:cstheme="minorHAnsi"/>
                <w:b/>
                <w:sz w:val="22"/>
              </w:rPr>
              <w:t>Date for review</w:t>
            </w:r>
          </w:p>
        </w:tc>
      </w:tr>
      <w:tr w:rsidR="004D3F57" w:rsidRPr="00D5049A" w14:paraId="4B788F12" w14:textId="77777777" w:rsidTr="00A6653D">
        <w:trPr>
          <w:cantSplit/>
          <w:jc w:val="center"/>
        </w:trPr>
        <w:tc>
          <w:tcPr>
            <w:tcW w:w="1666" w:type="pct"/>
            <w:vAlign w:val="center"/>
          </w:tcPr>
          <w:p w14:paraId="2BEA7741" w14:textId="77777777" w:rsidR="004D3F57" w:rsidRDefault="004D3F57" w:rsidP="00A6653D">
            <w:pPr>
              <w:pStyle w:val="MeetsEYFS"/>
              <w:rPr>
                <w:rFonts w:ascii="Century Gothic" w:hAnsi="Century Gothic" w:cstheme="minorHAnsi"/>
                <w:i w:val="0"/>
                <w:sz w:val="22"/>
              </w:rPr>
            </w:pPr>
            <w:r>
              <w:rPr>
                <w:rFonts w:ascii="Century Gothic" w:hAnsi="Century Gothic" w:cstheme="minorHAnsi"/>
                <w:sz w:val="22"/>
              </w:rPr>
              <w:t>April 2022</w:t>
            </w:r>
          </w:p>
          <w:p w14:paraId="68B98014" w14:textId="48EF1D23" w:rsidR="005A7EC7" w:rsidRPr="00D5049A" w:rsidRDefault="005A7EC7" w:rsidP="00A6653D">
            <w:pPr>
              <w:pStyle w:val="MeetsEYFS"/>
              <w:rPr>
                <w:rFonts w:ascii="Century Gothic" w:hAnsi="Century Gothic" w:cstheme="minorHAnsi"/>
                <w:i w:val="0"/>
                <w:sz w:val="22"/>
              </w:rPr>
            </w:pPr>
            <w:r>
              <w:rPr>
                <w:rFonts w:ascii="Century Gothic" w:hAnsi="Century Gothic" w:cstheme="minorHAnsi"/>
                <w:sz w:val="22"/>
              </w:rPr>
              <w:t>October 2024</w:t>
            </w:r>
          </w:p>
        </w:tc>
        <w:tc>
          <w:tcPr>
            <w:tcW w:w="1844" w:type="pct"/>
          </w:tcPr>
          <w:p w14:paraId="2F737534" w14:textId="77777777" w:rsidR="004D3F57" w:rsidRPr="00D5049A" w:rsidRDefault="004D3F57" w:rsidP="00A6653D">
            <w:pPr>
              <w:pStyle w:val="MeetsEYFS"/>
              <w:rPr>
                <w:rFonts w:ascii="Century Gothic" w:hAnsi="Century Gothic" w:cstheme="minorHAnsi"/>
                <w:i w:val="0"/>
                <w:sz w:val="22"/>
              </w:rPr>
            </w:pPr>
            <w:proofErr w:type="spellStart"/>
            <w:r>
              <w:rPr>
                <w:rFonts w:ascii="Century Gothic" w:hAnsi="Century Gothic" w:cstheme="minorHAnsi"/>
                <w:sz w:val="22"/>
              </w:rPr>
              <w:t>M.Topal</w:t>
            </w:r>
            <w:proofErr w:type="spellEnd"/>
          </w:p>
        </w:tc>
        <w:tc>
          <w:tcPr>
            <w:tcW w:w="1490" w:type="pct"/>
          </w:tcPr>
          <w:p w14:paraId="7B6421FB" w14:textId="0EF2DBB1" w:rsidR="004D3F57" w:rsidRPr="00D5049A" w:rsidRDefault="004D3F57" w:rsidP="00A6653D">
            <w:pPr>
              <w:pStyle w:val="MeetsEYFS"/>
              <w:rPr>
                <w:rFonts w:ascii="Century Gothic" w:hAnsi="Century Gothic" w:cstheme="minorHAnsi"/>
                <w:i w:val="0"/>
                <w:sz w:val="22"/>
              </w:rPr>
            </w:pPr>
            <w:r>
              <w:rPr>
                <w:rFonts w:ascii="Century Gothic" w:hAnsi="Century Gothic" w:cstheme="minorHAnsi"/>
                <w:sz w:val="22"/>
              </w:rPr>
              <w:t>September 202</w:t>
            </w:r>
            <w:r w:rsidR="005A7EC7">
              <w:rPr>
                <w:rFonts w:ascii="Century Gothic" w:hAnsi="Century Gothic" w:cstheme="minorHAnsi"/>
                <w:sz w:val="22"/>
              </w:rPr>
              <w:t>5</w:t>
            </w:r>
          </w:p>
        </w:tc>
      </w:tr>
    </w:tbl>
    <w:p w14:paraId="6B158D2A" w14:textId="77777777" w:rsidR="004D3F57" w:rsidRPr="00D5049A" w:rsidRDefault="004D3F57" w:rsidP="004D3F57">
      <w:pPr>
        <w:rPr>
          <w:rFonts w:ascii="Century Gothic" w:hAnsi="Century Gothic"/>
          <w:sz w:val="22"/>
        </w:rPr>
      </w:pPr>
    </w:p>
    <w:p w14:paraId="3474A260" w14:textId="0B68F9EE" w:rsidR="004D3F57" w:rsidRDefault="004D3F57">
      <w:r>
        <w:br w:type="page"/>
      </w:r>
    </w:p>
    <w:p w14:paraId="291237DB" w14:textId="46763622" w:rsidR="00964C35" w:rsidRDefault="00F93F69" w:rsidP="00F93F69">
      <w:pPr>
        <w:jc w:val="right"/>
      </w:pPr>
      <w:r w:rsidRPr="00620F92">
        <w:rPr>
          <w:rFonts w:ascii="Century Gothic" w:hAnsi="Century Gothic" w:cs="Helvetica"/>
          <w:noProof/>
          <w:color w:val="000000"/>
        </w:rPr>
        <w:lastRenderedPageBreak/>
        <w:drawing>
          <wp:inline distT="0" distB="0" distL="0" distR="0" wp14:anchorId="71EBB8C2" wp14:editId="7B1BDB2A">
            <wp:extent cx="1345997" cy="757254"/>
            <wp:effectExtent l="0" t="0" r="635" b="5080"/>
            <wp:docPr id="541877611"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011CEEBD" w14:textId="77777777" w:rsidR="004D3F57" w:rsidRDefault="004D3F57" w:rsidP="004D3F57">
      <w:pPr>
        <w:jc w:val="center"/>
        <w:rPr>
          <w:rFonts w:ascii="Century Gothic" w:hAnsi="Century Gothic"/>
          <w:sz w:val="28"/>
          <w:szCs w:val="28"/>
        </w:rPr>
      </w:pPr>
    </w:p>
    <w:p w14:paraId="4DFF7C6F" w14:textId="77777777" w:rsidR="004D3F57" w:rsidRPr="00FA6363" w:rsidRDefault="004D3F57" w:rsidP="001E222B">
      <w:pPr>
        <w:pStyle w:val="Heading2"/>
      </w:pPr>
      <w:bookmarkStart w:id="93" w:name="_Toc182566168"/>
      <w:r>
        <w:t>Outdoor Policy</w:t>
      </w:r>
      <w:bookmarkEnd w:id="93"/>
    </w:p>
    <w:p w14:paraId="79536304" w14:textId="77777777" w:rsidR="004D3F57" w:rsidRPr="000A3322" w:rsidRDefault="004D3F57" w:rsidP="004D3F57">
      <w:pPr>
        <w:rPr>
          <w:rFonts w:ascii="Century Gothic" w:hAnsi="Century Gothic" w:cstheme="minorHAnsi"/>
        </w:rPr>
      </w:pPr>
    </w:p>
    <w:p w14:paraId="23454FD1" w14:textId="47C91092" w:rsidR="004D3F57" w:rsidRPr="000A3322" w:rsidRDefault="004D3F57" w:rsidP="004D3F57">
      <w:pPr>
        <w:rPr>
          <w:rFonts w:ascii="Century Gothic" w:hAnsi="Century Gothic" w:cstheme="minorHAnsi"/>
        </w:rPr>
      </w:pPr>
      <w:r w:rsidRPr="000A3322">
        <w:rPr>
          <w:rFonts w:ascii="Century Gothic" w:hAnsi="Century Gothic" w:cstheme="minorHAnsi"/>
        </w:rPr>
        <w:t>At Leapfrog Nursery School we recognise the importance of daily outdoor play and the physical development and are committed to ensur</w:t>
      </w:r>
      <w:r w:rsidR="00F93F69">
        <w:rPr>
          <w:rFonts w:ascii="Century Gothic" w:hAnsi="Century Gothic" w:cstheme="minorHAnsi"/>
        </w:rPr>
        <w:t xml:space="preserve">ing </w:t>
      </w:r>
      <w:r w:rsidRPr="000A3322">
        <w:rPr>
          <w:rFonts w:ascii="Century Gothic" w:hAnsi="Century Gothic" w:cstheme="minorHAnsi"/>
        </w:rPr>
        <w:t xml:space="preserve">all children have daily access regardless of their age and stage of development. Where possible this includes the children having free access to the outdoors allowing them the freedom to play indoors or out. We provide an inclusive outdoor play environment with areas for non-mobile children to freely explore. We make reasonable adjustments where required, in line with the Equality Act 2010. We go out to play with all children in all weathers (unless it is deemed unsafe). </w:t>
      </w:r>
    </w:p>
    <w:p w14:paraId="50C13726" w14:textId="078D9320" w:rsidR="004D3F57" w:rsidRPr="000A3322" w:rsidRDefault="004D3F57" w:rsidP="004D3F57">
      <w:pPr>
        <w:rPr>
          <w:rFonts w:ascii="Century Gothic" w:hAnsi="Century Gothic" w:cstheme="minorHAnsi"/>
        </w:rPr>
      </w:pPr>
      <w:r w:rsidRPr="000A3322">
        <w:rPr>
          <w:rFonts w:ascii="Century Gothic" w:hAnsi="Century Gothic" w:cstheme="minorHAnsi"/>
        </w:rPr>
        <w:t xml:space="preserve">We understand the vital role that learning outdoors has on children’s learning and development as well as the importance of regular access to outdoor play </w:t>
      </w:r>
      <w:proofErr w:type="gramStart"/>
      <w:r w:rsidRPr="000A3322">
        <w:rPr>
          <w:rFonts w:ascii="Century Gothic" w:hAnsi="Century Gothic" w:cstheme="minorHAnsi"/>
        </w:rPr>
        <w:t>in order to</w:t>
      </w:r>
      <w:proofErr w:type="gramEnd"/>
      <w:r w:rsidRPr="000A3322">
        <w:rPr>
          <w:rFonts w:ascii="Century Gothic" w:hAnsi="Century Gothic" w:cstheme="minorHAnsi"/>
        </w:rPr>
        <w:t xml:space="preserve"> keep fit and healthy, develop children’s large and fine motor skills, experience learning in a natural environment and access sunlight in order to absorb vitamin D more effectively. We also refer to The Chief Medical Office guidance on physical activity. </w:t>
      </w:r>
      <w:r w:rsidRPr="000A3322">
        <w:rPr>
          <w:rStyle w:val="FootnoteReference"/>
          <w:rFonts w:ascii="Century Gothic" w:hAnsi="Century Gothic" w:cstheme="minorHAnsi"/>
        </w:rPr>
        <w:footnoteReference w:id="5"/>
      </w:r>
    </w:p>
    <w:p w14:paraId="49FE00A7" w14:textId="5D51DD2F" w:rsidR="004D3F57" w:rsidRPr="000A3322" w:rsidRDefault="004D3F57" w:rsidP="004D3F57">
      <w:pPr>
        <w:rPr>
          <w:rFonts w:ascii="Century Gothic" w:hAnsi="Century Gothic" w:cstheme="minorHAnsi"/>
        </w:rPr>
      </w:pPr>
      <w:r w:rsidRPr="000A3322">
        <w:rPr>
          <w:rFonts w:ascii="Century Gothic" w:hAnsi="Century Gothic" w:cstheme="minorHAnsi"/>
        </w:rPr>
        <w:t xml:space="preserve">The outdoor areas, both within the nursery grounds and in the local community have a wealth of experiences and resources, which help children to learn and develop in a variety of ways, including independence, exploration and investigative skills, risk taking and self-esteem, all of which support children to develop skills now and for the future. </w:t>
      </w:r>
    </w:p>
    <w:p w14:paraId="37093BF5" w14:textId="289F3482" w:rsidR="004D3F57" w:rsidRPr="000A3322" w:rsidRDefault="004D3F57" w:rsidP="004D3F57">
      <w:pPr>
        <w:rPr>
          <w:rFonts w:ascii="Century Gothic" w:hAnsi="Century Gothic" w:cstheme="minorHAnsi"/>
        </w:rPr>
      </w:pPr>
      <w:r w:rsidRPr="000A3322">
        <w:rPr>
          <w:rFonts w:ascii="Century Gothic" w:hAnsi="Century Gothic" w:cstheme="minorHAnsi"/>
        </w:rPr>
        <w:t>We take reasonable steps to ensure the safety of children through risk assessments whilst balancing the benefits to learning through providing an element of ‘risky play’. This type of play allows children to explore and find their own boundaries in a safe environment with supportive practitioners. Staff are informed of the importance of safety procedures and are trained appropriately to ensure these procedures are followed effectively.</w:t>
      </w:r>
    </w:p>
    <w:p w14:paraId="62E138B3" w14:textId="7EAE304C" w:rsidR="004D3F57" w:rsidRPr="000A3322" w:rsidRDefault="004D3F57" w:rsidP="004D3F57">
      <w:pPr>
        <w:rPr>
          <w:rFonts w:ascii="Century Gothic" w:hAnsi="Century Gothic" w:cstheme="minorHAnsi"/>
        </w:rPr>
      </w:pPr>
      <w:r w:rsidRPr="000A3322">
        <w:rPr>
          <w:rFonts w:ascii="Century Gothic" w:hAnsi="Century Gothic" w:cstheme="minorHAnsi"/>
        </w:rPr>
        <w:t xml:space="preserve">We ensure outdoor play is adequately supervised and we have robust safety checks in place, including regular head counts. </w:t>
      </w:r>
    </w:p>
    <w:p w14:paraId="75491C3E" w14:textId="77777777" w:rsidR="004D3F57" w:rsidRPr="000A3322" w:rsidRDefault="004D3F57" w:rsidP="004D3F57">
      <w:pPr>
        <w:rPr>
          <w:rFonts w:ascii="Century Gothic" w:hAnsi="Century Gothic" w:cstheme="minorHAnsi"/>
        </w:rPr>
      </w:pPr>
      <w:r w:rsidRPr="000A3322">
        <w:rPr>
          <w:rFonts w:ascii="Century Gothic" w:hAnsi="Century Gothic" w:cstheme="minorHAnsi"/>
        </w:rPr>
        <w:t xml:space="preserve">We obtain parental permission before any child leaves the nursery during the day. This includes short outings into the local community. There is more information in the outings policy.  </w:t>
      </w:r>
    </w:p>
    <w:p w14:paraId="10CD61F9" w14:textId="77777777" w:rsidR="004D3F57" w:rsidRPr="000A3322" w:rsidRDefault="004D3F57" w:rsidP="004D3F57">
      <w:pPr>
        <w:rPr>
          <w:rFonts w:ascii="Century Gothic" w:hAnsi="Century Gothic" w:cstheme="minorHAnsi"/>
        </w:rPr>
      </w:pPr>
    </w:p>
    <w:p w14:paraId="32345337" w14:textId="77777777" w:rsidR="004D3F57" w:rsidRPr="000A3322" w:rsidRDefault="004D3F57" w:rsidP="004D3F57">
      <w:pPr>
        <w:rPr>
          <w:rFonts w:ascii="Century Gothic" w:hAnsi="Century Gothic" w:cstheme="minorHAnsi"/>
        </w:rPr>
      </w:pPr>
      <w:r w:rsidRPr="000A3322">
        <w:rPr>
          <w:rFonts w:ascii="Century Gothic" w:hAnsi="Century Gothic" w:cstheme="minorHAnsi"/>
        </w:rPr>
        <w:t xml:space="preserve">We plan all outdoor play opportunities and outings to complement the early years curriculum, this includes providing children with purposeful activities and quality resources that support and follow their individual interests and the seven areas of learning and development. We plan both adult-led and child-initiated opportunities to enable children to learn and practice new skills, knowledge and behaviours. Where possible and in line with the children’s needs we will also often have snacks and meals outdoors and some children will sleep outdoors (see sleep policy). </w:t>
      </w:r>
    </w:p>
    <w:p w14:paraId="1C6942F1" w14:textId="77777777" w:rsidR="004D3F57" w:rsidRPr="000A3322" w:rsidRDefault="004D3F57" w:rsidP="004D3F57">
      <w:pPr>
        <w:rPr>
          <w:rFonts w:ascii="Century Gothic" w:hAnsi="Century Gothic" w:cstheme="minorHAnsi"/>
        </w:rPr>
      </w:pPr>
    </w:p>
    <w:p w14:paraId="0D39E8DA" w14:textId="768DBE11" w:rsidR="004D3F57" w:rsidRPr="000A3322" w:rsidRDefault="004D3F57" w:rsidP="004D3F57">
      <w:pPr>
        <w:rPr>
          <w:rFonts w:ascii="Century Gothic" w:hAnsi="Century Gothic" w:cstheme="minorHAnsi"/>
        </w:rPr>
      </w:pPr>
      <w:r w:rsidRPr="000A3322">
        <w:rPr>
          <w:rFonts w:ascii="Century Gothic" w:hAnsi="Century Gothic" w:cstheme="minorHAnsi"/>
        </w:rPr>
        <w:t>Where activities take place away from the</w:t>
      </w:r>
      <w:r>
        <w:rPr>
          <w:rFonts w:ascii="Century Gothic" w:hAnsi="Century Gothic" w:cstheme="minorHAnsi"/>
        </w:rPr>
        <w:t xml:space="preserve"> setting (</w:t>
      </w:r>
      <w:r w:rsidR="008D2D54">
        <w:rPr>
          <w:rFonts w:ascii="Century Gothic" w:hAnsi="Century Gothic" w:cstheme="minorHAnsi"/>
        </w:rPr>
        <w:t>e.g.</w:t>
      </w:r>
      <w:r>
        <w:rPr>
          <w:rFonts w:ascii="Century Gothic" w:hAnsi="Century Gothic" w:cstheme="minorHAnsi"/>
        </w:rPr>
        <w:t xml:space="preserve">, local parks, </w:t>
      </w:r>
      <w:r w:rsidR="008D2D54">
        <w:rPr>
          <w:rFonts w:ascii="Century Gothic" w:hAnsi="Century Gothic" w:cstheme="minorHAnsi"/>
        </w:rPr>
        <w:t>wild space</w:t>
      </w:r>
      <w:r>
        <w:rPr>
          <w:rFonts w:ascii="Century Gothic" w:hAnsi="Century Gothic" w:cstheme="minorHAnsi"/>
        </w:rPr>
        <w:t>) then a designated</w:t>
      </w:r>
      <w:r w:rsidRPr="000A3322">
        <w:rPr>
          <w:rFonts w:ascii="Century Gothic" w:hAnsi="Century Gothic" w:cstheme="minorHAnsi"/>
        </w:rPr>
        <w:t xml:space="preserve"> mobile phone and first aid kit will be taken to </w:t>
      </w:r>
      <w:proofErr w:type="gramStart"/>
      <w:r w:rsidRPr="000A3322">
        <w:rPr>
          <w:rFonts w:ascii="Century Gothic" w:hAnsi="Century Gothic" w:cstheme="minorHAnsi"/>
        </w:rPr>
        <w:t>ensure the safety of children at all times</w:t>
      </w:r>
      <w:proofErr w:type="gramEnd"/>
      <w:r w:rsidRPr="000A3322">
        <w:rPr>
          <w:rFonts w:ascii="Century Gothic" w:hAnsi="Century Gothic" w:cstheme="minorHAnsi"/>
        </w:rPr>
        <w:t xml:space="preserve">. A trained paediatric first aider will be present when away from the main setting.  </w:t>
      </w:r>
    </w:p>
    <w:p w14:paraId="01A6A9BF" w14:textId="77777777" w:rsidR="004D3F57" w:rsidRPr="000A3322" w:rsidRDefault="004D3F57" w:rsidP="004D3F57">
      <w:pPr>
        <w:rPr>
          <w:rFonts w:ascii="Century Gothic" w:hAnsi="Century Gothic" w:cstheme="minorHAnsi"/>
        </w:rPr>
      </w:pPr>
    </w:p>
    <w:p w14:paraId="71CAC0DA" w14:textId="77777777" w:rsidR="004D3F57" w:rsidRPr="000A3322" w:rsidRDefault="004D3F57" w:rsidP="004D3F57">
      <w:pPr>
        <w:rPr>
          <w:rFonts w:ascii="Century Gothic" w:hAnsi="Century Gothic" w:cstheme="minorHAnsi"/>
        </w:rPr>
      </w:pPr>
      <w:r w:rsidRPr="000A3322">
        <w:rPr>
          <w:rFonts w:ascii="Century Gothic" w:hAnsi="Century Gothic" w:cstheme="minorHAnsi"/>
        </w:rPr>
        <w:t>We use this policy alongside the following policies to ensure the safety and welfare of children throughout their time outside:</w:t>
      </w:r>
    </w:p>
    <w:p w14:paraId="6F418316" w14:textId="6DAC938A" w:rsidR="00F93F69" w:rsidRDefault="00F93F69" w:rsidP="004D3F57">
      <w:pPr>
        <w:numPr>
          <w:ilvl w:val="0"/>
          <w:numId w:val="162"/>
        </w:numPr>
        <w:jc w:val="both"/>
        <w:rPr>
          <w:rFonts w:ascii="Century Gothic" w:hAnsi="Century Gothic" w:cstheme="minorHAnsi"/>
        </w:rPr>
      </w:pPr>
      <w:r>
        <w:rPr>
          <w:rFonts w:ascii="Century Gothic" w:hAnsi="Century Gothic" w:cstheme="minorHAnsi"/>
        </w:rPr>
        <w:t xml:space="preserve">Caring for Babies and Toddlers </w:t>
      </w:r>
    </w:p>
    <w:p w14:paraId="0A555B71" w14:textId="7B7FC1FA" w:rsidR="004D3F57" w:rsidRDefault="004D3F57" w:rsidP="004D3F57">
      <w:pPr>
        <w:numPr>
          <w:ilvl w:val="0"/>
          <w:numId w:val="162"/>
        </w:numPr>
        <w:jc w:val="both"/>
        <w:rPr>
          <w:rFonts w:ascii="Century Gothic" w:hAnsi="Century Gothic" w:cstheme="minorHAnsi"/>
        </w:rPr>
      </w:pPr>
      <w:r w:rsidRPr="000A3322">
        <w:rPr>
          <w:rFonts w:ascii="Century Gothic" w:hAnsi="Century Gothic" w:cstheme="minorHAnsi"/>
        </w:rPr>
        <w:t>Health and Safety</w:t>
      </w:r>
    </w:p>
    <w:p w14:paraId="00B475B6" w14:textId="6A55D859" w:rsidR="00F93F69" w:rsidRPr="000A3322" w:rsidRDefault="00F93F69" w:rsidP="004D3F57">
      <w:pPr>
        <w:numPr>
          <w:ilvl w:val="0"/>
          <w:numId w:val="162"/>
        </w:numPr>
        <w:jc w:val="both"/>
        <w:rPr>
          <w:rFonts w:ascii="Century Gothic" w:hAnsi="Century Gothic" w:cstheme="minorHAnsi"/>
        </w:rPr>
      </w:pPr>
      <w:r>
        <w:rPr>
          <w:rFonts w:ascii="Century Gothic" w:hAnsi="Century Gothic" w:cstheme="minorHAnsi"/>
        </w:rPr>
        <w:t xml:space="preserve">Managing Extreme Weather </w:t>
      </w:r>
    </w:p>
    <w:p w14:paraId="2AAEFC91" w14:textId="097DCEB3" w:rsidR="004D3F57" w:rsidRPr="000A3322" w:rsidRDefault="004D3F57" w:rsidP="004D3F57">
      <w:pPr>
        <w:numPr>
          <w:ilvl w:val="0"/>
          <w:numId w:val="162"/>
        </w:numPr>
        <w:jc w:val="both"/>
        <w:rPr>
          <w:rFonts w:ascii="Century Gothic" w:hAnsi="Century Gothic" w:cstheme="minorHAnsi"/>
        </w:rPr>
      </w:pPr>
      <w:r w:rsidRPr="000A3322">
        <w:rPr>
          <w:rFonts w:ascii="Century Gothic" w:hAnsi="Century Gothic" w:cstheme="minorHAnsi"/>
        </w:rPr>
        <w:t>Lost Child Polic</w:t>
      </w:r>
      <w:r w:rsidR="00F93F69">
        <w:rPr>
          <w:rFonts w:ascii="Century Gothic" w:hAnsi="Century Gothic" w:cstheme="minorHAnsi"/>
        </w:rPr>
        <w:t>ies</w:t>
      </w:r>
      <w:r w:rsidRPr="000A3322">
        <w:rPr>
          <w:rFonts w:ascii="Century Gothic" w:hAnsi="Century Gothic" w:cstheme="minorHAnsi"/>
        </w:rPr>
        <w:t xml:space="preserve"> </w:t>
      </w:r>
    </w:p>
    <w:p w14:paraId="161C149B" w14:textId="77777777" w:rsidR="004D3F57" w:rsidRPr="000A3322" w:rsidRDefault="004D3F57" w:rsidP="004D3F57">
      <w:pPr>
        <w:numPr>
          <w:ilvl w:val="0"/>
          <w:numId w:val="162"/>
        </w:numPr>
        <w:jc w:val="both"/>
        <w:rPr>
          <w:rFonts w:ascii="Century Gothic" w:hAnsi="Century Gothic" w:cstheme="minorHAnsi"/>
        </w:rPr>
      </w:pPr>
      <w:r w:rsidRPr="000A3322">
        <w:rPr>
          <w:rFonts w:ascii="Century Gothic" w:hAnsi="Century Gothic" w:cstheme="minorHAnsi"/>
        </w:rPr>
        <w:t xml:space="preserve">Parents and Carers as Partners  </w:t>
      </w:r>
    </w:p>
    <w:p w14:paraId="4E4F2E30" w14:textId="77777777" w:rsidR="004D3F57" w:rsidRPr="000A3322" w:rsidRDefault="004D3F57" w:rsidP="004D3F57">
      <w:pPr>
        <w:numPr>
          <w:ilvl w:val="0"/>
          <w:numId w:val="162"/>
        </w:numPr>
        <w:jc w:val="both"/>
        <w:rPr>
          <w:rFonts w:ascii="Century Gothic" w:hAnsi="Century Gothic" w:cstheme="minorHAnsi"/>
        </w:rPr>
      </w:pPr>
      <w:r w:rsidRPr="000A3322">
        <w:rPr>
          <w:rFonts w:ascii="Century Gothic" w:hAnsi="Century Gothic" w:cstheme="minorHAnsi"/>
        </w:rPr>
        <w:t xml:space="preserve">Supervision of Children </w:t>
      </w:r>
    </w:p>
    <w:p w14:paraId="4EABC3E6" w14:textId="77777777" w:rsidR="004D3F57" w:rsidRPr="000A3322" w:rsidRDefault="004D3F57" w:rsidP="004D3F57">
      <w:pPr>
        <w:numPr>
          <w:ilvl w:val="0"/>
          <w:numId w:val="162"/>
        </w:numPr>
        <w:jc w:val="both"/>
        <w:rPr>
          <w:rFonts w:ascii="Century Gothic" w:hAnsi="Century Gothic" w:cstheme="minorHAnsi"/>
        </w:rPr>
      </w:pPr>
      <w:r w:rsidRPr="000A3322">
        <w:rPr>
          <w:rFonts w:ascii="Century Gothic" w:hAnsi="Century Gothic" w:cstheme="minorHAnsi"/>
        </w:rPr>
        <w:t>Safeguarding and Child Protection</w:t>
      </w:r>
    </w:p>
    <w:p w14:paraId="2E872DF1" w14:textId="7D71A06B" w:rsidR="004D3F57" w:rsidRPr="000A3322" w:rsidRDefault="00F93F69" w:rsidP="004D3F57">
      <w:pPr>
        <w:numPr>
          <w:ilvl w:val="0"/>
          <w:numId w:val="162"/>
        </w:numPr>
        <w:jc w:val="both"/>
        <w:rPr>
          <w:rFonts w:ascii="Century Gothic" w:hAnsi="Century Gothic" w:cstheme="minorHAnsi"/>
        </w:rPr>
      </w:pPr>
      <w:r>
        <w:rPr>
          <w:rFonts w:ascii="Century Gothic" w:hAnsi="Century Gothic" w:cstheme="minorHAnsi"/>
        </w:rPr>
        <w:t xml:space="preserve">Visits and </w:t>
      </w:r>
      <w:r w:rsidR="004D3F57" w:rsidRPr="000A3322">
        <w:rPr>
          <w:rFonts w:ascii="Century Gothic" w:hAnsi="Century Gothic" w:cstheme="minorHAnsi"/>
        </w:rPr>
        <w:t xml:space="preserve">Outings </w:t>
      </w:r>
    </w:p>
    <w:p w14:paraId="12FA32CC" w14:textId="77777777" w:rsidR="004D3F57" w:rsidRPr="000A3322" w:rsidRDefault="004D3F57" w:rsidP="004D3F57">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4D3F57" w:rsidRPr="000A3322" w14:paraId="395BDD96" w14:textId="77777777" w:rsidTr="00A6653D">
        <w:trPr>
          <w:cantSplit/>
          <w:jc w:val="center"/>
        </w:trPr>
        <w:tc>
          <w:tcPr>
            <w:tcW w:w="1666" w:type="pct"/>
            <w:tcBorders>
              <w:top w:val="single" w:sz="4" w:space="0" w:color="auto"/>
            </w:tcBorders>
            <w:vAlign w:val="center"/>
          </w:tcPr>
          <w:p w14:paraId="237B7116" w14:textId="77777777" w:rsidR="004D3F57" w:rsidRPr="000A3322" w:rsidRDefault="004D3F57" w:rsidP="00A6653D">
            <w:pPr>
              <w:pStyle w:val="MeetsEYFS"/>
              <w:rPr>
                <w:rFonts w:ascii="Century Gothic" w:hAnsi="Century Gothic" w:cstheme="minorHAnsi"/>
                <w:b/>
                <w:sz w:val="24"/>
              </w:rPr>
            </w:pPr>
            <w:r w:rsidRPr="000A3322">
              <w:rPr>
                <w:rFonts w:ascii="Century Gothic" w:hAnsi="Century Gothic" w:cstheme="minorHAnsi"/>
                <w:b/>
                <w:sz w:val="24"/>
              </w:rPr>
              <w:t>This policy was adopted on</w:t>
            </w:r>
          </w:p>
        </w:tc>
        <w:tc>
          <w:tcPr>
            <w:tcW w:w="1844" w:type="pct"/>
            <w:tcBorders>
              <w:top w:val="single" w:sz="4" w:space="0" w:color="auto"/>
            </w:tcBorders>
            <w:vAlign w:val="center"/>
          </w:tcPr>
          <w:p w14:paraId="51AE1C94" w14:textId="77777777" w:rsidR="004D3F57" w:rsidRPr="000A3322" w:rsidRDefault="004D3F57" w:rsidP="00A6653D">
            <w:pPr>
              <w:pStyle w:val="MeetsEYFS"/>
              <w:rPr>
                <w:rFonts w:ascii="Century Gothic" w:hAnsi="Century Gothic" w:cstheme="minorHAnsi"/>
                <w:b/>
                <w:sz w:val="24"/>
              </w:rPr>
            </w:pPr>
            <w:r w:rsidRPr="000A3322">
              <w:rPr>
                <w:rFonts w:ascii="Century Gothic" w:hAnsi="Century Gothic" w:cstheme="minorHAnsi"/>
                <w:b/>
                <w:sz w:val="24"/>
              </w:rPr>
              <w:t>Signed on behalf of the nursery</w:t>
            </w:r>
          </w:p>
        </w:tc>
        <w:tc>
          <w:tcPr>
            <w:tcW w:w="1490" w:type="pct"/>
            <w:tcBorders>
              <w:top w:val="single" w:sz="4" w:space="0" w:color="auto"/>
            </w:tcBorders>
            <w:vAlign w:val="center"/>
          </w:tcPr>
          <w:p w14:paraId="1F8B2D76" w14:textId="77777777" w:rsidR="004D3F57" w:rsidRPr="000A3322" w:rsidRDefault="004D3F57" w:rsidP="00A6653D">
            <w:pPr>
              <w:pStyle w:val="MeetsEYFS"/>
              <w:rPr>
                <w:rFonts w:ascii="Century Gothic" w:hAnsi="Century Gothic" w:cstheme="minorHAnsi"/>
                <w:b/>
                <w:sz w:val="24"/>
              </w:rPr>
            </w:pPr>
            <w:r w:rsidRPr="000A3322">
              <w:rPr>
                <w:rFonts w:ascii="Century Gothic" w:hAnsi="Century Gothic" w:cstheme="minorHAnsi"/>
                <w:b/>
                <w:sz w:val="24"/>
              </w:rPr>
              <w:t>Date for review</w:t>
            </w:r>
          </w:p>
        </w:tc>
      </w:tr>
      <w:tr w:rsidR="004D3F57" w:rsidRPr="000A3322" w14:paraId="08B92140" w14:textId="77777777" w:rsidTr="00A6653D">
        <w:trPr>
          <w:cantSplit/>
          <w:jc w:val="center"/>
        </w:trPr>
        <w:tc>
          <w:tcPr>
            <w:tcW w:w="1666" w:type="pct"/>
            <w:vAlign w:val="center"/>
          </w:tcPr>
          <w:p w14:paraId="03E6FF7C" w14:textId="77777777" w:rsidR="004D3F57" w:rsidRDefault="004D3F57" w:rsidP="00A6653D">
            <w:pPr>
              <w:pStyle w:val="MeetsEYFS"/>
              <w:rPr>
                <w:rFonts w:ascii="Century Gothic" w:hAnsi="Century Gothic" w:cstheme="minorHAnsi"/>
                <w:i w:val="0"/>
                <w:sz w:val="24"/>
              </w:rPr>
            </w:pPr>
            <w:r w:rsidRPr="000A3322">
              <w:rPr>
                <w:rFonts w:ascii="Century Gothic" w:hAnsi="Century Gothic" w:cstheme="minorHAnsi"/>
                <w:sz w:val="24"/>
              </w:rPr>
              <w:t>April 2022</w:t>
            </w:r>
          </w:p>
          <w:p w14:paraId="1450958B" w14:textId="7857FE12" w:rsidR="00F93F69" w:rsidRPr="000A3322" w:rsidRDefault="00F93F69" w:rsidP="00A6653D">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7285A4FF" w14:textId="77777777" w:rsidR="004D3F57" w:rsidRPr="000A3322" w:rsidRDefault="004D3F57" w:rsidP="00A6653D">
            <w:pPr>
              <w:pStyle w:val="MeetsEYFS"/>
              <w:rPr>
                <w:rFonts w:ascii="Century Gothic" w:hAnsi="Century Gothic" w:cstheme="minorHAnsi"/>
                <w:i w:val="0"/>
                <w:sz w:val="24"/>
              </w:rPr>
            </w:pPr>
            <w:proofErr w:type="spellStart"/>
            <w:r w:rsidRPr="000A3322">
              <w:rPr>
                <w:rFonts w:ascii="Century Gothic" w:hAnsi="Century Gothic" w:cstheme="minorHAnsi"/>
                <w:sz w:val="24"/>
              </w:rPr>
              <w:t>M.Topal</w:t>
            </w:r>
            <w:proofErr w:type="spellEnd"/>
          </w:p>
        </w:tc>
        <w:tc>
          <w:tcPr>
            <w:tcW w:w="1490" w:type="pct"/>
          </w:tcPr>
          <w:p w14:paraId="0C17D0FD" w14:textId="379DDCF3" w:rsidR="004D3F57" w:rsidRPr="000A3322" w:rsidRDefault="004D3F57" w:rsidP="00A6653D">
            <w:pPr>
              <w:pStyle w:val="MeetsEYFS"/>
              <w:rPr>
                <w:rFonts w:ascii="Century Gothic" w:hAnsi="Century Gothic" w:cstheme="minorHAnsi"/>
                <w:i w:val="0"/>
                <w:sz w:val="24"/>
              </w:rPr>
            </w:pPr>
            <w:r w:rsidRPr="000A3322">
              <w:rPr>
                <w:rFonts w:ascii="Century Gothic" w:hAnsi="Century Gothic" w:cstheme="minorHAnsi"/>
                <w:sz w:val="24"/>
              </w:rPr>
              <w:t>September 202</w:t>
            </w:r>
            <w:r w:rsidR="00F93F69">
              <w:rPr>
                <w:rFonts w:ascii="Century Gothic" w:hAnsi="Century Gothic" w:cstheme="minorHAnsi"/>
                <w:sz w:val="24"/>
              </w:rPr>
              <w:t>5</w:t>
            </w:r>
          </w:p>
        </w:tc>
      </w:tr>
    </w:tbl>
    <w:p w14:paraId="413D5596" w14:textId="77777777" w:rsidR="004D3F57" w:rsidRDefault="004D3F57" w:rsidP="004D3F57">
      <w:pPr>
        <w:jc w:val="center"/>
      </w:pPr>
    </w:p>
    <w:p w14:paraId="5548C72C" w14:textId="3318DE7E" w:rsidR="004D3F57" w:rsidRDefault="004D3F57">
      <w:r>
        <w:br w:type="page"/>
      </w:r>
    </w:p>
    <w:p w14:paraId="2AA802BF" w14:textId="3E959410" w:rsidR="004D3F57" w:rsidRDefault="004D3F57" w:rsidP="004D3F57"/>
    <w:p w14:paraId="23F51CC0" w14:textId="0B5E042E" w:rsidR="004D3F57" w:rsidRPr="00880F93" w:rsidRDefault="00880F93" w:rsidP="00880F93">
      <w:pPr>
        <w:jc w:val="right"/>
      </w:pPr>
      <w:r w:rsidRPr="00620F92">
        <w:rPr>
          <w:rFonts w:ascii="Century Gothic" w:hAnsi="Century Gothic" w:cs="Helvetica"/>
          <w:noProof/>
          <w:color w:val="000000"/>
        </w:rPr>
        <w:drawing>
          <wp:inline distT="0" distB="0" distL="0" distR="0" wp14:anchorId="1D835E0E" wp14:editId="53BBFABA">
            <wp:extent cx="1345997" cy="757254"/>
            <wp:effectExtent l="0" t="0" r="635" b="5080"/>
            <wp:docPr id="307948069"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0D5CABE6" w14:textId="77777777" w:rsidR="004D3F57" w:rsidRDefault="004D3F57" w:rsidP="004D3F57">
      <w:pPr>
        <w:jc w:val="center"/>
        <w:rPr>
          <w:rFonts w:ascii="Century Gothic" w:hAnsi="Century Gothic"/>
          <w:sz w:val="28"/>
          <w:szCs w:val="28"/>
        </w:rPr>
      </w:pPr>
    </w:p>
    <w:p w14:paraId="373B483C" w14:textId="77777777" w:rsidR="004D3F57" w:rsidRDefault="004D3F57" w:rsidP="001E222B">
      <w:pPr>
        <w:pStyle w:val="Heading2"/>
      </w:pPr>
      <w:bookmarkStart w:id="94" w:name="_Toc182566169"/>
      <w:r>
        <w:t>Parents and Carers as Partners Policy</w:t>
      </w:r>
      <w:bookmarkEnd w:id="94"/>
      <w:r>
        <w:t xml:space="preserve"> </w:t>
      </w:r>
    </w:p>
    <w:p w14:paraId="7873A63E" w14:textId="77777777" w:rsidR="004D3F57" w:rsidRPr="00AB4F05" w:rsidRDefault="004D3F57" w:rsidP="004D3F57">
      <w:pPr>
        <w:rPr>
          <w:rFonts w:ascii="Century Gothic" w:hAnsi="Century Gothic" w:cstheme="minorHAnsi"/>
        </w:rPr>
      </w:pPr>
    </w:p>
    <w:p w14:paraId="0C460F9A" w14:textId="39F83F53" w:rsidR="004D3F57" w:rsidRPr="00AB4F05" w:rsidRDefault="004D3F57" w:rsidP="004D3F57">
      <w:pPr>
        <w:rPr>
          <w:rFonts w:ascii="Century Gothic" w:hAnsi="Century Gothic" w:cstheme="minorHAnsi"/>
        </w:rPr>
      </w:pPr>
      <w:r w:rsidRPr="00AB4F05">
        <w:rPr>
          <w:rFonts w:ascii="Century Gothic" w:hAnsi="Century Gothic" w:cstheme="minorHAnsi"/>
        </w:rPr>
        <w:t>At Leapfrog Nursery School we welcome all parents</w:t>
      </w:r>
      <w:r w:rsidR="00AE1D66">
        <w:rPr>
          <w:rFonts w:ascii="Century Gothic" w:hAnsi="Century Gothic" w:cstheme="minorHAnsi"/>
        </w:rPr>
        <w:t xml:space="preserve"> and carers</w:t>
      </w:r>
      <w:r w:rsidRPr="00AB4F05">
        <w:rPr>
          <w:rFonts w:ascii="Century Gothic" w:hAnsi="Century Gothic" w:cstheme="minorHAnsi"/>
        </w:rPr>
        <w:t xml:space="preserve"> as partners and support a two-way sharing of information that helps establish trust and understanding. We are committed to supporting parents in an open and sensitive manner and include them as an integral part of the care and early learning team within the nursery. Working together ensures we can meet the individual needs of the family and child and provide the highest quality of care and education. </w:t>
      </w:r>
    </w:p>
    <w:p w14:paraId="538A351B" w14:textId="69370D5F" w:rsidR="004D3F57" w:rsidRPr="00AB4F05" w:rsidRDefault="004D3F57" w:rsidP="004D3F57">
      <w:pPr>
        <w:rPr>
          <w:rFonts w:ascii="Century Gothic" w:hAnsi="Century Gothic" w:cstheme="minorHAnsi"/>
        </w:rPr>
      </w:pPr>
      <w:r w:rsidRPr="00AB4F05">
        <w:rPr>
          <w:rFonts w:ascii="Century Gothic" w:hAnsi="Century Gothic" w:cstheme="minorHAnsi"/>
        </w:rPr>
        <w:t>The key person system supports engagement with all parents</w:t>
      </w:r>
      <w:r w:rsidR="00AE1D66">
        <w:rPr>
          <w:rFonts w:ascii="Century Gothic" w:hAnsi="Century Gothic" w:cstheme="minorHAnsi"/>
        </w:rPr>
        <w:t>/</w:t>
      </w:r>
      <w:r w:rsidR="008D2D54">
        <w:rPr>
          <w:rFonts w:ascii="Century Gothic" w:hAnsi="Century Gothic" w:cstheme="minorHAnsi"/>
        </w:rPr>
        <w:t>carers,</w:t>
      </w:r>
      <w:r w:rsidR="00AE1D66">
        <w:rPr>
          <w:rFonts w:ascii="Century Gothic" w:hAnsi="Century Gothic" w:cstheme="minorHAnsi"/>
        </w:rPr>
        <w:t xml:space="preserve"> </w:t>
      </w:r>
      <w:r w:rsidRPr="00AB4F05">
        <w:rPr>
          <w:rFonts w:ascii="Century Gothic" w:hAnsi="Century Gothic" w:cstheme="minorHAnsi"/>
        </w:rPr>
        <w:t xml:space="preserve">and we use strategies to ensure </w:t>
      </w:r>
      <w:r w:rsidR="00AE1D66">
        <w:rPr>
          <w:rFonts w:ascii="Century Gothic" w:hAnsi="Century Gothic" w:cstheme="minorHAnsi"/>
        </w:rPr>
        <w:t xml:space="preserve">that they </w:t>
      </w:r>
      <w:r w:rsidRPr="00AB4F05">
        <w:rPr>
          <w:rFonts w:ascii="Century Gothic" w:hAnsi="Century Gothic" w:cstheme="minorHAnsi"/>
        </w:rPr>
        <w:t>can contribute to their child’s learning and development. We ask parents</w:t>
      </w:r>
      <w:r w:rsidR="00AE1D66">
        <w:rPr>
          <w:rFonts w:ascii="Century Gothic" w:hAnsi="Century Gothic" w:cstheme="minorHAnsi"/>
        </w:rPr>
        <w:t xml:space="preserve">/carers </w:t>
      </w:r>
      <w:r w:rsidRPr="00AB4F05">
        <w:rPr>
          <w:rFonts w:ascii="Century Gothic" w:hAnsi="Century Gothic" w:cstheme="minorHAnsi"/>
        </w:rPr>
        <w:t>to contribute to initial assessments of children’s starting points on entry and they are kept well informed about their children’s progress. We encourage parents</w:t>
      </w:r>
      <w:r w:rsidR="00AE1D66">
        <w:rPr>
          <w:rFonts w:ascii="Century Gothic" w:hAnsi="Century Gothic" w:cstheme="minorHAnsi"/>
        </w:rPr>
        <w:t>/carers</w:t>
      </w:r>
      <w:r w:rsidRPr="00AB4F05">
        <w:rPr>
          <w:rFonts w:ascii="Century Gothic" w:hAnsi="Century Gothic" w:cstheme="minorHAnsi"/>
        </w:rPr>
        <w:t xml:space="preserve"> to support and share information about their children’s learning and development at home and the key person seeks to engage them in guiding their child’s development at home too. The key person system ensures all practitioners use effective, targeted strategies and interventions to support learning that match most children’s individual needs.</w:t>
      </w:r>
    </w:p>
    <w:p w14:paraId="78241F9A" w14:textId="77777777" w:rsidR="004D3F57" w:rsidRPr="00AB4F05" w:rsidRDefault="004D3F57" w:rsidP="004D3F57">
      <w:pPr>
        <w:rPr>
          <w:rFonts w:ascii="Century Gothic" w:hAnsi="Century Gothic" w:cstheme="minorHAnsi"/>
        </w:rPr>
      </w:pPr>
      <w:r w:rsidRPr="00AB4F05">
        <w:rPr>
          <w:rFonts w:ascii="Century Gothic" w:hAnsi="Century Gothic" w:cstheme="minorHAnsi"/>
        </w:rPr>
        <w:t>Our policy is to:</w:t>
      </w:r>
    </w:p>
    <w:p w14:paraId="1CDD4C23" w14:textId="6EA1E359" w:rsidR="004D3F57" w:rsidRPr="00AB4F05" w:rsidRDefault="004D3F57" w:rsidP="004D3F57">
      <w:pPr>
        <w:numPr>
          <w:ilvl w:val="0"/>
          <w:numId w:val="163"/>
        </w:numPr>
        <w:jc w:val="both"/>
        <w:rPr>
          <w:rFonts w:ascii="Century Gothic" w:hAnsi="Century Gothic" w:cstheme="minorHAnsi"/>
        </w:rPr>
      </w:pPr>
      <w:r w:rsidRPr="00AB4F05">
        <w:rPr>
          <w:rFonts w:ascii="Century Gothic" w:hAnsi="Century Gothic" w:cstheme="minorHAnsi"/>
        </w:rPr>
        <w:t>Recognise and support parents</w:t>
      </w:r>
      <w:r w:rsidR="00AE1D66">
        <w:rPr>
          <w:rFonts w:ascii="Century Gothic" w:hAnsi="Century Gothic" w:cstheme="minorHAnsi"/>
        </w:rPr>
        <w:t>/carers</w:t>
      </w:r>
      <w:r w:rsidRPr="00AB4F05">
        <w:rPr>
          <w:rFonts w:ascii="Century Gothic" w:hAnsi="Century Gothic" w:cstheme="minorHAnsi"/>
        </w:rPr>
        <w:t xml:space="preserve"> as their child’s first and most important educators and to welcome them into the life of the nursery</w:t>
      </w:r>
    </w:p>
    <w:p w14:paraId="70BE917C" w14:textId="77777777" w:rsidR="004D3F57" w:rsidRPr="00AB4F05" w:rsidRDefault="004D3F57" w:rsidP="004D3F57">
      <w:pPr>
        <w:numPr>
          <w:ilvl w:val="0"/>
          <w:numId w:val="163"/>
        </w:numPr>
        <w:jc w:val="both"/>
        <w:rPr>
          <w:rFonts w:ascii="Century Gothic" w:hAnsi="Century Gothic" w:cstheme="minorHAnsi"/>
        </w:rPr>
      </w:pPr>
      <w:r w:rsidRPr="00AB4F05">
        <w:rPr>
          <w:rFonts w:ascii="Century Gothic" w:hAnsi="Century Gothic" w:cstheme="minorHAnsi"/>
        </w:rPr>
        <w:t>Generate confidence and encourage parents to trust their own instincts and judgement regarding their own child</w:t>
      </w:r>
    </w:p>
    <w:p w14:paraId="59E039C8" w14:textId="27DC4D9C" w:rsidR="004D3F57" w:rsidRPr="00AB4F05" w:rsidRDefault="004D3F57" w:rsidP="004D3F57">
      <w:pPr>
        <w:numPr>
          <w:ilvl w:val="0"/>
          <w:numId w:val="163"/>
        </w:numPr>
        <w:jc w:val="both"/>
        <w:rPr>
          <w:rFonts w:ascii="Century Gothic" w:hAnsi="Century Gothic" w:cstheme="minorHAnsi"/>
        </w:rPr>
      </w:pPr>
      <w:r w:rsidRPr="00AB4F05">
        <w:rPr>
          <w:rFonts w:ascii="Century Gothic" w:hAnsi="Century Gothic" w:cstheme="minorHAnsi"/>
        </w:rPr>
        <w:t>Welcome all parents</w:t>
      </w:r>
      <w:r w:rsidR="00AE1D66">
        <w:rPr>
          <w:rFonts w:ascii="Century Gothic" w:hAnsi="Century Gothic" w:cstheme="minorHAnsi"/>
        </w:rPr>
        <w:t>/carers</w:t>
      </w:r>
      <w:r w:rsidRPr="00AB4F05">
        <w:rPr>
          <w:rFonts w:ascii="Century Gothic" w:hAnsi="Century Gothic" w:cstheme="minorHAnsi"/>
        </w:rPr>
        <w:t xml:space="preserve"> into the nursery at any time and provide an area where </w:t>
      </w:r>
      <w:r w:rsidR="00AE1D66">
        <w:rPr>
          <w:rFonts w:ascii="Century Gothic" w:hAnsi="Century Gothic" w:cstheme="minorHAnsi"/>
        </w:rPr>
        <w:t>they c</w:t>
      </w:r>
      <w:r w:rsidRPr="00AB4F05">
        <w:rPr>
          <w:rFonts w:ascii="Century Gothic" w:hAnsi="Century Gothic" w:cstheme="minorHAnsi"/>
        </w:rPr>
        <w:t>an speak confidentially with us as required</w:t>
      </w:r>
    </w:p>
    <w:p w14:paraId="0A1591B0" w14:textId="77777777" w:rsidR="004D3F57" w:rsidRPr="00AB4F05" w:rsidRDefault="004D3F57" w:rsidP="004D3F57">
      <w:pPr>
        <w:numPr>
          <w:ilvl w:val="0"/>
          <w:numId w:val="163"/>
        </w:numPr>
        <w:jc w:val="both"/>
        <w:rPr>
          <w:rFonts w:ascii="Century Gothic" w:hAnsi="Century Gothic" w:cstheme="minorHAnsi"/>
        </w:rPr>
      </w:pPr>
      <w:r w:rsidRPr="00AB4F05">
        <w:rPr>
          <w:rFonts w:ascii="Century Gothic" w:hAnsi="Century Gothic" w:cstheme="minorHAnsi"/>
        </w:rPr>
        <w:t>Welcome nursing mothers. The nursery will make available a private area whenever needed to offer space and privacy to nursing mothers</w:t>
      </w:r>
    </w:p>
    <w:p w14:paraId="7882D338" w14:textId="014EF96D" w:rsidR="004D3F57" w:rsidRPr="00AB4F05" w:rsidRDefault="004D3F57" w:rsidP="004D3F57">
      <w:pPr>
        <w:numPr>
          <w:ilvl w:val="0"/>
          <w:numId w:val="163"/>
        </w:numPr>
        <w:jc w:val="both"/>
        <w:rPr>
          <w:rFonts w:ascii="Century Gothic" w:hAnsi="Century Gothic" w:cstheme="minorHAnsi"/>
        </w:rPr>
      </w:pPr>
      <w:r w:rsidRPr="00AB4F05">
        <w:rPr>
          <w:rFonts w:ascii="Century Gothic" w:hAnsi="Century Gothic" w:cstheme="minorHAnsi"/>
        </w:rPr>
        <w:t>Ensure nursery documentation and communications are provided in different formats to suit each parent</w:t>
      </w:r>
      <w:r w:rsidR="00AE1D66">
        <w:rPr>
          <w:rFonts w:ascii="Century Gothic" w:hAnsi="Century Gothic" w:cstheme="minorHAnsi"/>
        </w:rPr>
        <w:t>/carer</w:t>
      </w:r>
      <w:r w:rsidRPr="00AB4F05">
        <w:rPr>
          <w:rFonts w:ascii="Century Gothic" w:hAnsi="Century Gothic" w:cstheme="minorHAnsi"/>
        </w:rPr>
        <w:t xml:space="preserve">s needs, e.g. Braille, multi-lingual, electronic communications </w:t>
      </w:r>
    </w:p>
    <w:p w14:paraId="4DEDF3B8" w14:textId="301357CF" w:rsidR="004D3F57" w:rsidRPr="00AB4F05" w:rsidRDefault="004D3F57" w:rsidP="004D3F57">
      <w:pPr>
        <w:numPr>
          <w:ilvl w:val="0"/>
          <w:numId w:val="163"/>
        </w:numPr>
        <w:jc w:val="both"/>
        <w:rPr>
          <w:rFonts w:ascii="Century Gothic" w:hAnsi="Century Gothic" w:cstheme="minorHAnsi"/>
        </w:rPr>
      </w:pPr>
      <w:r w:rsidRPr="00AB4F05">
        <w:rPr>
          <w:rFonts w:ascii="Century Gothic" w:hAnsi="Century Gothic" w:cstheme="minorHAnsi"/>
        </w:rPr>
        <w:t>Ensure that all parents</w:t>
      </w:r>
      <w:r w:rsidR="00AE1D66">
        <w:rPr>
          <w:rFonts w:ascii="Century Gothic" w:hAnsi="Century Gothic" w:cstheme="minorHAnsi"/>
        </w:rPr>
        <w:t>/carers</w:t>
      </w:r>
      <w:r w:rsidRPr="00AB4F05">
        <w:rPr>
          <w:rFonts w:ascii="Century Gothic" w:hAnsi="Century Gothic" w:cstheme="minorHAnsi"/>
        </w:rPr>
        <w:t xml:space="preserve"> are aware of the nursery’s policies and procedures, and our full policy documents will </w:t>
      </w:r>
      <w:proofErr w:type="gramStart"/>
      <w:r w:rsidRPr="00AB4F05">
        <w:rPr>
          <w:rFonts w:ascii="Century Gothic" w:hAnsi="Century Gothic" w:cstheme="minorHAnsi"/>
        </w:rPr>
        <w:t>be available to parents at all times</w:t>
      </w:r>
      <w:proofErr w:type="gramEnd"/>
      <w:r w:rsidRPr="00AB4F05">
        <w:rPr>
          <w:rFonts w:ascii="Century Gothic" w:hAnsi="Century Gothic" w:cstheme="minorHAnsi"/>
        </w:rPr>
        <w:t xml:space="preserve"> on the nursery website </w:t>
      </w:r>
    </w:p>
    <w:p w14:paraId="3CABB4BB" w14:textId="3B842AF9" w:rsidR="004D3F57" w:rsidRPr="00AB4F05" w:rsidRDefault="004D3F57" w:rsidP="004D3F57">
      <w:pPr>
        <w:numPr>
          <w:ilvl w:val="0"/>
          <w:numId w:val="163"/>
        </w:numPr>
        <w:jc w:val="both"/>
        <w:rPr>
          <w:rFonts w:ascii="Century Gothic" w:hAnsi="Century Gothic" w:cstheme="minorHAnsi"/>
        </w:rPr>
      </w:pPr>
      <w:r w:rsidRPr="00AB4F05">
        <w:rPr>
          <w:rFonts w:ascii="Century Gothic" w:hAnsi="Century Gothic" w:cstheme="minorHAnsi"/>
        </w:rPr>
        <w:t>Maintain regular contact with parent</w:t>
      </w:r>
      <w:r w:rsidR="00AE1D66">
        <w:rPr>
          <w:rFonts w:ascii="Century Gothic" w:hAnsi="Century Gothic" w:cstheme="minorHAnsi"/>
        </w:rPr>
        <w:t>/carer</w:t>
      </w:r>
      <w:r w:rsidRPr="00AB4F05">
        <w:rPr>
          <w:rFonts w:ascii="Century Gothic" w:hAnsi="Century Gothic" w:cstheme="minorHAnsi"/>
        </w:rPr>
        <w:t>s to help us to build a secure and beneficial working relationship for their children</w:t>
      </w:r>
    </w:p>
    <w:p w14:paraId="22415070" w14:textId="6FF792B6" w:rsidR="004D3F57" w:rsidRPr="00AB4F05" w:rsidRDefault="004D3F57" w:rsidP="004D3F57">
      <w:pPr>
        <w:numPr>
          <w:ilvl w:val="0"/>
          <w:numId w:val="163"/>
        </w:numPr>
        <w:jc w:val="both"/>
        <w:rPr>
          <w:rFonts w:ascii="Century Gothic" w:hAnsi="Century Gothic" w:cstheme="minorHAnsi"/>
        </w:rPr>
      </w:pPr>
      <w:r w:rsidRPr="00AB4F05">
        <w:rPr>
          <w:rFonts w:ascii="Century Gothic" w:hAnsi="Century Gothic" w:cstheme="minorHAnsi"/>
        </w:rPr>
        <w:t>Support parent</w:t>
      </w:r>
      <w:r w:rsidR="00AE1D66">
        <w:rPr>
          <w:rFonts w:ascii="Century Gothic" w:hAnsi="Century Gothic" w:cstheme="minorHAnsi"/>
        </w:rPr>
        <w:t xml:space="preserve">/carers </w:t>
      </w:r>
      <w:r w:rsidRPr="00AB4F05">
        <w:rPr>
          <w:rFonts w:ascii="Century Gothic" w:hAnsi="Century Gothic" w:cstheme="minorHAnsi"/>
        </w:rPr>
        <w:t>in their own continuing education and personal development including helping them to develop their parenting skills and inform them of relevant conferences, workshops and training, where required</w:t>
      </w:r>
    </w:p>
    <w:p w14:paraId="3EB79EBF" w14:textId="52A13424" w:rsidR="004D3F57" w:rsidRPr="00AB4F05" w:rsidRDefault="004D3F57" w:rsidP="004D3F57">
      <w:pPr>
        <w:numPr>
          <w:ilvl w:val="0"/>
          <w:numId w:val="163"/>
        </w:numPr>
        <w:jc w:val="both"/>
        <w:rPr>
          <w:rFonts w:ascii="Century Gothic" w:hAnsi="Century Gothic" w:cstheme="minorHAnsi"/>
        </w:rPr>
      </w:pPr>
      <w:r w:rsidRPr="00AB4F05">
        <w:rPr>
          <w:rFonts w:ascii="Century Gothic" w:hAnsi="Century Gothic" w:cstheme="minorHAnsi"/>
        </w:rPr>
        <w:lastRenderedPageBreak/>
        <w:t>Create opportunities for parent</w:t>
      </w:r>
      <w:r w:rsidR="00AE1D66">
        <w:rPr>
          <w:rFonts w:ascii="Century Gothic" w:hAnsi="Century Gothic" w:cstheme="minorHAnsi"/>
        </w:rPr>
        <w:t>/carer</w:t>
      </w:r>
      <w:r w:rsidRPr="00AB4F05">
        <w:rPr>
          <w:rFonts w:ascii="Century Gothic" w:hAnsi="Century Gothic" w:cstheme="minorHAnsi"/>
        </w:rPr>
        <w:t>s to talk to other adults in a secure and supportive environment through such activities as open days, parent</w:t>
      </w:r>
      <w:r w:rsidR="00AE1D66">
        <w:rPr>
          <w:rFonts w:ascii="Century Gothic" w:hAnsi="Century Gothic" w:cstheme="minorHAnsi"/>
        </w:rPr>
        <w:t>/carers meetings</w:t>
      </w:r>
      <w:r w:rsidRPr="00AB4F05">
        <w:rPr>
          <w:rFonts w:ascii="Century Gothic" w:hAnsi="Century Gothic" w:cstheme="minorHAnsi"/>
        </w:rPr>
        <w:t xml:space="preserve"> </w:t>
      </w:r>
    </w:p>
    <w:p w14:paraId="2551D8DC" w14:textId="0A5CEB47" w:rsidR="004D3F57" w:rsidRPr="00AB4F05" w:rsidRDefault="004D3F57" w:rsidP="004D3F57">
      <w:pPr>
        <w:numPr>
          <w:ilvl w:val="0"/>
          <w:numId w:val="163"/>
        </w:numPr>
        <w:jc w:val="both"/>
        <w:rPr>
          <w:rFonts w:ascii="Century Gothic" w:hAnsi="Century Gothic" w:cstheme="minorHAnsi"/>
        </w:rPr>
      </w:pPr>
      <w:r w:rsidRPr="00AB4F05">
        <w:rPr>
          <w:rFonts w:ascii="Century Gothic" w:hAnsi="Century Gothic" w:cstheme="minorHAnsi"/>
        </w:rPr>
        <w:t>Inform parent</w:t>
      </w:r>
      <w:r w:rsidR="00AE1D66">
        <w:rPr>
          <w:rFonts w:ascii="Century Gothic" w:hAnsi="Century Gothic" w:cstheme="minorHAnsi"/>
        </w:rPr>
        <w:t>/carer</w:t>
      </w:r>
      <w:r w:rsidRPr="00AB4F05">
        <w:rPr>
          <w:rFonts w:ascii="Century Gothic" w:hAnsi="Century Gothic" w:cstheme="minorHAnsi"/>
        </w:rPr>
        <w:t xml:space="preserve">s about the range and type of activities and experiences provided for children, the daily routines of the setting, the types of food and drinks provided for children and events through </w:t>
      </w:r>
      <w:proofErr w:type="spellStart"/>
      <w:r w:rsidR="00AE1D66">
        <w:rPr>
          <w:rFonts w:ascii="Century Gothic" w:hAnsi="Century Gothic" w:cstheme="minorHAnsi"/>
        </w:rPr>
        <w:t>Famly</w:t>
      </w:r>
      <w:proofErr w:type="spellEnd"/>
      <w:r w:rsidRPr="00AB4F05">
        <w:rPr>
          <w:rFonts w:ascii="Century Gothic" w:hAnsi="Century Gothic" w:cstheme="minorHAnsi"/>
        </w:rPr>
        <w:t xml:space="preserve"> updates/regularly distributed newsletters and emails/the nursery website </w:t>
      </w:r>
    </w:p>
    <w:p w14:paraId="4FF930BC" w14:textId="0C6CF235" w:rsidR="004D3F57" w:rsidRPr="00AB4F05" w:rsidRDefault="004D3F57" w:rsidP="004D3F57">
      <w:pPr>
        <w:numPr>
          <w:ilvl w:val="0"/>
          <w:numId w:val="163"/>
        </w:numPr>
        <w:jc w:val="both"/>
        <w:rPr>
          <w:rFonts w:ascii="Century Gothic" w:hAnsi="Century Gothic" w:cstheme="minorHAnsi"/>
        </w:rPr>
      </w:pPr>
      <w:r w:rsidRPr="00AB4F05">
        <w:rPr>
          <w:rFonts w:ascii="Century Gothic" w:hAnsi="Century Gothic" w:cstheme="minorHAnsi"/>
        </w:rPr>
        <w:t>Operate a key person system to enable parents to establish a close, working relationship with a named practitioner and to support two-way information sharing about each child’s individual needs both in nursery and at home. Parent</w:t>
      </w:r>
      <w:r w:rsidR="00AE1D66">
        <w:rPr>
          <w:rFonts w:ascii="Century Gothic" w:hAnsi="Century Gothic" w:cstheme="minorHAnsi"/>
        </w:rPr>
        <w:t>/carer</w:t>
      </w:r>
      <w:r w:rsidRPr="00AB4F05">
        <w:rPr>
          <w:rFonts w:ascii="Century Gothic" w:hAnsi="Century Gothic" w:cstheme="minorHAnsi"/>
        </w:rPr>
        <w:t>s are given the name of the key person of their child and their role when the child starts and updates as they transition through the setting</w:t>
      </w:r>
    </w:p>
    <w:p w14:paraId="25CF7AB5" w14:textId="03B2DEDA" w:rsidR="004D3F57" w:rsidRPr="00AB4F05" w:rsidRDefault="004D3F57" w:rsidP="004D3F57">
      <w:pPr>
        <w:numPr>
          <w:ilvl w:val="0"/>
          <w:numId w:val="163"/>
        </w:numPr>
        <w:jc w:val="both"/>
        <w:rPr>
          <w:rFonts w:ascii="Century Gothic" w:hAnsi="Century Gothic" w:cstheme="minorHAnsi"/>
        </w:rPr>
      </w:pPr>
      <w:r w:rsidRPr="00AB4F05">
        <w:rPr>
          <w:rFonts w:ascii="Century Gothic" w:hAnsi="Century Gothic" w:cstheme="minorHAnsi"/>
        </w:rPr>
        <w:t>Inform parent</w:t>
      </w:r>
      <w:r w:rsidR="00AE1D66">
        <w:rPr>
          <w:rFonts w:ascii="Century Gothic" w:hAnsi="Century Gothic" w:cstheme="minorHAnsi"/>
        </w:rPr>
        <w:t>/carer</w:t>
      </w:r>
      <w:r w:rsidRPr="00AB4F05">
        <w:rPr>
          <w:rFonts w:ascii="Century Gothic" w:hAnsi="Century Gothic" w:cstheme="minorHAnsi"/>
        </w:rPr>
        <w:t xml:space="preserve">s on a regular basis about their child’s progress and involve them in shared record keeping. </w:t>
      </w:r>
      <w:r w:rsidR="00AE1D66">
        <w:rPr>
          <w:rFonts w:ascii="Century Gothic" w:hAnsi="Century Gothic" w:cstheme="minorHAnsi"/>
        </w:rPr>
        <w:t xml:space="preserve">Key worker meetings </w:t>
      </w:r>
      <w:r w:rsidRPr="00AB4F05">
        <w:rPr>
          <w:rFonts w:ascii="Century Gothic" w:hAnsi="Century Gothic" w:cstheme="minorHAnsi"/>
        </w:rPr>
        <w:t xml:space="preserve">are held </w:t>
      </w:r>
      <w:r w:rsidR="00AE1D66">
        <w:rPr>
          <w:rFonts w:ascii="Century Gothic" w:hAnsi="Century Gothic" w:cstheme="minorHAnsi"/>
        </w:rPr>
        <w:t>termly</w:t>
      </w:r>
      <w:r w:rsidRPr="00AB4F05">
        <w:rPr>
          <w:rFonts w:ascii="Century Gothic" w:hAnsi="Century Gothic" w:cstheme="minorHAnsi"/>
        </w:rPr>
        <w:t>. The nursery consults with parent</w:t>
      </w:r>
      <w:r w:rsidR="00AE1D66">
        <w:rPr>
          <w:rFonts w:ascii="Century Gothic" w:hAnsi="Century Gothic" w:cstheme="minorHAnsi"/>
        </w:rPr>
        <w:t>/carer</w:t>
      </w:r>
      <w:r w:rsidRPr="00AB4F05">
        <w:rPr>
          <w:rFonts w:ascii="Century Gothic" w:hAnsi="Century Gothic" w:cstheme="minorHAnsi"/>
        </w:rPr>
        <w:t>s about the times of meetings to avoid excluding anyone</w:t>
      </w:r>
    </w:p>
    <w:p w14:paraId="23A34680" w14:textId="45763023" w:rsidR="004D3F57" w:rsidRPr="00AB4F05" w:rsidRDefault="004D3F57" w:rsidP="004D3F57">
      <w:pPr>
        <w:numPr>
          <w:ilvl w:val="0"/>
          <w:numId w:val="163"/>
        </w:numPr>
        <w:jc w:val="both"/>
        <w:rPr>
          <w:rFonts w:ascii="Century Gothic" w:hAnsi="Century Gothic" w:cstheme="minorHAnsi"/>
        </w:rPr>
      </w:pPr>
      <w:r w:rsidRPr="00AB4F05">
        <w:rPr>
          <w:rFonts w:ascii="Century Gothic" w:hAnsi="Century Gothic" w:cstheme="minorHAnsi"/>
        </w:rPr>
        <w:t>Actively encourage parent</w:t>
      </w:r>
      <w:r w:rsidR="00AE1D66">
        <w:rPr>
          <w:rFonts w:ascii="Century Gothic" w:hAnsi="Century Gothic" w:cstheme="minorHAnsi"/>
        </w:rPr>
        <w:t>/carer</w:t>
      </w:r>
      <w:r w:rsidRPr="00AB4F05">
        <w:rPr>
          <w:rFonts w:ascii="Century Gothic" w:hAnsi="Century Gothic" w:cstheme="minorHAnsi"/>
        </w:rPr>
        <w:t xml:space="preserve">s to contribute to children’s learning through sharing observations, interests and experiences from home. This may be verbally, sharing photographs and videos via </w:t>
      </w:r>
      <w:proofErr w:type="spellStart"/>
      <w:r w:rsidR="00AE1D66">
        <w:rPr>
          <w:rFonts w:ascii="Century Gothic" w:hAnsi="Century Gothic" w:cstheme="minorHAnsi"/>
        </w:rPr>
        <w:t>Famly</w:t>
      </w:r>
      <w:proofErr w:type="spellEnd"/>
    </w:p>
    <w:p w14:paraId="49D460AF" w14:textId="6249E08E" w:rsidR="004D3F57" w:rsidRPr="00AB4F05" w:rsidRDefault="004D3F57" w:rsidP="004D3F57">
      <w:pPr>
        <w:numPr>
          <w:ilvl w:val="0"/>
          <w:numId w:val="163"/>
        </w:numPr>
        <w:jc w:val="both"/>
        <w:rPr>
          <w:rFonts w:ascii="Century Gothic" w:hAnsi="Century Gothic" w:cstheme="minorHAnsi"/>
        </w:rPr>
      </w:pPr>
      <w:r w:rsidRPr="00AB4F05">
        <w:rPr>
          <w:rFonts w:ascii="Century Gothic" w:hAnsi="Century Gothic" w:cstheme="minorHAnsi"/>
        </w:rPr>
        <w:t>Agree the best communication method with parent</w:t>
      </w:r>
      <w:r w:rsidR="00AE1D66">
        <w:rPr>
          <w:rFonts w:ascii="Century Gothic" w:hAnsi="Century Gothic" w:cstheme="minorHAnsi"/>
        </w:rPr>
        <w:t>/carer</w:t>
      </w:r>
      <w:r w:rsidRPr="00AB4F05">
        <w:rPr>
          <w:rFonts w:ascii="Century Gothic" w:hAnsi="Century Gothic" w:cstheme="minorHAnsi"/>
        </w:rPr>
        <w:t>s</w:t>
      </w:r>
      <w:r w:rsidR="00AE1D66">
        <w:rPr>
          <w:rFonts w:ascii="Century Gothic" w:hAnsi="Century Gothic" w:cstheme="minorHAnsi"/>
        </w:rPr>
        <w:t xml:space="preserve"> at induction</w:t>
      </w:r>
      <w:r w:rsidRPr="00AB4F05">
        <w:rPr>
          <w:rFonts w:ascii="Century Gothic" w:hAnsi="Century Gothic" w:cstheme="minorHAnsi"/>
        </w:rPr>
        <w:t xml:space="preserve"> e.g. </w:t>
      </w:r>
      <w:proofErr w:type="spellStart"/>
      <w:r w:rsidR="00AE1D66">
        <w:rPr>
          <w:rFonts w:ascii="Century Gothic" w:hAnsi="Century Gothic" w:cstheme="minorHAnsi"/>
        </w:rPr>
        <w:t>Famly</w:t>
      </w:r>
      <w:proofErr w:type="spellEnd"/>
      <w:r w:rsidR="00AE1D66">
        <w:rPr>
          <w:rFonts w:ascii="Century Gothic" w:hAnsi="Century Gothic" w:cstheme="minorHAnsi"/>
        </w:rPr>
        <w:t xml:space="preserve">, </w:t>
      </w:r>
      <w:r w:rsidRPr="00AB4F05">
        <w:rPr>
          <w:rFonts w:ascii="Century Gothic" w:hAnsi="Century Gothic" w:cstheme="minorHAnsi"/>
        </w:rPr>
        <w:t xml:space="preserve">email, face-to-face, telephone and share information about the child’s day, e.g. food eaten, activities, sleep times etc. </w:t>
      </w:r>
    </w:p>
    <w:p w14:paraId="738DFEA6" w14:textId="41F84A05" w:rsidR="004D3F57" w:rsidRPr="00AB4F05" w:rsidRDefault="004D3F57" w:rsidP="004D3F57">
      <w:pPr>
        <w:numPr>
          <w:ilvl w:val="0"/>
          <w:numId w:val="163"/>
        </w:numPr>
        <w:jc w:val="both"/>
        <w:rPr>
          <w:rFonts w:ascii="Century Gothic" w:hAnsi="Century Gothic" w:cstheme="minorHAnsi"/>
        </w:rPr>
      </w:pPr>
      <w:r w:rsidRPr="00AB4F05">
        <w:rPr>
          <w:rFonts w:ascii="Century Gothic" w:hAnsi="Century Gothic" w:cstheme="minorHAnsi"/>
        </w:rPr>
        <w:t>Consider and discuss all suggestions from parent</w:t>
      </w:r>
      <w:r w:rsidR="00AE1D66">
        <w:rPr>
          <w:rFonts w:ascii="Century Gothic" w:hAnsi="Century Gothic" w:cstheme="minorHAnsi"/>
        </w:rPr>
        <w:t>/carer</w:t>
      </w:r>
      <w:r w:rsidRPr="00AB4F05">
        <w:rPr>
          <w:rFonts w:ascii="Century Gothic" w:hAnsi="Century Gothic" w:cstheme="minorHAnsi"/>
        </w:rPr>
        <w:t>s concerning the care and early learning of their child and nursery operation</w:t>
      </w:r>
    </w:p>
    <w:p w14:paraId="296F27C8" w14:textId="3DC6E24C" w:rsidR="004D3F57" w:rsidRPr="00AB4F05" w:rsidRDefault="004D3F57" w:rsidP="004D3F57">
      <w:pPr>
        <w:numPr>
          <w:ilvl w:val="0"/>
          <w:numId w:val="163"/>
        </w:numPr>
        <w:jc w:val="both"/>
        <w:rPr>
          <w:rFonts w:ascii="Century Gothic" w:hAnsi="Century Gothic" w:cstheme="minorHAnsi"/>
        </w:rPr>
      </w:pPr>
      <w:r w:rsidRPr="00AB4F05">
        <w:rPr>
          <w:rFonts w:ascii="Century Gothic" w:hAnsi="Century Gothic" w:cstheme="minorHAnsi"/>
        </w:rPr>
        <w:t>Provide opportunities and support for all parent</w:t>
      </w:r>
      <w:r w:rsidR="00AE1D66">
        <w:rPr>
          <w:rFonts w:ascii="Century Gothic" w:hAnsi="Century Gothic" w:cstheme="minorHAnsi"/>
        </w:rPr>
        <w:t>/carer</w:t>
      </w:r>
      <w:r w:rsidRPr="00AB4F05">
        <w:rPr>
          <w:rFonts w:ascii="Century Gothic" w:hAnsi="Century Gothic" w:cstheme="minorHAnsi"/>
        </w:rPr>
        <w:t>s to contribute their own skills, knowledge and interests to the activities of the nursery including signposting to relevant services, agencies and training opportunities</w:t>
      </w:r>
    </w:p>
    <w:p w14:paraId="2855F8B4" w14:textId="43ED0CC0" w:rsidR="004D3F57" w:rsidRPr="00AB4F05" w:rsidRDefault="004D3F57" w:rsidP="004D3F57">
      <w:pPr>
        <w:numPr>
          <w:ilvl w:val="0"/>
          <w:numId w:val="163"/>
        </w:numPr>
        <w:jc w:val="both"/>
        <w:rPr>
          <w:rFonts w:ascii="Century Gothic" w:hAnsi="Century Gothic" w:cstheme="minorHAnsi"/>
        </w:rPr>
      </w:pPr>
      <w:r w:rsidRPr="00AB4F05">
        <w:rPr>
          <w:rFonts w:ascii="Century Gothic" w:hAnsi="Century Gothic" w:cstheme="minorHAnsi"/>
        </w:rPr>
        <w:t>Inform all parent</w:t>
      </w:r>
      <w:r w:rsidR="00AE1D66">
        <w:rPr>
          <w:rFonts w:ascii="Century Gothic" w:hAnsi="Century Gothic" w:cstheme="minorHAnsi"/>
        </w:rPr>
        <w:t>/carer</w:t>
      </w:r>
      <w:r w:rsidRPr="00AB4F05">
        <w:rPr>
          <w:rFonts w:ascii="Century Gothic" w:hAnsi="Century Gothic" w:cstheme="minorHAnsi"/>
        </w:rPr>
        <w:t xml:space="preserve">s of the systems for registering queries, compliments, complaints or suggestions, and to check that these systems are understood by </w:t>
      </w:r>
      <w:r w:rsidR="00AE1D66">
        <w:rPr>
          <w:rFonts w:ascii="Century Gothic" w:hAnsi="Century Gothic" w:cstheme="minorHAnsi"/>
        </w:rPr>
        <w:t>them</w:t>
      </w:r>
    </w:p>
    <w:p w14:paraId="0532CB17" w14:textId="55388EFD" w:rsidR="004D3F57" w:rsidRPr="00AE1D66" w:rsidRDefault="004D3F57" w:rsidP="00AE1D66">
      <w:pPr>
        <w:numPr>
          <w:ilvl w:val="0"/>
          <w:numId w:val="163"/>
        </w:numPr>
        <w:jc w:val="both"/>
        <w:rPr>
          <w:rFonts w:ascii="Century Gothic" w:hAnsi="Century Gothic" w:cstheme="minorHAnsi"/>
        </w:rPr>
      </w:pPr>
      <w:r w:rsidRPr="00AB4F05">
        <w:rPr>
          <w:rFonts w:ascii="Century Gothic" w:hAnsi="Century Gothic" w:cstheme="minorHAnsi"/>
        </w:rPr>
        <w:t>Make sure all parent</w:t>
      </w:r>
      <w:r w:rsidR="00AE1D66">
        <w:rPr>
          <w:rFonts w:ascii="Century Gothic" w:hAnsi="Century Gothic" w:cstheme="minorHAnsi"/>
        </w:rPr>
        <w:t>/carer</w:t>
      </w:r>
      <w:r w:rsidRPr="00AB4F05">
        <w:rPr>
          <w:rFonts w:ascii="Century Gothic" w:hAnsi="Century Gothic" w:cstheme="minorHAnsi"/>
        </w:rPr>
        <w:t xml:space="preserve">s have access to our </w:t>
      </w:r>
      <w:r w:rsidR="00AE1D66">
        <w:rPr>
          <w:rFonts w:ascii="Century Gothic" w:hAnsi="Century Gothic" w:cstheme="minorHAnsi"/>
        </w:rPr>
        <w:t>email addresses and complaints proce</w:t>
      </w:r>
      <w:r w:rsidR="00AE1D66" w:rsidRPr="00AE1D66">
        <w:rPr>
          <w:rFonts w:ascii="Century Gothic" w:hAnsi="Century Gothic" w:cstheme="minorHAnsi"/>
        </w:rPr>
        <w:t xml:space="preserve">dure should they wish </w:t>
      </w:r>
      <w:r w:rsidR="00AE1D66">
        <w:rPr>
          <w:rFonts w:ascii="Century Gothic" w:hAnsi="Century Gothic" w:cstheme="minorHAnsi"/>
        </w:rPr>
        <w:t xml:space="preserve">to make a compliant </w:t>
      </w:r>
    </w:p>
    <w:p w14:paraId="08A5DF97" w14:textId="77777777" w:rsidR="004D3F57" w:rsidRPr="00AB4F05" w:rsidRDefault="004D3F57" w:rsidP="004D3F57">
      <w:pPr>
        <w:numPr>
          <w:ilvl w:val="0"/>
          <w:numId w:val="163"/>
        </w:numPr>
        <w:jc w:val="both"/>
        <w:rPr>
          <w:rFonts w:ascii="Century Gothic" w:hAnsi="Century Gothic" w:cstheme="minorHAnsi"/>
        </w:rPr>
      </w:pPr>
      <w:r w:rsidRPr="00AB4F05">
        <w:rPr>
          <w:rFonts w:ascii="Century Gothic" w:hAnsi="Century Gothic" w:cstheme="minorHAnsi"/>
        </w:rPr>
        <w:t>Share information about the Early Years Foundation Stage, young children's learning in the nursery, how parents can further support learning at home and where they can access further information</w:t>
      </w:r>
    </w:p>
    <w:p w14:paraId="5E7F5A1A" w14:textId="10AEC1AE" w:rsidR="004D3F57" w:rsidRPr="00AB4F05" w:rsidRDefault="004D3F57" w:rsidP="004D3F57">
      <w:pPr>
        <w:numPr>
          <w:ilvl w:val="0"/>
          <w:numId w:val="163"/>
        </w:numPr>
        <w:jc w:val="both"/>
        <w:rPr>
          <w:rFonts w:ascii="Century Gothic" w:hAnsi="Century Gothic" w:cstheme="minorHAnsi"/>
        </w:rPr>
      </w:pPr>
      <w:r w:rsidRPr="00AB4F05">
        <w:rPr>
          <w:rFonts w:ascii="Century Gothic" w:hAnsi="Century Gothic" w:cstheme="minorHAnsi"/>
        </w:rPr>
        <w:t>Provide a written contract between the parent</w:t>
      </w:r>
      <w:r w:rsidR="00AE1D66">
        <w:rPr>
          <w:rFonts w:ascii="Century Gothic" w:hAnsi="Century Gothic" w:cstheme="minorHAnsi"/>
        </w:rPr>
        <w:t>/carers</w:t>
      </w:r>
      <w:r w:rsidRPr="00AB4F05">
        <w:rPr>
          <w:rFonts w:ascii="Century Gothic" w:hAnsi="Century Gothic" w:cstheme="minorHAnsi"/>
        </w:rPr>
        <w:t xml:space="preserve"> and the nursery regarding conditions of acceptance and arrangements for payment</w:t>
      </w:r>
    </w:p>
    <w:p w14:paraId="56B084C4" w14:textId="77777777" w:rsidR="004D3F57" w:rsidRPr="00AB4F05" w:rsidRDefault="004D3F57" w:rsidP="004D3F57">
      <w:pPr>
        <w:numPr>
          <w:ilvl w:val="0"/>
          <w:numId w:val="163"/>
        </w:numPr>
        <w:jc w:val="both"/>
        <w:rPr>
          <w:rFonts w:ascii="Century Gothic" w:hAnsi="Century Gothic" w:cstheme="minorHAnsi"/>
        </w:rPr>
      </w:pPr>
      <w:r w:rsidRPr="00AB4F05">
        <w:rPr>
          <w:rFonts w:ascii="Century Gothic" w:hAnsi="Century Gothic" w:cstheme="minorHAnsi"/>
        </w:rPr>
        <w:t>Respect the family’s religious and cultural backgrounds and beliefs and accommodate any special requirements wherever possible and practical to do so</w:t>
      </w:r>
    </w:p>
    <w:p w14:paraId="4CE22D91" w14:textId="77777777" w:rsidR="004D3F57" w:rsidRPr="00AB4F05" w:rsidRDefault="004D3F57" w:rsidP="004D3F57">
      <w:pPr>
        <w:numPr>
          <w:ilvl w:val="0"/>
          <w:numId w:val="163"/>
        </w:numPr>
        <w:jc w:val="both"/>
        <w:rPr>
          <w:rFonts w:ascii="Century Gothic" w:hAnsi="Century Gothic" w:cstheme="minorHAnsi"/>
        </w:rPr>
      </w:pPr>
      <w:r w:rsidRPr="00AB4F05">
        <w:rPr>
          <w:rFonts w:ascii="Century Gothic" w:hAnsi="Century Gothic" w:cstheme="minorHAnsi"/>
        </w:rPr>
        <w:t>Inform parents how the nursery supports children with special educational needs and disabilities</w:t>
      </w:r>
    </w:p>
    <w:p w14:paraId="44EFE63C" w14:textId="10798198" w:rsidR="004D3F57" w:rsidRPr="001E222B" w:rsidRDefault="004D3F57" w:rsidP="004D3F57">
      <w:pPr>
        <w:numPr>
          <w:ilvl w:val="0"/>
          <w:numId w:val="163"/>
        </w:numPr>
        <w:jc w:val="both"/>
        <w:rPr>
          <w:rFonts w:ascii="Century Gothic" w:hAnsi="Century Gothic" w:cstheme="minorHAnsi"/>
        </w:rPr>
      </w:pPr>
      <w:r w:rsidRPr="00AB4F05">
        <w:rPr>
          <w:rFonts w:ascii="Century Gothic" w:hAnsi="Century Gothic" w:cstheme="minorHAnsi"/>
        </w:rPr>
        <w:t>Find out the needs and expectations of parents. We will do this through regular feedback via questionnaires, suggestion system and encouraging parents to review working practices. We will evaluate any responses and publish these for parents with an action plan to inform future, policy and staff development.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4D3F57" w:rsidRPr="00AB4F05" w14:paraId="4A51FEC5" w14:textId="77777777" w:rsidTr="00A6653D">
        <w:trPr>
          <w:cantSplit/>
          <w:jc w:val="center"/>
        </w:trPr>
        <w:tc>
          <w:tcPr>
            <w:tcW w:w="1666" w:type="pct"/>
            <w:tcBorders>
              <w:top w:val="single" w:sz="4" w:space="0" w:color="auto"/>
            </w:tcBorders>
            <w:vAlign w:val="center"/>
          </w:tcPr>
          <w:p w14:paraId="42606543" w14:textId="77777777" w:rsidR="004D3F57" w:rsidRPr="00AB4F05" w:rsidRDefault="004D3F57" w:rsidP="00A6653D">
            <w:pPr>
              <w:pStyle w:val="MeetsEYFS"/>
              <w:rPr>
                <w:rFonts w:ascii="Century Gothic" w:hAnsi="Century Gothic" w:cstheme="minorHAnsi"/>
                <w:sz w:val="24"/>
              </w:rPr>
            </w:pPr>
            <w:r w:rsidRPr="00AB4F05">
              <w:rPr>
                <w:rFonts w:ascii="Century Gothic" w:hAnsi="Century Gothic" w:cstheme="minorHAnsi"/>
                <w:sz w:val="24"/>
              </w:rPr>
              <w:lastRenderedPageBreak/>
              <w:t>This policy was adopted on</w:t>
            </w:r>
          </w:p>
        </w:tc>
        <w:tc>
          <w:tcPr>
            <w:tcW w:w="1844" w:type="pct"/>
            <w:tcBorders>
              <w:top w:val="single" w:sz="4" w:space="0" w:color="auto"/>
            </w:tcBorders>
            <w:vAlign w:val="center"/>
          </w:tcPr>
          <w:p w14:paraId="0719908A" w14:textId="77777777" w:rsidR="004D3F57" w:rsidRPr="00AB4F05" w:rsidRDefault="004D3F57" w:rsidP="00A6653D">
            <w:pPr>
              <w:pStyle w:val="MeetsEYFS"/>
              <w:rPr>
                <w:rFonts w:ascii="Century Gothic" w:hAnsi="Century Gothic" w:cstheme="minorHAnsi"/>
                <w:sz w:val="24"/>
              </w:rPr>
            </w:pPr>
            <w:r w:rsidRPr="00AB4F05">
              <w:rPr>
                <w:rFonts w:ascii="Century Gothic" w:hAnsi="Century Gothic" w:cstheme="minorHAnsi"/>
                <w:sz w:val="24"/>
              </w:rPr>
              <w:t>Signed on behalf of the nursery</w:t>
            </w:r>
          </w:p>
        </w:tc>
        <w:tc>
          <w:tcPr>
            <w:tcW w:w="1490" w:type="pct"/>
            <w:tcBorders>
              <w:top w:val="single" w:sz="4" w:space="0" w:color="auto"/>
            </w:tcBorders>
            <w:vAlign w:val="center"/>
          </w:tcPr>
          <w:p w14:paraId="7ACA9F66" w14:textId="77777777" w:rsidR="004D3F57" w:rsidRPr="00AB4F05" w:rsidRDefault="004D3F57" w:rsidP="00A6653D">
            <w:pPr>
              <w:pStyle w:val="MeetsEYFS"/>
              <w:rPr>
                <w:rFonts w:ascii="Century Gothic" w:hAnsi="Century Gothic" w:cstheme="minorHAnsi"/>
                <w:sz w:val="24"/>
              </w:rPr>
            </w:pPr>
            <w:r w:rsidRPr="00AB4F05">
              <w:rPr>
                <w:rFonts w:ascii="Century Gothic" w:hAnsi="Century Gothic" w:cstheme="minorHAnsi"/>
                <w:sz w:val="24"/>
              </w:rPr>
              <w:t>Date for review</w:t>
            </w:r>
          </w:p>
        </w:tc>
      </w:tr>
      <w:tr w:rsidR="004D3F57" w:rsidRPr="00AB4F05" w14:paraId="03B3C05E" w14:textId="77777777" w:rsidTr="00A6653D">
        <w:trPr>
          <w:cantSplit/>
          <w:jc w:val="center"/>
        </w:trPr>
        <w:tc>
          <w:tcPr>
            <w:tcW w:w="1666" w:type="pct"/>
            <w:vAlign w:val="center"/>
          </w:tcPr>
          <w:p w14:paraId="581F93EB" w14:textId="77777777" w:rsidR="004D3F57" w:rsidRDefault="004D3F57" w:rsidP="00A6653D">
            <w:pPr>
              <w:pStyle w:val="MeetsEYFS"/>
              <w:rPr>
                <w:rFonts w:ascii="Century Gothic" w:hAnsi="Century Gothic" w:cstheme="minorHAnsi"/>
                <w:i w:val="0"/>
                <w:sz w:val="24"/>
              </w:rPr>
            </w:pPr>
            <w:r w:rsidRPr="00AB4F05">
              <w:rPr>
                <w:rFonts w:ascii="Century Gothic" w:hAnsi="Century Gothic" w:cstheme="minorHAnsi"/>
                <w:sz w:val="24"/>
              </w:rPr>
              <w:t>April 2022</w:t>
            </w:r>
          </w:p>
          <w:p w14:paraId="46A7A900" w14:textId="705415D3" w:rsidR="00AE1D66" w:rsidRPr="00AB4F05" w:rsidRDefault="00AE1D66" w:rsidP="00A6653D">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290B523F" w14:textId="77777777" w:rsidR="004D3F57" w:rsidRPr="00AB4F05" w:rsidRDefault="004D3F57" w:rsidP="00A6653D">
            <w:pPr>
              <w:pStyle w:val="MeetsEYFS"/>
              <w:rPr>
                <w:rFonts w:ascii="Century Gothic" w:hAnsi="Century Gothic" w:cstheme="minorHAnsi"/>
                <w:i w:val="0"/>
                <w:sz w:val="24"/>
              </w:rPr>
            </w:pPr>
            <w:proofErr w:type="spellStart"/>
            <w:r w:rsidRPr="00AB4F05">
              <w:rPr>
                <w:rFonts w:ascii="Century Gothic" w:hAnsi="Century Gothic" w:cstheme="minorHAnsi"/>
                <w:sz w:val="24"/>
              </w:rPr>
              <w:t>M.Topal</w:t>
            </w:r>
            <w:proofErr w:type="spellEnd"/>
          </w:p>
        </w:tc>
        <w:tc>
          <w:tcPr>
            <w:tcW w:w="1490" w:type="pct"/>
          </w:tcPr>
          <w:p w14:paraId="325F0E48" w14:textId="3F64A06B" w:rsidR="004D3F57" w:rsidRPr="00AB4F05" w:rsidRDefault="004D3F57" w:rsidP="00A6653D">
            <w:pPr>
              <w:pStyle w:val="MeetsEYFS"/>
              <w:rPr>
                <w:rFonts w:ascii="Century Gothic" w:hAnsi="Century Gothic" w:cstheme="minorHAnsi"/>
                <w:i w:val="0"/>
                <w:sz w:val="24"/>
              </w:rPr>
            </w:pPr>
            <w:r w:rsidRPr="00AB4F05">
              <w:rPr>
                <w:rFonts w:ascii="Century Gothic" w:hAnsi="Century Gothic" w:cstheme="minorHAnsi"/>
                <w:sz w:val="24"/>
              </w:rPr>
              <w:t>September 20</w:t>
            </w:r>
            <w:r w:rsidR="00AE1D66">
              <w:rPr>
                <w:rFonts w:ascii="Century Gothic" w:hAnsi="Century Gothic" w:cstheme="minorHAnsi"/>
                <w:sz w:val="24"/>
              </w:rPr>
              <w:t>25</w:t>
            </w:r>
          </w:p>
        </w:tc>
      </w:tr>
    </w:tbl>
    <w:p w14:paraId="6A9F12A0" w14:textId="4DF305FA" w:rsidR="004D3F57" w:rsidRDefault="00FB72F3" w:rsidP="00FB72F3">
      <w:pPr>
        <w:jc w:val="right"/>
      </w:pPr>
      <w:r w:rsidRPr="00620F92">
        <w:rPr>
          <w:rFonts w:ascii="Century Gothic" w:hAnsi="Century Gothic" w:cs="Helvetica"/>
          <w:noProof/>
          <w:color w:val="000000"/>
        </w:rPr>
        <w:drawing>
          <wp:inline distT="0" distB="0" distL="0" distR="0" wp14:anchorId="7F392A1F" wp14:editId="4F11F374">
            <wp:extent cx="1345997" cy="757254"/>
            <wp:effectExtent l="0" t="0" r="635" b="5080"/>
            <wp:docPr id="1108826418"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2A95DA8C" w14:textId="77777777" w:rsidR="004D3F57" w:rsidRDefault="004D3F57" w:rsidP="004D3F57"/>
    <w:p w14:paraId="51EDE428" w14:textId="77777777" w:rsidR="004D3F57" w:rsidRDefault="004D3F57" w:rsidP="001E222B">
      <w:pPr>
        <w:pStyle w:val="Heading2"/>
      </w:pPr>
      <w:bookmarkStart w:id="95" w:name="_Toc182566170"/>
      <w:r>
        <w:t>Personnel Policy</w:t>
      </w:r>
      <w:bookmarkEnd w:id="95"/>
    </w:p>
    <w:p w14:paraId="5095F6BA" w14:textId="77777777" w:rsidR="004D3F57" w:rsidRPr="007339ED" w:rsidRDefault="004D3F57" w:rsidP="004D3F57">
      <w:pPr>
        <w:rPr>
          <w:rFonts w:ascii="Century Gothic" w:hAnsi="Century Gothic" w:cstheme="minorHAnsi"/>
        </w:rPr>
      </w:pPr>
    </w:p>
    <w:p w14:paraId="0C241886" w14:textId="27134F23" w:rsidR="004D3F57" w:rsidRPr="007339ED" w:rsidRDefault="004D3F57" w:rsidP="004D3F57">
      <w:pPr>
        <w:rPr>
          <w:rFonts w:ascii="Century Gothic" w:hAnsi="Century Gothic" w:cstheme="minorHAnsi"/>
        </w:rPr>
      </w:pPr>
      <w:r w:rsidRPr="007339ED">
        <w:rPr>
          <w:rFonts w:ascii="Century Gothic" w:hAnsi="Century Gothic" w:cstheme="minorHAnsi"/>
        </w:rPr>
        <w:t>Our personnel policy refers to our rules of conduct to support the relationship with employees in the attainment of the nursery objectives.</w:t>
      </w:r>
    </w:p>
    <w:p w14:paraId="5FCD918A" w14:textId="226DC1C8" w:rsidR="004D3F57" w:rsidRPr="007339ED" w:rsidRDefault="004D3F57" w:rsidP="004D3F57">
      <w:pPr>
        <w:rPr>
          <w:rFonts w:ascii="Century Gothic" w:hAnsi="Century Gothic" w:cstheme="minorHAnsi"/>
        </w:rPr>
      </w:pPr>
      <w:r w:rsidRPr="007339ED">
        <w:rPr>
          <w:rFonts w:ascii="Century Gothic" w:hAnsi="Century Gothic" w:cstheme="minorHAnsi"/>
        </w:rPr>
        <w:t xml:space="preserve">At Leapfrog Nursery School we aim to have a </w:t>
      </w:r>
      <w:r w:rsidR="008D2D54" w:rsidRPr="007339ED">
        <w:rPr>
          <w:rFonts w:ascii="Century Gothic" w:hAnsi="Century Gothic" w:cstheme="minorHAnsi"/>
        </w:rPr>
        <w:t>high-quality</w:t>
      </w:r>
      <w:r w:rsidRPr="007339ED">
        <w:rPr>
          <w:rFonts w:ascii="Century Gothic" w:hAnsi="Century Gothic" w:cstheme="minorHAnsi"/>
        </w:rPr>
        <w:t xml:space="preserve"> staff team that </w:t>
      </w:r>
      <w:proofErr w:type="gramStart"/>
      <w:r w:rsidRPr="007339ED">
        <w:rPr>
          <w:rFonts w:ascii="Century Gothic" w:hAnsi="Century Gothic" w:cstheme="minorHAnsi"/>
        </w:rPr>
        <w:t>act at all times</w:t>
      </w:r>
      <w:proofErr w:type="gramEnd"/>
      <w:r w:rsidRPr="007339ED">
        <w:rPr>
          <w:rFonts w:ascii="Century Gothic" w:hAnsi="Century Gothic" w:cstheme="minorHAnsi"/>
        </w:rPr>
        <w:t xml:space="preserve"> in the best interests of children’s safety and welfare. To achieve </w:t>
      </w:r>
      <w:r w:rsidR="008D2D54" w:rsidRPr="007339ED">
        <w:rPr>
          <w:rFonts w:ascii="Century Gothic" w:hAnsi="Century Gothic" w:cstheme="minorHAnsi"/>
        </w:rPr>
        <w:t>this,</w:t>
      </w:r>
      <w:r w:rsidRPr="007339ED">
        <w:rPr>
          <w:rFonts w:ascii="Century Gothic" w:hAnsi="Century Gothic" w:cstheme="minorHAnsi"/>
        </w:rPr>
        <w:t xml:space="preserve"> we have a range of policies to support the recruitment, development and retention of staff.</w:t>
      </w:r>
    </w:p>
    <w:p w14:paraId="6C553232" w14:textId="77777777" w:rsidR="004D3F57" w:rsidRPr="007339ED" w:rsidRDefault="004D3F57" w:rsidP="004D3F57">
      <w:pPr>
        <w:rPr>
          <w:rFonts w:ascii="Century Gothic" w:hAnsi="Century Gothic" w:cstheme="minorHAnsi"/>
        </w:rPr>
      </w:pPr>
    </w:p>
    <w:p w14:paraId="1B73AAEB" w14:textId="77777777" w:rsidR="004D3F57" w:rsidRPr="007339ED" w:rsidRDefault="004D3F57" w:rsidP="004D3F57">
      <w:pPr>
        <w:rPr>
          <w:rFonts w:ascii="Century Gothic" w:hAnsi="Century Gothic" w:cstheme="minorHAnsi"/>
        </w:rPr>
      </w:pPr>
      <w:r w:rsidRPr="007339ED">
        <w:rPr>
          <w:rFonts w:ascii="Century Gothic" w:hAnsi="Century Gothic" w:cstheme="minorHAnsi"/>
        </w:rPr>
        <w:t>The nursery’s policies in respect of personnel are governed by the following:</w:t>
      </w:r>
    </w:p>
    <w:p w14:paraId="3F70AB80" w14:textId="77777777" w:rsidR="004D3F57" w:rsidRPr="007339ED" w:rsidRDefault="004D3F57" w:rsidP="004D3F57">
      <w:pPr>
        <w:numPr>
          <w:ilvl w:val="0"/>
          <w:numId w:val="164"/>
        </w:numPr>
        <w:jc w:val="both"/>
        <w:rPr>
          <w:rFonts w:ascii="Century Gothic" w:hAnsi="Century Gothic" w:cstheme="minorHAnsi"/>
        </w:rPr>
      </w:pPr>
      <w:r w:rsidRPr="007339ED">
        <w:rPr>
          <w:rFonts w:ascii="Century Gothic" w:hAnsi="Century Gothic" w:cstheme="minorHAnsi"/>
        </w:rPr>
        <w:t>The best interests of the children, their welfare, safety, care and development</w:t>
      </w:r>
    </w:p>
    <w:p w14:paraId="607014D5" w14:textId="77777777" w:rsidR="004D3F57" w:rsidRPr="007339ED" w:rsidRDefault="004D3F57" w:rsidP="004D3F57">
      <w:pPr>
        <w:numPr>
          <w:ilvl w:val="0"/>
          <w:numId w:val="164"/>
        </w:numPr>
        <w:jc w:val="both"/>
        <w:rPr>
          <w:rFonts w:ascii="Century Gothic" w:hAnsi="Century Gothic" w:cstheme="minorHAnsi"/>
        </w:rPr>
      </w:pPr>
      <w:r w:rsidRPr="007339ED">
        <w:rPr>
          <w:rFonts w:ascii="Century Gothic" w:hAnsi="Century Gothic" w:cstheme="minorHAnsi"/>
        </w:rPr>
        <w:t xml:space="preserve">The statutory requirements of the Early Years Foundation Stage </w:t>
      </w:r>
    </w:p>
    <w:p w14:paraId="46DC0639" w14:textId="77777777" w:rsidR="004D3F57" w:rsidRPr="007339ED" w:rsidRDefault="004D3F57" w:rsidP="004D3F57">
      <w:pPr>
        <w:numPr>
          <w:ilvl w:val="0"/>
          <w:numId w:val="164"/>
        </w:numPr>
        <w:jc w:val="both"/>
        <w:rPr>
          <w:rFonts w:ascii="Century Gothic" w:hAnsi="Century Gothic" w:cstheme="minorHAnsi"/>
        </w:rPr>
      </w:pPr>
      <w:r w:rsidRPr="007339ED">
        <w:rPr>
          <w:rFonts w:ascii="Century Gothic" w:hAnsi="Century Gothic" w:cstheme="minorHAnsi"/>
        </w:rPr>
        <w:t>The individual needs of the children, including maintaining continuity of care</w:t>
      </w:r>
    </w:p>
    <w:p w14:paraId="01E78031" w14:textId="77777777" w:rsidR="004D3F57" w:rsidRPr="007339ED" w:rsidRDefault="004D3F57" w:rsidP="004D3F57">
      <w:pPr>
        <w:numPr>
          <w:ilvl w:val="0"/>
          <w:numId w:val="164"/>
        </w:numPr>
        <w:jc w:val="both"/>
        <w:rPr>
          <w:rFonts w:ascii="Century Gothic" w:hAnsi="Century Gothic" w:cstheme="minorHAnsi"/>
        </w:rPr>
      </w:pPr>
      <w:r w:rsidRPr="007339ED">
        <w:rPr>
          <w:rFonts w:ascii="Century Gothic" w:hAnsi="Century Gothic" w:cstheme="minorHAnsi"/>
        </w:rPr>
        <w:t>Compatibility between all members of staff and the building of a good team spirit</w:t>
      </w:r>
    </w:p>
    <w:p w14:paraId="292D9638" w14:textId="77777777" w:rsidR="004D3F57" w:rsidRPr="007339ED" w:rsidRDefault="004D3F57" w:rsidP="004D3F57">
      <w:pPr>
        <w:numPr>
          <w:ilvl w:val="0"/>
          <w:numId w:val="164"/>
        </w:numPr>
        <w:jc w:val="both"/>
        <w:rPr>
          <w:rFonts w:ascii="Century Gothic" w:hAnsi="Century Gothic" w:cstheme="minorHAnsi"/>
        </w:rPr>
      </w:pPr>
      <w:r w:rsidRPr="007339ED">
        <w:rPr>
          <w:rFonts w:ascii="Century Gothic" w:hAnsi="Century Gothic" w:cstheme="minorHAnsi"/>
        </w:rPr>
        <w:t>Consideration of the advancement of each member of staff both by internal and external training to help them achieve their maximum potential</w:t>
      </w:r>
    </w:p>
    <w:p w14:paraId="54E8A196" w14:textId="77777777" w:rsidR="004D3F57" w:rsidRPr="007339ED" w:rsidRDefault="004D3F57" w:rsidP="004D3F57">
      <w:pPr>
        <w:numPr>
          <w:ilvl w:val="0"/>
          <w:numId w:val="164"/>
        </w:numPr>
        <w:jc w:val="both"/>
        <w:rPr>
          <w:rFonts w:ascii="Century Gothic" w:hAnsi="Century Gothic" w:cstheme="minorHAnsi"/>
        </w:rPr>
      </w:pPr>
      <w:r w:rsidRPr="007339ED">
        <w:rPr>
          <w:rFonts w:ascii="Century Gothic" w:hAnsi="Century Gothic" w:cstheme="minorHAnsi"/>
        </w:rPr>
        <w:t>Equal pay for work of equal value</w:t>
      </w:r>
    </w:p>
    <w:p w14:paraId="7B8BCDA8" w14:textId="77777777" w:rsidR="004D3F57" w:rsidRPr="007339ED" w:rsidRDefault="004D3F57" w:rsidP="004D3F57">
      <w:pPr>
        <w:numPr>
          <w:ilvl w:val="0"/>
          <w:numId w:val="164"/>
        </w:numPr>
        <w:jc w:val="both"/>
        <w:rPr>
          <w:rFonts w:ascii="Century Gothic" w:hAnsi="Century Gothic" w:cstheme="minorHAnsi"/>
        </w:rPr>
      </w:pPr>
      <w:r w:rsidRPr="007339ED">
        <w:rPr>
          <w:rFonts w:ascii="Century Gothic" w:hAnsi="Century Gothic" w:cstheme="minorHAnsi"/>
        </w:rPr>
        <w:t>Compliance with the current legislation including the principles of the Equality Act 2010 and all current legislation governing discrimination.</w:t>
      </w:r>
    </w:p>
    <w:p w14:paraId="3D5DA1E3" w14:textId="77777777" w:rsidR="004D3F57" w:rsidRPr="007339ED" w:rsidRDefault="004D3F57" w:rsidP="004D3F57">
      <w:pPr>
        <w:rPr>
          <w:rFonts w:ascii="Century Gothic" w:hAnsi="Century Gothic" w:cstheme="minorHAnsi"/>
        </w:rPr>
      </w:pPr>
    </w:p>
    <w:p w14:paraId="4C18650B" w14:textId="77777777" w:rsidR="004D3F57" w:rsidRPr="007339ED" w:rsidRDefault="004D3F57" w:rsidP="004D3F57">
      <w:pPr>
        <w:rPr>
          <w:rFonts w:ascii="Century Gothic" w:hAnsi="Century Gothic" w:cstheme="minorHAnsi"/>
        </w:rPr>
      </w:pPr>
      <w:r w:rsidRPr="007339ED">
        <w:rPr>
          <w:rFonts w:ascii="Century Gothic" w:hAnsi="Century Gothic" w:cstheme="minorHAnsi"/>
        </w:rPr>
        <w:t xml:space="preserve">We will ensure: </w:t>
      </w:r>
    </w:p>
    <w:p w14:paraId="5EE94032" w14:textId="77777777" w:rsidR="004D3F57" w:rsidRPr="007339ED" w:rsidRDefault="004D3F57" w:rsidP="004D3F57">
      <w:pPr>
        <w:numPr>
          <w:ilvl w:val="0"/>
          <w:numId w:val="165"/>
        </w:numPr>
        <w:jc w:val="both"/>
        <w:rPr>
          <w:rFonts w:ascii="Century Gothic" w:hAnsi="Century Gothic" w:cstheme="minorHAnsi"/>
        </w:rPr>
      </w:pPr>
      <w:r w:rsidRPr="007339ED">
        <w:rPr>
          <w:rFonts w:ascii="Century Gothic" w:hAnsi="Century Gothic" w:cstheme="minorHAnsi"/>
        </w:rPr>
        <w:t>The provision of a person specification and job description for every member of staff prior to an interview</w:t>
      </w:r>
    </w:p>
    <w:p w14:paraId="355098E7" w14:textId="77777777" w:rsidR="004D3F57" w:rsidRPr="007339ED" w:rsidRDefault="004D3F57" w:rsidP="004D3F57">
      <w:pPr>
        <w:numPr>
          <w:ilvl w:val="0"/>
          <w:numId w:val="165"/>
        </w:numPr>
        <w:jc w:val="both"/>
        <w:rPr>
          <w:rFonts w:ascii="Century Gothic" w:hAnsi="Century Gothic" w:cstheme="minorHAnsi"/>
        </w:rPr>
      </w:pPr>
      <w:r w:rsidRPr="007339ED">
        <w:rPr>
          <w:rFonts w:ascii="Century Gothic" w:hAnsi="Century Gothic" w:cstheme="minorHAnsi"/>
        </w:rPr>
        <w:t>All interviews follow our recruitment procedures to ensure safe and fair and non-discriminatory recruitment occurs</w:t>
      </w:r>
    </w:p>
    <w:p w14:paraId="7006AE7B" w14:textId="77777777" w:rsidR="004D3F57" w:rsidRPr="007339ED" w:rsidRDefault="004D3F57" w:rsidP="004D3F57">
      <w:pPr>
        <w:numPr>
          <w:ilvl w:val="0"/>
          <w:numId w:val="165"/>
        </w:numPr>
        <w:jc w:val="both"/>
        <w:rPr>
          <w:rFonts w:ascii="Century Gothic" w:hAnsi="Century Gothic" w:cstheme="minorHAnsi"/>
        </w:rPr>
      </w:pPr>
      <w:r w:rsidRPr="007339ED">
        <w:rPr>
          <w:rFonts w:ascii="Century Gothic" w:hAnsi="Century Gothic" w:cstheme="minorHAnsi"/>
        </w:rPr>
        <w:lastRenderedPageBreak/>
        <w:t xml:space="preserve">The provision of a statement of terms and conditions and contract for every member of staff in employment (contract to be received by new employee on the first day of employment) </w:t>
      </w:r>
    </w:p>
    <w:p w14:paraId="4B609959" w14:textId="77777777" w:rsidR="004D3F57" w:rsidRPr="007339ED" w:rsidRDefault="004D3F57" w:rsidP="004D3F57">
      <w:pPr>
        <w:numPr>
          <w:ilvl w:val="0"/>
          <w:numId w:val="165"/>
        </w:numPr>
        <w:jc w:val="both"/>
        <w:rPr>
          <w:rFonts w:ascii="Century Gothic" w:hAnsi="Century Gothic" w:cstheme="minorHAnsi"/>
        </w:rPr>
      </w:pPr>
      <w:r w:rsidRPr="007339ED">
        <w:rPr>
          <w:rFonts w:ascii="Century Gothic" w:hAnsi="Century Gothic" w:cstheme="minorHAnsi"/>
        </w:rPr>
        <w:t xml:space="preserve">Prior to commencement of employment, the successful applicant shall be provided with an offer letter (conditional on an enhanced Disclosure and Barring Service (DBS) clearance and satisfactory references) with the induction procedure and any details of other information relevant for their first day of work </w:t>
      </w:r>
    </w:p>
    <w:p w14:paraId="53E7BE20" w14:textId="4C1EEAF4" w:rsidR="004D3F57" w:rsidRPr="007339ED" w:rsidRDefault="004D3F57" w:rsidP="004D3F57">
      <w:pPr>
        <w:numPr>
          <w:ilvl w:val="0"/>
          <w:numId w:val="165"/>
        </w:numPr>
        <w:jc w:val="both"/>
        <w:rPr>
          <w:rFonts w:ascii="Century Gothic" w:hAnsi="Century Gothic" w:cstheme="minorHAnsi"/>
        </w:rPr>
      </w:pPr>
      <w:r w:rsidRPr="007339ED">
        <w:rPr>
          <w:rFonts w:ascii="Century Gothic" w:hAnsi="Century Gothic" w:cstheme="minorHAnsi"/>
        </w:rPr>
        <w:t xml:space="preserve">New members of staff will be provided with copies of all the policies and </w:t>
      </w:r>
      <w:r w:rsidR="008D2D54" w:rsidRPr="007339ED">
        <w:rPr>
          <w:rFonts w:ascii="Century Gothic" w:hAnsi="Century Gothic" w:cstheme="minorHAnsi"/>
        </w:rPr>
        <w:t>procedures,</w:t>
      </w:r>
      <w:r w:rsidRPr="007339ED">
        <w:rPr>
          <w:rFonts w:ascii="Century Gothic" w:hAnsi="Century Gothic" w:cstheme="minorHAnsi"/>
        </w:rPr>
        <w:t xml:space="preserve"> and we will ensure their understanding and adherence to these over an induction period. They will receive induction training including information about emergency evacuation procedures, safeguarding, child protection, and health and safety issues </w:t>
      </w:r>
    </w:p>
    <w:p w14:paraId="7C75C6CF" w14:textId="77777777" w:rsidR="004D3F57" w:rsidRPr="007339ED" w:rsidRDefault="004D3F57" w:rsidP="004D3F57">
      <w:pPr>
        <w:numPr>
          <w:ilvl w:val="0"/>
          <w:numId w:val="165"/>
        </w:numPr>
        <w:jc w:val="both"/>
        <w:rPr>
          <w:rFonts w:ascii="Century Gothic" w:hAnsi="Century Gothic" w:cstheme="minorHAnsi"/>
        </w:rPr>
      </w:pPr>
      <w:r w:rsidRPr="007339ED">
        <w:rPr>
          <w:rFonts w:ascii="Century Gothic" w:hAnsi="Century Gothic" w:cstheme="minorHAnsi"/>
        </w:rPr>
        <w:t>All staff receive effective supervision including support, coaching and training to promote the best interests of children. Staff are also provided with ongoing training and professional development opportunities to ensure they offer quality learning and development experiences for children that continually improves</w:t>
      </w:r>
    </w:p>
    <w:p w14:paraId="4D58F6B3" w14:textId="77777777" w:rsidR="004D3F57" w:rsidRPr="007339ED" w:rsidRDefault="004D3F57" w:rsidP="004D3F57">
      <w:pPr>
        <w:numPr>
          <w:ilvl w:val="0"/>
          <w:numId w:val="165"/>
        </w:numPr>
        <w:jc w:val="both"/>
        <w:rPr>
          <w:rFonts w:ascii="Century Gothic" w:hAnsi="Century Gothic" w:cstheme="minorHAnsi"/>
        </w:rPr>
      </w:pPr>
      <w:r w:rsidRPr="007339ED">
        <w:rPr>
          <w:rFonts w:ascii="Century Gothic" w:hAnsi="Century Gothic" w:cstheme="minorHAnsi"/>
        </w:rPr>
        <w:t>We promote staff well-being (see Well-being for Staff Policy) and foster team working through regular meetings and team events/outings</w:t>
      </w:r>
    </w:p>
    <w:p w14:paraId="68FD0279" w14:textId="7DB9E928" w:rsidR="004D3F57" w:rsidRDefault="004D3F57" w:rsidP="004D3F57">
      <w:pPr>
        <w:numPr>
          <w:ilvl w:val="0"/>
          <w:numId w:val="165"/>
        </w:numPr>
        <w:jc w:val="both"/>
        <w:rPr>
          <w:rFonts w:ascii="Century Gothic" w:hAnsi="Century Gothic" w:cstheme="minorHAnsi"/>
        </w:rPr>
      </w:pPr>
      <w:r w:rsidRPr="007339ED">
        <w:rPr>
          <w:rFonts w:ascii="Century Gothic" w:hAnsi="Century Gothic" w:cstheme="minorHAnsi"/>
        </w:rPr>
        <w:t xml:space="preserve">Discrimination or harassment of any member of staff relating to sex, race, sexual orientation, gender, gender reassignment, age, religion or belief and disability will not be acceptable. This includes unwanted verbal or physical </w:t>
      </w:r>
      <w:r w:rsidR="008D2D54" w:rsidRPr="007339ED">
        <w:rPr>
          <w:rFonts w:ascii="Century Gothic" w:hAnsi="Century Gothic" w:cstheme="minorHAnsi"/>
        </w:rPr>
        <w:t>third-party</w:t>
      </w:r>
      <w:r w:rsidRPr="007339ED">
        <w:rPr>
          <w:rFonts w:ascii="Century Gothic" w:hAnsi="Century Gothic" w:cstheme="minorHAnsi"/>
        </w:rPr>
        <w:t xml:space="preserve"> harassment by those not employed by the nursery.</w:t>
      </w:r>
    </w:p>
    <w:p w14:paraId="41E377C7" w14:textId="77777777" w:rsidR="009B6D69" w:rsidRDefault="009B6D69" w:rsidP="009B6D69">
      <w:pPr>
        <w:jc w:val="both"/>
        <w:rPr>
          <w:rFonts w:ascii="Century Gothic" w:hAnsi="Century Gothic" w:cstheme="minorHAnsi"/>
        </w:rPr>
      </w:pPr>
    </w:p>
    <w:p w14:paraId="42EF90A0" w14:textId="76199894" w:rsidR="009B6D69" w:rsidRPr="006C56AC" w:rsidRDefault="009B6D69" w:rsidP="009B6D69">
      <w:pPr>
        <w:jc w:val="both"/>
        <w:rPr>
          <w:rFonts w:ascii="Century Gothic" w:hAnsi="Century Gothic" w:cstheme="minorHAnsi"/>
          <w:b/>
          <w:bCs/>
        </w:rPr>
      </w:pPr>
      <w:r w:rsidRPr="006C56AC">
        <w:rPr>
          <w:rFonts w:ascii="Century Gothic" w:hAnsi="Century Gothic" w:cstheme="minorHAnsi"/>
          <w:b/>
          <w:bCs/>
        </w:rPr>
        <w:t xml:space="preserve">Staff </w:t>
      </w:r>
    </w:p>
    <w:p w14:paraId="34908884" w14:textId="0E80D724" w:rsidR="009B6D69" w:rsidRPr="007339ED" w:rsidRDefault="009B6D69" w:rsidP="009B6D69">
      <w:pPr>
        <w:jc w:val="both"/>
        <w:rPr>
          <w:rFonts w:ascii="Century Gothic" w:hAnsi="Century Gothic" w:cstheme="minorHAnsi"/>
        </w:rPr>
      </w:pPr>
      <w:r>
        <w:rPr>
          <w:rFonts w:ascii="Century Gothic" w:hAnsi="Century Gothic" w:cstheme="minorHAnsi"/>
        </w:rPr>
        <w:t>We encourage all staff to discuss any changes to their circumstances</w:t>
      </w:r>
      <w:r w:rsidR="006C56AC">
        <w:rPr>
          <w:rFonts w:ascii="Century Gothic" w:hAnsi="Century Gothic" w:cstheme="minorHAnsi"/>
        </w:rPr>
        <w:t xml:space="preserve"> including any </w:t>
      </w:r>
      <w:r>
        <w:rPr>
          <w:rFonts w:ascii="Century Gothic" w:hAnsi="Century Gothic" w:cstheme="minorHAnsi"/>
        </w:rPr>
        <w:t>health and medical needs</w:t>
      </w:r>
      <w:r w:rsidR="006C56AC">
        <w:rPr>
          <w:rFonts w:ascii="Century Gothic" w:hAnsi="Century Gothic" w:cstheme="minorHAnsi"/>
        </w:rPr>
        <w:t xml:space="preserve"> that may occur during employment with us; considerations may be made in line with their current roles and responsibilities in continuing to deliver our ambitious </w:t>
      </w:r>
      <w:r w:rsidR="008D2D54">
        <w:rPr>
          <w:rFonts w:ascii="Century Gothic" w:hAnsi="Century Gothic" w:cstheme="minorHAnsi"/>
        </w:rPr>
        <w:t>curriculum.</w:t>
      </w:r>
      <w:r w:rsidR="006C56AC">
        <w:rPr>
          <w:rFonts w:ascii="Century Gothic" w:hAnsi="Century Gothic" w:cstheme="minorHAnsi"/>
        </w:rPr>
        <w:t xml:space="preserve">  Please also see the </w:t>
      </w:r>
      <w:proofErr w:type="gramStart"/>
      <w:r w:rsidR="008D2D54">
        <w:rPr>
          <w:rFonts w:ascii="Century Gothic" w:hAnsi="Century Gothic" w:cstheme="minorHAnsi"/>
        </w:rPr>
        <w:t>following;</w:t>
      </w:r>
      <w:proofErr w:type="gramEnd"/>
      <w:r w:rsidR="008D2D54">
        <w:rPr>
          <w:rFonts w:ascii="Century Gothic" w:hAnsi="Century Gothic" w:cstheme="minorHAnsi"/>
        </w:rPr>
        <w:t xml:space="preserve"> monitoring</w:t>
      </w:r>
      <w:r w:rsidR="006C56AC">
        <w:rPr>
          <w:rFonts w:ascii="Century Gothic" w:hAnsi="Century Gothic" w:cstheme="minorHAnsi"/>
        </w:rPr>
        <w:t xml:space="preserve"> staff behaviour, code of conduct, menopause, supervision of staff and special considerations policies.</w:t>
      </w:r>
    </w:p>
    <w:p w14:paraId="4D54C6CE" w14:textId="77777777" w:rsidR="004D3F57" w:rsidRPr="007339ED" w:rsidRDefault="004D3F57" w:rsidP="004D3F57">
      <w:pPr>
        <w:rPr>
          <w:rFonts w:ascii="Century Gothic" w:hAnsi="Century Gothic" w:cstheme="minorHAnsi"/>
        </w:rPr>
      </w:pPr>
    </w:p>
    <w:p w14:paraId="485BA76D" w14:textId="77777777" w:rsidR="004D3F57" w:rsidRPr="007339ED" w:rsidRDefault="004D3F57" w:rsidP="004D3F57">
      <w:pPr>
        <w:rPr>
          <w:rFonts w:ascii="Century Gothic" w:hAnsi="Century Gothic" w:cstheme="minorHAnsi"/>
        </w:rPr>
      </w:pPr>
      <w:r w:rsidRPr="007339ED">
        <w:rPr>
          <w:rFonts w:ascii="Century Gothic" w:hAnsi="Century Gothic" w:cstheme="minorHAnsi"/>
        </w:rPr>
        <w:t xml:space="preserve">This policy is reviewed at least annually in consultation with staff. </w:t>
      </w:r>
    </w:p>
    <w:p w14:paraId="7F32CB39" w14:textId="77777777" w:rsidR="004D3F57" w:rsidRPr="007339ED" w:rsidRDefault="004D3F57" w:rsidP="004D3F57">
      <w:pPr>
        <w:ind w:left="720"/>
        <w:jc w:val="both"/>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4D3F57" w:rsidRPr="009F553A" w14:paraId="21775646" w14:textId="77777777" w:rsidTr="00A6653D">
        <w:trPr>
          <w:cantSplit/>
          <w:jc w:val="center"/>
        </w:trPr>
        <w:tc>
          <w:tcPr>
            <w:tcW w:w="1666" w:type="pct"/>
            <w:tcBorders>
              <w:top w:val="single" w:sz="4" w:space="0" w:color="auto"/>
            </w:tcBorders>
            <w:vAlign w:val="center"/>
          </w:tcPr>
          <w:p w14:paraId="5AAB469C" w14:textId="77777777" w:rsidR="004D3F57" w:rsidRPr="009F553A" w:rsidRDefault="004D3F57" w:rsidP="00A6653D">
            <w:pPr>
              <w:pStyle w:val="MeetsEYFS"/>
              <w:rPr>
                <w:rFonts w:ascii="Century Gothic" w:hAnsi="Century Gothic" w:cstheme="minorHAnsi"/>
                <w:b/>
                <w:sz w:val="24"/>
              </w:rPr>
            </w:pPr>
            <w:r w:rsidRPr="009F553A">
              <w:rPr>
                <w:rFonts w:ascii="Century Gothic" w:hAnsi="Century Gothic" w:cstheme="minorHAnsi"/>
                <w:b/>
                <w:sz w:val="24"/>
              </w:rPr>
              <w:t>This policy was adopted on</w:t>
            </w:r>
          </w:p>
        </w:tc>
        <w:tc>
          <w:tcPr>
            <w:tcW w:w="1844" w:type="pct"/>
            <w:tcBorders>
              <w:top w:val="single" w:sz="4" w:space="0" w:color="auto"/>
            </w:tcBorders>
            <w:vAlign w:val="center"/>
          </w:tcPr>
          <w:p w14:paraId="77C0C714" w14:textId="77777777" w:rsidR="004D3F57" w:rsidRPr="009F553A" w:rsidRDefault="004D3F57" w:rsidP="00A6653D">
            <w:pPr>
              <w:pStyle w:val="MeetsEYFS"/>
              <w:rPr>
                <w:rFonts w:ascii="Century Gothic" w:hAnsi="Century Gothic" w:cstheme="minorHAnsi"/>
                <w:b/>
                <w:sz w:val="24"/>
              </w:rPr>
            </w:pPr>
            <w:r w:rsidRPr="009F553A">
              <w:rPr>
                <w:rFonts w:ascii="Century Gothic" w:hAnsi="Century Gothic" w:cstheme="minorHAnsi"/>
                <w:b/>
                <w:sz w:val="24"/>
              </w:rPr>
              <w:t>Signed on behalf of the nursery</w:t>
            </w:r>
          </w:p>
        </w:tc>
        <w:tc>
          <w:tcPr>
            <w:tcW w:w="1490" w:type="pct"/>
            <w:tcBorders>
              <w:top w:val="single" w:sz="4" w:space="0" w:color="auto"/>
            </w:tcBorders>
            <w:vAlign w:val="center"/>
          </w:tcPr>
          <w:p w14:paraId="39A2467F" w14:textId="77777777" w:rsidR="004D3F57" w:rsidRPr="009F553A" w:rsidRDefault="004D3F57" w:rsidP="00A6653D">
            <w:pPr>
              <w:pStyle w:val="MeetsEYFS"/>
              <w:rPr>
                <w:rFonts w:ascii="Century Gothic" w:hAnsi="Century Gothic" w:cstheme="minorHAnsi"/>
                <w:b/>
                <w:sz w:val="24"/>
              </w:rPr>
            </w:pPr>
            <w:r w:rsidRPr="009F553A">
              <w:rPr>
                <w:rFonts w:ascii="Century Gothic" w:hAnsi="Century Gothic" w:cstheme="minorHAnsi"/>
                <w:b/>
                <w:sz w:val="24"/>
              </w:rPr>
              <w:t>Date for review</w:t>
            </w:r>
          </w:p>
        </w:tc>
      </w:tr>
      <w:tr w:rsidR="004D3F57" w:rsidRPr="00F83126" w14:paraId="0CF3BABE" w14:textId="77777777" w:rsidTr="00A6653D">
        <w:trPr>
          <w:cantSplit/>
          <w:jc w:val="center"/>
        </w:trPr>
        <w:tc>
          <w:tcPr>
            <w:tcW w:w="1666" w:type="pct"/>
            <w:vAlign w:val="center"/>
          </w:tcPr>
          <w:p w14:paraId="1E18F083" w14:textId="77777777" w:rsidR="004D3F57" w:rsidRDefault="004D3F57" w:rsidP="00A6653D">
            <w:pPr>
              <w:pStyle w:val="MeetsEYFS"/>
              <w:rPr>
                <w:rFonts w:ascii="Century Gothic" w:hAnsi="Century Gothic" w:cstheme="minorHAnsi"/>
                <w:i w:val="0"/>
                <w:sz w:val="24"/>
              </w:rPr>
            </w:pPr>
            <w:r w:rsidRPr="009F553A">
              <w:rPr>
                <w:rFonts w:ascii="Century Gothic" w:hAnsi="Century Gothic" w:cstheme="minorHAnsi"/>
                <w:sz w:val="24"/>
              </w:rPr>
              <w:t>April 2022</w:t>
            </w:r>
          </w:p>
          <w:p w14:paraId="7A3570A0" w14:textId="3DFCF027" w:rsidR="006711D8" w:rsidRPr="009F553A" w:rsidRDefault="006711D8" w:rsidP="00A6653D">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6F2EA8FA" w14:textId="77777777" w:rsidR="004D3F57" w:rsidRPr="009F553A" w:rsidRDefault="004D3F57" w:rsidP="00A6653D">
            <w:pPr>
              <w:pStyle w:val="MeetsEYFS"/>
              <w:rPr>
                <w:rFonts w:ascii="Century Gothic" w:hAnsi="Century Gothic" w:cstheme="minorHAnsi"/>
                <w:i w:val="0"/>
                <w:sz w:val="24"/>
              </w:rPr>
            </w:pPr>
            <w:proofErr w:type="spellStart"/>
            <w:r w:rsidRPr="009F553A">
              <w:rPr>
                <w:rFonts w:ascii="Century Gothic" w:hAnsi="Century Gothic" w:cstheme="minorHAnsi"/>
                <w:sz w:val="24"/>
              </w:rPr>
              <w:t>M.Topal</w:t>
            </w:r>
            <w:proofErr w:type="spellEnd"/>
          </w:p>
        </w:tc>
        <w:tc>
          <w:tcPr>
            <w:tcW w:w="1490" w:type="pct"/>
          </w:tcPr>
          <w:p w14:paraId="6C156C97" w14:textId="2DEA10F9" w:rsidR="004D3F57" w:rsidRPr="00F83126" w:rsidRDefault="004D3F57" w:rsidP="00A6653D">
            <w:pPr>
              <w:pStyle w:val="MeetsEYFS"/>
              <w:rPr>
                <w:rFonts w:ascii="Century Gothic" w:hAnsi="Century Gothic" w:cstheme="minorHAnsi"/>
                <w:i w:val="0"/>
                <w:sz w:val="24"/>
              </w:rPr>
            </w:pPr>
            <w:r w:rsidRPr="009F553A">
              <w:rPr>
                <w:rFonts w:ascii="Century Gothic" w:hAnsi="Century Gothic" w:cstheme="minorHAnsi"/>
                <w:sz w:val="24"/>
              </w:rPr>
              <w:t>September 202</w:t>
            </w:r>
            <w:r w:rsidR="006711D8">
              <w:rPr>
                <w:rFonts w:ascii="Century Gothic" w:hAnsi="Century Gothic" w:cstheme="minorHAnsi"/>
                <w:sz w:val="24"/>
              </w:rPr>
              <w:t>5</w:t>
            </w:r>
          </w:p>
        </w:tc>
      </w:tr>
    </w:tbl>
    <w:p w14:paraId="7D4FD56C" w14:textId="77777777" w:rsidR="004D3F57" w:rsidRDefault="004D3F57" w:rsidP="004D3F57">
      <w:pPr>
        <w:jc w:val="center"/>
      </w:pPr>
    </w:p>
    <w:p w14:paraId="1FB79989" w14:textId="77777777" w:rsidR="009650BE" w:rsidRDefault="004D3F57" w:rsidP="009650BE">
      <w:pPr>
        <w:jc w:val="right"/>
      </w:pPr>
      <w:r>
        <w:br w:type="page"/>
      </w:r>
      <w:r w:rsidR="009650BE" w:rsidRPr="00620F92">
        <w:rPr>
          <w:rFonts w:ascii="Century Gothic" w:hAnsi="Century Gothic" w:cs="Helvetica"/>
          <w:noProof/>
          <w:color w:val="000000"/>
        </w:rPr>
        <w:lastRenderedPageBreak/>
        <w:drawing>
          <wp:inline distT="0" distB="0" distL="0" distR="0" wp14:anchorId="2F20835C" wp14:editId="0D5C1C71">
            <wp:extent cx="1345997" cy="757254"/>
            <wp:effectExtent l="0" t="0" r="635" b="5080"/>
            <wp:docPr id="1767721161"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6189EF1D" w14:textId="77777777" w:rsidR="009650BE" w:rsidRPr="009C308C" w:rsidRDefault="009650BE" w:rsidP="009650BE">
      <w:pPr>
        <w:jc w:val="right"/>
      </w:pPr>
    </w:p>
    <w:p w14:paraId="03A71D48" w14:textId="77777777" w:rsidR="009650BE" w:rsidRPr="00060323" w:rsidRDefault="009650BE" w:rsidP="001E222B">
      <w:pPr>
        <w:pStyle w:val="Heading2"/>
      </w:pPr>
      <w:bookmarkStart w:id="96" w:name="_Toc182566171"/>
      <w:r>
        <w:t>Pregnancy and Family Leave</w:t>
      </w:r>
      <w:r w:rsidRPr="00802C82">
        <w:t xml:space="preserve"> Policy</w:t>
      </w:r>
      <w:bookmarkEnd w:id="96"/>
    </w:p>
    <w:p w14:paraId="3D1AFC4B" w14:textId="77777777" w:rsidR="009650BE" w:rsidRPr="00832CE1" w:rsidRDefault="009650BE" w:rsidP="009650BE">
      <w:pPr>
        <w:rPr>
          <w:rFonts w:ascii="Century Gothic" w:hAnsi="Century Gothic" w:cstheme="minorHAnsi"/>
        </w:rPr>
      </w:pPr>
    </w:p>
    <w:p w14:paraId="4F4D985F" w14:textId="77777777" w:rsidR="009650BE" w:rsidRDefault="009650BE" w:rsidP="009650BE">
      <w:pPr>
        <w:pStyle w:val="H2"/>
        <w:rPr>
          <w:rFonts w:ascii="Century Gothic" w:hAnsi="Century Gothic" w:cstheme="minorHAnsi"/>
        </w:rPr>
      </w:pPr>
      <w:r w:rsidRPr="00832CE1">
        <w:rPr>
          <w:rFonts w:ascii="Century Gothic" w:hAnsi="Century Gothic" w:cstheme="minorHAnsi"/>
        </w:rPr>
        <w:t>Maternity rights</w:t>
      </w:r>
    </w:p>
    <w:p w14:paraId="6EDB4728" w14:textId="77777777" w:rsidR="009650BE" w:rsidRDefault="009650BE" w:rsidP="009650BE">
      <w:pPr>
        <w:rPr>
          <w:rFonts w:ascii="Century Gothic" w:hAnsi="Century Gothic"/>
        </w:rPr>
      </w:pPr>
      <w:r w:rsidRPr="00060323">
        <w:rPr>
          <w:rFonts w:ascii="Century Gothic" w:hAnsi="Century Gothic"/>
        </w:rPr>
        <w:t xml:space="preserve">Leapfrog Nursery School will consult with </w:t>
      </w:r>
      <w:proofErr w:type="spellStart"/>
      <w:r>
        <w:rPr>
          <w:rFonts w:ascii="Century Gothic" w:hAnsi="Century Gothic"/>
        </w:rPr>
        <w:t>a</w:t>
      </w:r>
      <w:r w:rsidRPr="00060323">
        <w:rPr>
          <w:rFonts w:ascii="Century Gothic" w:hAnsi="Century Gothic"/>
        </w:rPr>
        <w:t>cas</w:t>
      </w:r>
      <w:proofErr w:type="spellEnd"/>
      <w:r w:rsidRPr="00060323">
        <w:rPr>
          <w:rFonts w:ascii="Century Gothic" w:hAnsi="Century Gothic"/>
        </w:rPr>
        <w:t xml:space="preserve"> to ensure all employees are paid in line with Government guidance.</w:t>
      </w:r>
      <w:r>
        <w:rPr>
          <w:rFonts w:ascii="Century Gothic" w:hAnsi="Century Gothic"/>
        </w:rPr>
        <w:t xml:space="preserve">  </w:t>
      </w:r>
      <w:hyperlink r:id="rId50" w:history="1">
        <w:r w:rsidRPr="000A3762">
          <w:rPr>
            <w:rStyle w:val="Hyperlink"/>
            <w:rFonts w:ascii="Century Gothic" w:hAnsi="Century Gothic"/>
          </w:rPr>
          <w:t>https://www.acas.org.uk/search?keys=maternity</w:t>
        </w:r>
      </w:hyperlink>
      <w:r>
        <w:rPr>
          <w:rFonts w:ascii="Century Gothic" w:hAnsi="Century Gothic"/>
        </w:rPr>
        <w:t>+</w:t>
      </w:r>
    </w:p>
    <w:p w14:paraId="6D45B0C8" w14:textId="77777777" w:rsidR="009650BE" w:rsidRPr="00832CE1" w:rsidRDefault="009650BE" w:rsidP="009650BE">
      <w:pPr>
        <w:rPr>
          <w:rFonts w:ascii="Century Gothic" w:hAnsi="Century Gothic" w:cstheme="minorHAnsi"/>
        </w:rPr>
      </w:pPr>
      <w:r w:rsidRPr="00832CE1">
        <w:rPr>
          <w:rFonts w:ascii="Century Gothic" w:hAnsi="Century Gothic" w:cstheme="minorHAnsi"/>
        </w:rPr>
        <w:t>This section is for pregnant employees and new mothers. It details their rights, which fall into three main categories:</w:t>
      </w:r>
    </w:p>
    <w:p w14:paraId="259BCE09" w14:textId="77777777" w:rsidR="009650BE" w:rsidRPr="00832CE1" w:rsidRDefault="009650BE" w:rsidP="009650BE">
      <w:pPr>
        <w:numPr>
          <w:ilvl w:val="0"/>
          <w:numId w:val="80"/>
        </w:numPr>
        <w:jc w:val="both"/>
        <w:rPr>
          <w:rFonts w:ascii="Century Gothic" w:hAnsi="Century Gothic" w:cstheme="minorHAnsi"/>
        </w:rPr>
      </w:pPr>
      <w:r w:rsidRPr="00832CE1">
        <w:rPr>
          <w:rFonts w:ascii="Century Gothic" w:hAnsi="Century Gothic" w:cstheme="minorHAnsi"/>
        </w:rPr>
        <w:t>Paid time off for antenatal care</w:t>
      </w:r>
    </w:p>
    <w:p w14:paraId="653BFFF7" w14:textId="77777777" w:rsidR="009650BE" w:rsidRPr="00832CE1" w:rsidRDefault="009650BE" w:rsidP="009650BE">
      <w:pPr>
        <w:numPr>
          <w:ilvl w:val="0"/>
          <w:numId w:val="80"/>
        </w:numPr>
        <w:jc w:val="both"/>
        <w:rPr>
          <w:rFonts w:ascii="Century Gothic" w:hAnsi="Century Gothic" w:cstheme="minorHAnsi"/>
        </w:rPr>
      </w:pPr>
      <w:r w:rsidRPr="00832CE1">
        <w:rPr>
          <w:rFonts w:ascii="Century Gothic" w:hAnsi="Century Gothic" w:cstheme="minorHAnsi"/>
        </w:rPr>
        <w:t>Maternity leave</w:t>
      </w:r>
    </w:p>
    <w:p w14:paraId="49D7989F" w14:textId="77777777" w:rsidR="009650BE" w:rsidRPr="00060323" w:rsidRDefault="009650BE" w:rsidP="009650BE">
      <w:pPr>
        <w:numPr>
          <w:ilvl w:val="0"/>
          <w:numId w:val="80"/>
        </w:numPr>
        <w:jc w:val="both"/>
        <w:rPr>
          <w:rFonts w:ascii="Century Gothic" w:hAnsi="Century Gothic" w:cstheme="minorHAnsi"/>
        </w:rPr>
      </w:pPr>
      <w:r w:rsidRPr="00832CE1">
        <w:rPr>
          <w:rFonts w:ascii="Century Gothic" w:hAnsi="Century Gothic" w:cstheme="minorHAnsi"/>
        </w:rPr>
        <w:t>Maternity benefits.</w:t>
      </w:r>
    </w:p>
    <w:p w14:paraId="6F06E932"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Ante-natal care</w:t>
      </w:r>
    </w:p>
    <w:p w14:paraId="772D1068" w14:textId="77777777" w:rsidR="009650BE" w:rsidRPr="00832CE1" w:rsidRDefault="009650BE" w:rsidP="009650BE">
      <w:pPr>
        <w:rPr>
          <w:rFonts w:ascii="Century Gothic" w:hAnsi="Century Gothic" w:cstheme="minorHAnsi"/>
        </w:rPr>
      </w:pPr>
      <w:r w:rsidRPr="00832CE1">
        <w:rPr>
          <w:rFonts w:ascii="Century Gothic" w:hAnsi="Century Gothic" w:cstheme="minorHAnsi"/>
        </w:rPr>
        <w:t xml:space="preserve">You are entitled to be paid your normal rate of pay for any appointments during working hours related to antenatal care. </w:t>
      </w:r>
      <w:proofErr w:type="gramStart"/>
      <w:r w:rsidRPr="00832CE1">
        <w:rPr>
          <w:rFonts w:ascii="Century Gothic" w:hAnsi="Century Gothic" w:cstheme="minorHAnsi"/>
        </w:rPr>
        <w:t>In order to</w:t>
      </w:r>
      <w:proofErr w:type="gramEnd"/>
      <w:r w:rsidRPr="00832CE1">
        <w:rPr>
          <w:rFonts w:ascii="Century Gothic" w:hAnsi="Century Gothic" w:cstheme="minorHAnsi"/>
        </w:rPr>
        <w:t xml:space="preserve"> receive payment an appointment card must be produced confirming the appointment and you will be expected to return to work after keeping your appointment wherever possible.</w:t>
      </w:r>
    </w:p>
    <w:p w14:paraId="16DB5F8B" w14:textId="77777777" w:rsidR="009650BE" w:rsidRDefault="009650BE" w:rsidP="009650BE">
      <w:pPr>
        <w:rPr>
          <w:rFonts w:ascii="Century Gothic" w:hAnsi="Century Gothic" w:cstheme="minorHAnsi"/>
        </w:rPr>
      </w:pPr>
      <w:r w:rsidRPr="00832CE1">
        <w:rPr>
          <w:rFonts w:ascii="Century Gothic" w:hAnsi="Century Gothic" w:cstheme="minorHAnsi"/>
        </w:rPr>
        <w:t>When a certificate confirming pregnancy is issued, this must be handed in as soon as possible.</w:t>
      </w:r>
    </w:p>
    <w:p w14:paraId="78ED116A" w14:textId="77777777" w:rsidR="009650BE" w:rsidRDefault="009650BE" w:rsidP="009650BE">
      <w:pPr>
        <w:rPr>
          <w:rFonts w:ascii="Century Gothic" w:hAnsi="Century Gothic" w:cstheme="minorHAnsi"/>
          <w:b/>
          <w:bCs/>
        </w:rPr>
      </w:pPr>
      <w:r w:rsidRPr="0075368D">
        <w:rPr>
          <w:rFonts w:ascii="Century Gothic" w:hAnsi="Century Gothic" w:cstheme="minorHAnsi"/>
          <w:b/>
          <w:bCs/>
        </w:rPr>
        <w:t>IVF treatment</w:t>
      </w:r>
    </w:p>
    <w:p w14:paraId="39C1F902" w14:textId="0D2E08FC" w:rsidR="009650BE" w:rsidRDefault="009650BE" w:rsidP="009650BE">
      <w:pPr>
        <w:rPr>
          <w:rFonts w:ascii="Century Gothic" w:hAnsi="Century Gothic" w:cstheme="minorHAnsi"/>
        </w:rPr>
      </w:pPr>
      <w:r>
        <w:rPr>
          <w:rFonts w:ascii="Century Gothic" w:hAnsi="Century Gothic" w:cstheme="minorHAnsi"/>
        </w:rPr>
        <w:t xml:space="preserve">Leapfrog Nursery School will provide a supportive and understanding attitude towards staffs undergoing fertility treatment.  We recognise having an open and supportive working relationship is best for </w:t>
      </w:r>
      <w:proofErr w:type="gramStart"/>
      <w:r>
        <w:rPr>
          <w:rFonts w:ascii="Century Gothic" w:hAnsi="Century Gothic" w:cstheme="minorHAnsi"/>
        </w:rPr>
        <w:t>staffs</w:t>
      </w:r>
      <w:proofErr w:type="gramEnd"/>
      <w:r>
        <w:rPr>
          <w:rFonts w:ascii="Century Gothic" w:hAnsi="Century Gothic" w:cstheme="minorHAnsi"/>
        </w:rPr>
        <w:t xml:space="preserve"> </w:t>
      </w:r>
      <w:r w:rsidR="008D2D54">
        <w:rPr>
          <w:rFonts w:ascii="Century Gothic" w:hAnsi="Century Gothic" w:cstheme="minorHAnsi"/>
        </w:rPr>
        <w:t>wellbeing and</w:t>
      </w:r>
      <w:r>
        <w:rPr>
          <w:rFonts w:ascii="Century Gothic" w:hAnsi="Century Gothic" w:cstheme="minorHAnsi"/>
        </w:rPr>
        <w:t xml:space="preserve"> appreciate there will be a number of medical appointments.  We will adhere to guidelines on </w:t>
      </w:r>
      <w:proofErr w:type="spellStart"/>
      <w:r>
        <w:rPr>
          <w:rFonts w:ascii="Century Gothic" w:hAnsi="Century Gothic" w:cstheme="minorHAnsi"/>
        </w:rPr>
        <w:t>acas</w:t>
      </w:r>
      <w:proofErr w:type="spellEnd"/>
      <w:r>
        <w:rPr>
          <w:rFonts w:ascii="Century Gothic" w:hAnsi="Century Gothic" w:cstheme="minorHAnsi"/>
        </w:rPr>
        <w:t xml:space="preserve"> regarding leave. </w:t>
      </w:r>
    </w:p>
    <w:p w14:paraId="617A91F9" w14:textId="77777777" w:rsidR="009650BE" w:rsidRDefault="009650BE" w:rsidP="009650BE">
      <w:pPr>
        <w:rPr>
          <w:rFonts w:ascii="Century Gothic" w:hAnsi="Century Gothic" w:cstheme="minorHAnsi"/>
        </w:rPr>
      </w:pPr>
      <w:r>
        <w:rPr>
          <w:rFonts w:ascii="Century Gothic" w:hAnsi="Century Gothic" w:cstheme="minorHAnsi"/>
        </w:rPr>
        <w:t xml:space="preserve">If an employee tells us they have reached embryo transfer stage we recognise that they should be considered as pregnant and have the same rights as any pregnant person, including leave, pay and protection. </w:t>
      </w:r>
    </w:p>
    <w:p w14:paraId="363EEBE7" w14:textId="77777777" w:rsidR="009650BE" w:rsidRPr="0075368D" w:rsidRDefault="009650BE" w:rsidP="009650BE">
      <w:pPr>
        <w:rPr>
          <w:rFonts w:ascii="Century Gothic" w:hAnsi="Century Gothic" w:cstheme="minorHAnsi"/>
        </w:rPr>
      </w:pPr>
      <w:r>
        <w:rPr>
          <w:rFonts w:ascii="Century Gothic" w:hAnsi="Century Gothic" w:cstheme="minorHAnsi"/>
        </w:rPr>
        <w:t>Any staffs undergoing IVF treatment should take comfort that this information will not be shared by their managers.</w:t>
      </w:r>
    </w:p>
    <w:p w14:paraId="26ECCCB8" w14:textId="77777777" w:rsidR="009650BE" w:rsidRPr="00832CE1" w:rsidRDefault="009650BE" w:rsidP="009650BE">
      <w:pPr>
        <w:rPr>
          <w:rFonts w:ascii="Century Gothic" w:hAnsi="Century Gothic" w:cstheme="minorHAnsi"/>
        </w:rPr>
      </w:pPr>
    </w:p>
    <w:p w14:paraId="6576737A"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Ordinary maternity leave</w:t>
      </w:r>
    </w:p>
    <w:p w14:paraId="0C38F7D9" w14:textId="00FDF60D" w:rsidR="009650BE" w:rsidRPr="00832CE1" w:rsidRDefault="009650BE" w:rsidP="009650BE">
      <w:pPr>
        <w:rPr>
          <w:rFonts w:ascii="Century Gothic" w:hAnsi="Century Gothic" w:cstheme="minorHAnsi"/>
        </w:rPr>
      </w:pPr>
      <w:r w:rsidRPr="00832CE1">
        <w:rPr>
          <w:rFonts w:ascii="Century Gothic" w:hAnsi="Century Gothic" w:cstheme="minorHAnsi"/>
        </w:rPr>
        <w:t xml:space="preserve">You are entitled to 26 weeks’ ordinary maternity leave and have the right to return to work in your previous job. These rights apply regardless of length of </w:t>
      </w:r>
      <w:r w:rsidR="008D2D54" w:rsidRPr="00832CE1">
        <w:rPr>
          <w:rFonts w:ascii="Century Gothic" w:hAnsi="Century Gothic" w:cstheme="minorHAnsi"/>
        </w:rPr>
        <w:t>service,</w:t>
      </w:r>
      <w:r w:rsidRPr="00832CE1">
        <w:rPr>
          <w:rFonts w:ascii="Century Gothic" w:hAnsi="Century Gothic" w:cstheme="minorHAnsi"/>
        </w:rPr>
        <w:t xml:space="preserve"> or the number of hours worked.</w:t>
      </w:r>
    </w:p>
    <w:p w14:paraId="00890239" w14:textId="0774DBB8" w:rsidR="009650BE" w:rsidRPr="00832CE1" w:rsidRDefault="009650BE" w:rsidP="009650BE">
      <w:pPr>
        <w:rPr>
          <w:rFonts w:ascii="Century Gothic" w:hAnsi="Century Gothic" w:cstheme="minorHAnsi"/>
        </w:rPr>
      </w:pPr>
      <w:r w:rsidRPr="00832CE1">
        <w:rPr>
          <w:rFonts w:ascii="Century Gothic" w:hAnsi="Century Gothic" w:cstheme="minorHAnsi"/>
        </w:rPr>
        <w:lastRenderedPageBreak/>
        <w:t xml:space="preserve">If you work full </w:t>
      </w:r>
      <w:r w:rsidR="008D2D54" w:rsidRPr="00832CE1">
        <w:rPr>
          <w:rFonts w:ascii="Century Gothic" w:hAnsi="Century Gothic" w:cstheme="minorHAnsi"/>
        </w:rPr>
        <w:t>time,</w:t>
      </w:r>
      <w:r w:rsidRPr="00832CE1">
        <w:rPr>
          <w:rFonts w:ascii="Century Gothic" w:hAnsi="Century Gothic" w:cstheme="minorHAnsi"/>
        </w:rPr>
        <w:t xml:space="preserve"> you have the right to return to your </w:t>
      </w:r>
      <w:proofErr w:type="gramStart"/>
      <w:r w:rsidRPr="00832CE1">
        <w:rPr>
          <w:rFonts w:ascii="Century Gothic" w:hAnsi="Century Gothic" w:cstheme="minorHAnsi"/>
        </w:rPr>
        <w:t>full time</w:t>
      </w:r>
      <w:proofErr w:type="gramEnd"/>
      <w:r w:rsidRPr="00832CE1">
        <w:rPr>
          <w:rFonts w:ascii="Century Gothic" w:hAnsi="Century Gothic" w:cstheme="minorHAnsi"/>
        </w:rPr>
        <w:t xml:space="preserve"> position but you do not have the right to return part time. However, your employer will discuss any request for part time work and on request consider offering part time work. Requests should be made in writing to your employer, giving as much notice as possible.</w:t>
      </w:r>
    </w:p>
    <w:p w14:paraId="2326F5A3" w14:textId="77777777" w:rsidR="009650BE" w:rsidRPr="00832CE1" w:rsidRDefault="009650BE" w:rsidP="009650BE">
      <w:pPr>
        <w:rPr>
          <w:rFonts w:ascii="Century Gothic" w:hAnsi="Century Gothic" w:cstheme="minorHAnsi"/>
        </w:rPr>
      </w:pPr>
      <w:r w:rsidRPr="00832CE1">
        <w:rPr>
          <w:rFonts w:ascii="Century Gothic" w:hAnsi="Century Gothic" w:cstheme="minorHAnsi"/>
        </w:rPr>
        <w:t>You can start your ordinary maternity leave at any time from the 11th week before the expected week of childbirth (EWC) and there is a two-week compulsory maternity leave period following the birth (four weeks for factory workers). For all maternity leave purposes “childbirth” is either a live birth before the end of the 24th week of pregnancy or a live or still birth after the 24th week of pregnancy.</w:t>
      </w:r>
    </w:p>
    <w:p w14:paraId="28AA3925" w14:textId="77777777" w:rsidR="009650BE" w:rsidRPr="00832CE1" w:rsidRDefault="009650BE" w:rsidP="009650BE">
      <w:pPr>
        <w:rPr>
          <w:rFonts w:ascii="Century Gothic" w:hAnsi="Century Gothic" w:cstheme="minorHAnsi"/>
        </w:rPr>
      </w:pPr>
    </w:p>
    <w:p w14:paraId="255F17FF" w14:textId="77777777" w:rsidR="009650BE" w:rsidRPr="00832CE1" w:rsidRDefault="009650BE" w:rsidP="009650BE">
      <w:pPr>
        <w:rPr>
          <w:rFonts w:ascii="Century Gothic" w:hAnsi="Century Gothic" w:cstheme="minorHAnsi"/>
        </w:rPr>
      </w:pPr>
      <w:r w:rsidRPr="00832CE1">
        <w:rPr>
          <w:rFonts w:ascii="Century Gothic" w:hAnsi="Century Gothic" w:cstheme="minorHAnsi"/>
        </w:rPr>
        <w:t>Throughout the ordinary maternity leave period, all your terms and conditions of employment are maintained with the sole exception of pay.</w:t>
      </w:r>
    </w:p>
    <w:p w14:paraId="4C2861C6" w14:textId="77777777" w:rsidR="009650BE" w:rsidRPr="00832CE1" w:rsidRDefault="009650BE" w:rsidP="009650BE">
      <w:pPr>
        <w:rPr>
          <w:rFonts w:ascii="Century Gothic" w:hAnsi="Century Gothic" w:cstheme="minorHAnsi"/>
        </w:rPr>
      </w:pPr>
    </w:p>
    <w:p w14:paraId="443BB9BD"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Additional maternity leave</w:t>
      </w:r>
    </w:p>
    <w:p w14:paraId="425170DC" w14:textId="77777777" w:rsidR="009650BE" w:rsidRPr="00832CE1" w:rsidRDefault="009650BE" w:rsidP="009650BE">
      <w:pPr>
        <w:rPr>
          <w:rFonts w:ascii="Century Gothic" w:hAnsi="Century Gothic" w:cstheme="minorHAnsi"/>
        </w:rPr>
      </w:pPr>
      <w:r w:rsidRPr="00832CE1">
        <w:rPr>
          <w:rFonts w:ascii="Century Gothic" w:hAnsi="Century Gothic" w:cstheme="minorHAnsi"/>
        </w:rPr>
        <w:t xml:space="preserve">Additional maternity leaves </w:t>
      </w:r>
      <w:proofErr w:type="gramStart"/>
      <w:r w:rsidRPr="00832CE1">
        <w:rPr>
          <w:rFonts w:ascii="Century Gothic" w:hAnsi="Century Gothic" w:cstheme="minorHAnsi"/>
        </w:rPr>
        <w:t>starts</w:t>
      </w:r>
      <w:proofErr w:type="gramEnd"/>
      <w:r w:rsidRPr="00832CE1">
        <w:rPr>
          <w:rFonts w:ascii="Century Gothic" w:hAnsi="Century Gothic" w:cstheme="minorHAnsi"/>
        </w:rPr>
        <w:t xml:space="preserve"> at the end of the ordinary maternity leave period and ends 26 weeks later. As with ordinary maternity leave, all your terms and conditions of employment are maintained throughout this period with the sole exception of pay.</w:t>
      </w:r>
    </w:p>
    <w:p w14:paraId="496382A9" w14:textId="77777777" w:rsidR="009650BE" w:rsidRPr="00832CE1" w:rsidRDefault="009650BE" w:rsidP="009650BE">
      <w:pPr>
        <w:rPr>
          <w:rFonts w:ascii="Century Gothic" w:hAnsi="Century Gothic" w:cstheme="minorHAnsi"/>
        </w:rPr>
      </w:pPr>
    </w:p>
    <w:p w14:paraId="099865F7"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Notification</w:t>
      </w:r>
    </w:p>
    <w:p w14:paraId="368C5CAB" w14:textId="77777777" w:rsidR="009650BE" w:rsidRPr="00832CE1" w:rsidRDefault="009650BE" w:rsidP="009650BE">
      <w:pPr>
        <w:rPr>
          <w:rFonts w:ascii="Century Gothic" w:hAnsi="Century Gothic" w:cstheme="minorHAnsi"/>
        </w:rPr>
      </w:pPr>
      <w:r w:rsidRPr="00832CE1">
        <w:rPr>
          <w:rFonts w:ascii="Century Gothic" w:hAnsi="Century Gothic" w:cstheme="minorHAnsi"/>
        </w:rPr>
        <w:t xml:space="preserve">The notice periods detailed below must be complied with </w:t>
      </w:r>
      <w:proofErr w:type="gramStart"/>
      <w:r w:rsidRPr="00832CE1">
        <w:rPr>
          <w:rFonts w:ascii="Century Gothic" w:hAnsi="Century Gothic" w:cstheme="minorHAnsi"/>
        </w:rPr>
        <w:t>in order to</w:t>
      </w:r>
      <w:proofErr w:type="gramEnd"/>
      <w:r w:rsidRPr="00832CE1">
        <w:rPr>
          <w:rFonts w:ascii="Century Gothic" w:hAnsi="Century Gothic" w:cstheme="minorHAnsi"/>
        </w:rPr>
        <w:t xml:space="preserve"> safeguard your rights.</w:t>
      </w:r>
    </w:p>
    <w:p w14:paraId="41CBDED8" w14:textId="77777777" w:rsidR="009650BE" w:rsidRPr="00832CE1" w:rsidRDefault="009650BE" w:rsidP="009650BE">
      <w:pPr>
        <w:rPr>
          <w:rFonts w:ascii="Century Gothic" w:hAnsi="Century Gothic" w:cstheme="minorHAnsi"/>
        </w:rPr>
      </w:pPr>
      <w:r w:rsidRPr="00832CE1">
        <w:rPr>
          <w:rFonts w:ascii="Century Gothic" w:hAnsi="Century Gothic" w:cstheme="minorHAnsi"/>
        </w:rPr>
        <w:t>You must notify your employer in writing by the 15th week before the EWC of the following:</w:t>
      </w:r>
    </w:p>
    <w:p w14:paraId="4530CC53" w14:textId="77777777" w:rsidR="009650BE" w:rsidRPr="00832CE1" w:rsidRDefault="009650BE" w:rsidP="009650BE">
      <w:pPr>
        <w:numPr>
          <w:ilvl w:val="0"/>
          <w:numId w:val="81"/>
        </w:numPr>
        <w:jc w:val="both"/>
        <w:rPr>
          <w:rFonts w:ascii="Century Gothic" w:hAnsi="Century Gothic" w:cstheme="minorHAnsi"/>
        </w:rPr>
      </w:pPr>
      <w:r w:rsidRPr="00832CE1">
        <w:rPr>
          <w:rFonts w:ascii="Century Gothic" w:hAnsi="Century Gothic" w:cstheme="minorHAnsi"/>
        </w:rPr>
        <w:t>That you are pregnant,</w:t>
      </w:r>
    </w:p>
    <w:p w14:paraId="7C1B6D68" w14:textId="77777777" w:rsidR="009650BE" w:rsidRPr="00832CE1" w:rsidRDefault="009650BE" w:rsidP="009650BE">
      <w:pPr>
        <w:numPr>
          <w:ilvl w:val="0"/>
          <w:numId w:val="81"/>
        </w:numPr>
        <w:jc w:val="both"/>
        <w:rPr>
          <w:rFonts w:ascii="Century Gothic" w:hAnsi="Century Gothic" w:cstheme="minorHAnsi"/>
        </w:rPr>
      </w:pPr>
      <w:r w:rsidRPr="00832CE1">
        <w:rPr>
          <w:rFonts w:ascii="Century Gothic" w:hAnsi="Century Gothic" w:cstheme="minorHAnsi"/>
        </w:rPr>
        <w:t>The EWC,</w:t>
      </w:r>
    </w:p>
    <w:p w14:paraId="43412624" w14:textId="77777777" w:rsidR="009650BE" w:rsidRPr="009C308C" w:rsidRDefault="009650BE" w:rsidP="009650BE">
      <w:pPr>
        <w:numPr>
          <w:ilvl w:val="0"/>
          <w:numId w:val="81"/>
        </w:numPr>
        <w:jc w:val="both"/>
        <w:rPr>
          <w:rFonts w:ascii="Century Gothic" w:hAnsi="Century Gothic" w:cstheme="minorHAnsi"/>
        </w:rPr>
      </w:pPr>
      <w:r w:rsidRPr="00832CE1">
        <w:rPr>
          <w:rFonts w:ascii="Century Gothic" w:hAnsi="Century Gothic" w:cstheme="minorHAnsi"/>
        </w:rPr>
        <w:t>The date on which you intend to start your maternity leave.</w:t>
      </w:r>
    </w:p>
    <w:p w14:paraId="35611A8E" w14:textId="77777777" w:rsidR="009650BE" w:rsidRPr="00832CE1" w:rsidRDefault="009650BE" w:rsidP="009650BE">
      <w:pPr>
        <w:rPr>
          <w:rFonts w:ascii="Century Gothic" w:hAnsi="Century Gothic" w:cstheme="minorHAnsi"/>
        </w:rPr>
      </w:pPr>
      <w:r w:rsidRPr="00832CE1">
        <w:rPr>
          <w:rFonts w:ascii="Century Gothic" w:hAnsi="Century Gothic" w:cstheme="minorHAnsi"/>
        </w:rPr>
        <w:t>You must also provide a certificate (normally a form MAT B1) stating the EWC.</w:t>
      </w:r>
    </w:p>
    <w:p w14:paraId="69448D81" w14:textId="77777777" w:rsidR="009650BE" w:rsidRPr="00832CE1" w:rsidRDefault="009650BE" w:rsidP="009650BE">
      <w:pPr>
        <w:rPr>
          <w:rFonts w:ascii="Century Gothic" w:hAnsi="Century Gothic" w:cstheme="minorHAnsi"/>
        </w:rPr>
      </w:pPr>
      <w:r w:rsidRPr="00832CE1">
        <w:rPr>
          <w:rFonts w:ascii="Century Gothic" w:hAnsi="Century Gothic" w:cstheme="minorHAnsi"/>
        </w:rPr>
        <w:t>Your employer will then write to you within 28 days to confirm your date of return to work. You can change the date on which you intend to start your maternity leave by giving your employer at least 28 days written notice.</w:t>
      </w:r>
    </w:p>
    <w:p w14:paraId="05F5787D" w14:textId="77777777" w:rsidR="009650BE" w:rsidRPr="00832CE1" w:rsidRDefault="009650BE" w:rsidP="009650BE">
      <w:pPr>
        <w:rPr>
          <w:rFonts w:ascii="Century Gothic" w:hAnsi="Century Gothic" w:cstheme="minorHAnsi"/>
        </w:rPr>
      </w:pPr>
    </w:p>
    <w:p w14:paraId="351C1918"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Returning to work</w:t>
      </w:r>
    </w:p>
    <w:p w14:paraId="11FB84B7" w14:textId="77777777" w:rsidR="009650BE" w:rsidRPr="00832CE1" w:rsidRDefault="009650BE" w:rsidP="009650BE">
      <w:pPr>
        <w:rPr>
          <w:rFonts w:ascii="Century Gothic" w:hAnsi="Century Gothic" w:cstheme="minorHAnsi"/>
        </w:rPr>
      </w:pPr>
      <w:r w:rsidRPr="00832CE1">
        <w:rPr>
          <w:rFonts w:ascii="Century Gothic" w:hAnsi="Century Gothic" w:cstheme="minorHAnsi"/>
        </w:rPr>
        <w:t>If you take the full entitlement to maternity leave your return date will be the date previously notified to you by your employer. If you wish to return early you must give your employer eight weeks’ written notice of your early return date</w:t>
      </w:r>
      <w:r>
        <w:rPr>
          <w:rFonts w:ascii="Century Gothic" w:hAnsi="Century Gothic" w:cstheme="minorHAnsi"/>
        </w:rPr>
        <w:t xml:space="preserve"> or a terms notice</w:t>
      </w:r>
      <w:r w:rsidRPr="00832CE1">
        <w:rPr>
          <w:rFonts w:ascii="Century Gothic" w:hAnsi="Century Gothic" w:cstheme="minorHAnsi"/>
        </w:rPr>
        <w:t>. Your early return may be delayed if this procedure is not followed.</w:t>
      </w:r>
    </w:p>
    <w:p w14:paraId="791F0F88" w14:textId="77777777" w:rsidR="009650BE" w:rsidRPr="00832CE1" w:rsidRDefault="009650BE" w:rsidP="009650BE">
      <w:pPr>
        <w:rPr>
          <w:rFonts w:ascii="Century Gothic" w:hAnsi="Century Gothic" w:cstheme="minorHAnsi"/>
        </w:rPr>
      </w:pPr>
      <w:r w:rsidRPr="00832CE1">
        <w:rPr>
          <w:rFonts w:ascii="Century Gothic" w:hAnsi="Century Gothic" w:cstheme="minorHAnsi"/>
        </w:rPr>
        <w:t>If you intend to return to work at the end of your maternity leave but fail to do so, your employer’s normal rules regarding absence will apply.</w:t>
      </w:r>
    </w:p>
    <w:p w14:paraId="37A3D74F" w14:textId="77777777" w:rsidR="009650BE" w:rsidRPr="00832CE1" w:rsidRDefault="009650BE" w:rsidP="009650BE">
      <w:pPr>
        <w:rPr>
          <w:rFonts w:ascii="Century Gothic" w:hAnsi="Century Gothic" w:cstheme="minorHAnsi"/>
        </w:rPr>
      </w:pPr>
    </w:p>
    <w:p w14:paraId="2387B1C4"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lastRenderedPageBreak/>
        <w:t>Maternity benefits</w:t>
      </w:r>
    </w:p>
    <w:p w14:paraId="27BB6B4B" w14:textId="77777777" w:rsidR="009650BE" w:rsidRPr="00832CE1" w:rsidRDefault="009650BE" w:rsidP="009650BE">
      <w:pPr>
        <w:rPr>
          <w:rFonts w:ascii="Century Gothic" w:hAnsi="Century Gothic" w:cstheme="minorHAnsi"/>
        </w:rPr>
      </w:pPr>
      <w:r w:rsidRPr="00832CE1">
        <w:rPr>
          <w:rFonts w:ascii="Century Gothic" w:hAnsi="Century Gothic" w:cstheme="minorHAnsi"/>
        </w:rPr>
        <w:t xml:space="preserve">Although you do not need any qualifying service or to work a minimum number of hours to be entitled to maternity leave or the right to return to work, in order to qualify for Statutory </w:t>
      </w:r>
      <w:proofErr w:type="gramStart"/>
      <w:r w:rsidRPr="00832CE1">
        <w:rPr>
          <w:rFonts w:ascii="Century Gothic" w:hAnsi="Century Gothic" w:cstheme="minorHAnsi"/>
        </w:rPr>
        <w:t>Maternity</w:t>
      </w:r>
      <w:proofErr w:type="gramEnd"/>
      <w:r w:rsidRPr="00832CE1">
        <w:rPr>
          <w:rFonts w:ascii="Century Gothic" w:hAnsi="Century Gothic" w:cstheme="minorHAnsi"/>
        </w:rPr>
        <w:t xml:space="preserve"> Pay (SMP) from your employer, you need to have the following:</w:t>
      </w:r>
    </w:p>
    <w:p w14:paraId="5C0FF3D6" w14:textId="77777777" w:rsidR="009650BE" w:rsidRPr="00832CE1" w:rsidRDefault="009650BE" w:rsidP="009650BE">
      <w:pPr>
        <w:numPr>
          <w:ilvl w:val="0"/>
          <w:numId w:val="82"/>
        </w:numPr>
        <w:jc w:val="both"/>
        <w:rPr>
          <w:rFonts w:ascii="Century Gothic" w:hAnsi="Century Gothic" w:cstheme="minorHAnsi"/>
        </w:rPr>
      </w:pPr>
      <w:r w:rsidRPr="00832CE1">
        <w:rPr>
          <w:rFonts w:ascii="Century Gothic" w:hAnsi="Century Gothic" w:cstheme="minorHAnsi"/>
        </w:rPr>
        <w:t>At least 26 weeks continuous service at the end of the 15th week before the EWC (this is known as the “qualifying week” for maternity pay purposes)</w:t>
      </w:r>
    </w:p>
    <w:p w14:paraId="6B0A3F8B" w14:textId="77777777" w:rsidR="009650BE" w:rsidRPr="009C308C" w:rsidRDefault="009650BE" w:rsidP="009650BE">
      <w:pPr>
        <w:numPr>
          <w:ilvl w:val="0"/>
          <w:numId w:val="82"/>
        </w:numPr>
        <w:jc w:val="both"/>
        <w:rPr>
          <w:rFonts w:ascii="Century Gothic" w:hAnsi="Century Gothic" w:cstheme="minorHAnsi"/>
        </w:rPr>
      </w:pPr>
      <w:r w:rsidRPr="00832CE1">
        <w:rPr>
          <w:rFonts w:ascii="Century Gothic" w:hAnsi="Century Gothic" w:cstheme="minorHAnsi"/>
        </w:rPr>
        <w:t>Average earnings above the National Insurance lower earnings limit during the eight weeks before the qualifying week.</w:t>
      </w:r>
    </w:p>
    <w:p w14:paraId="0334996E" w14:textId="77777777" w:rsidR="009650BE" w:rsidRPr="00832CE1" w:rsidRDefault="009650BE" w:rsidP="009650BE">
      <w:pPr>
        <w:rPr>
          <w:rFonts w:ascii="Century Gothic" w:hAnsi="Century Gothic" w:cstheme="minorHAnsi"/>
        </w:rPr>
      </w:pPr>
      <w:r w:rsidRPr="00832CE1">
        <w:rPr>
          <w:rFonts w:ascii="Century Gothic" w:hAnsi="Century Gothic" w:cstheme="minorHAnsi"/>
        </w:rPr>
        <w:t>If you meet these conditions, you are entitled to a maximum of 39 weeks SMP which is calculated as:</w:t>
      </w:r>
    </w:p>
    <w:p w14:paraId="13EED406" w14:textId="77777777" w:rsidR="009650BE" w:rsidRPr="00832CE1" w:rsidRDefault="009650BE" w:rsidP="009650BE">
      <w:pPr>
        <w:numPr>
          <w:ilvl w:val="0"/>
          <w:numId w:val="83"/>
        </w:numPr>
        <w:jc w:val="both"/>
        <w:rPr>
          <w:rFonts w:ascii="Century Gothic" w:hAnsi="Century Gothic" w:cstheme="minorHAnsi"/>
        </w:rPr>
      </w:pPr>
      <w:r w:rsidRPr="00832CE1">
        <w:rPr>
          <w:rFonts w:ascii="Century Gothic" w:hAnsi="Century Gothic" w:cstheme="minorHAnsi"/>
        </w:rPr>
        <w:t>Six weeks at 90% of average weekly earnings</w:t>
      </w:r>
    </w:p>
    <w:p w14:paraId="4C48B376" w14:textId="77777777" w:rsidR="009650BE" w:rsidRPr="00832CE1" w:rsidRDefault="009650BE" w:rsidP="009650BE">
      <w:pPr>
        <w:numPr>
          <w:ilvl w:val="0"/>
          <w:numId w:val="83"/>
        </w:numPr>
        <w:jc w:val="both"/>
        <w:rPr>
          <w:rFonts w:ascii="Century Gothic" w:hAnsi="Century Gothic" w:cstheme="minorHAnsi"/>
        </w:rPr>
      </w:pPr>
      <w:r w:rsidRPr="00832CE1">
        <w:rPr>
          <w:rFonts w:ascii="Century Gothic" w:hAnsi="Century Gothic" w:cstheme="minorHAnsi"/>
        </w:rPr>
        <w:t>33 weeks at the lesser of the lower rate of SMP or 90% of average weekly earnings.</w:t>
      </w:r>
    </w:p>
    <w:p w14:paraId="1C199913" w14:textId="77777777" w:rsidR="009650BE" w:rsidRPr="00832CE1" w:rsidRDefault="009650BE" w:rsidP="009650BE">
      <w:pPr>
        <w:rPr>
          <w:rFonts w:ascii="Century Gothic" w:hAnsi="Century Gothic" w:cstheme="minorHAnsi"/>
        </w:rPr>
      </w:pPr>
    </w:p>
    <w:p w14:paraId="1D123443" w14:textId="77777777" w:rsidR="009650BE" w:rsidRPr="00832CE1" w:rsidRDefault="009650BE" w:rsidP="009650BE">
      <w:pPr>
        <w:rPr>
          <w:rFonts w:ascii="Century Gothic" w:hAnsi="Century Gothic" w:cstheme="minorHAnsi"/>
        </w:rPr>
      </w:pPr>
      <w:r w:rsidRPr="00832CE1">
        <w:rPr>
          <w:rFonts w:ascii="Century Gothic" w:hAnsi="Century Gothic" w:cstheme="minorHAnsi"/>
        </w:rPr>
        <w:t>If you do not qualify for SMP you may be entitled to Maternity Allowance (MA).</w:t>
      </w:r>
    </w:p>
    <w:p w14:paraId="5E6BB752" w14:textId="77777777" w:rsidR="009650BE" w:rsidRPr="00832CE1" w:rsidRDefault="009650BE" w:rsidP="009650BE">
      <w:pPr>
        <w:rPr>
          <w:rFonts w:ascii="Century Gothic" w:hAnsi="Century Gothic" w:cstheme="minorHAnsi"/>
        </w:rPr>
      </w:pPr>
    </w:p>
    <w:p w14:paraId="65649B7B"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Sickness absence during pregnancy</w:t>
      </w:r>
    </w:p>
    <w:p w14:paraId="5FAD9D97" w14:textId="77777777" w:rsidR="009650BE" w:rsidRPr="00832CE1" w:rsidRDefault="009650BE" w:rsidP="009650BE">
      <w:pPr>
        <w:rPr>
          <w:rFonts w:ascii="Century Gothic" w:hAnsi="Century Gothic" w:cstheme="minorHAnsi"/>
        </w:rPr>
      </w:pPr>
      <w:r w:rsidRPr="00832CE1">
        <w:rPr>
          <w:rFonts w:ascii="Century Gothic" w:hAnsi="Century Gothic" w:cstheme="minorHAnsi"/>
        </w:rPr>
        <w:t>If you are absent from work because of a pregnancy related illness or reason at any time during the four weeks before your EWC, the ordinary maternity leave period begins on the first day of absence. If the pregnancy related absence began before the fourth week, then the ordinary maternity leave period begins at the start of the fourth week.</w:t>
      </w:r>
    </w:p>
    <w:p w14:paraId="228396E1" w14:textId="77777777" w:rsidR="009650BE" w:rsidRPr="00832CE1" w:rsidRDefault="009650BE" w:rsidP="009650BE">
      <w:pPr>
        <w:rPr>
          <w:rFonts w:ascii="Century Gothic" w:hAnsi="Century Gothic" w:cstheme="minorHAnsi"/>
        </w:rPr>
      </w:pPr>
      <w:r w:rsidRPr="00832CE1">
        <w:rPr>
          <w:rFonts w:ascii="Century Gothic" w:hAnsi="Century Gothic" w:cstheme="minorHAnsi"/>
        </w:rPr>
        <w:t>If you are absent from work and the illness is not pregnancy related, the maternity leave period will begin on the date you have previously notified.</w:t>
      </w:r>
    </w:p>
    <w:p w14:paraId="2D3FF43B" w14:textId="77777777" w:rsidR="009650BE" w:rsidRPr="00832CE1" w:rsidRDefault="009650BE" w:rsidP="009650BE">
      <w:pPr>
        <w:rPr>
          <w:rFonts w:ascii="Century Gothic" w:hAnsi="Century Gothic" w:cstheme="minorHAnsi"/>
        </w:rPr>
      </w:pPr>
      <w:r w:rsidRPr="00832CE1">
        <w:rPr>
          <w:rFonts w:ascii="Century Gothic" w:hAnsi="Century Gothic" w:cstheme="minorHAnsi"/>
        </w:rPr>
        <w:t>If you are absent from work in the weeks leading up to your maternity leave it may affect the higher rate of SMP (90% of normal pay) because it is based on your average earnings in the eight weeks prior to the qualifying week.</w:t>
      </w:r>
    </w:p>
    <w:p w14:paraId="098941A5" w14:textId="77777777" w:rsidR="009650BE" w:rsidRPr="00832CE1" w:rsidRDefault="009650BE" w:rsidP="009650BE">
      <w:pPr>
        <w:rPr>
          <w:rFonts w:ascii="Century Gothic" w:hAnsi="Century Gothic" w:cstheme="minorHAnsi"/>
        </w:rPr>
      </w:pPr>
    </w:p>
    <w:p w14:paraId="71A811FB"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Adoption rights</w:t>
      </w:r>
    </w:p>
    <w:p w14:paraId="57C6CF7B" w14:textId="77777777" w:rsidR="009650BE" w:rsidRPr="00832CE1" w:rsidRDefault="009650BE" w:rsidP="009650BE">
      <w:pPr>
        <w:rPr>
          <w:rFonts w:ascii="Century Gothic" w:hAnsi="Century Gothic" w:cstheme="minorHAnsi"/>
        </w:rPr>
      </w:pPr>
      <w:r w:rsidRPr="00832CE1">
        <w:rPr>
          <w:rFonts w:ascii="Century Gothic" w:hAnsi="Century Gothic" w:cstheme="minorHAnsi"/>
        </w:rPr>
        <w:t xml:space="preserve">This section is </w:t>
      </w:r>
      <w:proofErr w:type="gramStart"/>
      <w:r w:rsidRPr="00832CE1">
        <w:rPr>
          <w:rFonts w:ascii="Century Gothic" w:hAnsi="Century Gothic" w:cstheme="minorHAnsi"/>
        </w:rPr>
        <w:t>similar to</w:t>
      </w:r>
      <w:proofErr w:type="gramEnd"/>
      <w:r w:rsidRPr="00832CE1">
        <w:rPr>
          <w:rFonts w:ascii="Century Gothic" w:hAnsi="Century Gothic" w:cstheme="minorHAnsi"/>
        </w:rPr>
        <w:t xml:space="preserve"> the previous section but deals with employee rights on the adoption of a child, which fall into three main categories:</w:t>
      </w:r>
    </w:p>
    <w:p w14:paraId="011280EC" w14:textId="77777777" w:rsidR="009650BE" w:rsidRPr="00832CE1" w:rsidRDefault="009650BE" w:rsidP="009650BE">
      <w:pPr>
        <w:numPr>
          <w:ilvl w:val="0"/>
          <w:numId w:val="84"/>
        </w:numPr>
        <w:jc w:val="both"/>
        <w:rPr>
          <w:rFonts w:ascii="Century Gothic" w:hAnsi="Century Gothic" w:cstheme="minorHAnsi"/>
        </w:rPr>
      </w:pPr>
      <w:r w:rsidRPr="00832CE1">
        <w:rPr>
          <w:rFonts w:ascii="Century Gothic" w:hAnsi="Century Gothic" w:cstheme="minorHAnsi"/>
        </w:rPr>
        <w:t>Paid time off to attend pre-adoption appointments</w:t>
      </w:r>
    </w:p>
    <w:p w14:paraId="3DE88C0A" w14:textId="77777777" w:rsidR="009650BE" w:rsidRPr="00832CE1" w:rsidRDefault="009650BE" w:rsidP="009650BE">
      <w:pPr>
        <w:numPr>
          <w:ilvl w:val="0"/>
          <w:numId w:val="84"/>
        </w:numPr>
        <w:jc w:val="both"/>
        <w:rPr>
          <w:rFonts w:ascii="Century Gothic" w:hAnsi="Century Gothic" w:cstheme="minorHAnsi"/>
        </w:rPr>
      </w:pPr>
      <w:r w:rsidRPr="00832CE1">
        <w:rPr>
          <w:rFonts w:ascii="Century Gothic" w:hAnsi="Century Gothic" w:cstheme="minorHAnsi"/>
        </w:rPr>
        <w:t xml:space="preserve">Adoption </w:t>
      </w:r>
      <w:proofErr w:type="gramStart"/>
      <w:r w:rsidRPr="00832CE1">
        <w:rPr>
          <w:rFonts w:ascii="Century Gothic" w:hAnsi="Century Gothic" w:cstheme="minorHAnsi"/>
        </w:rPr>
        <w:t>leave</w:t>
      </w:r>
      <w:proofErr w:type="gramEnd"/>
    </w:p>
    <w:p w14:paraId="1D513F37" w14:textId="77777777" w:rsidR="009650BE" w:rsidRPr="00832CE1" w:rsidRDefault="009650BE" w:rsidP="009650BE">
      <w:pPr>
        <w:numPr>
          <w:ilvl w:val="0"/>
          <w:numId w:val="84"/>
        </w:numPr>
        <w:jc w:val="both"/>
        <w:rPr>
          <w:rFonts w:ascii="Century Gothic" w:hAnsi="Century Gothic" w:cstheme="minorHAnsi"/>
        </w:rPr>
      </w:pPr>
      <w:r w:rsidRPr="00832CE1">
        <w:rPr>
          <w:rFonts w:ascii="Century Gothic" w:hAnsi="Century Gothic" w:cstheme="minorHAnsi"/>
        </w:rPr>
        <w:t>Adoption benefits.</w:t>
      </w:r>
    </w:p>
    <w:p w14:paraId="50F2EF48" w14:textId="77777777" w:rsidR="009650BE" w:rsidRPr="00832CE1" w:rsidRDefault="009650BE" w:rsidP="009650BE">
      <w:pPr>
        <w:rPr>
          <w:rFonts w:ascii="Century Gothic" w:hAnsi="Century Gothic" w:cstheme="minorHAnsi"/>
        </w:rPr>
      </w:pPr>
    </w:p>
    <w:p w14:paraId="12D26FE1"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lastRenderedPageBreak/>
        <w:t>Pre-adoption appointments</w:t>
      </w:r>
    </w:p>
    <w:p w14:paraId="2E1AD299" w14:textId="77777777" w:rsidR="009650BE" w:rsidRPr="00832CE1" w:rsidRDefault="009650BE" w:rsidP="009650BE">
      <w:pPr>
        <w:rPr>
          <w:rFonts w:ascii="Century Gothic" w:hAnsi="Century Gothic" w:cstheme="minorHAnsi"/>
        </w:rPr>
      </w:pPr>
      <w:r w:rsidRPr="00832CE1">
        <w:rPr>
          <w:rFonts w:ascii="Century Gothic" w:hAnsi="Century Gothic" w:cstheme="minorHAnsi"/>
        </w:rPr>
        <w:t xml:space="preserve">If you are the primary or sole adopter and you have been advised that a child is due or expected to be placed with you for adoption you are entitled to be paid your normal rate of pay for up to five pre-adoption appointments during working hours. The appointments must have been made by or at the request of the adoption agency and </w:t>
      </w:r>
      <w:proofErr w:type="gramStart"/>
      <w:r w:rsidRPr="00832CE1">
        <w:rPr>
          <w:rFonts w:ascii="Century Gothic" w:hAnsi="Century Gothic" w:cstheme="minorHAnsi"/>
        </w:rPr>
        <w:t>in order to</w:t>
      </w:r>
      <w:proofErr w:type="gramEnd"/>
      <w:r w:rsidRPr="00832CE1">
        <w:rPr>
          <w:rFonts w:ascii="Century Gothic" w:hAnsi="Century Gothic" w:cstheme="minorHAnsi"/>
        </w:rPr>
        <w:t xml:space="preserve"> receive payment an appointment card must be produced confirming each appointment. The maximum time off for each appointment is six and a half hours and you will be expected to return to work after keeping your appointment wherever possible.</w:t>
      </w:r>
    </w:p>
    <w:p w14:paraId="560DF27A" w14:textId="77777777" w:rsidR="009650BE" w:rsidRPr="00832CE1" w:rsidRDefault="009650BE" w:rsidP="009650BE">
      <w:pPr>
        <w:rPr>
          <w:rFonts w:ascii="Century Gothic" w:hAnsi="Century Gothic" w:cstheme="minorHAnsi"/>
        </w:rPr>
      </w:pPr>
    </w:p>
    <w:p w14:paraId="701C0351"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 xml:space="preserve">Ordinary adoption </w:t>
      </w:r>
      <w:proofErr w:type="gramStart"/>
      <w:r w:rsidRPr="00832CE1">
        <w:rPr>
          <w:rFonts w:ascii="Century Gothic" w:hAnsi="Century Gothic" w:cstheme="minorHAnsi"/>
        </w:rPr>
        <w:t>leave</w:t>
      </w:r>
      <w:proofErr w:type="gramEnd"/>
    </w:p>
    <w:p w14:paraId="7DB821D3" w14:textId="77777777" w:rsidR="009650BE" w:rsidRPr="00832CE1" w:rsidRDefault="009650BE" w:rsidP="009650BE">
      <w:pPr>
        <w:rPr>
          <w:rFonts w:ascii="Century Gothic" w:hAnsi="Century Gothic" w:cstheme="minorHAnsi"/>
        </w:rPr>
      </w:pPr>
      <w:r w:rsidRPr="00832CE1">
        <w:rPr>
          <w:rFonts w:ascii="Century Gothic" w:hAnsi="Century Gothic" w:cstheme="minorHAnsi"/>
        </w:rPr>
        <w:t>If you are the adoptive parent who has elected to take adoption leave you have the right to 26 weeks ordinary adoption leave, which includes two weeks’ compulsory adoption leave. You can start your adoption leave as soon as the child is placed with you for adoption or if pre-notified up to 14 days before that date.</w:t>
      </w:r>
    </w:p>
    <w:p w14:paraId="1BF68EF8" w14:textId="667FCF71" w:rsidR="009650BE" w:rsidRPr="00832CE1" w:rsidRDefault="009650BE" w:rsidP="009650BE">
      <w:pPr>
        <w:rPr>
          <w:rFonts w:ascii="Century Gothic" w:hAnsi="Century Gothic" w:cstheme="minorHAnsi"/>
        </w:rPr>
      </w:pPr>
      <w:r w:rsidRPr="00832CE1">
        <w:rPr>
          <w:rFonts w:ascii="Century Gothic" w:hAnsi="Century Gothic" w:cstheme="minorHAnsi"/>
        </w:rPr>
        <w:t xml:space="preserve">You are entitled to return to work in your previous job after the ordinary adoption leave period. If you work full </w:t>
      </w:r>
      <w:r w:rsidR="008D2D54" w:rsidRPr="00832CE1">
        <w:rPr>
          <w:rFonts w:ascii="Century Gothic" w:hAnsi="Century Gothic" w:cstheme="minorHAnsi"/>
        </w:rPr>
        <w:t>time,</w:t>
      </w:r>
      <w:r w:rsidRPr="00832CE1">
        <w:rPr>
          <w:rFonts w:ascii="Century Gothic" w:hAnsi="Century Gothic" w:cstheme="minorHAnsi"/>
        </w:rPr>
        <w:t xml:space="preserve"> you have the right to return to your </w:t>
      </w:r>
      <w:proofErr w:type="gramStart"/>
      <w:r w:rsidRPr="00832CE1">
        <w:rPr>
          <w:rFonts w:ascii="Century Gothic" w:hAnsi="Century Gothic" w:cstheme="minorHAnsi"/>
        </w:rPr>
        <w:t>full time</w:t>
      </w:r>
      <w:proofErr w:type="gramEnd"/>
      <w:r w:rsidRPr="00832CE1">
        <w:rPr>
          <w:rFonts w:ascii="Century Gothic" w:hAnsi="Century Gothic" w:cstheme="minorHAnsi"/>
        </w:rPr>
        <w:t xml:space="preserve"> position but you do not have the right to return part time. However, your employer will discuss any request for part time work and on request consider part time work. Requests should be made in writing to your employer, giving as much notice as possible.</w:t>
      </w:r>
    </w:p>
    <w:p w14:paraId="5CD7888C" w14:textId="77777777" w:rsidR="009650BE" w:rsidRPr="00832CE1" w:rsidRDefault="009650BE" w:rsidP="009650BE">
      <w:pPr>
        <w:rPr>
          <w:rFonts w:ascii="Century Gothic" w:hAnsi="Century Gothic" w:cstheme="minorHAnsi"/>
        </w:rPr>
      </w:pPr>
      <w:r w:rsidRPr="00832CE1">
        <w:rPr>
          <w:rFonts w:ascii="Century Gothic" w:hAnsi="Century Gothic" w:cstheme="minorHAnsi"/>
        </w:rPr>
        <w:t>Throughout the ordinary adoption leave, all your terms and conditions of employment are maintained with the sole exception of pay.</w:t>
      </w:r>
    </w:p>
    <w:p w14:paraId="539E5580" w14:textId="77777777" w:rsidR="009650BE" w:rsidRPr="00832CE1" w:rsidRDefault="009650BE" w:rsidP="009650BE">
      <w:pPr>
        <w:rPr>
          <w:rFonts w:ascii="Century Gothic" w:hAnsi="Century Gothic" w:cstheme="minorHAnsi"/>
        </w:rPr>
      </w:pPr>
    </w:p>
    <w:p w14:paraId="7C42E5E4"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 xml:space="preserve">Additional adoption </w:t>
      </w:r>
      <w:proofErr w:type="gramStart"/>
      <w:r w:rsidRPr="00832CE1">
        <w:rPr>
          <w:rFonts w:ascii="Century Gothic" w:hAnsi="Century Gothic" w:cstheme="minorHAnsi"/>
        </w:rPr>
        <w:t>leave</w:t>
      </w:r>
      <w:proofErr w:type="gramEnd"/>
    </w:p>
    <w:p w14:paraId="2D7A463A" w14:textId="77777777" w:rsidR="009650BE" w:rsidRPr="00832CE1" w:rsidRDefault="009650BE" w:rsidP="009650BE">
      <w:pPr>
        <w:rPr>
          <w:rFonts w:ascii="Century Gothic" w:hAnsi="Century Gothic" w:cstheme="minorHAnsi"/>
        </w:rPr>
      </w:pPr>
      <w:r w:rsidRPr="00832CE1">
        <w:rPr>
          <w:rFonts w:ascii="Century Gothic" w:hAnsi="Century Gothic" w:cstheme="minorHAnsi"/>
        </w:rPr>
        <w:t>If you are entitled to ordinary adoption leave, additional adoption leave starts at the end of the ordinary adoption leave period and ends 26 weeks later. As with ordinary adoption leave, all your terms and conditions of employment are maintained throughout this period with the sole exception of pay.</w:t>
      </w:r>
    </w:p>
    <w:p w14:paraId="46E4F636" w14:textId="77777777" w:rsidR="009650BE" w:rsidRPr="00832CE1" w:rsidRDefault="009650BE" w:rsidP="009650BE">
      <w:pPr>
        <w:rPr>
          <w:rFonts w:ascii="Century Gothic" w:hAnsi="Century Gothic" w:cstheme="minorHAnsi"/>
        </w:rPr>
      </w:pPr>
    </w:p>
    <w:p w14:paraId="58C658F9"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Notification</w:t>
      </w:r>
    </w:p>
    <w:p w14:paraId="4C501CC0" w14:textId="77777777" w:rsidR="009650BE" w:rsidRPr="00832CE1" w:rsidRDefault="009650BE" w:rsidP="009650BE">
      <w:pPr>
        <w:rPr>
          <w:rFonts w:ascii="Century Gothic" w:hAnsi="Century Gothic" w:cstheme="minorHAnsi"/>
        </w:rPr>
      </w:pPr>
      <w:r w:rsidRPr="00832CE1">
        <w:rPr>
          <w:rFonts w:ascii="Century Gothic" w:hAnsi="Century Gothic" w:cstheme="minorHAnsi"/>
        </w:rPr>
        <w:t xml:space="preserve">The notice periods detailed below must be complied with </w:t>
      </w:r>
      <w:proofErr w:type="gramStart"/>
      <w:r w:rsidRPr="00832CE1">
        <w:rPr>
          <w:rFonts w:ascii="Century Gothic" w:hAnsi="Century Gothic" w:cstheme="minorHAnsi"/>
        </w:rPr>
        <w:t>in order to</w:t>
      </w:r>
      <w:proofErr w:type="gramEnd"/>
      <w:r w:rsidRPr="00832CE1">
        <w:rPr>
          <w:rFonts w:ascii="Century Gothic" w:hAnsi="Century Gothic" w:cstheme="minorHAnsi"/>
        </w:rPr>
        <w:t xml:space="preserve"> safeguard your rights.</w:t>
      </w:r>
    </w:p>
    <w:p w14:paraId="386BD8DA" w14:textId="77777777" w:rsidR="009650BE" w:rsidRPr="00832CE1" w:rsidRDefault="009650BE" w:rsidP="009650BE">
      <w:pPr>
        <w:rPr>
          <w:rFonts w:ascii="Century Gothic" w:hAnsi="Century Gothic" w:cstheme="minorHAnsi"/>
        </w:rPr>
      </w:pPr>
      <w:r w:rsidRPr="00832CE1">
        <w:rPr>
          <w:rFonts w:ascii="Century Gothic" w:hAnsi="Century Gothic" w:cstheme="minorHAnsi"/>
        </w:rPr>
        <w:t>You must notify your employer in writing of the following no later than seven days after being matched with a child for adoption:</w:t>
      </w:r>
    </w:p>
    <w:p w14:paraId="1C6AFAA4" w14:textId="77777777" w:rsidR="009650BE" w:rsidRPr="00832CE1" w:rsidRDefault="009650BE" w:rsidP="009650BE">
      <w:pPr>
        <w:numPr>
          <w:ilvl w:val="0"/>
          <w:numId w:val="85"/>
        </w:numPr>
        <w:jc w:val="both"/>
        <w:rPr>
          <w:rFonts w:ascii="Century Gothic" w:hAnsi="Century Gothic" w:cstheme="minorHAnsi"/>
        </w:rPr>
      </w:pPr>
      <w:r w:rsidRPr="00832CE1">
        <w:rPr>
          <w:rFonts w:ascii="Century Gothic" w:hAnsi="Century Gothic" w:cstheme="minorHAnsi"/>
        </w:rPr>
        <w:t>The date of placement of the child for adoption,</w:t>
      </w:r>
    </w:p>
    <w:p w14:paraId="4F1E1814" w14:textId="77777777" w:rsidR="009650BE" w:rsidRPr="009C308C" w:rsidRDefault="009650BE" w:rsidP="009650BE">
      <w:pPr>
        <w:numPr>
          <w:ilvl w:val="0"/>
          <w:numId w:val="85"/>
        </w:numPr>
        <w:jc w:val="both"/>
        <w:rPr>
          <w:rFonts w:ascii="Century Gothic" w:hAnsi="Century Gothic" w:cstheme="minorHAnsi"/>
        </w:rPr>
      </w:pPr>
      <w:r w:rsidRPr="00832CE1">
        <w:rPr>
          <w:rFonts w:ascii="Century Gothic" w:hAnsi="Century Gothic" w:cstheme="minorHAnsi"/>
        </w:rPr>
        <w:t>The date on which you intend to start your adoption leave.</w:t>
      </w:r>
    </w:p>
    <w:p w14:paraId="508EA170" w14:textId="77777777" w:rsidR="009650BE" w:rsidRPr="00832CE1" w:rsidRDefault="009650BE" w:rsidP="009650BE">
      <w:pPr>
        <w:rPr>
          <w:rFonts w:ascii="Century Gothic" w:hAnsi="Century Gothic" w:cstheme="minorHAnsi"/>
        </w:rPr>
      </w:pPr>
      <w:r w:rsidRPr="00832CE1">
        <w:rPr>
          <w:rFonts w:ascii="Century Gothic" w:hAnsi="Century Gothic" w:cstheme="minorHAnsi"/>
        </w:rPr>
        <w:t>You must also provide an Adoption Certificate from the approved adoption agency. Your employer will then write to you within 28 days to confirm your date of return to work. You can change the date on which you intend to start your adoption leave by giving your employer at least 28 days’ written notice.</w:t>
      </w:r>
    </w:p>
    <w:p w14:paraId="0AD42E4A" w14:textId="77777777" w:rsidR="009650BE" w:rsidRPr="00832CE1" w:rsidRDefault="009650BE" w:rsidP="009650BE">
      <w:pPr>
        <w:rPr>
          <w:rFonts w:ascii="Century Gothic" w:hAnsi="Century Gothic" w:cstheme="minorHAnsi"/>
        </w:rPr>
      </w:pPr>
    </w:p>
    <w:p w14:paraId="0900963E"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lastRenderedPageBreak/>
        <w:t>Returning to work</w:t>
      </w:r>
    </w:p>
    <w:p w14:paraId="76907554" w14:textId="77777777" w:rsidR="009650BE" w:rsidRPr="00832CE1" w:rsidRDefault="009650BE" w:rsidP="009650BE">
      <w:pPr>
        <w:rPr>
          <w:rFonts w:ascii="Century Gothic" w:hAnsi="Century Gothic" w:cstheme="minorHAnsi"/>
        </w:rPr>
      </w:pPr>
      <w:r w:rsidRPr="00832CE1">
        <w:rPr>
          <w:rFonts w:ascii="Century Gothic" w:hAnsi="Century Gothic" w:cstheme="minorHAnsi"/>
        </w:rPr>
        <w:t>If you take the full entitlement to adoption leave your return date will be the date previously notified to you by your employer. If you wish to return early you must give your employer eight weeks’ written notice of your early return date. Your early return may be delayed if this procedure is not followed.</w:t>
      </w:r>
    </w:p>
    <w:p w14:paraId="1EF2092F" w14:textId="77777777" w:rsidR="009650BE" w:rsidRPr="00832CE1" w:rsidRDefault="009650BE" w:rsidP="009650BE">
      <w:pPr>
        <w:rPr>
          <w:rFonts w:ascii="Century Gothic" w:hAnsi="Century Gothic" w:cstheme="minorHAnsi"/>
        </w:rPr>
      </w:pPr>
      <w:r w:rsidRPr="00832CE1">
        <w:rPr>
          <w:rFonts w:ascii="Century Gothic" w:hAnsi="Century Gothic" w:cstheme="minorHAnsi"/>
        </w:rPr>
        <w:t>If you intend to return to work at the end of your adoption leave but fail to do so, your employer’s normal rules regarding absence will apply.</w:t>
      </w:r>
    </w:p>
    <w:p w14:paraId="465718AE" w14:textId="77777777" w:rsidR="009650BE" w:rsidRPr="00832CE1" w:rsidRDefault="009650BE" w:rsidP="009650BE">
      <w:pPr>
        <w:rPr>
          <w:rFonts w:ascii="Century Gothic" w:hAnsi="Century Gothic" w:cstheme="minorHAnsi"/>
        </w:rPr>
      </w:pPr>
    </w:p>
    <w:p w14:paraId="165AA56D"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Adoption benefits</w:t>
      </w:r>
    </w:p>
    <w:p w14:paraId="2E8914C0" w14:textId="77777777" w:rsidR="009650BE" w:rsidRPr="00832CE1" w:rsidRDefault="009650BE" w:rsidP="009650BE">
      <w:pPr>
        <w:rPr>
          <w:rFonts w:ascii="Century Gothic" w:hAnsi="Century Gothic" w:cstheme="minorHAnsi"/>
        </w:rPr>
      </w:pPr>
      <w:r w:rsidRPr="00832CE1">
        <w:rPr>
          <w:rFonts w:ascii="Century Gothic" w:hAnsi="Century Gothic" w:cstheme="minorHAnsi"/>
        </w:rPr>
        <w:t xml:space="preserve">Although you do not need any qualifying service or to work a minimum number of hours to be entitled to adoption leave or the right to return to work, in order to qualify for Statutory </w:t>
      </w:r>
      <w:proofErr w:type="gramStart"/>
      <w:r w:rsidRPr="00832CE1">
        <w:rPr>
          <w:rFonts w:ascii="Century Gothic" w:hAnsi="Century Gothic" w:cstheme="minorHAnsi"/>
        </w:rPr>
        <w:t>Adoption</w:t>
      </w:r>
      <w:proofErr w:type="gramEnd"/>
      <w:r w:rsidRPr="00832CE1">
        <w:rPr>
          <w:rFonts w:ascii="Century Gothic" w:hAnsi="Century Gothic" w:cstheme="minorHAnsi"/>
        </w:rPr>
        <w:t xml:space="preserve"> Pay (SAP) from your employer, you need to have the following:</w:t>
      </w:r>
    </w:p>
    <w:p w14:paraId="5BEDCE88" w14:textId="77777777" w:rsidR="009650BE" w:rsidRPr="00832CE1" w:rsidRDefault="009650BE" w:rsidP="009650BE">
      <w:pPr>
        <w:numPr>
          <w:ilvl w:val="0"/>
          <w:numId w:val="86"/>
        </w:numPr>
        <w:jc w:val="both"/>
        <w:rPr>
          <w:rFonts w:ascii="Century Gothic" w:hAnsi="Century Gothic" w:cstheme="minorHAnsi"/>
        </w:rPr>
      </w:pPr>
      <w:r w:rsidRPr="00832CE1">
        <w:rPr>
          <w:rFonts w:ascii="Century Gothic" w:hAnsi="Century Gothic" w:cstheme="minorHAnsi"/>
        </w:rPr>
        <w:t>At least 26 weeks continuous service at the end of the week in which the child was matched with you for adoption</w:t>
      </w:r>
    </w:p>
    <w:p w14:paraId="4D192DDE" w14:textId="77777777" w:rsidR="009650BE" w:rsidRPr="00302F76" w:rsidRDefault="009650BE" w:rsidP="009650BE">
      <w:pPr>
        <w:numPr>
          <w:ilvl w:val="0"/>
          <w:numId w:val="86"/>
        </w:numPr>
        <w:jc w:val="both"/>
        <w:rPr>
          <w:rFonts w:ascii="Century Gothic" w:hAnsi="Century Gothic" w:cstheme="minorHAnsi"/>
        </w:rPr>
      </w:pPr>
      <w:r w:rsidRPr="00832CE1">
        <w:rPr>
          <w:rFonts w:ascii="Century Gothic" w:hAnsi="Century Gothic" w:cstheme="minorHAnsi"/>
        </w:rPr>
        <w:t>Average earnings above the National Insurance lower earnings limit during the eight weeks before the week in which the child was matched with you for adoption.</w:t>
      </w:r>
    </w:p>
    <w:p w14:paraId="5A017E28" w14:textId="77777777" w:rsidR="009650BE" w:rsidRPr="00832CE1" w:rsidRDefault="009650BE" w:rsidP="009650BE">
      <w:pPr>
        <w:rPr>
          <w:rFonts w:ascii="Century Gothic" w:hAnsi="Century Gothic" w:cstheme="minorHAnsi"/>
        </w:rPr>
      </w:pPr>
      <w:r w:rsidRPr="00832CE1">
        <w:rPr>
          <w:rFonts w:ascii="Century Gothic" w:hAnsi="Century Gothic" w:cstheme="minorHAnsi"/>
        </w:rPr>
        <w:t>If you meet these conditions you are entitled, subject to special rules where the adoption is disrupted or where the child reaches age 18, to a maximum of 39 weeks SAP, calculated as:</w:t>
      </w:r>
    </w:p>
    <w:p w14:paraId="06519C93" w14:textId="77777777" w:rsidR="009650BE" w:rsidRPr="00832CE1" w:rsidRDefault="009650BE" w:rsidP="009650BE">
      <w:pPr>
        <w:numPr>
          <w:ilvl w:val="0"/>
          <w:numId w:val="87"/>
        </w:numPr>
        <w:jc w:val="both"/>
        <w:rPr>
          <w:rFonts w:ascii="Century Gothic" w:hAnsi="Century Gothic" w:cstheme="minorHAnsi"/>
        </w:rPr>
      </w:pPr>
      <w:r w:rsidRPr="00832CE1">
        <w:rPr>
          <w:rFonts w:ascii="Century Gothic" w:hAnsi="Century Gothic" w:cstheme="minorHAnsi"/>
        </w:rPr>
        <w:t>Six weeks at 90% of average weekly earnings,</w:t>
      </w:r>
    </w:p>
    <w:p w14:paraId="03F0774B" w14:textId="77777777" w:rsidR="009650BE" w:rsidRPr="00302F76" w:rsidRDefault="009650BE" w:rsidP="009650BE">
      <w:pPr>
        <w:numPr>
          <w:ilvl w:val="0"/>
          <w:numId w:val="87"/>
        </w:numPr>
        <w:jc w:val="both"/>
        <w:rPr>
          <w:rFonts w:ascii="Century Gothic" w:hAnsi="Century Gothic" w:cstheme="minorHAnsi"/>
        </w:rPr>
      </w:pPr>
      <w:r w:rsidRPr="00832CE1">
        <w:rPr>
          <w:rFonts w:ascii="Century Gothic" w:hAnsi="Century Gothic" w:cstheme="minorHAnsi"/>
        </w:rPr>
        <w:t>33 weeks at the lesser of the lower rate of SAP or 90% of average weekly earnings.</w:t>
      </w:r>
    </w:p>
    <w:p w14:paraId="3B1D1B17" w14:textId="77777777" w:rsidR="009650BE" w:rsidRPr="00832CE1" w:rsidRDefault="009650BE" w:rsidP="009650BE">
      <w:pPr>
        <w:rPr>
          <w:rFonts w:ascii="Century Gothic" w:hAnsi="Century Gothic" w:cstheme="minorHAnsi"/>
        </w:rPr>
      </w:pPr>
      <w:proofErr w:type="gramStart"/>
      <w:r w:rsidRPr="00832CE1">
        <w:rPr>
          <w:rFonts w:ascii="Century Gothic" w:hAnsi="Century Gothic" w:cstheme="minorHAnsi"/>
        </w:rPr>
        <w:t>In order to</w:t>
      </w:r>
      <w:proofErr w:type="gramEnd"/>
      <w:r w:rsidRPr="00832CE1">
        <w:rPr>
          <w:rFonts w:ascii="Century Gothic" w:hAnsi="Century Gothic" w:cstheme="minorHAnsi"/>
        </w:rPr>
        <w:t xml:space="preserve"> be paid SAP, you should notify your employer in writing of the following no later than 28 days before the date on which you wish your SAP period to begin:</w:t>
      </w:r>
    </w:p>
    <w:p w14:paraId="66A50696" w14:textId="77777777" w:rsidR="009650BE" w:rsidRPr="00832CE1" w:rsidRDefault="009650BE" w:rsidP="009650BE">
      <w:pPr>
        <w:rPr>
          <w:rFonts w:ascii="Century Gothic" w:hAnsi="Century Gothic" w:cstheme="minorHAnsi"/>
        </w:rPr>
      </w:pPr>
    </w:p>
    <w:p w14:paraId="63FAA266" w14:textId="77777777" w:rsidR="009650BE" w:rsidRPr="00832CE1" w:rsidRDefault="009650BE" w:rsidP="009650BE">
      <w:pPr>
        <w:numPr>
          <w:ilvl w:val="0"/>
          <w:numId w:val="88"/>
        </w:numPr>
        <w:jc w:val="both"/>
        <w:rPr>
          <w:rFonts w:ascii="Century Gothic" w:hAnsi="Century Gothic" w:cstheme="minorHAnsi"/>
        </w:rPr>
      </w:pPr>
      <w:r w:rsidRPr="00832CE1">
        <w:rPr>
          <w:rFonts w:ascii="Century Gothic" w:hAnsi="Century Gothic" w:cstheme="minorHAnsi"/>
        </w:rPr>
        <w:t>The name and address of the approved adoption agency</w:t>
      </w:r>
    </w:p>
    <w:p w14:paraId="21351134" w14:textId="77777777" w:rsidR="009650BE" w:rsidRPr="00832CE1" w:rsidRDefault="009650BE" w:rsidP="009650BE">
      <w:pPr>
        <w:numPr>
          <w:ilvl w:val="0"/>
          <w:numId w:val="88"/>
        </w:numPr>
        <w:jc w:val="both"/>
        <w:rPr>
          <w:rFonts w:ascii="Century Gothic" w:hAnsi="Century Gothic" w:cstheme="minorHAnsi"/>
        </w:rPr>
      </w:pPr>
      <w:r w:rsidRPr="00832CE1">
        <w:rPr>
          <w:rFonts w:ascii="Century Gothic" w:hAnsi="Century Gothic" w:cstheme="minorHAnsi"/>
        </w:rPr>
        <w:t>The date on which the child is expected to be placed for adoption and where the child has already been placed for adoption, the date of placement</w:t>
      </w:r>
    </w:p>
    <w:p w14:paraId="0BE1ABD2" w14:textId="77777777" w:rsidR="009650BE" w:rsidRPr="00832CE1" w:rsidRDefault="009650BE" w:rsidP="009650BE">
      <w:pPr>
        <w:numPr>
          <w:ilvl w:val="0"/>
          <w:numId w:val="88"/>
        </w:numPr>
        <w:jc w:val="both"/>
        <w:rPr>
          <w:rFonts w:ascii="Century Gothic" w:hAnsi="Century Gothic" w:cstheme="minorHAnsi"/>
        </w:rPr>
      </w:pPr>
      <w:r w:rsidRPr="00832CE1">
        <w:rPr>
          <w:rFonts w:ascii="Century Gothic" w:hAnsi="Century Gothic" w:cstheme="minorHAnsi"/>
        </w:rPr>
        <w:t>The date on which you were informed that the child was to be placed with you for adoption.</w:t>
      </w:r>
    </w:p>
    <w:p w14:paraId="6B89460B" w14:textId="77777777" w:rsidR="009650BE" w:rsidRPr="00832CE1" w:rsidRDefault="009650BE" w:rsidP="009650BE">
      <w:pPr>
        <w:rPr>
          <w:rFonts w:ascii="Century Gothic" w:hAnsi="Century Gothic" w:cstheme="minorHAnsi"/>
        </w:rPr>
      </w:pPr>
    </w:p>
    <w:p w14:paraId="0C50FB07"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Paternity rights (birth)</w:t>
      </w:r>
    </w:p>
    <w:p w14:paraId="19BAE5BB"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Ante-natal appointments</w:t>
      </w:r>
    </w:p>
    <w:p w14:paraId="320BF487" w14:textId="77777777" w:rsidR="009650BE" w:rsidRPr="00832CE1" w:rsidRDefault="009650BE" w:rsidP="009650BE">
      <w:pPr>
        <w:rPr>
          <w:rFonts w:ascii="Century Gothic" w:hAnsi="Century Gothic" w:cstheme="minorHAnsi"/>
        </w:rPr>
      </w:pPr>
      <w:r w:rsidRPr="00832CE1">
        <w:rPr>
          <w:rFonts w:ascii="Century Gothic" w:hAnsi="Century Gothic" w:cstheme="minorHAnsi"/>
        </w:rPr>
        <w:t>You are entitled to accompany the child’s mother on up to two ante-natal appointments without pay during working hours. This is on condition that you have or expect to have responsibility for the upbringing of the child and that you are the biological father of the child or are married to or are the partner of the child’s mother. The maximum time off for each appointment is six and a half hours and you will be expected to return to work after keeping your appointment wherever possible.</w:t>
      </w:r>
    </w:p>
    <w:p w14:paraId="0FB09E5C" w14:textId="77777777" w:rsidR="009650BE" w:rsidRPr="00832CE1" w:rsidRDefault="009650BE" w:rsidP="009650BE">
      <w:pPr>
        <w:rPr>
          <w:rFonts w:ascii="Century Gothic" w:hAnsi="Century Gothic" w:cstheme="minorHAnsi"/>
        </w:rPr>
      </w:pPr>
    </w:p>
    <w:p w14:paraId="05B7F58F"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lastRenderedPageBreak/>
        <w:t>Ordinary paternity leave</w:t>
      </w:r>
    </w:p>
    <w:p w14:paraId="7D542305" w14:textId="77777777" w:rsidR="009650BE" w:rsidRPr="00832CE1" w:rsidRDefault="009650BE" w:rsidP="009650BE">
      <w:pPr>
        <w:rPr>
          <w:rFonts w:ascii="Century Gothic" w:hAnsi="Century Gothic" w:cstheme="minorHAnsi"/>
        </w:rPr>
      </w:pPr>
      <w:r w:rsidRPr="00832CE1">
        <w:rPr>
          <w:rFonts w:ascii="Century Gothic" w:hAnsi="Century Gothic" w:cstheme="minorHAnsi"/>
        </w:rPr>
        <w:t xml:space="preserve">If you have at least 26 weeks continuous service at the end of the 15th week before the EWC, you are entitled to choose to take </w:t>
      </w:r>
      <w:r>
        <w:rPr>
          <w:rFonts w:ascii="Century Gothic" w:hAnsi="Century Gothic" w:cstheme="minorHAnsi"/>
        </w:rPr>
        <w:t xml:space="preserve">a single block of </w:t>
      </w:r>
      <w:r w:rsidRPr="00832CE1">
        <w:rPr>
          <w:rFonts w:ascii="Century Gothic" w:hAnsi="Century Gothic" w:cstheme="minorHAnsi"/>
        </w:rPr>
        <w:t xml:space="preserve">either one week or two </w:t>
      </w:r>
      <w:r>
        <w:rPr>
          <w:rFonts w:ascii="Century Gothic" w:hAnsi="Century Gothic" w:cstheme="minorHAnsi"/>
        </w:rPr>
        <w:t xml:space="preserve">separate blocks of one whole week each, of </w:t>
      </w:r>
      <w:r w:rsidRPr="00832CE1">
        <w:rPr>
          <w:rFonts w:ascii="Century Gothic" w:hAnsi="Century Gothic" w:cstheme="minorHAnsi"/>
        </w:rPr>
        <w:t>ordinary paternity leave if you meet the following conditions:</w:t>
      </w:r>
    </w:p>
    <w:p w14:paraId="1FD0803D" w14:textId="77777777" w:rsidR="009650BE" w:rsidRPr="00832CE1" w:rsidRDefault="009650BE" w:rsidP="009650BE">
      <w:pPr>
        <w:numPr>
          <w:ilvl w:val="0"/>
          <w:numId w:val="89"/>
        </w:numPr>
        <w:jc w:val="both"/>
        <w:rPr>
          <w:rFonts w:ascii="Century Gothic" w:hAnsi="Century Gothic" w:cstheme="minorHAnsi"/>
        </w:rPr>
      </w:pPr>
      <w:r w:rsidRPr="00832CE1">
        <w:rPr>
          <w:rFonts w:ascii="Century Gothic" w:hAnsi="Century Gothic" w:cstheme="minorHAnsi"/>
        </w:rPr>
        <w:t>You have or expect to have responsibility for the upbringing of the child</w:t>
      </w:r>
    </w:p>
    <w:p w14:paraId="1CD45C95" w14:textId="77777777" w:rsidR="009650BE" w:rsidRDefault="009650BE" w:rsidP="009650BE">
      <w:pPr>
        <w:numPr>
          <w:ilvl w:val="0"/>
          <w:numId w:val="89"/>
        </w:numPr>
        <w:jc w:val="both"/>
        <w:rPr>
          <w:rFonts w:ascii="Century Gothic" w:hAnsi="Century Gothic" w:cstheme="minorHAnsi"/>
        </w:rPr>
      </w:pPr>
      <w:r w:rsidRPr="00832CE1">
        <w:rPr>
          <w:rFonts w:ascii="Century Gothic" w:hAnsi="Century Gothic" w:cstheme="minorHAnsi"/>
        </w:rPr>
        <w:t>You are the biological father of the child or are married to or are the partner of the child’s mother.</w:t>
      </w:r>
    </w:p>
    <w:p w14:paraId="19F0915B" w14:textId="77777777" w:rsidR="009650BE" w:rsidRPr="00302F76" w:rsidRDefault="009650BE" w:rsidP="009650BE">
      <w:pPr>
        <w:jc w:val="both"/>
        <w:rPr>
          <w:rFonts w:ascii="Century Gothic" w:hAnsi="Century Gothic" w:cstheme="minorHAnsi"/>
        </w:rPr>
      </w:pPr>
      <w:r>
        <w:rPr>
          <w:rFonts w:ascii="Century Gothic" w:hAnsi="Century Gothic" w:cstheme="minorHAnsi"/>
        </w:rPr>
        <w:t xml:space="preserve">Leave </w:t>
      </w:r>
      <w:proofErr w:type="gramStart"/>
      <w:r>
        <w:rPr>
          <w:rFonts w:ascii="Century Gothic" w:hAnsi="Century Gothic" w:cstheme="minorHAnsi"/>
        </w:rPr>
        <w:t>has to</w:t>
      </w:r>
      <w:proofErr w:type="gramEnd"/>
      <w:r>
        <w:rPr>
          <w:rFonts w:ascii="Century Gothic" w:hAnsi="Century Gothic" w:cstheme="minorHAnsi"/>
        </w:rPr>
        <w:t xml:space="preserve"> be taken in whole weeks and cannot be split into days.</w:t>
      </w:r>
    </w:p>
    <w:p w14:paraId="3D04FFA3" w14:textId="77777777" w:rsidR="009650BE" w:rsidRPr="00302F76" w:rsidRDefault="009650BE" w:rsidP="009650BE">
      <w:pPr>
        <w:jc w:val="both"/>
        <w:rPr>
          <w:rFonts w:ascii="Century Gothic" w:hAnsi="Century Gothic" w:cs="Calibri"/>
        </w:rPr>
      </w:pPr>
      <w:r w:rsidRPr="00302F76">
        <w:rPr>
          <w:rFonts w:ascii="Century Gothic" w:hAnsi="Century Gothic" w:cs="Calibri"/>
        </w:rPr>
        <w:t>You cannot start your ordinary paternity leave until the child is born and the leave can be taken within 52 weeks of birth. You must give prior notice of your entitlement and intention to take leave by the 15</w:t>
      </w:r>
      <w:r w:rsidRPr="00302F76">
        <w:rPr>
          <w:rFonts w:ascii="Century Gothic" w:hAnsi="Century Gothic" w:cs="Calibri"/>
          <w:vertAlign w:val="superscript"/>
        </w:rPr>
        <w:t>th</w:t>
      </w:r>
      <w:r w:rsidRPr="00302F76">
        <w:rPr>
          <w:rFonts w:ascii="Century Gothic" w:hAnsi="Century Gothic" w:cs="Calibri"/>
        </w:rPr>
        <w:t xml:space="preserve"> week before the EWC (or if this is not reasonably practical, as soon as is reasonably practical) but you do not have to give notice of the dates you intend to take leave until at least 28 days before that period of leave is due to start. </w:t>
      </w:r>
    </w:p>
    <w:p w14:paraId="03CFF72C" w14:textId="77777777" w:rsidR="009650BE" w:rsidRPr="00832CE1" w:rsidRDefault="009650BE" w:rsidP="009650BE">
      <w:pPr>
        <w:rPr>
          <w:rFonts w:ascii="Century Gothic" w:hAnsi="Century Gothic" w:cstheme="minorHAnsi"/>
        </w:rPr>
      </w:pPr>
      <w:r w:rsidRPr="00832CE1">
        <w:rPr>
          <w:rFonts w:ascii="Century Gothic" w:hAnsi="Century Gothic" w:cstheme="minorHAnsi"/>
        </w:rPr>
        <w:t>Throughout the ordinary paternity leave, all your terms and conditions of employment are maintained with the sole exception of pay.</w:t>
      </w:r>
    </w:p>
    <w:p w14:paraId="5C49F620" w14:textId="77777777" w:rsidR="009650BE" w:rsidRPr="00832CE1" w:rsidRDefault="009650BE" w:rsidP="009650BE">
      <w:pPr>
        <w:pStyle w:val="H2"/>
        <w:rPr>
          <w:rFonts w:ascii="Century Gothic" w:hAnsi="Century Gothic" w:cstheme="minorHAnsi"/>
        </w:rPr>
      </w:pPr>
    </w:p>
    <w:p w14:paraId="1C740ABC"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Paternity benefits</w:t>
      </w:r>
    </w:p>
    <w:p w14:paraId="2ACC915C" w14:textId="77777777" w:rsidR="009650BE" w:rsidRPr="00832CE1" w:rsidRDefault="009650BE" w:rsidP="009650BE">
      <w:pPr>
        <w:rPr>
          <w:rFonts w:ascii="Century Gothic" w:hAnsi="Century Gothic" w:cstheme="minorHAnsi"/>
        </w:rPr>
      </w:pPr>
      <w:r w:rsidRPr="00832CE1">
        <w:rPr>
          <w:rFonts w:ascii="Century Gothic" w:hAnsi="Century Gothic" w:cstheme="minorHAnsi"/>
        </w:rPr>
        <w:t>If you are entitled to ordinary paternity leave and your average earnings were above the National Insurance lower earnings limit during the eight weeks up to and including the 15th week before the EWC, you are entitled to be paid Statutory Paternity Pay (SPP). SPP is paid during the entire ordinary paternity leave period and is the lesser of:</w:t>
      </w:r>
    </w:p>
    <w:p w14:paraId="04F13FB5" w14:textId="77777777" w:rsidR="009650BE" w:rsidRPr="00832CE1" w:rsidRDefault="009650BE" w:rsidP="009650BE">
      <w:pPr>
        <w:numPr>
          <w:ilvl w:val="0"/>
          <w:numId w:val="91"/>
        </w:numPr>
        <w:jc w:val="both"/>
        <w:rPr>
          <w:rFonts w:ascii="Century Gothic" w:hAnsi="Century Gothic" w:cstheme="minorHAnsi"/>
        </w:rPr>
      </w:pPr>
      <w:r w:rsidRPr="00832CE1">
        <w:rPr>
          <w:rFonts w:ascii="Century Gothic" w:hAnsi="Century Gothic" w:cstheme="minorHAnsi"/>
        </w:rPr>
        <w:t>the standard rate of SPP or</w:t>
      </w:r>
    </w:p>
    <w:p w14:paraId="3625A898" w14:textId="77777777" w:rsidR="009650BE" w:rsidRPr="00832CE1" w:rsidRDefault="009650BE" w:rsidP="009650BE">
      <w:pPr>
        <w:numPr>
          <w:ilvl w:val="0"/>
          <w:numId w:val="91"/>
        </w:numPr>
        <w:jc w:val="both"/>
        <w:rPr>
          <w:rFonts w:ascii="Century Gothic" w:hAnsi="Century Gothic" w:cstheme="minorHAnsi"/>
        </w:rPr>
      </w:pPr>
      <w:r w:rsidRPr="00832CE1">
        <w:rPr>
          <w:rFonts w:ascii="Century Gothic" w:hAnsi="Century Gothic" w:cstheme="minorHAnsi"/>
        </w:rPr>
        <w:t>90% of average weekly earnings.</w:t>
      </w:r>
    </w:p>
    <w:p w14:paraId="5DC19EA4" w14:textId="77777777" w:rsidR="009650BE" w:rsidRPr="00832CE1" w:rsidRDefault="009650BE" w:rsidP="009650BE">
      <w:pPr>
        <w:rPr>
          <w:rFonts w:ascii="Century Gothic" w:hAnsi="Century Gothic" w:cstheme="minorHAnsi"/>
        </w:rPr>
      </w:pPr>
    </w:p>
    <w:p w14:paraId="67EFE818"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Notification</w:t>
      </w:r>
    </w:p>
    <w:p w14:paraId="79A7DDD9" w14:textId="77777777" w:rsidR="009650BE" w:rsidRPr="00832CE1" w:rsidRDefault="009650BE" w:rsidP="009650BE">
      <w:pPr>
        <w:rPr>
          <w:rFonts w:ascii="Century Gothic" w:hAnsi="Century Gothic" w:cstheme="minorHAnsi"/>
        </w:rPr>
      </w:pPr>
      <w:r w:rsidRPr="00832CE1">
        <w:rPr>
          <w:rFonts w:ascii="Century Gothic" w:hAnsi="Century Gothic" w:cstheme="minorHAnsi"/>
        </w:rPr>
        <w:t>To safeguard your rights to ordinary paternity leave and pay you must complete Form SC3 by the 15th week before the EWC. You can change the date on which you intend to start your ordinary paternity leave by completing a new Form SC3 at least 28 days before the original leave date.</w:t>
      </w:r>
    </w:p>
    <w:p w14:paraId="37F6B4B6" w14:textId="77777777" w:rsidR="009650BE" w:rsidRPr="00832CE1" w:rsidRDefault="009650BE" w:rsidP="009650BE">
      <w:pPr>
        <w:rPr>
          <w:rFonts w:ascii="Century Gothic" w:hAnsi="Century Gothic" w:cstheme="minorHAnsi"/>
        </w:rPr>
      </w:pPr>
    </w:p>
    <w:p w14:paraId="0E7F6CBB"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Paternity rights (adoption)</w:t>
      </w:r>
    </w:p>
    <w:p w14:paraId="497B07C4"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Pre-adoption appointments</w:t>
      </w:r>
    </w:p>
    <w:p w14:paraId="0FE5CF23" w14:textId="77777777" w:rsidR="009650BE" w:rsidRPr="00832CE1" w:rsidRDefault="009650BE" w:rsidP="009650BE">
      <w:pPr>
        <w:rPr>
          <w:rFonts w:ascii="Century Gothic" w:hAnsi="Century Gothic" w:cstheme="minorHAnsi"/>
        </w:rPr>
      </w:pPr>
      <w:r w:rsidRPr="00832CE1">
        <w:rPr>
          <w:rFonts w:ascii="Century Gothic" w:hAnsi="Century Gothic" w:cstheme="minorHAnsi"/>
        </w:rPr>
        <w:t>If you are the primary adopter’s partner and you have been advised that a child is due or expected to be placed with you, you are entitled to attend up to two pre-adoption appointments without pay during working hours. The appointments must have been made by or at the request of the adoption agency and the maximum time off for each appointment is six and a half hours. You will be expected to return to work after keeping your appointment wherever possible.</w:t>
      </w:r>
    </w:p>
    <w:p w14:paraId="7E481886" w14:textId="77777777" w:rsidR="009650BE" w:rsidRPr="00832CE1" w:rsidRDefault="009650BE" w:rsidP="009650BE">
      <w:pPr>
        <w:rPr>
          <w:rFonts w:ascii="Century Gothic" w:hAnsi="Century Gothic" w:cstheme="minorHAnsi"/>
        </w:rPr>
      </w:pPr>
    </w:p>
    <w:p w14:paraId="2EE1D054"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lastRenderedPageBreak/>
        <w:t>Ordinary paternity leave</w:t>
      </w:r>
    </w:p>
    <w:p w14:paraId="280205E7" w14:textId="77777777" w:rsidR="009650BE" w:rsidRPr="00832CE1" w:rsidRDefault="009650BE" w:rsidP="009650BE">
      <w:pPr>
        <w:rPr>
          <w:rFonts w:ascii="Century Gothic" w:hAnsi="Century Gothic" w:cstheme="minorHAnsi"/>
        </w:rPr>
      </w:pPr>
      <w:r w:rsidRPr="00832CE1">
        <w:rPr>
          <w:rFonts w:ascii="Century Gothic" w:hAnsi="Century Gothic" w:cstheme="minorHAnsi"/>
        </w:rPr>
        <w:t xml:space="preserve">If you have at least 26 weeks continuous service at the end of the week in which the child’s adopter is matched with the child for a UK adoption, you are entitled to choose to take </w:t>
      </w:r>
      <w:r>
        <w:rPr>
          <w:rFonts w:ascii="Century Gothic" w:hAnsi="Century Gothic" w:cstheme="minorHAnsi"/>
        </w:rPr>
        <w:t xml:space="preserve">a single block </w:t>
      </w:r>
      <w:r w:rsidRPr="00832CE1">
        <w:rPr>
          <w:rFonts w:ascii="Century Gothic" w:hAnsi="Century Gothic" w:cstheme="minorHAnsi"/>
        </w:rPr>
        <w:t xml:space="preserve">either one week or two </w:t>
      </w:r>
      <w:r>
        <w:rPr>
          <w:rFonts w:ascii="Century Gothic" w:hAnsi="Century Gothic" w:cstheme="minorHAnsi"/>
        </w:rPr>
        <w:t xml:space="preserve">separate blocks of one whole week each, of </w:t>
      </w:r>
      <w:r w:rsidRPr="00832CE1">
        <w:rPr>
          <w:rFonts w:ascii="Century Gothic" w:hAnsi="Century Gothic" w:cstheme="minorHAnsi"/>
        </w:rPr>
        <w:t>ordinary paternity leave if you meet the following conditions:</w:t>
      </w:r>
    </w:p>
    <w:p w14:paraId="70A92B28" w14:textId="77777777" w:rsidR="009650BE" w:rsidRPr="00832CE1" w:rsidRDefault="009650BE" w:rsidP="009650BE">
      <w:pPr>
        <w:numPr>
          <w:ilvl w:val="0"/>
          <w:numId w:val="92"/>
        </w:numPr>
        <w:jc w:val="both"/>
        <w:rPr>
          <w:rFonts w:ascii="Century Gothic" w:hAnsi="Century Gothic" w:cstheme="minorHAnsi"/>
        </w:rPr>
      </w:pPr>
      <w:r w:rsidRPr="00832CE1">
        <w:rPr>
          <w:rFonts w:ascii="Century Gothic" w:hAnsi="Century Gothic" w:cstheme="minorHAnsi"/>
        </w:rPr>
        <w:t>You are not taking adoption leave in respect of the child</w:t>
      </w:r>
    </w:p>
    <w:p w14:paraId="24E99F3C" w14:textId="77777777" w:rsidR="009650BE" w:rsidRPr="00832CE1" w:rsidRDefault="009650BE" w:rsidP="009650BE">
      <w:pPr>
        <w:numPr>
          <w:ilvl w:val="0"/>
          <w:numId w:val="92"/>
        </w:numPr>
        <w:jc w:val="both"/>
        <w:rPr>
          <w:rFonts w:ascii="Century Gothic" w:hAnsi="Century Gothic" w:cstheme="minorHAnsi"/>
        </w:rPr>
      </w:pPr>
      <w:r w:rsidRPr="00832CE1">
        <w:rPr>
          <w:rFonts w:ascii="Century Gothic" w:hAnsi="Century Gothic" w:cstheme="minorHAnsi"/>
        </w:rPr>
        <w:t>You have or expect to have responsibility for the upbringing of the child</w:t>
      </w:r>
    </w:p>
    <w:p w14:paraId="318E8475" w14:textId="77777777" w:rsidR="009650BE" w:rsidRDefault="009650BE" w:rsidP="009650BE">
      <w:pPr>
        <w:numPr>
          <w:ilvl w:val="0"/>
          <w:numId w:val="92"/>
        </w:numPr>
        <w:jc w:val="both"/>
        <w:rPr>
          <w:rFonts w:ascii="Century Gothic" w:hAnsi="Century Gothic" w:cstheme="minorHAnsi"/>
        </w:rPr>
      </w:pPr>
      <w:r w:rsidRPr="00832CE1">
        <w:rPr>
          <w:rFonts w:ascii="Century Gothic" w:hAnsi="Century Gothic" w:cstheme="minorHAnsi"/>
        </w:rPr>
        <w:t>You are married to or are the partner of the child’s adopter.</w:t>
      </w:r>
    </w:p>
    <w:p w14:paraId="437C572B" w14:textId="77777777" w:rsidR="009650BE" w:rsidRPr="00832CE1" w:rsidRDefault="009650BE" w:rsidP="009650BE">
      <w:pPr>
        <w:jc w:val="both"/>
        <w:rPr>
          <w:rFonts w:ascii="Century Gothic" w:hAnsi="Century Gothic" w:cstheme="minorHAnsi"/>
        </w:rPr>
      </w:pPr>
      <w:r>
        <w:rPr>
          <w:rFonts w:ascii="Century Gothic" w:hAnsi="Century Gothic" w:cstheme="minorHAnsi"/>
        </w:rPr>
        <w:t xml:space="preserve">Leave </w:t>
      </w:r>
      <w:proofErr w:type="gramStart"/>
      <w:r>
        <w:rPr>
          <w:rFonts w:ascii="Century Gothic" w:hAnsi="Century Gothic" w:cstheme="minorHAnsi"/>
        </w:rPr>
        <w:t>has to</w:t>
      </w:r>
      <w:proofErr w:type="gramEnd"/>
      <w:r>
        <w:rPr>
          <w:rFonts w:ascii="Century Gothic" w:hAnsi="Century Gothic" w:cstheme="minorHAnsi"/>
        </w:rPr>
        <w:t xml:space="preserve"> be taken in whole weeks and cannot be split into days.</w:t>
      </w:r>
    </w:p>
    <w:p w14:paraId="1428DE39" w14:textId="77777777" w:rsidR="009650BE" w:rsidRPr="00832CE1" w:rsidRDefault="009650BE" w:rsidP="009650BE">
      <w:pPr>
        <w:rPr>
          <w:rFonts w:ascii="Century Gothic" w:hAnsi="Century Gothic" w:cstheme="minorHAnsi"/>
        </w:rPr>
      </w:pPr>
    </w:p>
    <w:p w14:paraId="7EE1DCC3" w14:textId="07FD9563" w:rsidR="009650BE" w:rsidRPr="00302F76" w:rsidRDefault="009650BE" w:rsidP="009650BE">
      <w:pPr>
        <w:spacing w:after="160" w:line="259" w:lineRule="auto"/>
        <w:contextualSpacing/>
        <w:jc w:val="both"/>
        <w:rPr>
          <w:rFonts w:ascii="Century Gothic" w:hAnsi="Century Gothic" w:cs="Calibri"/>
        </w:rPr>
      </w:pPr>
      <w:r w:rsidRPr="00832CE1">
        <w:rPr>
          <w:rFonts w:ascii="Century Gothic" w:hAnsi="Century Gothic" w:cstheme="minorHAnsi"/>
        </w:rPr>
        <w:t xml:space="preserve">You cannot start your ordinary paternity leave before the day the child is placed with the </w:t>
      </w:r>
      <w:r w:rsidR="008D2D54" w:rsidRPr="00832CE1">
        <w:rPr>
          <w:rFonts w:ascii="Century Gothic" w:hAnsi="Century Gothic" w:cstheme="minorHAnsi"/>
        </w:rPr>
        <w:t>adopter,</w:t>
      </w:r>
      <w:r w:rsidRPr="00832CE1">
        <w:rPr>
          <w:rFonts w:ascii="Century Gothic" w:hAnsi="Century Gothic" w:cstheme="minorHAnsi"/>
        </w:rPr>
        <w:t xml:space="preserve"> and it must end within 56 days beginning with the date of placement. </w:t>
      </w:r>
      <w:r w:rsidRPr="00302F76">
        <w:rPr>
          <w:rFonts w:ascii="Century Gothic" w:hAnsi="Century Gothic" w:cs="Calibri"/>
        </w:rPr>
        <w:t xml:space="preserve">Notice of </w:t>
      </w:r>
      <w:proofErr w:type="gramStart"/>
      <w:r w:rsidRPr="00302F76">
        <w:rPr>
          <w:rFonts w:ascii="Century Gothic" w:hAnsi="Century Gothic" w:cs="Calibri"/>
        </w:rPr>
        <w:t>actually taking</w:t>
      </w:r>
      <w:proofErr w:type="gramEnd"/>
      <w:r w:rsidRPr="00302F76">
        <w:rPr>
          <w:rFonts w:ascii="Century Gothic" w:hAnsi="Century Gothic" w:cs="Calibri"/>
        </w:rPr>
        <w:t xml:space="preserve"> the leave must be provided 28 days before each period of leave by employee.</w:t>
      </w:r>
    </w:p>
    <w:p w14:paraId="39DF1D8D" w14:textId="77777777" w:rsidR="009650BE" w:rsidRPr="00302F76" w:rsidRDefault="009650BE" w:rsidP="009650BE">
      <w:pPr>
        <w:jc w:val="both"/>
        <w:rPr>
          <w:rFonts w:ascii="Century Gothic" w:hAnsi="Century Gothic" w:cs="Calibri"/>
        </w:rPr>
      </w:pPr>
    </w:p>
    <w:p w14:paraId="3F7D75AD" w14:textId="77777777" w:rsidR="009650BE" w:rsidRPr="00302F76" w:rsidRDefault="009650BE" w:rsidP="009650BE">
      <w:pPr>
        <w:spacing w:after="160" w:line="259" w:lineRule="auto"/>
        <w:contextualSpacing/>
        <w:jc w:val="both"/>
        <w:rPr>
          <w:rFonts w:ascii="Century Gothic" w:hAnsi="Century Gothic" w:cs="Calibri"/>
        </w:rPr>
      </w:pPr>
      <w:r w:rsidRPr="00302F76">
        <w:rPr>
          <w:rFonts w:ascii="Century Gothic" w:hAnsi="Century Gothic" w:cs="Calibri"/>
        </w:rPr>
        <w:t xml:space="preserve">Notice of entitlement must be provided to the employer within seven days of the employee receiving notification that they have been matched with a child for adoption. This notice must be in writing and should include the date of notification of being matched with a child, when the placement is expected to start or has started, whether they have or will have responsibility of child’s upbringing; and whether they are married to, civil partner of or partner of child’s main adopter. </w:t>
      </w:r>
    </w:p>
    <w:p w14:paraId="4B184451" w14:textId="77777777" w:rsidR="009650BE" w:rsidRPr="00832CE1" w:rsidRDefault="009650BE" w:rsidP="009650BE">
      <w:pPr>
        <w:rPr>
          <w:rFonts w:ascii="Century Gothic" w:hAnsi="Century Gothic" w:cstheme="minorHAnsi"/>
        </w:rPr>
      </w:pPr>
    </w:p>
    <w:p w14:paraId="7D01A26D" w14:textId="77777777" w:rsidR="009650BE" w:rsidRPr="00832CE1" w:rsidRDefault="009650BE" w:rsidP="009650BE">
      <w:pPr>
        <w:rPr>
          <w:rFonts w:ascii="Century Gothic" w:hAnsi="Century Gothic" w:cstheme="minorHAnsi"/>
        </w:rPr>
      </w:pPr>
      <w:r w:rsidRPr="00832CE1">
        <w:rPr>
          <w:rFonts w:ascii="Century Gothic" w:hAnsi="Century Gothic" w:cstheme="minorHAnsi"/>
        </w:rPr>
        <w:t>Throughout the ordinary paternity leave, all your terms and conditions of employment are maintained with the sole exception of pay.</w:t>
      </w:r>
    </w:p>
    <w:p w14:paraId="42C128FB" w14:textId="77777777" w:rsidR="009650BE" w:rsidRPr="00832CE1" w:rsidRDefault="009650BE" w:rsidP="009650BE">
      <w:pPr>
        <w:rPr>
          <w:rFonts w:ascii="Century Gothic" w:hAnsi="Century Gothic" w:cstheme="minorHAnsi"/>
        </w:rPr>
      </w:pPr>
    </w:p>
    <w:p w14:paraId="074E08EB"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Paternity benefits</w:t>
      </w:r>
    </w:p>
    <w:p w14:paraId="57B8C9C8" w14:textId="77777777" w:rsidR="009650BE" w:rsidRPr="00832CE1" w:rsidRDefault="009650BE" w:rsidP="009650BE">
      <w:pPr>
        <w:rPr>
          <w:rFonts w:ascii="Century Gothic" w:hAnsi="Century Gothic" w:cstheme="minorHAnsi"/>
        </w:rPr>
      </w:pPr>
      <w:r w:rsidRPr="00832CE1">
        <w:rPr>
          <w:rFonts w:ascii="Century Gothic" w:hAnsi="Century Gothic" w:cstheme="minorHAnsi"/>
        </w:rPr>
        <w:t>If you are entitled to ordinary paternity leave and your average earnings were above the National Insurance lower earnings limit during the eight weeks before the week in which the child was matched for adoption, you are entitled to be paid Statutory Paternity Pay (SPP). SPP is paid during the entire ordinary paternity leave period and is the lesser of:</w:t>
      </w:r>
    </w:p>
    <w:p w14:paraId="6721D026" w14:textId="77777777" w:rsidR="009650BE" w:rsidRPr="00832CE1" w:rsidRDefault="009650BE" w:rsidP="009650BE">
      <w:pPr>
        <w:numPr>
          <w:ilvl w:val="0"/>
          <w:numId w:val="94"/>
        </w:numPr>
        <w:jc w:val="both"/>
        <w:rPr>
          <w:rFonts w:ascii="Century Gothic" w:hAnsi="Century Gothic" w:cstheme="minorHAnsi"/>
        </w:rPr>
      </w:pPr>
      <w:r w:rsidRPr="00832CE1">
        <w:rPr>
          <w:rFonts w:ascii="Century Gothic" w:hAnsi="Century Gothic" w:cstheme="minorHAnsi"/>
        </w:rPr>
        <w:t>the standard rate of SPP or</w:t>
      </w:r>
    </w:p>
    <w:p w14:paraId="173B417C" w14:textId="77777777" w:rsidR="009650BE" w:rsidRPr="00832CE1" w:rsidRDefault="009650BE" w:rsidP="009650BE">
      <w:pPr>
        <w:numPr>
          <w:ilvl w:val="0"/>
          <w:numId w:val="94"/>
        </w:numPr>
        <w:jc w:val="both"/>
        <w:rPr>
          <w:rFonts w:ascii="Century Gothic" w:hAnsi="Century Gothic" w:cstheme="minorHAnsi"/>
        </w:rPr>
      </w:pPr>
      <w:r w:rsidRPr="00832CE1">
        <w:rPr>
          <w:rFonts w:ascii="Century Gothic" w:hAnsi="Century Gothic" w:cstheme="minorHAnsi"/>
        </w:rPr>
        <w:t>90% of average weekly earnings.</w:t>
      </w:r>
    </w:p>
    <w:p w14:paraId="574BF94D" w14:textId="77777777" w:rsidR="009650BE" w:rsidRPr="00832CE1" w:rsidRDefault="009650BE" w:rsidP="009650BE">
      <w:pPr>
        <w:rPr>
          <w:rFonts w:ascii="Century Gothic" w:hAnsi="Century Gothic" w:cstheme="minorHAnsi"/>
        </w:rPr>
      </w:pPr>
    </w:p>
    <w:p w14:paraId="18A7F536"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Notification</w:t>
      </w:r>
    </w:p>
    <w:p w14:paraId="7E76E437" w14:textId="77777777" w:rsidR="009650BE" w:rsidRPr="00832CE1" w:rsidRDefault="009650BE" w:rsidP="009650BE">
      <w:pPr>
        <w:rPr>
          <w:rFonts w:ascii="Century Gothic" w:hAnsi="Century Gothic" w:cstheme="minorHAnsi"/>
        </w:rPr>
      </w:pPr>
      <w:r w:rsidRPr="00832CE1">
        <w:rPr>
          <w:rFonts w:ascii="Century Gothic" w:hAnsi="Century Gothic" w:cstheme="minorHAnsi"/>
        </w:rPr>
        <w:t>To safeguard your rights to ordinary paternity leave and pay you must complete a Form SC4 no later than seven days after the date on which the adopter is notified of having been matched with the child for adoption. You can change the date on which you intend to start your ordinary paternity leave by completing a new Form SC4 at least 28 days before the original leave date.</w:t>
      </w:r>
    </w:p>
    <w:p w14:paraId="321E1CC0" w14:textId="77777777" w:rsidR="009650BE" w:rsidRPr="00832CE1" w:rsidRDefault="009650BE" w:rsidP="009650BE">
      <w:pPr>
        <w:rPr>
          <w:rFonts w:ascii="Century Gothic" w:hAnsi="Century Gothic" w:cstheme="minorHAnsi"/>
        </w:rPr>
      </w:pPr>
    </w:p>
    <w:p w14:paraId="4841B483"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lastRenderedPageBreak/>
        <w:t>Shared parental rights (birth)</w:t>
      </w:r>
    </w:p>
    <w:p w14:paraId="1BB6D95D"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Introduction</w:t>
      </w:r>
    </w:p>
    <w:p w14:paraId="50BD7B1C" w14:textId="77777777" w:rsidR="009650BE" w:rsidRPr="00832CE1" w:rsidRDefault="009650BE" w:rsidP="009650BE">
      <w:pPr>
        <w:rPr>
          <w:rFonts w:ascii="Century Gothic" w:hAnsi="Century Gothic" w:cstheme="minorHAnsi"/>
        </w:rPr>
      </w:pPr>
      <w:r w:rsidRPr="00832CE1">
        <w:rPr>
          <w:rFonts w:ascii="Century Gothic" w:hAnsi="Century Gothic" w:cstheme="minorHAnsi"/>
        </w:rPr>
        <w:t>Many parents will be able to share leave in the year after their child’s birth and take leave in a more flexible way by stopping and starting their shared parental leave, taking their leave at the same time, and returning to work between periods of leave.</w:t>
      </w:r>
    </w:p>
    <w:p w14:paraId="1028AF1A" w14:textId="77777777" w:rsidR="009650BE" w:rsidRPr="00832CE1" w:rsidRDefault="009650BE" w:rsidP="009650BE">
      <w:pPr>
        <w:rPr>
          <w:rFonts w:ascii="Century Gothic" w:hAnsi="Century Gothic" w:cstheme="minorHAnsi"/>
        </w:rPr>
      </w:pPr>
    </w:p>
    <w:p w14:paraId="03D22854" w14:textId="77777777" w:rsidR="009650BE" w:rsidRPr="00832CE1" w:rsidRDefault="009650BE" w:rsidP="009650BE">
      <w:pPr>
        <w:rPr>
          <w:rFonts w:ascii="Century Gothic" w:hAnsi="Century Gothic" w:cstheme="minorHAnsi"/>
        </w:rPr>
      </w:pPr>
      <w:r w:rsidRPr="00832CE1">
        <w:rPr>
          <w:rFonts w:ascii="Century Gothic" w:hAnsi="Century Gothic" w:cstheme="minorHAnsi"/>
        </w:rPr>
        <w:t>To qualify for shared parental leave you must have at least 26 weeks continuous service at the end of the 15th week before the EWC and still be in employment the week before you take the shared parental leave. In addition, you must share the main responsibility for the care of the child that the shared parental leave and pay relates to with the other parent and meet an ‘employment and earnings’ test.</w:t>
      </w:r>
    </w:p>
    <w:p w14:paraId="3061D49D" w14:textId="77777777" w:rsidR="009650BE" w:rsidRPr="00832CE1" w:rsidRDefault="009650BE" w:rsidP="009650BE">
      <w:pPr>
        <w:rPr>
          <w:rFonts w:ascii="Century Gothic" w:hAnsi="Century Gothic" w:cstheme="minorHAnsi"/>
        </w:rPr>
      </w:pPr>
    </w:p>
    <w:p w14:paraId="34266A6B"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Opting into shared parental leave and pay</w:t>
      </w:r>
    </w:p>
    <w:p w14:paraId="40CD6D7A" w14:textId="77777777" w:rsidR="009650BE" w:rsidRPr="00832CE1" w:rsidRDefault="009650BE" w:rsidP="009650BE">
      <w:pPr>
        <w:rPr>
          <w:rFonts w:ascii="Century Gothic" w:hAnsi="Century Gothic" w:cstheme="minorHAnsi"/>
        </w:rPr>
      </w:pPr>
      <w:r w:rsidRPr="00832CE1">
        <w:rPr>
          <w:rFonts w:ascii="Century Gothic" w:hAnsi="Century Gothic" w:cstheme="minorHAnsi"/>
        </w:rPr>
        <w:t>If the mother and her partner agree, the mother can curtail her current maternity leave and ‘convert’ what remains of the leave period into shared parental leave (SPL). The mother must do this by giving formal notice to her employer and, if you are the mother, we have a form that can be completed to provide the required information. At least eight weeks’ notice must be given to curtail maternity leave, at which time the mother and her partner must also give their respective employers an indication of how they intend to take the shared parental leave and pay.</w:t>
      </w:r>
    </w:p>
    <w:p w14:paraId="23EDBCA9" w14:textId="77777777" w:rsidR="009650BE" w:rsidRPr="00832CE1" w:rsidRDefault="009650BE" w:rsidP="009650BE">
      <w:pPr>
        <w:rPr>
          <w:rFonts w:ascii="Century Gothic" w:hAnsi="Century Gothic" w:cstheme="minorHAnsi"/>
        </w:rPr>
      </w:pPr>
    </w:p>
    <w:p w14:paraId="726B62FA" w14:textId="77777777" w:rsidR="009650BE" w:rsidRPr="00832CE1" w:rsidRDefault="009650BE" w:rsidP="009650BE">
      <w:pPr>
        <w:rPr>
          <w:rFonts w:ascii="Century Gothic" w:hAnsi="Century Gothic" w:cstheme="minorHAnsi"/>
        </w:rPr>
      </w:pPr>
      <w:r w:rsidRPr="00832CE1">
        <w:rPr>
          <w:rFonts w:ascii="Century Gothic" w:hAnsi="Century Gothic" w:cstheme="minorHAnsi"/>
        </w:rPr>
        <w:t xml:space="preserve">The mother’s notice to curtail maternity leave will normally be accompanied by a notice of entitlement to take shared parental leave and a request for a period of shared parental leave and pay. Once notice to curtail maternity leave has been given, it can only be withdrawn in very limited circumstances. However, if the mother gives notice to curtail her maternity leave before the child is born, she has up to six weeks after the birth to change her mind. If the mother revokes her curtailment notice, she remains on maternity leave and can give a new notice to curtail her maternity leave </w:t>
      </w:r>
      <w:proofErr w:type="gramStart"/>
      <w:r w:rsidRPr="00832CE1">
        <w:rPr>
          <w:rFonts w:ascii="Century Gothic" w:hAnsi="Century Gothic" w:cstheme="minorHAnsi"/>
        </w:rPr>
        <w:t>at a later date</w:t>
      </w:r>
      <w:proofErr w:type="gramEnd"/>
      <w:r w:rsidRPr="00832CE1">
        <w:rPr>
          <w:rFonts w:ascii="Century Gothic" w:hAnsi="Century Gothic" w:cstheme="minorHAnsi"/>
        </w:rPr>
        <w:t>.</w:t>
      </w:r>
    </w:p>
    <w:p w14:paraId="1CC10AE2" w14:textId="77777777" w:rsidR="009650BE" w:rsidRPr="00832CE1" w:rsidRDefault="009650BE" w:rsidP="009650BE">
      <w:pPr>
        <w:rPr>
          <w:rFonts w:ascii="Century Gothic" w:hAnsi="Century Gothic" w:cstheme="minorHAnsi"/>
        </w:rPr>
      </w:pPr>
    </w:p>
    <w:p w14:paraId="34CB2F88"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Taking shared parental leave</w:t>
      </w:r>
    </w:p>
    <w:p w14:paraId="71EB4D6B" w14:textId="79FBC7F7" w:rsidR="009650BE" w:rsidRPr="00832CE1" w:rsidRDefault="009650BE" w:rsidP="009650BE">
      <w:pPr>
        <w:rPr>
          <w:rFonts w:ascii="Century Gothic" w:hAnsi="Century Gothic" w:cstheme="minorHAnsi"/>
        </w:rPr>
      </w:pPr>
      <w:r w:rsidRPr="00832CE1">
        <w:rPr>
          <w:rFonts w:ascii="Century Gothic" w:hAnsi="Century Gothic" w:cstheme="minorHAnsi"/>
        </w:rPr>
        <w:t xml:space="preserve">Before you can take shared parental leave and pay you must provide your employer with a notice of your entitlement to shared parental leave and pay, and this must be accompanied by a ‘declaration’ from your partner. This is a ‘one off’ notice and, if you are the mother, you will already have given this notice with your notice to curtail your maternity leave. If you are the mother’s </w:t>
      </w:r>
      <w:r w:rsidR="008D2D54" w:rsidRPr="00832CE1">
        <w:rPr>
          <w:rFonts w:ascii="Century Gothic" w:hAnsi="Century Gothic" w:cstheme="minorHAnsi"/>
        </w:rPr>
        <w:t>partner,</w:t>
      </w:r>
      <w:r w:rsidRPr="00832CE1">
        <w:rPr>
          <w:rFonts w:ascii="Century Gothic" w:hAnsi="Century Gothic" w:cstheme="minorHAnsi"/>
        </w:rPr>
        <w:t xml:space="preserve"> we have a form that can be completed to provide the required information. The total number of weeks of SPL available is 52 weeks minus the maternity leave that the mother has already taken (including the compulsory maternity leave period). The leave must be taken in whole weeks (part- weeks count as whole weeks), and it must be taken before the child’s first birthday.</w:t>
      </w:r>
    </w:p>
    <w:p w14:paraId="6B05F9FB" w14:textId="77777777" w:rsidR="009650BE" w:rsidRPr="00832CE1" w:rsidRDefault="009650BE" w:rsidP="009650BE">
      <w:pPr>
        <w:rPr>
          <w:rFonts w:ascii="Century Gothic" w:hAnsi="Century Gothic" w:cstheme="minorHAnsi"/>
        </w:rPr>
      </w:pPr>
    </w:p>
    <w:p w14:paraId="5F53F29D" w14:textId="1ADF8D5A" w:rsidR="009650BE" w:rsidRPr="00832CE1" w:rsidRDefault="009650BE" w:rsidP="009650BE">
      <w:pPr>
        <w:rPr>
          <w:rFonts w:ascii="Century Gothic" w:hAnsi="Century Gothic" w:cstheme="minorHAnsi"/>
        </w:rPr>
      </w:pPr>
      <w:r w:rsidRPr="00832CE1">
        <w:rPr>
          <w:rFonts w:ascii="Century Gothic" w:hAnsi="Century Gothic" w:cstheme="minorHAnsi"/>
        </w:rPr>
        <w:t xml:space="preserve">All your terms and conditions of employment are maintained throughout the SPL period with the sole exception of pay and, if your combined total of maternity/paternity and SPL does not exceed 26 weeks, you are entitled to return to work in your previous job. If you work full </w:t>
      </w:r>
      <w:r w:rsidR="008D2D54" w:rsidRPr="00832CE1">
        <w:rPr>
          <w:rFonts w:ascii="Century Gothic" w:hAnsi="Century Gothic" w:cstheme="minorHAnsi"/>
        </w:rPr>
        <w:t>time,</w:t>
      </w:r>
      <w:r w:rsidRPr="00832CE1">
        <w:rPr>
          <w:rFonts w:ascii="Century Gothic" w:hAnsi="Century Gothic" w:cstheme="minorHAnsi"/>
        </w:rPr>
        <w:t xml:space="preserve"> you have the right to return to </w:t>
      </w:r>
      <w:r w:rsidRPr="00832CE1">
        <w:rPr>
          <w:rFonts w:ascii="Century Gothic" w:hAnsi="Century Gothic" w:cstheme="minorHAnsi"/>
        </w:rPr>
        <w:lastRenderedPageBreak/>
        <w:t xml:space="preserve">your </w:t>
      </w:r>
      <w:proofErr w:type="gramStart"/>
      <w:r w:rsidRPr="00832CE1">
        <w:rPr>
          <w:rFonts w:ascii="Century Gothic" w:hAnsi="Century Gothic" w:cstheme="minorHAnsi"/>
        </w:rPr>
        <w:t>full time</w:t>
      </w:r>
      <w:proofErr w:type="gramEnd"/>
      <w:r w:rsidRPr="00832CE1">
        <w:rPr>
          <w:rFonts w:ascii="Century Gothic" w:hAnsi="Century Gothic" w:cstheme="minorHAnsi"/>
        </w:rPr>
        <w:t xml:space="preserve"> position but you do not have the right to return part time. However, your employer will discuss any request for part time work and on request consider part time work. Requests should be made in writing to your employer, giving as much notice as possible.</w:t>
      </w:r>
    </w:p>
    <w:p w14:paraId="328F688C" w14:textId="77777777" w:rsidR="009650BE" w:rsidRPr="00832CE1" w:rsidRDefault="009650BE" w:rsidP="009650BE">
      <w:pPr>
        <w:rPr>
          <w:rFonts w:ascii="Century Gothic" w:hAnsi="Century Gothic" w:cstheme="minorHAnsi"/>
        </w:rPr>
      </w:pPr>
    </w:p>
    <w:p w14:paraId="42AA91D5"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Notification</w:t>
      </w:r>
    </w:p>
    <w:p w14:paraId="24A98374" w14:textId="77777777" w:rsidR="009650BE" w:rsidRPr="00832CE1" w:rsidRDefault="009650BE" w:rsidP="009650BE">
      <w:pPr>
        <w:rPr>
          <w:rFonts w:ascii="Century Gothic" w:hAnsi="Century Gothic" w:cstheme="minorHAnsi"/>
        </w:rPr>
      </w:pPr>
      <w:r w:rsidRPr="00832CE1">
        <w:rPr>
          <w:rFonts w:ascii="Century Gothic" w:hAnsi="Century Gothic" w:cstheme="minorHAnsi"/>
        </w:rPr>
        <w:t>You are allowed three ‘notifications’ to take a period of SPL. A minimum of eight weeks’ notice must be given before each period of leave, and the mother’s first notice to take SPL will usually be included as part of the notice to curtail maternity leave.</w:t>
      </w:r>
    </w:p>
    <w:p w14:paraId="1624C246" w14:textId="77777777" w:rsidR="009650BE" w:rsidRPr="00832CE1" w:rsidRDefault="009650BE" w:rsidP="009650BE">
      <w:pPr>
        <w:rPr>
          <w:rFonts w:ascii="Century Gothic" w:hAnsi="Century Gothic" w:cstheme="minorHAnsi"/>
        </w:rPr>
      </w:pPr>
    </w:p>
    <w:p w14:paraId="1B3DB5B3" w14:textId="2EF0C7AD" w:rsidR="009650BE" w:rsidRPr="00832CE1" w:rsidRDefault="009650BE" w:rsidP="009650BE">
      <w:pPr>
        <w:rPr>
          <w:rFonts w:ascii="Century Gothic" w:hAnsi="Century Gothic" w:cstheme="minorHAnsi"/>
        </w:rPr>
      </w:pPr>
      <w:r w:rsidRPr="00832CE1">
        <w:rPr>
          <w:rFonts w:ascii="Century Gothic" w:hAnsi="Century Gothic" w:cstheme="minorHAnsi"/>
        </w:rPr>
        <w:t xml:space="preserve">If your notice is for a continuous period of SPL, for example six weeks off, it cannot be refused. </w:t>
      </w:r>
      <w:r w:rsidR="008D2D54" w:rsidRPr="00832CE1">
        <w:rPr>
          <w:rFonts w:ascii="Century Gothic" w:hAnsi="Century Gothic" w:cstheme="minorHAnsi"/>
        </w:rPr>
        <w:t>If</w:t>
      </w:r>
      <w:r w:rsidRPr="00832CE1">
        <w:rPr>
          <w:rFonts w:ascii="Century Gothic" w:hAnsi="Century Gothic" w:cstheme="minorHAnsi"/>
        </w:rPr>
        <w:t xml:space="preserve"> </w:t>
      </w:r>
      <w:proofErr w:type="gramStart"/>
      <w:r w:rsidRPr="00832CE1">
        <w:rPr>
          <w:rFonts w:ascii="Century Gothic" w:hAnsi="Century Gothic" w:cstheme="minorHAnsi"/>
        </w:rPr>
        <w:t>however</w:t>
      </w:r>
      <w:proofErr w:type="gramEnd"/>
      <w:r w:rsidRPr="00832CE1">
        <w:rPr>
          <w:rFonts w:ascii="Century Gothic" w:hAnsi="Century Gothic" w:cstheme="minorHAnsi"/>
        </w:rPr>
        <w:t xml:space="preserve"> your notice is for a discontinuous period of leave, for example six weeks comprising three weeks of SPL, three weeks in work, then three weeks of SPL, this can be refused. The first two weeks of the eight </w:t>
      </w:r>
      <w:proofErr w:type="gramStart"/>
      <w:r w:rsidRPr="00832CE1">
        <w:rPr>
          <w:rFonts w:ascii="Century Gothic" w:hAnsi="Century Gothic" w:cstheme="minorHAnsi"/>
        </w:rPr>
        <w:t>week</w:t>
      </w:r>
      <w:proofErr w:type="gramEnd"/>
      <w:r w:rsidRPr="00832CE1">
        <w:rPr>
          <w:rFonts w:ascii="Century Gothic" w:hAnsi="Century Gothic" w:cstheme="minorHAnsi"/>
        </w:rPr>
        <w:t xml:space="preserve"> notice period are to enable you and your employer to discuss this type of request and to try to reach agreement on the pattern of leave.</w:t>
      </w:r>
    </w:p>
    <w:p w14:paraId="29704555" w14:textId="77777777" w:rsidR="009650BE" w:rsidRPr="00832CE1" w:rsidRDefault="009650BE" w:rsidP="009650BE">
      <w:pPr>
        <w:rPr>
          <w:rFonts w:ascii="Century Gothic" w:hAnsi="Century Gothic" w:cstheme="minorHAnsi"/>
        </w:rPr>
      </w:pPr>
    </w:p>
    <w:p w14:paraId="53209549" w14:textId="77777777" w:rsidR="009650BE" w:rsidRPr="00832CE1" w:rsidRDefault="009650BE" w:rsidP="009650BE">
      <w:pPr>
        <w:rPr>
          <w:rFonts w:ascii="Century Gothic" w:hAnsi="Century Gothic" w:cstheme="minorHAnsi"/>
        </w:rPr>
      </w:pPr>
      <w:r w:rsidRPr="00832CE1">
        <w:rPr>
          <w:rFonts w:ascii="Century Gothic" w:hAnsi="Century Gothic" w:cstheme="minorHAnsi"/>
        </w:rPr>
        <w:t xml:space="preserve">If agreement cannot be reached you have until the 15th day after you submitted your request (i.e. the day after the discussion period expires) to either let the request stand or to withdraw the request. If you let the request stand your employer can insist that the SPL is taken as a period of continuous leave (in the above example as a continuous period of six weeks). You then have five days in which to decide the start date for the period of continuous leave, otherwise it will start on the date of the first period you previously notified. Alternatively, you can withdraw the </w:t>
      </w:r>
      <w:proofErr w:type="gramStart"/>
      <w:r w:rsidRPr="00832CE1">
        <w:rPr>
          <w:rFonts w:ascii="Century Gothic" w:hAnsi="Century Gothic" w:cstheme="minorHAnsi"/>
        </w:rPr>
        <w:t>request</w:t>
      </w:r>
      <w:proofErr w:type="gramEnd"/>
      <w:r w:rsidRPr="00832CE1">
        <w:rPr>
          <w:rFonts w:ascii="Century Gothic" w:hAnsi="Century Gothic" w:cstheme="minorHAnsi"/>
        </w:rPr>
        <w:t xml:space="preserve"> and it will not count as one of your three notifications.</w:t>
      </w:r>
    </w:p>
    <w:p w14:paraId="240BEF55" w14:textId="77777777" w:rsidR="009650BE" w:rsidRPr="00832CE1" w:rsidRDefault="009650BE" w:rsidP="009650BE">
      <w:pPr>
        <w:rPr>
          <w:rFonts w:ascii="Century Gothic" w:hAnsi="Century Gothic" w:cstheme="minorHAnsi"/>
        </w:rPr>
      </w:pPr>
    </w:p>
    <w:p w14:paraId="78E9533C" w14:textId="77777777" w:rsidR="009650BE" w:rsidRPr="00832CE1" w:rsidRDefault="009650BE" w:rsidP="009650BE">
      <w:pPr>
        <w:rPr>
          <w:rFonts w:ascii="Century Gothic" w:hAnsi="Century Gothic" w:cstheme="minorHAnsi"/>
        </w:rPr>
      </w:pPr>
      <w:r w:rsidRPr="00832CE1">
        <w:rPr>
          <w:rFonts w:ascii="Century Gothic" w:hAnsi="Century Gothic" w:cstheme="minorHAnsi"/>
        </w:rPr>
        <w:t>If you want to change the dates of a previously notified period of SPL and your employer agrees to this, then the change does not count as a formal ‘notification’. If, however, your employer does not agree to the change you can submit a formal notification of the change (giving at least eight weeks’ notice). Your employer will have to accept this notification, but the change will count as one of your three ‘notifications’.</w:t>
      </w:r>
    </w:p>
    <w:p w14:paraId="2A2B3051" w14:textId="77777777" w:rsidR="009650BE" w:rsidRPr="00832CE1" w:rsidRDefault="009650BE" w:rsidP="009650BE">
      <w:pPr>
        <w:rPr>
          <w:rFonts w:ascii="Century Gothic" w:hAnsi="Century Gothic" w:cstheme="minorHAnsi"/>
        </w:rPr>
      </w:pPr>
    </w:p>
    <w:p w14:paraId="55E94F25"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Statutory Shared Parental Pay</w:t>
      </w:r>
    </w:p>
    <w:p w14:paraId="728E0F5C" w14:textId="77777777" w:rsidR="009650BE" w:rsidRPr="00832CE1" w:rsidRDefault="009650BE" w:rsidP="009650BE">
      <w:pPr>
        <w:rPr>
          <w:rFonts w:ascii="Century Gothic" w:hAnsi="Century Gothic" w:cstheme="minorHAnsi"/>
        </w:rPr>
      </w:pPr>
      <w:r w:rsidRPr="00832CE1">
        <w:rPr>
          <w:rFonts w:ascii="Century Gothic" w:hAnsi="Century Gothic" w:cstheme="minorHAnsi"/>
        </w:rPr>
        <w:t>If you qualified for SMP, MA or SPP you will also qualify for Statutory Shared Parental Pay (SSPP). The total number of weeks of SSPP available is 39 weeks minus the number of weeks of SMP already paid to the mother. SSPP is paid at the lesser of:</w:t>
      </w:r>
    </w:p>
    <w:p w14:paraId="4EF04338" w14:textId="77777777" w:rsidR="009650BE" w:rsidRPr="00832CE1" w:rsidRDefault="009650BE" w:rsidP="009650BE">
      <w:pPr>
        <w:numPr>
          <w:ilvl w:val="0"/>
          <w:numId w:val="95"/>
        </w:numPr>
        <w:jc w:val="both"/>
        <w:rPr>
          <w:rFonts w:ascii="Century Gothic" w:hAnsi="Century Gothic" w:cstheme="minorHAnsi"/>
        </w:rPr>
      </w:pPr>
      <w:r w:rsidRPr="00832CE1">
        <w:rPr>
          <w:rFonts w:ascii="Century Gothic" w:hAnsi="Century Gothic" w:cstheme="minorHAnsi"/>
        </w:rPr>
        <w:t>The standard rate of SSPP or</w:t>
      </w:r>
    </w:p>
    <w:p w14:paraId="724F8C7D" w14:textId="77777777" w:rsidR="009650BE" w:rsidRPr="00832CE1" w:rsidRDefault="009650BE" w:rsidP="009650BE">
      <w:pPr>
        <w:numPr>
          <w:ilvl w:val="0"/>
          <w:numId w:val="95"/>
        </w:numPr>
        <w:jc w:val="both"/>
        <w:rPr>
          <w:rFonts w:ascii="Century Gothic" w:hAnsi="Century Gothic" w:cstheme="minorHAnsi"/>
        </w:rPr>
      </w:pPr>
      <w:r w:rsidRPr="00832CE1">
        <w:rPr>
          <w:rFonts w:ascii="Century Gothic" w:hAnsi="Century Gothic" w:cstheme="minorHAnsi"/>
        </w:rPr>
        <w:t>90% of average weekly earnings.</w:t>
      </w:r>
    </w:p>
    <w:p w14:paraId="70CD8CBF" w14:textId="77777777" w:rsidR="009650BE" w:rsidRPr="00832CE1" w:rsidRDefault="009650BE" w:rsidP="009650BE">
      <w:pPr>
        <w:ind w:left="720"/>
        <w:rPr>
          <w:rFonts w:ascii="Century Gothic" w:hAnsi="Century Gothic" w:cstheme="minorHAnsi"/>
        </w:rPr>
      </w:pPr>
    </w:p>
    <w:p w14:paraId="189D6676" w14:textId="77777777" w:rsidR="009650BE" w:rsidRPr="00832CE1" w:rsidRDefault="009650BE" w:rsidP="009650BE">
      <w:pPr>
        <w:rPr>
          <w:rFonts w:ascii="Century Gothic" w:hAnsi="Century Gothic" w:cstheme="minorHAnsi"/>
        </w:rPr>
      </w:pPr>
      <w:r w:rsidRPr="00832CE1">
        <w:rPr>
          <w:rFonts w:ascii="Century Gothic" w:hAnsi="Century Gothic" w:cstheme="minorHAnsi"/>
        </w:rPr>
        <w:t>As there will be more weeks of SPL available than weeks of SSPP, employees who claim SSPP will be required to sign a declaration stating the total pay available and the total pay received.</w:t>
      </w:r>
    </w:p>
    <w:p w14:paraId="69708612" w14:textId="77777777" w:rsidR="009650BE" w:rsidRPr="00832CE1" w:rsidRDefault="009650BE" w:rsidP="009650BE">
      <w:pPr>
        <w:rPr>
          <w:rFonts w:ascii="Century Gothic" w:hAnsi="Century Gothic" w:cstheme="minorHAnsi"/>
        </w:rPr>
      </w:pPr>
    </w:p>
    <w:p w14:paraId="1CD44C23"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lastRenderedPageBreak/>
        <w:t>Shared parental rights (adoption)</w:t>
      </w:r>
    </w:p>
    <w:p w14:paraId="1779AE43"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Introduction</w:t>
      </w:r>
    </w:p>
    <w:p w14:paraId="321F081F" w14:textId="4E064D8C" w:rsidR="009650BE" w:rsidRPr="00832CE1" w:rsidRDefault="009650BE" w:rsidP="009650BE">
      <w:pPr>
        <w:rPr>
          <w:rFonts w:ascii="Century Gothic" w:hAnsi="Century Gothic" w:cstheme="minorHAnsi"/>
        </w:rPr>
      </w:pPr>
      <w:r w:rsidRPr="00832CE1">
        <w:rPr>
          <w:rFonts w:ascii="Century Gothic" w:hAnsi="Century Gothic" w:cstheme="minorHAnsi"/>
        </w:rPr>
        <w:t xml:space="preserve">Many parents </w:t>
      </w:r>
      <w:r w:rsidR="008D2D54" w:rsidRPr="00832CE1">
        <w:rPr>
          <w:rFonts w:ascii="Century Gothic" w:hAnsi="Century Gothic" w:cstheme="minorHAnsi"/>
        </w:rPr>
        <w:t>will be</w:t>
      </w:r>
      <w:r w:rsidRPr="00832CE1">
        <w:rPr>
          <w:rFonts w:ascii="Century Gothic" w:hAnsi="Century Gothic" w:cstheme="minorHAnsi"/>
        </w:rPr>
        <w:t xml:space="preserve"> able to share leave in the year after the adoption and take leave in a more flexible way by stopping and starting their shared parental leave, taking their leave at the same time, and returning to work between periods of leave.</w:t>
      </w:r>
    </w:p>
    <w:p w14:paraId="6B87678C" w14:textId="77777777" w:rsidR="009650BE" w:rsidRPr="00832CE1" w:rsidRDefault="009650BE" w:rsidP="009650BE">
      <w:pPr>
        <w:rPr>
          <w:rFonts w:ascii="Century Gothic" w:hAnsi="Century Gothic" w:cstheme="minorHAnsi"/>
        </w:rPr>
      </w:pPr>
    </w:p>
    <w:p w14:paraId="449C6157" w14:textId="77777777" w:rsidR="009650BE" w:rsidRPr="00832CE1" w:rsidRDefault="009650BE" w:rsidP="009650BE">
      <w:pPr>
        <w:rPr>
          <w:rFonts w:ascii="Century Gothic" w:hAnsi="Century Gothic" w:cstheme="minorHAnsi"/>
        </w:rPr>
      </w:pPr>
      <w:r w:rsidRPr="00832CE1">
        <w:rPr>
          <w:rFonts w:ascii="Century Gothic" w:hAnsi="Century Gothic" w:cstheme="minorHAnsi"/>
        </w:rPr>
        <w:t>To qualify for shared parental leave you must have at least 26 weeks continuous service at the end of the week in which the adopter is notified of having been matched with a child for adoption and still be in employment the week before you take the shared parental leave. In addition, you must share the main responsibility for the care of the child that the shared parental leave and pay relates to with the other parent and meet an ‘employment and earnings test’.</w:t>
      </w:r>
    </w:p>
    <w:p w14:paraId="3E4F2DA2" w14:textId="77777777" w:rsidR="009650BE" w:rsidRPr="00832CE1" w:rsidRDefault="009650BE" w:rsidP="009650BE">
      <w:pPr>
        <w:rPr>
          <w:rFonts w:ascii="Century Gothic" w:hAnsi="Century Gothic" w:cstheme="minorHAnsi"/>
        </w:rPr>
      </w:pPr>
    </w:p>
    <w:p w14:paraId="7E967052"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Opting into shared parental leave and pay</w:t>
      </w:r>
    </w:p>
    <w:p w14:paraId="6C5FFD23" w14:textId="77777777" w:rsidR="009650BE" w:rsidRPr="00832CE1" w:rsidRDefault="009650BE" w:rsidP="009650BE">
      <w:pPr>
        <w:rPr>
          <w:rFonts w:ascii="Century Gothic" w:hAnsi="Century Gothic" w:cstheme="minorHAnsi"/>
        </w:rPr>
      </w:pPr>
      <w:r w:rsidRPr="00832CE1">
        <w:rPr>
          <w:rFonts w:ascii="Century Gothic" w:hAnsi="Century Gothic" w:cstheme="minorHAnsi"/>
        </w:rPr>
        <w:t>If the primary adopter and their partner agree, the primary adopter can curtail their current adoption leave and ‘convert’ what remains of the leave period into shared parental leave (SPL). The primary adopter must do this by giving formal notice to the employer and if you are the primary adopter, we have a form that can be completed to provide the required information. At least eight weeks’ notice must be given to curtail adoption leave, at which time the primary adopter and their partner must also give their respective employers an indication of how they intend to take the shared parental leave and pay.</w:t>
      </w:r>
    </w:p>
    <w:p w14:paraId="397F1197" w14:textId="77777777" w:rsidR="009650BE" w:rsidRPr="00832CE1" w:rsidRDefault="009650BE" w:rsidP="009650BE">
      <w:pPr>
        <w:rPr>
          <w:rFonts w:ascii="Century Gothic" w:hAnsi="Century Gothic" w:cstheme="minorHAnsi"/>
        </w:rPr>
      </w:pPr>
    </w:p>
    <w:p w14:paraId="5AD29AA8" w14:textId="77777777" w:rsidR="009650BE" w:rsidRPr="00832CE1" w:rsidRDefault="009650BE" w:rsidP="009650BE">
      <w:pPr>
        <w:rPr>
          <w:rFonts w:ascii="Century Gothic" w:hAnsi="Century Gothic" w:cstheme="minorHAnsi"/>
        </w:rPr>
      </w:pPr>
      <w:r w:rsidRPr="00832CE1">
        <w:rPr>
          <w:rFonts w:ascii="Century Gothic" w:hAnsi="Century Gothic" w:cstheme="minorHAnsi"/>
        </w:rPr>
        <w:t>The primary adopter’s notice to curtail adoption leave will normally be accompanied by a notice of entitlement to take shared parental leave and a request for a period of shared parental leave and pay. Once notice to curtail adoption leave has been given, it can only be withdrawn in very limited circumstances.</w:t>
      </w:r>
    </w:p>
    <w:p w14:paraId="5C83FFD6" w14:textId="77777777" w:rsidR="009650BE" w:rsidRPr="00832CE1" w:rsidRDefault="009650BE" w:rsidP="009650BE">
      <w:pPr>
        <w:rPr>
          <w:rFonts w:ascii="Century Gothic" w:hAnsi="Century Gothic" w:cstheme="minorHAnsi"/>
        </w:rPr>
      </w:pPr>
    </w:p>
    <w:p w14:paraId="4EFAA8A8"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Taking shared parental leave</w:t>
      </w:r>
    </w:p>
    <w:p w14:paraId="01250ECD" w14:textId="29D1DBDD" w:rsidR="009650BE" w:rsidRPr="00832CE1" w:rsidRDefault="009650BE" w:rsidP="009650BE">
      <w:pPr>
        <w:rPr>
          <w:rFonts w:ascii="Century Gothic" w:hAnsi="Century Gothic" w:cstheme="minorHAnsi"/>
        </w:rPr>
      </w:pPr>
      <w:r w:rsidRPr="00832CE1">
        <w:rPr>
          <w:rFonts w:ascii="Century Gothic" w:hAnsi="Century Gothic" w:cstheme="minorHAnsi"/>
        </w:rPr>
        <w:t xml:space="preserve">Before you can take shared parental leave and pay you must provide your employer with a notice of your entitlement to shared parental leave and pay, and this must be accompanied by a ‘declaration’ from your partner. This is a ‘one off’ notice and, if you are the primary adopter, you will already have given this notice with your notice to curtail your adoption leave. If you are the secondary adopter/adopter’s </w:t>
      </w:r>
      <w:r w:rsidR="008D2D54" w:rsidRPr="00832CE1">
        <w:rPr>
          <w:rFonts w:ascii="Century Gothic" w:hAnsi="Century Gothic" w:cstheme="minorHAnsi"/>
        </w:rPr>
        <w:t>partner,</w:t>
      </w:r>
      <w:r w:rsidRPr="00832CE1">
        <w:rPr>
          <w:rFonts w:ascii="Century Gothic" w:hAnsi="Century Gothic" w:cstheme="minorHAnsi"/>
        </w:rPr>
        <w:t xml:space="preserve"> we have a form that can be completed to provide the required information. The total number of weeks of SPL available is 52 weeks minus the adoption leave that the primary adopter has already taken (including the compulsory adoption leave period). The leave must be taken in whole weeks (part-weeks count as whole weeks), and it must be taken during the first year following the adoption.</w:t>
      </w:r>
    </w:p>
    <w:p w14:paraId="05B572D1" w14:textId="77777777" w:rsidR="009650BE" w:rsidRPr="00832CE1" w:rsidRDefault="009650BE" w:rsidP="009650BE">
      <w:pPr>
        <w:rPr>
          <w:rFonts w:ascii="Century Gothic" w:hAnsi="Century Gothic" w:cstheme="minorHAnsi"/>
        </w:rPr>
      </w:pPr>
    </w:p>
    <w:p w14:paraId="1D027314" w14:textId="3405F837" w:rsidR="009650BE" w:rsidRPr="00832CE1" w:rsidRDefault="009650BE" w:rsidP="009650BE">
      <w:pPr>
        <w:rPr>
          <w:rFonts w:ascii="Century Gothic" w:hAnsi="Century Gothic" w:cstheme="minorHAnsi"/>
        </w:rPr>
      </w:pPr>
      <w:r w:rsidRPr="00832CE1">
        <w:rPr>
          <w:rFonts w:ascii="Century Gothic" w:hAnsi="Century Gothic" w:cstheme="minorHAnsi"/>
        </w:rPr>
        <w:t xml:space="preserve">All your terms and conditions of employment are maintained throughout the SPL period with the sole exception of pay and if your combined total of adoption/paternity and SPL does not exceed 26 weeks, you are entitled to return to work in your previous job. If you work full </w:t>
      </w:r>
      <w:r w:rsidR="008D2D54" w:rsidRPr="00832CE1">
        <w:rPr>
          <w:rFonts w:ascii="Century Gothic" w:hAnsi="Century Gothic" w:cstheme="minorHAnsi"/>
        </w:rPr>
        <w:t>time,</w:t>
      </w:r>
      <w:r w:rsidRPr="00832CE1">
        <w:rPr>
          <w:rFonts w:ascii="Century Gothic" w:hAnsi="Century Gothic" w:cstheme="minorHAnsi"/>
        </w:rPr>
        <w:t xml:space="preserve"> you have the right to return to your </w:t>
      </w:r>
      <w:proofErr w:type="gramStart"/>
      <w:r w:rsidRPr="00832CE1">
        <w:rPr>
          <w:rFonts w:ascii="Century Gothic" w:hAnsi="Century Gothic" w:cstheme="minorHAnsi"/>
        </w:rPr>
        <w:t>full time</w:t>
      </w:r>
      <w:proofErr w:type="gramEnd"/>
      <w:r w:rsidRPr="00832CE1">
        <w:rPr>
          <w:rFonts w:ascii="Century Gothic" w:hAnsi="Century Gothic" w:cstheme="minorHAnsi"/>
        </w:rPr>
        <w:t xml:space="preserve"> position but you do not have the right to return part time. However, your employer will discuss any </w:t>
      </w:r>
      <w:r w:rsidRPr="00832CE1">
        <w:rPr>
          <w:rFonts w:ascii="Century Gothic" w:hAnsi="Century Gothic" w:cstheme="minorHAnsi"/>
        </w:rPr>
        <w:lastRenderedPageBreak/>
        <w:t>request for part time work and will, on request consider part time work. Requests should be made in writing to your employer, giving as much notice as possible.</w:t>
      </w:r>
    </w:p>
    <w:p w14:paraId="02057942" w14:textId="77777777" w:rsidR="009650BE" w:rsidRPr="00832CE1" w:rsidRDefault="009650BE" w:rsidP="009650BE">
      <w:pPr>
        <w:rPr>
          <w:rFonts w:ascii="Century Gothic" w:hAnsi="Century Gothic" w:cstheme="minorHAnsi"/>
        </w:rPr>
      </w:pPr>
    </w:p>
    <w:p w14:paraId="2709908A"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Notification</w:t>
      </w:r>
    </w:p>
    <w:p w14:paraId="34FAB8C4" w14:textId="77777777" w:rsidR="009650BE" w:rsidRPr="00832CE1" w:rsidRDefault="009650BE" w:rsidP="009650BE">
      <w:pPr>
        <w:rPr>
          <w:rFonts w:ascii="Century Gothic" w:hAnsi="Century Gothic" w:cstheme="minorHAnsi"/>
        </w:rPr>
      </w:pPr>
      <w:r w:rsidRPr="00832CE1">
        <w:rPr>
          <w:rFonts w:ascii="Century Gothic" w:hAnsi="Century Gothic" w:cstheme="minorHAnsi"/>
        </w:rPr>
        <w:t>You are allowed three ‘notifications’ to take a period of SPL. A minimum of eight weeks’ notice must be given before each period of leave, and the primary adopter’s first notice to take SPL will usually be included as part of the notice to curtail adoption leave.</w:t>
      </w:r>
    </w:p>
    <w:p w14:paraId="118F1A00" w14:textId="77777777" w:rsidR="009650BE" w:rsidRPr="00832CE1" w:rsidRDefault="009650BE" w:rsidP="009650BE">
      <w:pPr>
        <w:rPr>
          <w:rFonts w:ascii="Century Gothic" w:hAnsi="Century Gothic" w:cstheme="minorHAnsi"/>
        </w:rPr>
      </w:pPr>
    </w:p>
    <w:p w14:paraId="39E52537" w14:textId="3139B7B2" w:rsidR="009650BE" w:rsidRPr="00832CE1" w:rsidRDefault="009650BE" w:rsidP="009650BE">
      <w:pPr>
        <w:rPr>
          <w:rFonts w:ascii="Century Gothic" w:hAnsi="Century Gothic" w:cstheme="minorHAnsi"/>
        </w:rPr>
      </w:pPr>
      <w:r w:rsidRPr="00832CE1">
        <w:rPr>
          <w:rFonts w:ascii="Century Gothic" w:hAnsi="Century Gothic" w:cstheme="minorHAnsi"/>
        </w:rPr>
        <w:t xml:space="preserve">If your notice is for a continuous period of SPL, for example six weeks off, it cannot be refused. </w:t>
      </w:r>
      <w:r w:rsidR="008D2D54" w:rsidRPr="00832CE1">
        <w:rPr>
          <w:rFonts w:ascii="Century Gothic" w:hAnsi="Century Gothic" w:cstheme="minorHAnsi"/>
        </w:rPr>
        <w:t>If,</w:t>
      </w:r>
      <w:r w:rsidRPr="00832CE1">
        <w:rPr>
          <w:rFonts w:ascii="Century Gothic" w:hAnsi="Century Gothic" w:cstheme="minorHAnsi"/>
        </w:rPr>
        <w:t xml:space="preserve"> however, your notice is for a discontinuous period of leave, for example six weeks comprising three weeks of SPL, three weeks in work, then three weeks of SPL, this can be refused. The first two weeks of the eight </w:t>
      </w:r>
      <w:proofErr w:type="gramStart"/>
      <w:r w:rsidRPr="00832CE1">
        <w:rPr>
          <w:rFonts w:ascii="Century Gothic" w:hAnsi="Century Gothic" w:cstheme="minorHAnsi"/>
        </w:rPr>
        <w:t>week</w:t>
      </w:r>
      <w:proofErr w:type="gramEnd"/>
      <w:r w:rsidRPr="00832CE1">
        <w:rPr>
          <w:rFonts w:ascii="Century Gothic" w:hAnsi="Century Gothic" w:cstheme="minorHAnsi"/>
        </w:rPr>
        <w:t xml:space="preserve"> notice period are to enable you and your employer to discuss this type of request and to try to reach agreement on the pattern of leave.</w:t>
      </w:r>
    </w:p>
    <w:p w14:paraId="26D17B72" w14:textId="77777777" w:rsidR="009650BE" w:rsidRPr="00832CE1" w:rsidRDefault="009650BE" w:rsidP="009650BE">
      <w:pPr>
        <w:rPr>
          <w:rFonts w:ascii="Century Gothic" w:hAnsi="Century Gothic" w:cstheme="minorHAnsi"/>
        </w:rPr>
      </w:pPr>
    </w:p>
    <w:p w14:paraId="4D799915" w14:textId="77777777" w:rsidR="009650BE" w:rsidRPr="00832CE1" w:rsidRDefault="009650BE" w:rsidP="009650BE">
      <w:pPr>
        <w:rPr>
          <w:rFonts w:ascii="Century Gothic" w:hAnsi="Century Gothic" w:cstheme="minorHAnsi"/>
        </w:rPr>
      </w:pPr>
      <w:r w:rsidRPr="00832CE1">
        <w:rPr>
          <w:rFonts w:ascii="Century Gothic" w:hAnsi="Century Gothic" w:cstheme="minorHAnsi"/>
        </w:rPr>
        <w:t xml:space="preserve">If agreement cannot be reached you have until the 15th day after you submitted your request (i.e. the day after the discussion period expires) to either let the request stand or to withdraw the request. If you let the request stand your employer can insist that the SPL is taken as a period of continuous leave (in the above example as a continuous period of six weeks). You then have five days in which to decide the start date for the period of continuous leave, otherwise it will start on the date of the first period you previously notified. Alternatively, you can withdraw the </w:t>
      </w:r>
      <w:proofErr w:type="gramStart"/>
      <w:r w:rsidRPr="00832CE1">
        <w:rPr>
          <w:rFonts w:ascii="Century Gothic" w:hAnsi="Century Gothic" w:cstheme="minorHAnsi"/>
        </w:rPr>
        <w:t>request</w:t>
      </w:r>
      <w:proofErr w:type="gramEnd"/>
      <w:r w:rsidRPr="00832CE1">
        <w:rPr>
          <w:rFonts w:ascii="Century Gothic" w:hAnsi="Century Gothic" w:cstheme="minorHAnsi"/>
        </w:rPr>
        <w:t xml:space="preserve"> and it will not count as one of your three notifications.</w:t>
      </w:r>
    </w:p>
    <w:p w14:paraId="4CF29E35" w14:textId="77777777" w:rsidR="009650BE" w:rsidRPr="00832CE1" w:rsidRDefault="009650BE" w:rsidP="009650BE">
      <w:pPr>
        <w:rPr>
          <w:rFonts w:ascii="Century Gothic" w:hAnsi="Century Gothic" w:cstheme="minorHAnsi"/>
        </w:rPr>
      </w:pPr>
    </w:p>
    <w:p w14:paraId="12AC4075" w14:textId="77777777" w:rsidR="009650BE" w:rsidRPr="00832CE1" w:rsidRDefault="009650BE" w:rsidP="009650BE">
      <w:pPr>
        <w:rPr>
          <w:rFonts w:ascii="Century Gothic" w:hAnsi="Century Gothic" w:cstheme="minorHAnsi"/>
        </w:rPr>
      </w:pPr>
      <w:r w:rsidRPr="00832CE1">
        <w:rPr>
          <w:rFonts w:ascii="Century Gothic" w:hAnsi="Century Gothic" w:cstheme="minorHAnsi"/>
        </w:rPr>
        <w:t>If you want to change the dates of a previously notified period of SPL and your employer agrees to this, then the change does not count as a formal ‘notification’. If, however, your employer does not agree to the change you can submit a formal notification of the change (giving at least eight weeks’ notice). Your employer will have to accept this notification, but the change will count as one of your three ‘notifications’.</w:t>
      </w:r>
    </w:p>
    <w:p w14:paraId="75317CE0" w14:textId="77777777" w:rsidR="009650BE" w:rsidRPr="00832CE1" w:rsidRDefault="009650BE" w:rsidP="009650BE">
      <w:pPr>
        <w:rPr>
          <w:rFonts w:ascii="Century Gothic" w:hAnsi="Century Gothic" w:cstheme="minorHAnsi"/>
        </w:rPr>
      </w:pPr>
    </w:p>
    <w:p w14:paraId="06909C4F"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t>Statutory Shared Parental Pay</w:t>
      </w:r>
    </w:p>
    <w:p w14:paraId="74C92AA2" w14:textId="77777777" w:rsidR="009650BE" w:rsidRPr="00832CE1" w:rsidRDefault="009650BE" w:rsidP="009650BE">
      <w:pPr>
        <w:rPr>
          <w:rFonts w:ascii="Century Gothic" w:hAnsi="Century Gothic" w:cstheme="minorHAnsi"/>
        </w:rPr>
      </w:pPr>
      <w:r w:rsidRPr="00832CE1">
        <w:rPr>
          <w:rFonts w:ascii="Century Gothic" w:hAnsi="Century Gothic" w:cstheme="minorHAnsi"/>
        </w:rPr>
        <w:t>If you qualified for SAP or SPP you will also qualify for Statutory Shared Parental Pay (SSPP). The total number of weeks of SSPP available is 39 weeks minus the number of weeks of SAP already paid to the primary adopter. SSPP is paid at the lesser of:</w:t>
      </w:r>
    </w:p>
    <w:p w14:paraId="647581EF" w14:textId="77777777" w:rsidR="009650BE" w:rsidRPr="00832CE1" w:rsidRDefault="009650BE" w:rsidP="009650BE">
      <w:pPr>
        <w:numPr>
          <w:ilvl w:val="0"/>
          <w:numId w:val="96"/>
        </w:numPr>
        <w:jc w:val="both"/>
        <w:rPr>
          <w:rFonts w:ascii="Century Gothic" w:hAnsi="Century Gothic" w:cstheme="minorHAnsi"/>
        </w:rPr>
      </w:pPr>
      <w:r w:rsidRPr="00832CE1">
        <w:rPr>
          <w:rFonts w:ascii="Century Gothic" w:hAnsi="Century Gothic" w:cstheme="minorHAnsi"/>
        </w:rPr>
        <w:t>The standard rate of SSPP or</w:t>
      </w:r>
    </w:p>
    <w:p w14:paraId="0B069C0C" w14:textId="77777777" w:rsidR="009650BE" w:rsidRPr="00832CE1" w:rsidRDefault="009650BE" w:rsidP="009650BE">
      <w:pPr>
        <w:numPr>
          <w:ilvl w:val="0"/>
          <w:numId w:val="96"/>
        </w:numPr>
        <w:jc w:val="both"/>
        <w:rPr>
          <w:rFonts w:ascii="Century Gothic" w:hAnsi="Century Gothic" w:cstheme="minorHAnsi"/>
        </w:rPr>
      </w:pPr>
      <w:r w:rsidRPr="00832CE1">
        <w:rPr>
          <w:rFonts w:ascii="Century Gothic" w:hAnsi="Century Gothic" w:cstheme="minorHAnsi"/>
        </w:rPr>
        <w:t>90% of average weekly earnings.</w:t>
      </w:r>
    </w:p>
    <w:p w14:paraId="179D3341" w14:textId="77777777" w:rsidR="009650BE" w:rsidRPr="00832CE1" w:rsidRDefault="009650BE" w:rsidP="009650BE">
      <w:pPr>
        <w:ind w:left="720"/>
        <w:rPr>
          <w:rFonts w:ascii="Century Gothic" w:hAnsi="Century Gothic" w:cstheme="minorHAnsi"/>
        </w:rPr>
      </w:pPr>
    </w:p>
    <w:p w14:paraId="04C4159D" w14:textId="77777777" w:rsidR="009650BE" w:rsidRPr="00832CE1" w:rsidRDefault="009650BE" w:rsidP="009650BE">
      <w:pPr>
        <w:rPr>
          <w:rFonts w:ascii="Century Gothic" w:hAnsi="Century Gothic" w:cstheme="minorHAnsi"/>
        </w:rPr>
      </w:pPr>
      <w:r w:rsidRPr="00832CE1">
        <w:rPr>
          <w:rFonts w:ascii="Century Gothic" w:hAnsi="Century Gothic" w:cstheme="minorHAnsi"/>
        </w:rPr>
        <w:t>As there will be more weeks of SPL available than weeks of SSPP, employees who claim SSPP will be required to sign a declaration stating the total pay available and the total pay received.</w:t>
      </w:r>
    </w:p>
    <w:p w14:paraId="717DE912" w14:textId="77777777" w:rsidR="009650BE" w:rsidRPr="00832CE1" w:rsidRDefault="009650BE" w:rsidP="009650BE">
      <w:pPr>
        <w:rPr>
          <w:rFonts w:ascii="Century Gothic" w:hAnsi="Century Gothic" w:cstheme="minorHAnsi"/>
        </w:rPr>
      </w:pPr>
    </w:p>
    <w:p w14:paraId="06634ADC" w14:textId="77777777" w:rsidR="009650BE" w:rsidRPr="00832CE1" w:rsidRDefault="009650BE" w:rsidP="009650BE">
      <w:pPr>
        <w:pStyle w:val="H2"/>
        <w:rPr>
          <w:rFonts w:ascii="Century Gothic" w:hAnsi="Century Gothic" w:cstheme="minorHAnsi"/>
        </w:rPr>
      </w:pPr>
      <w:r w:rsidRPr="00832CE1">
        <w:rPr>
          <w:rFonts w:ascii="Century Gothic" w:hAnsi="Century Gothic" w:cstheme="minorHAnsi"/>
        </w:rPr>
        <w:lastRenderedPageBreak/>
        <w:t>Parental leave</w:t>
      </w:r>
    </w:p>
    <w:p w14:paraId="2A3B7C04" w14:textId="77777777" w:rsidR="009650BE" w:rsidRPr="00302F76" w:rsidRDefault="009650BE" w:rsidP="009650BE">
      <w:pPr>
        <w:jc w:val="both"/>
        <w:rPr>
          <w:rFonts w:ascii="Century Gothic" w:hAnsi="Century Gothic" w:cs="Calibri"/>
          <w:szCs w:val="21"/>
        </w:rPr>
      </w:pPr>
      <w:r w:rsidRPr="00302F76">
        <w:rPr>
          <w:rFonts w:ascii="Century Gothic" w:hAnsi="Century Gothic" w:cs="Calibri"/>
          <w:szCs w:val="21"/>
        </w:rPr>
        <w:t xml:space="preserve">Parents of children born or placed for adoption are entitled, on completion of one year’s service with the nursery, to take unpaid parental leave. The right applies to mothers and fathers and to a person who has legal parental responsibility. Parents who already have at least one year’s service are able to start taking parental leave when the child is born or </w:t>
      </w:r>
      <w:proofErr w:type="gramStart"/>
      <w:r w:rsidRPr="00302F76">
        <w:rPr>
          <w:rFonts w:ascii="Century Gothic" w:hAnsi="Century Gothic" w:cs="Calibri"/>
          <w:szCs w:val="21"/>
        </w:rPr>
        <w:t>adopted</w:t>
      </w:r>
      <w:proofErr w:type="gramEnd"/>
      <w:r w:rsidRPr="00302F76">
        <w:rPr>
          <w:rFonts w:ascii="Century Gothic" w:hAnsi="Century Gothic" w:cs="Calibri"/>
          <w:szCs w:val="21"/>
        </w:rPr>
        <w:t xml:space="preserve"> and the remainder are able to start taking parental leave as soon as they have completed one year’s service.</w:t>
      </w:r>
    </w:p>
    <w:p w14:paraId="471171BB" w14:textId="77777777" w:rsidR="009650BE" w:rsidRPr="00302F76" w:rsidRDefault="009650BE" w:rsidP="009650BE">
      <w:pPr>
        <w:jc w:val="both"/>
        <w:rPr>
          <w:rFonts w:ascii="Century Gothic" w:hAnsi="Century Gothic" w:cs="Calibri"/>
          <w:szCs w:val="21"/>
        </w:rPr>
      </w:pPr>
    </w:p>
    <w:p w14:paraId="0344E954" w14:textId="2161C3CD" w:rsidR="009650BE" w:rsidRPr="00302F76" w:rsidRDefault="009650BE" w:rsidP="009650BE">
      <w:pPr>
        <w:jc w:val="both"/>
        <w:rPr>
          <w:rFonts w:ascii="Century Gothic" w:hAnsi="Century Gothic" w:cs="Calibri"/>
          <w:szCs w:val="21"/>
        </w:rPr>
      </w:pPr>
      <w:r w:rsidRPr="00302F76">
        <w:rPr>
          <w:rFonts w:ascii="Century Gothic" w:hAnsi="Century Gothic" w:cs="Calibri"/>
          <w:szCs w:val="21"/>
        </w:rPr>
        <w:t xml:space="preserve">Parents are entitled to 18 weeks’ leave for each child, to be taken before the child reaches age 18. Parents must give 21 days’ written notice to take parental </w:t>
      </w:r>
      <w:r w:rsidR="008D2D54" w:rsidRPr="00302F76">
        <w:rPr>
          <w:rFonts w:ascii="Century Gothic" w:hAnsi="Century Gothic" w:cs="Calibri"/>
          <w:szCs w:val="21"/>
        </w:rPr>
        <w:t>leave,</w:t>
      </w:r>
      <w:r w:rsidRPr="00302F76">
        <w:rPr>
          <w:rFonts w:ascii="Century Gothic" w:hAnsi="Century Gothic" w:cs="Calibri"/>
          <w:szCs w:val="21"/>
        </w:rPr>
        <w:t xml:space="preserve"> and it must be taken in blocks or multiples of one week (part-weeks, including single days or part days, count as whole weeks) up to a maximum of four weeks in any one year. Parents of disabled children for whom a disability living allowance has been awarded have the additional flexibility to take leave in days without them being counted as whole weeks, although part days count as full days.</w:t>
      </w:r>
    </w:p>
    <w:p w14:paraId="05B7FF8E" w14:textId="77777777" w:rsidR="009650BE" w:rsidRPr="00302F76" w:rsidRDefault="009650BE" w:rsidP="009650BE">
      <w:pPr>
        <w:jc w:val="both"/>
        <w:rPr>
          <w:rFonts w:ascii="Century Gothic" w:hAnsi="Century Gothic" w:cs="Calibri"/>
          <w:szCs w:val="21"/>
        </w:rPr>
      </w:pPr>
    </w:p>
    <w:p w14:paraId="7ED39B5D" w14:textId="77777777" w:rsidR="009650BE" w:rsidRPr="00302F76" w:rsidRDefault="009650BE" w:rsidP="009650BE">
      <w:pPr>
        <w:jc w:val="both"/>
        <w:rPr>
          <w:rFonts w:ascii="Century Gothic" w:hAnsi="Century Gothic" w:cs="Calibri"/>
          <w:szCs w:val="21"/>
        </w:rPr>
      </w:pPr>
      <w:r w:rsidRPr="00302F76">
        <w:rPr>
          <w:rFonts w:ascii="Century Gothic" w:hAnsi="Century Gothic" w:cs="Calibri"/>
          <w:szCs w:val="21"/>
        </w:rPr>
        <w:t>Leave can be postponed by the nursery for up to six months where the business cannot cope, except when a father gives the above advance notice to take leave immediately after the date when the child is born or when the partner of a primary adopter gives the above advance notice to take leave immediately after the date when the child is placed for adoption.</w:t>
      </w:r>
    </w:p>
    <w:p w14:paraId="16FC3924" w14:textId="77777777" w:rsidR="009650BE" w:rsidRPr="00302F76" w:rsidRDefault="009650BE" w:rsidP="009650BE">
      <w:pPr>
        <w:jc w:val="both"/>
        <w:rPr>
          <w:rFonts w:ascii="Century Gothic" w:hAnsi="Century Gothic" w:cs="Calibri"/>
          <w:szCs w:val="21"/>
        </w:rPr>
      </w:pPr>
    </w:p>
    <w:p w14:paraId="6528DDBD" w14:textId="77777777" w:rsidR="009650BE" w:rsidRPr="00302F76" w:rsidRDefault="009650BE" w:rsidP="009650BE">
      <w:pPr>
        <w:pStyle w:val="H2"/>
        <w:rPr>
          <w:rFonts w:ascii="Century Gothic" w:hAnsi="Century Gothic" w:cs="Calibri"/>
          <w:szCs w:val="21"/>
        </w:rPr>
      </w:pPr>
      <w:r w:rsidRPr="00302F76">
        <w:rPr>
          <w:rFonts w:ascii="Century Gothic" w:hAnsi="Century Gothic" w:cs="Calibri"/>
          <w:szCs w:val="21"/>
        </w:rPr>
        <w:t>Time off for dependants</w:t>
      </w:r>
    </w:p>
    <w:p w14:paraId="6BCF7652" w14:textId="77777777" w:rsidR="009650BE" w:rsidRPr="00302F76" w:rsidRDefault="009650BE" w:rsidP="009650BE">
      <w:pPr>
        <w:jc w:val="both"/>
        <w:rPr>
          <w:rFonts w:ascii="Century Gothic" w:hAnsi="Century Gothic" w:cs="Calibri"/>
          <w:szCs w:val="21"/>
        </w:rPr>
      </w:pPr>
      <w:r w:rsidRPr="00302F76">
        <w:rPr>
          <w:rFonts w:ascii="Century Gothic" w:hAnsi="Century Gothic" w:cs="Calibri"/>
          <w:szCs w:val="21"/>
        </w:rPr>
        <w:t>You will be allowed to take reasonable time off work without pay to deal with an emergency involving a dependant. The amount of time off allowed will depend on the circumstances.</w:t>
      </w:r>
    </w:p>
    <w:p w14:paraId="10FB1FC1" w14:textId="77777777" w:rsidR="009650BE" w:rsidRPr="00302F76" w:rsidRDefault="009650BE" w:rsidP="009650BE">
      <w:pPr>
        <w:jc w:val="both"/>
        <w:rPr>
          <w:rFonts w:ascii="Century Gothic" w:hAnsi="Century Gothic" w:cs="Calibri"/>
          <w:szCs w:val="21"/>
        </w:rPr>
      </w:pPr>
    </w:p>
    <w:p w14:paraId="0CFDDB40" w14:textId="77777777" w:rsidR="009650BE" w:rsidRPr="00302F76" w:rsidRDefault="009650BE" w:rsidP="009650BE">
      <w:pPr>
        <w:jc w:val="both"/>
        <w:rPr>
          <w:rFonts w:ascii="Century Gothic" w:hAnsi="Century Gothic" w:cs="Calibri"/>
          <w:szCs w:val="21"/>
        </w:rPr>
      </w:pPr>
      <w:r w:rsidRPr="00302F76">
        <w:rPr>
          <w:rFonts w:ascii="Century Gothic" w:hAnsi="Century Gothic" w:cs="Calibri"/>
          <w:szCs w:val="21"/>
        </w:rPr>
        <w:t>For example, if a dependant is ill or injured, reasonable time off will be given to deal with the emergency – this does not mean that you will be allowed to take time off to look after the dependant personally.</w:t>
      </w:r>
    </w:p>
    <w:p w14:paraId="01D0D935" w14:textId="77777777" w:rsidR="009650BE" w:rsidRPr="00302F76" w:rsidRDefault="009650BE" w:rsidP="009650BE">
      <w:pPr>
        <w:jc w:val="both"/>
        <w:rPr>
          <w:rFonts w:ascii="Century Gothic" w:hAnsi="Century Gothic" w:cs="Calibri"/>
          <w:szCs w:val="21"/>
        </w:rPr>
      </w:pPr>
    </w:p>
    <w:p w14:paraId="44296726" w14:textId="77777777" w:rsidR="009650BE" w:rsidRPr="00302F76" w:rsidRDefault="009650BE" w:rsidP="009650BE">
      <w:pPr>
        <w:pStyle w:val="H2"/>
        <w:rPr>
          <w:rFonts w:ascii="Century Gothic" w:hAnsi="Century Gothic" w:cs="Calibri"/>
          <w:szCs w:val="21"/>
        </w:rPr>
      </w:pPr>
      <w:r w:rsidRPr="00302F76">
        <w:rPr>
          <w:rFonts w:ascii="Century Gothic" w:hAnsi="Century Gothic" w:cs="Calibri"/>
          <w:szCs w:val="21"/>
        </w:rPr>
        <w:t>Compassionate leave</w:t>
      </w:r>
    </w:p>
    <w:p w14:paraId="0366ECAF" w14:textId="77777777" w:rsidR="009650BE" w:rsidRPr="00302F76" w:rsidRDefault="009650BE" w:rsidP="009650BE">
      <w:pPr>
        <w:jc w:val="both"/>
        <w:rPr>
          <w:rFonts w:ascii="Century Gothic" w:hAnsi="Century Gothic" w:cs="Calibri"/>
          <w:szCs w:val="21"/>
        </w:rPr>
      </w:pPr>
      <w:r w:rsidRPr="00302F76">
        <w:rPr>
          <w:rFonts w:ascii="Century Gothic" w:hAnsi="Century Gothic" w:cs="Calibri"/>
          <w:szCs w:val="21"/>
        </w:rPr>
        <w:t>This leave applies on the death of an employee’s spouse, life partner, parent, brother, sister, grandparent, dependent or other relative for whom the employee has special responsibility or has had special ties.</w:t>
      </w:r>
    </w:p>
    <w:p w14:paraId="1E92B1D2" w14:textId="77777777" w:rsidR="009650BE" w:rsidRPr="00302F76" w:rsidRDefault="009650BE" w:rsidP="009650BE">
      <w:pPr>
        <w:jc w:val="both"/>
        <w:rPr>
          <w:rFonts w:ascii="Century Gothic" w:hAnsi="Century Gothic" w:cs="Calibri"/>
          <w:szCs w:val="21"/>
        </w:rPr>
      </w:pPr>
    </w:p>
    <w:p w14:paraId="7CBC7A43" w14:textId="77777777" w:rsidR="009650BE" w:rsidRPr="00302F76" w:rsidRDefault="009650BE" w:rsidP="009650BE">
      <w:pPr>
        <w:jc w:val="both"/>
        <w:rPr>
          <w:rFonts w:ascii="Century Gothic" w:hAnsi="Century Gothic" w:cs="Calibri"/>
          <w:szCs w:val="21"/>
        </w:rPr>
      </w:pPr>
      <w:r w:rsidRPr="00302F76">
        <w:rPr>
          <w:rFonts w:ascii="Century Gothic" w:hAnsi="Century Gothic" w:cs="Calibri"/>
          <w:szCs w:val="21"/>
        </w:rPr>
        <w:t>Generally, the amount of time off required will be at the manager’s or senior management team’s discretion and will depend on individual circumstances but up to 37 hours (the equivalent of one working week) paid leave would be considered.</w:t>
      </w:r>
    </w:p>
    <w:p w14:paraId="65AB4649" w14:textId="77777777" w:rsidR="009650BE" w:rsidRPr="00302F76" w:rsidRDefault="009650BE" w:rsidP="009650BE">
      <w:pPr>
        <w:jc w:val="both"/>
        <w:rPr>
          <w:rFonts w:ascii="Century Gothic" w:hAnsi="Century Gothic" w:cs="Calibri"/>
          <w:b/>
          <w:szCs w:val="21"/>
        </w:rPr>
      </w:pPr>
      <w:r w:rsidRPr="00302F76">
        <w:rPr>
          <w:rFonts w:ascii="Century Gothic" w:hAnsi="Century Gothic" w:cs="Calibri"/>
          <w:b/>
          <w:szCs w:val="21"/>
        </w:rPr>
        <w:t xml:space="preserve">Death of a child </w:t>
      </w:r>
    </w:p>
    <w:p w14:paraId="76B45893" w14:textId="77777777" w:rsidR="009650BE" w:rsidRPr="00302F76" w:rsidRDefault="009650BE" w:rsidP="009650BE">
      <w:pPr>
        <w:jc w:val="both"/>
        <w:rPr>
          <w:rFonts w:ascii="Century Gothic" w:hAnsi="Century Gothic" w:cs="Calibri"/>
          <w:szCs w:val="21"/>
        </w:rPr>
      </w:pPr>
      <w:r w:rsidRPr="00302F76">
        <w:rPr>
          <w:rFonts w:ascii="Century Gothic" w:hAnsi="Century Gothic" w:cs="Calibri"/>
          <w:szCs w:val="21"/>
        </w:rPr>
        <w:t xml:space="preserve">If an employee experiences the death of a child under the age of 18 or suffers a stillbirth from 24 weeks of pregnancy, or has an abortion after 24 weeks (in very limited circumstances an abortion can take place after 24 weeks if the mother’s life is at risk or the child would be born with a severe disability), the employee will be </w:t>
      </w:r>
      <w:r w:rsidRPr="00302F76">
        <w:rPr>
          <w:rFonts w:ascii="Century Gothic" w:hAnsi="Century Gothic" w:cs="Calibri"/>
          <w:szCs w:val="21"/>
        </w:rPr>
        <w:lastRenderedPageBreak/>
        <w:t xml:space="preserve">entitled to two weeks paid leave, subject to meeting the eligibility criteria having been employed for at least 26 weeks. </w:t>
      </w:r>
    </w:p>
    <w:p w14:paraId="7FB6FB7B" w14:textId="77777777" w:rsidR="009650BE" w:rsidRPr="00302F76" w:rsidRDefault="009650BE" w:rsidP="009650BE">
      <w:pPr>
        <w:jc w:val="both"/>
        <w:rPr>
          <w:rFonts w:ascii="Century Gothic" w:hAnsi="Century Gothic" w:cs="Calibri"/>
          <w:szCs w:val="21"/>
        </w:rPr>
      </w:pPr>
    </w:p>
    <w:p w14:paraId="29DA9618" w14:textId="77777777" w:rsidR="009650BE" w:rsidRPr="00302F76" w:rsidRDefault="009650BE" w:rsidP="009650BE">
      <w:pPr>
        <w:pStyle w:val="CommentText"/>
        <w:rPr>
          <w:rFonts w:ascii="Century Gothic" w:hAnsi="Century Gothic" w:cs="Calibri"/>
          <w:sz w:val="21"/>
          <w:szCs w:val="21"/>
        </w:rPr>
      </w:pPr>
      <w:r w:rsidRPr="00302F76">
        <w:rPr>
          <w:rFonts w:ascii="Century Gothic" w:hAnsi="Century Gothic" w:cs="Calibri"/>
          <w:sz w:val="21"/>
          <w:szCs w:val="21"/>
        </w:rPr>
        <w:t>Additionally, an employee may take parental bereavement leave in the event of the death of an adopted child while on adoption leave or the death of a child while on shared parental leave. The amount of leave depends on the circumstances and the employer will seek legal advice regarding the employee’s individual circumstances at the time of the bereavement.</w:t>
      </w:r>
    </w:p>
    <w:p w14:paraId="41BCECA9" w14:textId="77777777" w:rsidR="009650BE" w:rsidRPr="00302F76" w:rsidRDefault="009650BE" w:rsidP="009650BE">
      <w:pPr>
        <w:jc w:val="both"/>
        <w:rPr>
          <w:rFonts w:ascii="Century Gothic" w:hAnsi="Century Gothic" w:cs="Calibri"/>
          <w:szCs w:val="21"/>
        </w:rPr>
      </w:pPr>
    </w:p>
    <w:p w14:paraId="07CFF65A" w14:textId="77777777" w:rsidR="009650BE" w:rsidRPr="00302F76" w:rsidRDefault="009650BE" w:rsidP="009650BE">
      <w:pPr>
        <w:jc w:val="both"/>
        <w:rPr>
          <w:rFonts w:ascii="Century Gothic" w:hAnsi="Century Gothic" w:cs="Calibri"/>
          <w:szCs w:val="21"/>
        </w:rPr>
      </w:pPr>
      <w:r w:rsidRPr="00302F76">
        <w:rPr>
          <w:rFonts w:ascii="Century Gothic" w:hAnsi="Century Gothic" w:cs="Calibri"/>
          <w:szCs w:val="21"/>
        </w:rPr>
        <w:t>Support will be given including making reasonable adjustments on the return to work and further ongoing support as required.</w:t>
      </w:r>
    </w:p>
    <w:p w14:paraId="502A7DD6" w14:textId="77777777" w:rsidR="009650BE" w:rsidRPr="00832CE1" w:rsidRDefault="009650BE" w:rsidP="009650BE">
      <w:pPr>
        <w:rPr>
          <w:rFonts w:ascii="Century Gothic" w:hAnsi="Century Gothic" w:cstheme="minorHAnsi"/>
        </w:rPr>
      </w:pPr>
    </w:p>
    <w:p w14:paraId="092A5BDA" w14:textId="77777777" w:rsidR="009650BE" w:rsidRPr="00832CE1" w:rsidRDefault="009650BE" w:rsidP="009650BE">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9650BE" w:rsidRPr="00832CE1" w14:paraId="7BFCEA22" w14:textId="77777777" w:rsidTr="003B27E6">
        <w:trPr>
          <w:cantSplit/>
          <w:jc w:val="center"/>
        </w:trPr>
        <w:tc>
          <w:tcPr>
            <w:tcW w:w="1666" w:type="pct"/>
            <w:tcBorders>
              <w:top w:val="single" w:sz="4" w:space="0" w:color="auto"/>
            </w:tcBorders>
            <w:vAlign w:val="center"/>
          </w:tcPr>
          <w:p w14:paraId="39127D42" w14:textId="77777777" w:rsidR="009650BE" w:rsidRPr="00832CE1" w:rsidRDefault="009650BE" w:rsidP="003B27E6">
            <w:pPr>
              <w:pStyle w:val="MeetsEYFS"/>
              <w:rPr>
                <w:rFonts w:ascii="Century Gothic" w:hAnsi="Century Gothic" w:cstheme="minorHAnsi"/>
                <w:b/>
                <w:sz w:val="24"/>
              </w:rPr>
            </w:pPr>
            <w:r w:rsidRPr="00832CE1">
              <w:rPr>
                <w:rFonts w:ascii="Century Gothic" w:hAnsi="Century Gothic" w:cstheme="minorHAnsi"/>
                <w:b/>
                <w:sz w:val="24"/>
              </w:rPr>
              <w:t>This policy was adopted on</w:t>
            </w:r>
          </w:p>
        </w:tc>
        <w:tc>
          <w:tcPr>
            <w:tcW w:w="1844" w:type="pct"/>
            <w:tcBorders>
              <w:top w:val="single" w:sz="4" w:space="0" w:color="auto"/>
            </w:tcBorders>
            <w:vAlign w:val="center"/>
          </w:tcPr>
          <w:p w14:paraId="155C1642" w14:textId="77777777" w:rsidR="009650BE" w:rsidRPr="00832CE1" w:rsidRDefault="009650BE" w:rsidP="003B27E6">
            <w:pPr>
              <w:pStyle w:val="MeetsEYFS"/>
              <w:rPr>
                <w:rFonts w:ascii="Century Gothic" w:hAnsi="Century Gothic" w:cstheme="minorHAnsi"/>
                <w:b/>
                <w:sz w:val="24"/>
              </w:rPr>
            </w:pPr>
            <w:r w:rsidRPr="00832CE1">
              <w:rPr>
                <w:rFonts w:ascii="Century Gothic" w:hAnsi="Century Gothic" w:cstheme="minorHAnsi"/>
                <w:b/>
                <w:sz w:val="24"/>
              </w:rPr>
              <w:t>Signed on behalf of the nursery</w:t>
            </w:r>
          </w:p>
        </w:tc>
        <w:tc>
          <w:tcPr>
            <w:tcW w:w="1490" w:type="pct"/>
            <w:tcBorders>
              <w:top w:val="single" w:sz="4" w:space="0" w:color="auto"/>
            </w:tcBorders>
            <w:vAlign w:val="center"/>
          </w:tcPr>
          <w:p w14:paraId="08CEAE2F" w14:textId="77777777" w:rsidR="009650BE" w:rsidRPr="00832CE1" w:rsidRDefault="009650BE" w:rsidP="003B27E6">
            <w:pPr>
              <w:pStyle w:val="MeetsEYFS"/>
              <w:rPr>
                <w:rFonts w:ascii="Century Gothic" w:hAnsi="Century Gothic" w:cstheme="minorHAnsi"/>
                <w:b/>
                <w:sz w:val="24"/>
              </w:rPr>
            </w:pPr>
            <w:r w:rsidRPr="00832CE1">
              <w:rPr>
                <w:rFonts w:ascii="Century Gothic" w:hAnsi="Century Gothic" w:cstheme="minorHAnsi"/>
                <w:b/>
                <w:sz w:val="24"/>
              </w:rPr>
              <w:t>Date for review</w:t>
            </w:r>
          </w:p>
        </w:tc>
      </w:tr>
      <w:tr w:rsidR="009650BE" w:rsidRPr="00F83126" w14:paraId="69D6FBEA" w14:textId="77777777" w:rsidTr="003B27E6">
        <w:trPr>
          <w:cantSplit/>
          <w:jc w:val="center"/>
        </w:trPr>
        <w:tc>
          <w:tcPr>
            <w:tcW w:w="1666" w:type="pct"/>
            <w:vAlign w:val="center"/>
          </w:tcPr>
          <w:p w14:paraId="30AF08DF" w14:textId="77777777" w:rsidR="009650BE" w:rsidRDefault="009650BE" w:rsidP="003B27E6">
            <w:pPr>
              <w:pStyle w:val="MeetsEYFS"/>
              <w:rPr>
                <w:rFonts w:ascii="Century Gothic" w:hAnsi="Century Gothic" w:cstheme="minorHAnsi"/>
                <w:i w:val="0"/>
                <w:sz w:val="24"/>
              </w:rPr>
            </w:pPr>
            <w:r w:rsidRPr="00832CE1">
              <w:rPr>
                <w:rFonts w:ascii="Century Gothic" w:hAnsi="Century Gothic" w:cstheme="minorHAnsi"/>
                <w:sz w:val="24"/>
              </w:rPr>
              <w:t>April 2022</w:t>
            </w:r>
          </w:p>
          <w:p w14:paraId="45F429DB" w14:textId="77777777" w:rsidR="009650BE" w:rsidRPr="00832CE1" w:rsidRDefault="009650BE" w:rsidP="003B27E6">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42F67E0A" w14:textId="77777777" w:rsidR="009650BE" w:rsidRPr="00832CE1" w:rsidRDefault="009650BE" w:rsidP="003B27E6">
            <w:pPr>
              <w:pStyle w:val="MeetsEYFS"/>
              <w:rPr>
                <w:rFonts w:ascii="Century Gothic" w:hAnsi="Century Gothic" w:cstheme="minorHAnsi"/>
                <w:i w:val="0"/>
                <w:sz w:val="24"/>
              </w:rPr>
            </w:pPr>
            <w:proofErr w:type="spellStart"/>
            <w:r w:rsidRPr="00832CE1">
              <w:rPr>
                <w:rFonts w:ascii="Century Gothic" w:hAnsi="Century Gothic" w:cstheme="minorHAnsi"/>
                <w:sz w:val="24"/>
              </w:rPr>
              <w:t>M.Topal</w:t>
            </w:r>
            <w:proofErr w:type="spellEnd"/>
          </w:p>
        </w:tc>
        <w:tc>
          <w:tcPr>
            <w:tcW w:w="1490" w:type="pct"/>
          </w:tcPr>
          <w:p w14:paraId="054E2A6A" w14:textId="77777777" w:rsidR="009650BE" w:rsidRDefault="009650BE" w:rsidP="003B27E6">
            <w:pPr>
              <w:pStyle w:val="MeetsEYFS"/>
              <w:rPr>
                <w:rFonts w:ascii="Century Gothic" w:hAnsi="Century Gothic" w:cstheme="minorHAnsi"/>
                <w:i w:val="0"/>
                <w:sz w:val="24"/>
              </w:rPr>
            </w:pPr>
            <w:r w:rsidRPr="00832CE1">
              <w:rPr>
                <w:rFonts w:ascii="Century Gothic" w:hAnsi="Century Gothic" w:cstheme="minorHAnsi"/>
                <w:sz w:val="24"/>
              </w:rPr>
              <w:t>September 2023</w:t>
            </w:r>
          </w:p>
          <w:p w14:paraId="22BDE3C0" w14:textId="77777777" w:rsidR="009650BE" w:rsidRPr="00F83126" w:rsidRDefault="009650BE" w:rsidP="003B27E6">
            <w:pPr>
              <w:pStyle w:val="MeetsEYFS"/>
              <w:rPr>
                <w:rFonts w:ascii="Century Gothic" w:hAnsi="Century Gothic" w:cstheme="minorHAnsi"/>
                <w:i w:val="0"/>
                <w:sz w:val="24"/>
              </w:rPr>
            </w:pPr>
            <w:r>
              <w:rPr>
                <w:rFonts w:ascii="Century Gothic" w:hAnsi="Century Gothic" w:cstheme="minorHAnsi"/>
                <w:sz w:val="24"/>
              </w:rPr>
              <w:t xml:space="preserve">September 2025 </w:t>
            </w:r>
          </w:p>
        </w:tc>
      </w:tr>
    </w:tbl>
    <w:p w14:paraId="5235F2E2" w14:textId="778B1E90" w:rsidR="004D3F57" w:rsidRDefault="004D3F57"/>
    <w:p w14:paraId="1D74D79C" w14:textId="77777777" w:rsidR="009650BE" w:rsidRDefault="009650BE" w:rsidP="00964C35"/>
    <w:p w14:paraId="20FC1B31" w14:textId="77777777" w:rsidR="009650BE" w:rsidRDefault="009650BE" w:rsidP="00964C35"/>
    <w:p w14:paraId="17BBF221" w14:textId="77777777" w:rsidR="009650BE" w:rsidRDefault="009650BE" w:rsidP="00964C35"/>
    <w:p w14:paraId="02C4BF73" w14:textId="7042E339" w:rsidR="00113EE7" w:rsidRDefault="00113EE7">
      <w:pPr>
        <w:spacing w:line="276" w:lineRule="auto"/>
      </w:pPr>
      <w:r>
        <w:br w:type="page"/>
      </w:r>
    </w:p>
    <w:p w14:paraId="5113E67C" w14:textId="43460CD4" w:rsidR="009650BE" w:rsidRDefault="00113EE7" w:rsidP="00113EE7">
      <w:pPr>
        <w:jc w:val="right"/>
      </w:pPr>
      <w:r w:rsidRPr="00620F92">
        <w:rPr>
          <w:rFonts w:ascii="Century Gothic" w:hAnsi="Century Gothic" w:cs="Helvetica"/>
          <w:noProof/>
          <w:color w:val="000000"/>
        </w:rPr>
        <w:lastRenderedPageBreak/>
        <w:drawing>
          <wp:inline distT="0" distB="0" distL="0" distR="0" wp14:anchorId="71670411" wp14:editId="18140553">
            <wp:extent cx="1345997" cy="757254"/>
            <wp:effectExtent l="0" t="0" r="635" b="5080"/>
            <wp:docPr id="203828544"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10996463" w14:textId="77777777" w:rsidR="00113EE7" w:rsidRDefault="00113EE7" w:rsidP="00113EE7">
      <w:pPr>
        <w:jc w:val="right"/>
      </w:pPr>
    </w:p>
    <w:p w14:paraId="6D143117" w14:textId="1A798AF2" w:rsidR="00113EE7" w:rsidRPr="00113EE7" w:rsidRDefault="00113EE7" w:rsidP="001E222B">
      <w:pPr>
        <w:pStyle w:val="Heading2"/>
      </w:pPr>
      <w:bookmarkStart w:id="97" w:name="_Toc182566172"/>
      <w:r w:rsidRPr="00113EE7">
        <w:t>Physical Activity Policy</w:t>
      </w:r>
      <w:bookmarkEnd w:id="97"/>
      <w:r w:rsidRPr="00113EE7">
        <w:t xml:space="preserve"> </w:t>
      </w:r>
    </w:p>
    <w:p w14:paraId="7CDA6DC6" w14:textId="77777777" w:rsidR="00113EE7" w:rsidRPr="00113EE7" w:rsidRDefault="00113EE7" w:rsidP="00113EE7">
      <w:pPr>
        <w:jc w:val="center"/>
        <w:rPr>
          <w:rFonts w:ascii="Century Gothic" w:hAnsi="Century Gothic"/>
          <w:color w:val="000000" w:themeColor="text1"/>
        </w:rPr>
      </w:pPr>
    </w:p>
    <w:p w14:paraId="49014B19" w14:textId="2A8C93FD" w:rsidR="00113EE7" w:rsidRPr="00113EE7" w:rsidRDefault="00113EE7" w:rsidP="00113EE7">
      <w:pPr>
        <w:jc w:val="both"/>
        <w:rPr>
          <w:rFonts w:ascii="Century Gothic" w:hAnsi="Century Gothic" w:cs="Calibri"/>
          <w:color w:val="000000" w:themeColor="text1"/>
        </w:rPr>
      </w:pPr>
      <w:r w:rsidRPr="00113EE7">
        <w:rPr>
          <w:rFonts w:ascii="Century Gothic" w:hAnsi="Century Gothic" w:cs="Calibri"/>
          <w:color w:val="000000" w:themeColor="text1"/>
        </w:rPr>
        <w:t xml:space="preserve">At </w:t>
      </w:r>
      <w:r>
        <w:rPr>
          <w:rFonts w:ascii="Century Gothic" w:hAnsi="Century Gothic" w:cs="Calibri"/>
          <w:b/>
          <w:bCs/>
          <w:color w:val="000000" w:themeColor="text1"/>
        </w:rPr>
        <w:t xml:space="preserve">Leapfrog Nursery School </w:t>
      </w:r>
      <w:r w:rsidRPr="00113EE7">
        <w:rPr>
          <w:rFonts w:ascii="Century Gothic" w:hAnsi="Century Gothic" w:cs="Calibri"/>
          <w:color w:val="000000" w:themeColor="text1"/>
        </w:rPr>
        <w:t xml:space="preserve">we aim to promote the health and well-being of the whole setting through encouraging physical activity and providing consistent messages to children, parents and staff. </w:t>
      </w:r>
    </w:p>
    <w:p w14:paraId="51AAEA47" w14:textId="77777777" w:rsidR="00113EE7" w:rsidRPr="00113EE7" w:rsidRDefault="00113EE7" w:rsidP="00113EE7">
      <w:pPr>
        <w:jc w:val="both"/>
        <w:rPr>
          <w:rFonts w:ascii="Century Gothic" w:hAnsi="Century Gothic" w:cs="Calibri"/>
          <w:color w:val="000000" w:themeColor="text1"/>
        </w:rPr>
      </w:pPr>
      <w:r w:rsidRPr="00113EE7">
        <w:rPr>
          <w:rFonts w:ascii="Century Gothic" w:hAnsi="Century Gothic" w:cs="Calibri"/>
          <w:color w:val="000000" w:themeColor="text1"/>
        </w:rPr>
        <w:t xml:space="preserve">We are aware that children of all ages should be active. Being active is important for children under five because it helps them to build and maintain a good level of health; physical activity is essential for growth and development. Children under five need time to play and learn new skills; the early years are also an important time to establish good habits relating to physical activity. </w:t>
      </w:r>
    </w:p>
    <w:p w14:paraId="24EA8AB9" w14:textId="77777777" w:rsidR="00113EE7" w:rsidRPr="00113EE7" w:rsidRDefault="00113EE7" w:rsidP="00113EE7">
      <w:pPr>
        <w:jc w:val="both"/>
        <w:rPr>
          <w:rFonts w:ascii="Century Gothic" w:hAnsi="Century Gothic" w:cs="Calibri"/>
          <w:color w:val="000000" w:themeColor="text1"/>
        </w:rPr>
      </w:pPr>
    </w:p>
    <w:p w14:paraId="16C094E4" w14:textId="6E16207B" w:rsidR="00113EE7" w:rsidRPr="00113EE7" w:rsidRDefault="00113EE7" w:rsidP="00113EE7">
      <w:pPr>
        <w:jc w:val="both"/>
        <w:rPr>
          <w:rFonts w:ascii="Century Gothic" w:hAnsi="Century Gothic" w:cs="Calibri"/>
          <w:color w:val="000000" w:themeColor="text1"/>
        </w:rPr>
      </w:pPr>
      <w:r w:rsidRPr="00113EE7">
        <w:rPr>
          <w:rFonts w:ascii="Century Gothic" w:hAnsi="Century Gothic" w:cs="Calibri"/>
          <w:color w:val="000000" w:themeColor="text1"/>
        </w:rPr>
        <w:t xml:space="preserve">We follow the guidelines set out by the Chief Medical Officer regarding how much physical activity children under five should be taking part in: </w:t>
      </w:r>
    </w:p>
    <w:p w14:paraId="751CA7C5" w14:textId="77777777" w:rsidR="00113EE7" w:rsidRPr="00113EE7" w:rsidRDefault="00113EE7" w:rsidP="00113EE7">
      <w:pPr>
        <w:jc w:val="both"/>
        <w:rPr>
          <w:rFonts w:ascii="Century Gothic" w:hAnsi="Century Gothic" w:cs="Calibri"/>
          <w:b/>
          <w:bCs/>
          <w:color w:val="000000" w:themeColor="text1"/>
        </w:rPr>
      </w:pPr>
      <w:r w:rsidRPr="00113EE7">
        <w:rPr>
          <w:rFonts w:ascii="Century Gothic" w:hAnsi="Century Gothic" w:cs="Calibri"/>
          <w:b/>
          <w:bCs/>
          <w:color w:val="000000" w:themeColor="text1"/>
        </w:rPr>
        <w:t>Children who are not yet walking</w:t>
      </w:r>
    </w:p>
    <w:p w14:paraId="675D3291" w14:textId="3CBD29D6" w:rsidR="00113EE7" w:rsidRPr="00113EE7" w:rsidRDefault="00113EE7" w:rsidP="00113EE7">
      <w:pPr>
        <w:pStyle w:val="ListParagraph"/>
        <w:numPr>
          <w:ilvl w:val="0"/>
          <w:numId w:val="378"/>
        </w:numPr>
        <w:spacing w:after="160" w:line="259" w:lineRule="auto"/>
        <w:jc w:val="both"/>
        <w:rPr>
          <w:rFonts w:ascii="Century Gothic" w:hAnsi="Century Gothic" w:cs="Calibri"/>
          <w:color w:val="000000" w:themeColor="text1"/>
        </w:rPr>
      </w:pPr>
      <w:r w:rsidRPr="00113EE7">
        <w:rPr>
          <w:rFonts w:ascii="Century Gothic" w:hAnsi="Century Gothic" w:cs="Calibri"/>
          <w:color w:val="000000" w:themeColor="text1"/>
        </w:rPr>
        <w:t xml:space="preserve">Physical activity should be encouraged from birth, through floor-based play, reaching, grasping, rolling etc. Babies should also have 30 minutes tummy time </w:t>
      </w:r>
      <w:r w:rsidR="008D2D54" w:rsidRPr="00113EE7">
        <w:rPr>
          <w:rFonts w:ascii="Century Gothic" w:hAnsi="Century Gothic" w:cs="Calibri"/>
          <w:color w:val="000000" w:themeColor="text1"/>
        </w:rPr>
        <w:t>every day</w:t>
      </w:r>
      <w:r w:rsidRPr="00113EE7">
        <w:rPr>
          <w:rFonts w:ascii="Century Gothic" w:hAnsi="Century Gothic" w:cs="Calibri"/>
          <w:color w:val="000000" w:themeColor="text1"/>
        </w:rPr>
        <w:t xml:space="preserve">, spread throughout the day </w:t>
      </w:r>
    </w:p>
    <w:p w14:paraId="7D69C435" w14:textId="77777777" w:rsidR="00113EE7" w:rsidRPr="00113EE7" w:rsidRDefault="00113EE7" w:rsidP="00113EE7">
      <w:pPr>
        <w:jc w:val="both"/>
        <w:rPr>
          <w:rFonts w:ascii="Century Gothic" w:hAnsi="Century Gothic" w:cs="Calibri"/>
          <w:b/>
          <w:bCs/>
          <w:color w:val="000000" w:themeColor="text1"/>
        </w:rPr>
      </w:pPr>
      <w:r w:rsidRPr="00113EE7">
        <w:rPr>
          <w:rFonts w:ascii="Century Gothic" w:hAnsi="Century Gothic" w:cs="Calibri"/>
          <w:b/>
          <w:bCs/>
          <w:color w:val="000000" w:themeColor="text1"/>
        </w:rPr>
        <w:t xml:space="preserve">Children who are confident walkers </w:t>
      </w:r>
    </w:p>
    <w:p w14:paraId="5D9915CB" w14:textId="77777777" w:rsidR="00113EE7" w:rsidRPr="00113EE7" w:rsidRDefault="00113EE7" w:rsidP="00113EE7">
      <w:pPr>
        <w:pStyle w:val="ListParagraph"/>
        <w:numPr>
          <w:ilvl w:val="0"/>
          <w:numId w:val="378"/>
        </w:numPr>
        <w:spacing w:after="160" w:line="259" w:lineRule="auto"/>
        <w:jc w:val="both"/>
        <w:rPr>
          <w:rFonts w:ascii="Century Gothic" w:hAnsi="Century Gothic" w:cs="Calibri"/>
          <w:color w:val="000000" w:themeColor="text1"/>
        </w:rPr>
      </w:pPr>
      <w:r w:rsidRPr="00113EE7">
        <w:rPr>
          <w:rFonts w:ascii="Century Gothic" w:hAnsi="Century Gothic" w:cs="Calibri"/>
          <w:color w:val="000000" w:themeColor="text1"/>
        </w:rPr>
        <w:t xml:space="preserve">Children should be physically active for at least three hours throughout the day. For preschoolers, 60 minutes of this time should be moderate to vigorous activity. </w:t>
      </w:r>
    </w:p>
    <w:p w14:paraId="54E60634" w14:textId="77777777" w:rsidR="00113EE7" w:rsidRPr="00113EE7" w:rsidRDefault="00113EE7" w:rsidP="00113EE7">
      <w:pPr>
        <w:jc w:val="both"/>
        <w:rPr>
          <w:rFonts w:ascii="Century Gothic" w:hAnsi="Century Gothic" w:cs="Calibri"/>
          <w:color w:val="000000" w:themeColor="text1"/>
        </w:rPr>
      </w:pPr>
      <w:r w:rsidRPr="00113EE7">
        <w:rPr>
          <w:rFonts w:ascii="Century Gothic" w:hAnsi="Century Gothic" w:cs="Calibri"/>
          <w:color w:val="000000" w:themeColor="text1"/>
        </w:rPr>
        <w:t xml:space="preserve">Our nursery curriculum includes planning our indoor and outdoor activities. For children who cannot walk, we encourage movement </w:t>
      </w:r>
      <w:proofErr w:type="gramStart"/>
      <w:r w:rsidRPr="00113EE7">
        <w:rPr>
          <w:rFonts w:ascii="Century Gothic" w:hAnsi="Century Gothic" w:cs="Calibri"/>
          <w:color w:val="000000" w:themeColor="text1"/>
        </w:rPr>
        <w:t>through the use of</w:t>
      </w:r>
      <w:proofErr w:type="gramEnd"/>
      <w:r w:rsidRPr="00113EE7">
        <w:rPr>
          <w:rFonts w:ascii="Century Gothic" w:hAnsi="Century Gothic" w:cs="Calibri"/>
          <w:color w:val="000000" w:themeColor="text1"/>
        </w:rPr>
        <w:t xml:space="preserve"> treasure baskets and floor play which helps encourage children to reach and grasp. </w:t>
      </w:r>
    </w:p>
    <w:p w14:paraId="203E2219" w14:textId="4739C537" w:rsidR="00113EE7" w:rsidRPr="00113EE7" w:rsidRDefault="00113EE7" w:rsidP="00113EE7">
      <w:pPr>
        <w:jc w:val="both"/>
        <w:rPr>
          <w:rFonts w:ascii="Century Gothic" w:hAnsi="Century Gothic" w:cs="Calibri"/>
          <w:color w:val="000000" w:themeColor="text1"/>
        </w:rPr>
      </w:pPr>
      <w:r w:rsidRPr="00113EE7">
        <w:rPr>
          <w:rFonts w:ascii="Century Gothic" w:hAnsi="Century Gothic" w:cs="Calibri"/>
          <w:color w:val="000000" w:themeColor="text1"/>
        </w:rPr>
        <w:t>We encourage the children to participate in</w:t>
      </w:r>
      <w:r>
        <w:rPr>
          <w:rFonts w:ascii="Century Gothic" w:hAnsi="Century Gothic" w:cs="Calibri"/>
          <w:color w:val="000000" w:themeColor="text1"/>
        </w:rPr>
        <w:t xml:space="preserve"> daily </w:t>
      </w:r>
      <w:r w:rsidRPr="00113EE7">
        <w:rPr>
          <w:rFonts w:ascii="Century Gothic" w:hAnsi="Century Gothic" w:cs="Calibri"/>
          <w:color w:val="000000" w:themeColor="text1"/>
        </w:rPr>
        <w:t xml:space="preserve">yoga, </w:t>
      </w:r>
      <w:r>
        <w:rPr>
          <w:rFonts w:ascii="Century Gothic" w:hAnsi="Century Gothic" w:cs="Calibri"/>
          <w:color w:val="000000" w:themeColor="text1"/>
        </w:rPr>
        <w:t>music and movement, tiger cubs and ball skills sessions.</w:t>
      </w:r>
      <w:r w:rsidRPr="00113EE7">
        <w:rPr>
          <w:rFonts w:ascii="Century Gothic" w:hAnsi="Century Gothic" w:cs="Calibri"/>
          <w:color w:val="000000" w:themeColor="text1"/>
        </w:rPr>
        <w:t xml:space="preserve"> We ensure that the children have as much time outdoors as possible. </w:t>
      </w:r>
    </w:p>
    <w:p w14:paraId="740EE063" w14:textId="5124AB64" w:rsidR="00113EE7" w:rsidRPr="00113EE7" w:rsidRDefault="00113EE7" w:rsidP="00113EE7">
      <w:pPr>
        <w:jc w:val="both"/>
        <w:rPr>
          <w:rFonts w:ascii="Century Gothic" w:hAnsi="Century Gothic" w:cs="Calibri"/>
          <w:color w:val="000000" w:themeColor="text1"/>
        </w:rPr>
      </w:pPr>
      <w:r w:rsidRPr="00113EE7">
        <w:rPr>
          <w:rFonts w:ascii="Century Gothic" w:hAnsi="Century Gothic" w:cs="Calibri"/>
          <w:color w:val="000000" w:themeColor="text1"/>
        </w:rPr>
        <w:t xml:space="preserve">Physical activities are planned to ensure children are taught the skills they need as well as the children having child initiated, free-flow play. They </w:t>
      </w:r>
      <w:proofErr w:type="gramStart"/>
      <w:r w:rsidRPr="00113EE7">
        <w:rPr>
          <w:rFonts w:ascii="Century Gothic" w:hAnsi="Century Gothic" w:cs="Calibri"/>
          <w:color w:val="000000" w:themeColor="text1"/>
        </w:rPr>
        <w:t>are able to</w:t>
      </w:r>
      <w:proofErr w:type="gramEnd"/>
      <w:r w:rsidRPr="00113EE7">
        <w:rPr>
          <w:rFonts w:ascii="Century Gothic" w:hAnsi="Century Gothic" w:cs="Calibri"/>
          <w:color w:val="000000" w:themeColor="text1"/>
        </w:rPr>
        <w:t xml:space="preserve"> be creative with these resources in a stimulating and safe environment. </w:t>
      </w:r>
    </w:p>
    <w:p w14:paraId="4FCB6F56" w14:textId="06D00B33" w:rsidR="00113EE7" w:rsidRPr="00113EE7" w:rsidRDefault="00113EE7" w:rsidP="00113EE7">
      <w:pPr>
        <w:jc w:val="both"/>
        <w:rPr>
          <w:rFonts w:ascii="Century Gothic" w:hAnsi="Century Gothic" w:cs="Calibri"/>
          <w:color w:val="000000" w:themeColor="text1"/>
        </w:rPr>
      </w:pPr>
      <w:r w:rsidRPr="00113EE7">
        <w:rPr>
          <w:rFonts w:ascii="Century Gothic" w:hAnsi="Century Gothic" w:cs="Calibri"/>
          <w:color w:val="000000" w:themeColor="text1"/>
        </w:rPr>
        <w:t xml:space="preserve">We conduct risk assessments, both internally and for off-site visits to ensure the safety of all the children in our care. </w:t>
      </w:r>
    </w:p>
    <w:p w14:paraId="4A7B0764" w14:textId="77777777" w:rsidR="00113EE7" w:rsidRPr="00113EE7" w:rsidRDefault="00113EE7" w:rsidP="00113EE7">
      <w:pPr>
        <w:jc w:val="both"/>
        <w:rPr>
          <w:rFonts w:ascii="Century Gothic" w:hAnsi="Century Gothic" w:cs="Calibri"/>
          <w:color w:val="000000" w:themeColor="text1"/>
        </w:rPr>
      </w:pPr>
      <w:r w:rsidRPr="00113EE7">
        <w:rPr>
          <w:rFonts w:ascii="Century Gothic" w:hAnsi="Century Gothic" w:cs="Calibri"/>
          <w:color w:val="000000" w:themeColor="text1"/>
        </w:rPr>
        <w:t xml:space="preserve">We minimise the amount of time children spend being sedentary (except sleeping time). This includes low-energy activities such as sitting or lying down which limits the child’s opportunity to move. Children are only required to sit when eating and not for extended periods of time. </w:t>
      </w:r>
    </w:p>
    <w:p w14:paraId="6CD7564D" w14:textId="77777777" w:rsidR="00113EE7" w:rsidRPr="00113EE7" w:rsidRDefault="00113EE7" w:rsidP="00113EE7">
      <w:pPr>
        <w:jc w:val="both"/>
        <w:rPr>
          <w:rFonts w:ascii="Century Gothic" w:hAnsi="Century Gothic" w:cs="Calibri"/>
          <w:color w:val="000000" w:themeColor="text1"/>
        </w:rPr>
      </w:pPr>
      <w:r w:rsidRPr="00113EE7">
        <w:rPr>
          <w:rFonts w:ascii="Century Gothic" w:hAnsi="Century Gothic" w:cs="Calibri"/>
          <w:color w:val="000000" w:themeColor="text1"/>
        </w:rPr>
        <w:t xml:space="preserve">All children, including those with special education need and disabilities (SEND) are entitled to a comprehensive programme of physical activities. </w:t>
      </w:r>
    </w:p>
    <w:p w14:paraId="1C16B30C" w14:textId="77777777" w:rsidR="00113EE7" w:rsidRPr="00113EE7" w:rsidRDefault="00113EE7" w:rsidP="00113EE7">
      <w:pPr>
        <w:jc w:val="both"/>
        <w:rPr>
          <w:rFonts w:ascii="Century Gothic" w:hAnsi="Century Gothic" w:cs="Calibri"/>
          <w:color w:val="000000" w:themeColor="text1"/>
        </w:rPr>
      </w:pPr>
    </w:p>
    <w:p w14:paraId="76862BE8" w14:textId="0E4FAC6B" w:rsidR="00113EE7" w:rsidRPr="00113EE7" w:rsidRDefault="00113EE7" w:rsidP="00113EE7">
      <w:pPr>
        <w:jc w:val="both"/>
        <w:rPr>
          <w:rFonts w:ascii="Century Gothic" w:hAnsi="Century Gothic" w:cs="Calibri"/>
          <w:color w:val="000000" w:themeColor="text1"/>
        </w:rPr>
      </w:pPr>
      <w:r w:rsidRPr="00113EE7">
        <w:rPr>
          <w:rFonts w:ascii="Century Gothic" w:hAnsi="Century Gothic" w:cs="Calibri"/>
          <w:color w:val="000000" w:themeColor="text1"/>
        </w:rPr>
        <w:t>We are confident in providing advice to parents and carers in relation to families adopting healthy lifestyles and being physically active. We encourage parents to walk, scoot or cycle with their children for part or all the way to the nursery. We enable this by providing a safe place to store scooters and buggies. We hold information sessions to help parents understand the importance of being physically active.</w:t>
      </w:r>
    </w:p>
    <w:p w14:paraId="43B6E8A8" w14:textId="21964BC1" w:rsidR="00113EE7" w:rsidRPr="00113EE7" w:rsidRDefault="00113EE7" w:rsidP="00113EE7">
      <w:pPr>
        <w:jc w:val="both"/>
        <w:rPr>
          <w:rFonts w:ascii="Century Gothic" w:hAnsi="Century Gothic" w:cs="Calibri"/>
          <w:color w:val="000000" w:themeColor="text1"/>
        </w:rPr>
      </w:pPr>
      <w:r w:rsidRPr="00113EE7">
        <w:rPr>
          <w:rFonts w:ascii="Century Gothic" w:hAnsi="Century Gothic" w:cs="Calibri"/>
          <w:color w:val="000000" w:themeColor="text1"/>
        </w:rPr>
        <w:t>Our staff aspire to be positive role models for our children. We aim to take part in physical activity whenever possible, e.g. as part of practitioner sessions and sharing hobbies such as running, cycling, dancing etc. Alongside this, we join in when the children are doing physical activity at nursery.</w:t>
      </w:r>
    </w:p>
    <w:p w14:paraId="5B085649" w14:textId="1DE4FE83" w:rsidR="00113EE7" w:rsidRPr="00113EE7" w:rsidRDefault="00113EE7" w:rsidP="00113EE7">
      <w:pPr>
        <w:jc w:val="both"/>
        <w:rPr>
          <w:rFonts w:ascii="Century Gothic" w:hAnsi="Century Gothic" w:cs="Calibri"/>
          <w:iCs w:val="0"/>
          <w:color w:val="000000" w:themeColor="text1"/>
        </w:rPr>
      </w:pPr>
      <w:r w:rsidRPr="00113EE7">
        <w:rPr>
          <w:rFonts w:ascii="Century Gothic" w:hAnsi="Century Gothic" w:cs="Calibri"/>
          <w:color w:val="000000" w:themeColor="text1"/>
        </w:rPr>
        <w:t>All physical activity is in line with our Health and safety - general policy and risk assessments policy.</w:t>
      </w:r>
    </w:p>
    <w:p w14:paraId="69E325E1" w14:textId="77777777" w:rsidR="00113EE7" w:rsidRPr="00113EE7" w:rsidRDefault="00113EE7" w:rsidP="00113EE7">
      <w:pPr>
        <w:jc w:val="both"/>
        <w:rPr>
          <w:rFonts w:ascii="Century Gothic" w:hAnsi="Century Gothic" w:cs="Calibri"/>
          <w:color w:val="000000" w:themeColor="text1"/>
        </w:rPr>
      </w:pPr>
    </w:p>
    <w:p w14:paraId="4A311024" w14:textId="3AA11796" w:rsidR="00113EE7" w:rsidRPr="00113EE7" w:rsidRDefault="00113EE7" w:rsidP="00113EE7">
      <w:pPr>
        <w:jc w:val="both"/>
        <w:rPr>
          <w:rFonts w:ascii="Century Gothic" w:hAnsi="Century Gothic" w:cs="Calibri"/>
          <w:color w:val="000000" w:themeColor="text1"/>
        </w:rPr>
      </w:pPr>
      <w:r w:rsidRPr="00113EE7">
        <w:rPr>
          <w:rFonts w:ascii="Century Gothic" w:hAnsi="Century Gothic" w:cs="Calibri"/>
          <w:color w:val="000000" w:themeColor="text1"/>
        </w:rPr>
        <w:t xml:space="preserve">Use of any external personnel including activity leaders and volunteers will be in line with the Supervision of </w:t>
      </w:r>
      <w:r w:rsidR="008D2D54" w:rsidRPr="00113EE7">
        <w:rPr>
          <w:rFonts w:ascii="Century Gothic" w:hAnsi="Century Gothic" w:cs="Calibri"/>
          <w:color w:val="000000" w:themeColor="text1"/>
        </w:rPr>
        <w:t>visitors’</w:t>
      </w:r>
      <w:r w:rsidRPr="00113EE7">
        <w:rPr>
          <w:rFonts w:ascii="Century Gothic" w:hAnsi="Century Gothic" w:cs="Calibri"/>
          <w:color w:val="000000" w:themeColor="text1"/>
        </w:rPr>
        <w:t xml:space="preserve"> policy. </w:t>
      </w:r>
    </w:p>
    <w:p w14:paraId="16993B51" w14:textId="0FDDD6D3" w:rsidR="00113EE7" w:rsidRPr="00113EE7" w:rsidRDefault="00113EE7" w:rsidP="00113EE7">
      <w:pPr>
        <w:jc w:val="both"/>
        <w:rPr>
          <w:rFonts w:ascii="Century Gothic" w:hAnsi="Century Gothic" w:cs="Calibri"/>
          <w:color w:val="000000" w:themeColor="text1"/>
        </w:rPr>
      </w:pPr>
      <w:r>
        <w:rPr>
          <w:rFonts w:ascii="Century Gothic" w:hAnsi="Century Gothic" w:cs="Calibri"/>
          <w:color w:val="000000" w:themeColor="text1"/>
        </w:rPr>
        <w:t>The management team at Leapfrog o</w:t>
      </w:r>
      <w:r w:rsidRPr="00113EE7">
        <w:rPr>
          <w:rFonts w:ascii="Century Gothic" w:hAnsi="Century Gothic" w:cs="Calibri"/>
          <w:color w:val="000000" w:themeColor="text1"/>
        </w:rPr>
        <w:t>ffer physical activity and nutrition advice and support for children, staff and families within the setting</w:t>
      </w:r>
    </w:p>
    <w:p w14:paraId="6BD97DAF" w14:textId="77777777" w:rsidR="00113EE7" w:rsidRPr="00113EE7" w:rsidRDefault="00113EE7" w:rsidP="00113EE7">
      <w:pPr>
        <w:rPr>
          <w:rFonts w:ascii="Century Gothic" w:hAnsi="Century Gothic"/>
          <w:color w:val="000000" w:themeColor="text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113EE7" w:rsidRPr="00832CE1" w14:paraId="1132B4E1" w14:textId="77777777" w:rsidTr="005A4077">
        <w:trPr>
          <w:cantSplit/>
          <w:jc w:val="center"/>
        </w:trPr>
        <w:tc>
          <w:tcPr>
            <w:tcW w:w="1666" w:type="pct"/>
            <w:tcBorders>
              <w:top w:val="single" w:sz="4" w:space="0" w:color="auto"/>
            </w:tcBorders>
            <w:vAlign w:val="center"/>
          </w:tcPr>
          <w:p w14:paraId="36D83F29" w14:textId="77777777" w:rsidR="00113EE7" w:rsidRPr="00832CE1" w:rsidRDefault="00113EE7" w:rsidP="005A4077">
            <w:pPr>
              <w:pStyle w:val="MeetsEYFS"/>
              <w:rPr>
                <w:rFonts w:ascii="Century Gothic" w:hAnsi="Century Gothic" w:cstheme="minorHAnsi"/>
                <w:b/>
                <w:sz w:val="24"/>
              </w:rPr>
            </w:pPr>
            <w:r w:rsidRPr="00832CE1">
              <w:rPr>
                <w:rFonts w:ascii="Century Gothic" w:hAnsi="Century Gothic" w:cstheme="minorHAnsi"/>
                <w:b/>
                <w:sz w:val="24"/>
              </w:rPr>
              <w:t>This policy was adopted on</w:t>
            </w:r>
          </w:p>
        </w:tc>
        <w:tc>
          <w:tcPr>
            <w:tcW w:w="1844" w:type="pct"/>
            <w:tcBorders>
              <w:top w:val="single" w:sz="4" w:space="0" w:color="auto"/>
            </w:tcBorders>
            <w:vAlign w:val="center"/>
          </w:tcPr>
          <w:p w14:paraId="20FBE901" w14:textId="77777777" w:rsidR="00113EE7" w:rsidRPr="00832CE1" w:rsidRDefault="00113EE7" w:rsidP="005A4077">
            <w:pPr>
              <w:pStyle w:val="MeetsEYFS"/>
              <w:rPr>
                <w:rFonts w:ascii="Century Gothic" w:hAnsi="Century Gothic" w:cstheme="minorHAnsi"/>
                <w:b/>
                <w:sz w:val="24"/>
              </w:rPr>
            </w:pPr>
            <w:r w:rsidRPr="00832CE1">
              <w:rPr>
                <w:rFonts w:ascii="Century Gothic" w:hAnsi="Century Gothic" w:cstheme="minorHAnsi"/>
                <w:b/>
                <w:sz w:val="24"/>
              </w:rPr>
              <w:t>Signed on behalf of the nursery</w:t>
            </w:r>
          </w:p>
        </w:tc>
        <w:tc>
          <w:tcPr>
            <w:tcW w:w="1490" w:type="pct"/>
            <w:tcBorders>
              <w:top w:val="single" w:sz="4" w:space="0" w:color="auto"/>
            </w:tcBorders>
            <w:vAlign w:val="center"/>
          </w:tcPr>
          <w:p w14:paraId="7B268E6C" w14:textId="77777777" w:rsidR="00113EE7" w:rsidRPr="00832CE1" w:rsidRDefault="00113EE7" w:rsidP="005A4077">
            <w:pPr>
              <w:pStyle w:val="MeetsEYFS"/>
              <w:rPr>
                <w:rFonts w:ascii="Century Gothic" w:hAnsi="Century Gothic" w:cstheme="minorHAnsi"/>
                <w:b/>
                <w:sz w:val="24"/>
              </w:rPr>
            </w:pPr>
            <w:r w:rsidRPr="00832CE1">
              <w:rPr>
                <w:rFonts w:ascii="Century Gothic" w:hAnsi="Century Gothic" w:cstheme="minorHAnsi"/>
                <w:b/>
                <w:sz w:val="24"/>
              </w:rPr>
              <w:t>Date for review</w:t>
            </w:r>
          </w:p>
        </w:tc>
      </w:tr>
      <w:tr w:rsidR="00113EE7" w:rsidRPr="00F83126" w14:paraId="2C796E0D" w14:textId="77777777" w:rsidTr="005A4077">
        <w:trPr>
          <w:cantSplit/>
          <w:jc w:val="center"/>
        </w:trPr>
        <w:tc>
          <w:tcPr>
            <w:tcW w:w="1666" w:type="pct"/>
            <w:vAlign w:val="center"/>
          </w:tcPr>
          <w:p w14:paraId="6151E7F0" w14:textId="77777777" w:rsidR="00113EE7" w:rsidRDefault="00113EE7" w:rsidP="005A4077">
            <w:pPr>
              <w:pStyle w:val="MeetsEYFS"/>
              <w:rPr>
                <w:rFonts w:ascii="Century Gothic" w:hAnsi="Century Gothic" w:cstheme="minorHAnsi"/>
                <w:i w:val="0"/>
                <w:sz w:val="24"/>
              </w:rPr>
            </w:pPr>
            <w:r w:rsidRPr="00832CE1">
              <w:rPr>
                <w:rFonts w:ascii="Century Gothic" w:hAnsi="Century Gothic" w:cstheme="minorHAnsi"/>
                <w:sz w:val="24"/>
              </w:rPr>
              <w:t>April 2022</w:t>
            </w:r>
          </w:p>
          <w:p w14:paraId="1E3BD7FA" w14:textId="77777777" w:rsidR="00113EE7" w:rsidRPr="00832CE1" w:rsidRDefault="00113EE7" w:rsidP="005A4077">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78D959F9" w14:textId="77777777" w:rsidR="00113EE7" w:rsidRPr="00832CE1" w:rsidRDefault="00113EE7" w:rsidP="005A4077">
            <w:pPr>
              <w:pStyle w:val="MeetsEYFS"/>
              <w:rPr>
                <w:rFonts w:ascii="Century Gothic" w:hAnsi="Century Gothic" w:cstheme="minorHAnsi"/>
                <w:i w:val="0"/>
                <w:sz w:val="24"/>
              </w:rPr>
            </w:pPr>
            <w:proofErr w:type="spellStart"/>
            <w:r w:rsidRPr="00832CE1">
              <w:rPr>
                <w:rFonts w:ascii="Century Gothic" w:hAnsi="Century Gothic" w:cstheme="minorHAnsi"/>
                <w:sz w:val="24"/>
              </w:rPr>
              <w:t>M.Topal</w:t>
            </w:r>
            <w:proofErr w:type="spellEnd"/>
          </w:p>
        </w:tc>
        <w:tc>
          <w:tcPr>
            <w:tcW w:w="1490" w:type="pct"/>
          </w:tcPr>
          <w:p w14:paraId="455DA296" w14:textId="77777777" w:rsidR="00113EE7" w:rsidRDefault="00113EE7" w:rsidP="005A4077">
            <w:pPr>
              <w:pStyle w:val="MeetsEYFS"/>
              <w:rPr>
                <w:rFonts w:ascii="Century Gothic" w:hAnsi="Century Gothic" w:cstheme="minorHAnsi"/>
                <w:i w:val="0"/>
                <w:sz w:val="24"/>
              </w:rPr>
            </w:pPr>
            <w:r w:rsidRPr="00832CE1">
              <w:rPr>
                <w:rFonts w:ascii="Century Gothic" w:hAnsi="Century Gothic" w:cstheme="minorHAnsi"/>
                <w:sz w:val="24"/>
              </w:rPr>
              <w:t>September 2023</w:t>
            </w:r>
          </w:p>
          <w:p w14:paraId="34333B5F" w14:textId="77777777" w:rsidR="00113EE7" w:rsidRPr="00F83126" w:rsidRDefault="00113EE7" w:rsidP="005A4077">
            <w:pPr>
              <w:pStyle w:val="MeetsEYFS"/>
              <w:rPr>
                <w:rFonts w:ascii="Century Gothic" w:hAnsi="Century Gothic" w:cstheme="minorHAnsi"/>
                <w:i w:val="0"/>
                <w:sz w:val="24"/>
              </w:rPr>
            </w:pPr>
            <w:r>
              <w:rPr>
                <w:rFonts w:ascii="Century Gothic" w:hAnsi="Century Gothic" w:cstheme="minorHAnsi"/>
                <w:sz w:val="24"/>
              </w:rPr>
              <w:t xml:space="preserve">September 2025 </w:t>
            </w:r>
          </w:p>
        </w:tc>
      </w:tr>
    </w:tbl>
    <w:p w14:paraId="565D48BC" w14:textId="037E08BB" w:rsidR="00113EE7" w:rsidRDefault="00113EE7">
      <w:pPr>
        <w:spacing w:line="276" w:lineRule="auto"/>
      </w:pPr>
      <w:r>
        <w:br w:type="page"/>
      </w:r>
    </w:p>
    <w:p w14:paraId="5B6003EB" w14:textId="474C6F0C" w:rsidR="00964C35" w:rsidRDefault="008B2A72" w:rsidP="008B2A72">
      <w:pPr>
        <w:jc w:val="right"/>
      </w:pPr>
      <w:r w:rsidRPr="00620F92">
        <w:rPr>
          <w:rFonts w:ascii="Century Gothic" w:hAnsi="Century Gothic" w:cs="Helvetica"/>
          <w:noProof/>
          <w:color w:val="000000"/>
        </w:rPr>
        <w:lastRenderedPageBreak/>
        <w:drawing>
          <wp:inline distT="0" distB="0" distL="0" distR="0" wp14:anchorId="7F7539A3" wp14:editId="4F312C62">
            <wp:extent cx="1345997" cy="757254"/>
            <wp:effectExtent l="0" t="0" r="635" b="5080"/>
            <wp:docPr id="1675571309"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7CD52A89" w14:textId="77777777" w:rsidR="00964C35" w:rsidRDefault="00964C35" w:rsidP="00964C35"/>
    <w:p w14:paraId="0D834224" w14:textId="77777777" w:rsidR="00964C35" w:rsidRPr="008B2A72" w:rsidRDefault="00964C35" w:rsidP="001E222B">
      <w:pPr>
        <w:pStyle w:val="Heading2"/>
      </w:pPr>
      <w:bookmarkStart w:id="98" w:name="_Toc182566173"/>
      <w:r w:rsidRPr="008B2A72">
        <w:t>Prevent Duty and Radicalisation Policy</w:t>
      </w:r>
      <w:bookmarkEnd w:id="98"/>
    </w:p>
    <w:p w14:paraId="0480AE85" w14:textId="77777777" w:rsidR="00964C35" w:rsidRPr="00180B59" w:rsidRDefault="00964C35" w:rsidP="00964C35">
      <w:pPr>
        <w:rPr>
          <w:rFonts w:ascii="Century Gothic" w:hAnsi="Century Gothic" w:cstheme="minorHAnsi"/>
        </w:rPr>
      </w:pPr>
    </w:p>
    <w:p w14:paraId="39451CAD" w14:textId="77777777" w:rsidR="008B2A72" w:rsidRPr="00180B59" w:rsidRDefault="008B2A72" w:rsidP="008B2A72">
      <w:pPr>
        <w:keepNext/>
        <w:rPr>
          <w:rFonts w:ascii="Century Gothic" w:hAnsi="Century Gothic" w:cstheme="minorHAnsi"/>
          <w:color w:val="000000"/>
          <w:lang w:eastAsia="en-GB"/>
        </w:rPr>
      </w:pPr>
      <w:r w:rsidRPr="00180B59">
        <w:rPr>
          <w:rFonts w:ascii="Century Gothic" w:hAnsi="Century Gothic" w:cstheme="minorHAnsi"/>
          <w:b/>
          <w:color w:val="000000"/>
          <w:lang w:eastAsia="en-GB"/>
        </w:rPr>
        <w:t xml:space="preserve">Extremism – the Prevent Duty </w:t>
      </w:r>
    </w:p>
    <w:p w14:paraId="2B69F755" w14:textId="77777777" w:rsidR="008B2A72" w:rsidRPr="00180B59" w:rsidRDefault="008B2A72" w:rsidP="008B2A72">
      <w:pPr>
        <w:rPr>
          <w:rFonts w:ascii="Century Gothic" w:hAnsi="Century Gothic" w:cstheme="minorHAnsi"/>
          <w:i w:val="0"/>
          <w:color w:val="000000"/>
          <w:lang w:eastAsia="en-GB"/>
        </w:rPr>
      </w:pPr>
      <w:r w:rsidRPr="00180B59">
        <w:rPr>
          <w:rFonts w:ascii="Century Gothic" w:hAnsi="Century Gothic" w:cstheme="minorHAnsi"/>
          <w:color w:val="000000"/>
          <w:lang w:eastAsia="en-GB"/>
        </w:rPr>
        <w:t xml:space="preserve">Working Together to Safeguard Children (2018) defines extremism. It states “Extremism goes beyond terrorism and includes people who target the vulnerable – including the young – by seeking to sow division between communities </w:t>
      </w:r>
      <w:proofErr w:type="gramStart"/>
      <w:r w:rsidRPr="00180B59">
        <w:rPr>
          <w:rFonts w:ascii="Century Gothic" w:hAnsi="Century Gothic" w:cstheme="minorHAnsi"/>
          <w:color w:val="000000"/>
          <w:lang w:eastAsia="en-GB"/>
        </w:rPr>
        <w:t>on the basis of</w:t>
      </w:r>
      <w:proofErr w:type="gramEnd"/>
      <w:r w:rsidRPr="00180B59">
        <w:rPr>
          <w:rFonts w:ascii="Century Gothic" w:hAnsi="Century Gothic" w:cstheme="minorHAnsi"/>
          <w:color w:val="000000"/>
          <w:lang w:eastAsia="en-GB"/>
        </w:rPr>
        <w:t xml:space="preserve"> race, faith or denomination; justify discrimination towards women and girls; persuade others that minorities are inferior; or argue against the primacy of democracy and the rule of law in our society.</w:t>
      </w:r>
    </w:p>
    <w:p w14:paraId="1B425398" w14:textId="77777777" w:rsidR="008B2A72" w:rsidRPr="00180B59" w:rsidRDefault="008B2A72" w:rsidP="008B2A72">
      <w:pPr>
        <w:rPr>
          <w:rFonts w:ascii="Century Gothic" w:hAnsi="Century Gothic" w:cstheme="minorHAnsi"/>
          <w:i w:val="0"/>
          <w:color w:val="000000"/>
          <w:lang w:eastAsia="en-GB"/>
        </w:rPr>
      </w:pPr>
    </w:p>
    <w:p w14:paraId="5A8DAE48" w14:textId="77777777" w:rsidR="008B2A72" w:rsidRPr="00180B59" w:rsidRDefault="008B2A72" w:rsidP="008B2A72">
      <w:pPr>
        <w:rPr>
          <w:rFonts w:ascii="Century Gothic" w:hAnsi="Century Gothic" w:cstheme="minorHAnsi"/>
          <w:i w:val="0"/>
          <w:color w:val="000000"/>
          <w:lang w:eastAsia="en-GB"/>
        </w:rPr>
      </w:pPr>
      <w:r w:rsidRPr="00180B59">
        <w:rPr>
          <w:rFonts w:ascii="Century Gothic" w:hAnsi="Century Gothic" w:cstheme="minorHAnsi"/>
          <w:color w:val="000000"/>
          <w:lang w:eastAsia="en-GB"/>
        </w:rPr>
        <w:t>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w:t>
      </w:r>
    </w:p>
    <w:p w14:paraId="0863E59D" w14:textId="77777777" w:rsidR="008B2A72" w:rsidRPr="00180B59" w:rsidRDefault="008B2A72" w:rsidP="008B2A72">
      <w:pPr>
        <w:rPr>
          <w:rFonts w:ascii="Century Gothic" w:hAnsi="Century Gothic" w:cstheme="minorHAnsi"/>
          <w:color w:val="000000"/>
          <w:lang w:eastAsia="en-GB"/>
        </w:rPr>
      </w:pPr>
    </w:p>
    <w:p w14:paraId="7B6C6942" w14:textId="77777777" w:rsidR="008B2A72" w:rsidRPr="00180B59" w:rsidRDefault="008B2A72" w:rsidP="008B2A72">
      <w:pPr>
        <w:rPr>
          <w:rFonts w:ascii="Century Gothic" w:hAnsi="Century Gothic" w:cstheme="minorHAnsi"/>
          <w:color w:val="000000"/>
          <w:lang w:eastAsia="en-GB"/>
        </w:rPr>
      </w:pPr>
      <w:r w:rsidRPr="00180B59">
        <w:rPr>
          <w:rFonts w:ascii="Century Gothic" w:hAnsi="Century Gothic" w:cstheme="minorHAnsi"/>
          <w:color w:val="000000"/>
          <w:lang w:eastAsia="en-GB"/>
        </w:rPr>
        <w:t xml:space="preserve">Under the Counter-Terrorism and Security Act 2015 we have a duty to safeguard at risk or vulnerable children under the Counter-Terrorism and Security Act 2015 to have “due regard” to the need to prevent people from being drawn into terrorism and refer any concerns of extremism to the police (If you are in a Prevent priority areas the local authority will have a Prevent lead who can also provide support, add contact details here). </w:t>
      </w:r>
    </w:p>
    <w:p w14:paraId="090F1625" w14:textId="77777777" w:rsidR="008B2A72" w:rsidRPr="00180B59" w:rsidRDefault="008B2A72" w:rsidP="008B2A72">
      <w:pPr>
        <w:rPr>
          <w:rFonts w:ascii="Century Gothic" w:hAnsi="Century Gothic" w:cstheme="minorHAnsi"/>
          <w:color w:val="000000"/>
          <w:lang w:eastAsia="en-GB"/>
        </w:rPr>
      </w:pPr>
    </w:p>
    <w:p w14:paraId="22D14503" w14:textId="77777777" w:rsidR="008B2A72" w:rsidRPr="00180B59" w:rsidRDefault="008B2A72" w:rsidP="008B2A72">
      <w:pPr>
        <w:rPr>
          <w:rFonts w:ascii="Century Gothic" w:hAnsi="Century Gothic" w:cstheme="minorHAnsi"/>
          <w:color w:val="000000"/>
          <w:lang w:eastAsia="en-GB"/>
        </w:rPr>
      </w:pPr>
      <w:r w:rsidRPr="00180B59">
        <w:rPr>
          <w:rFonts w:ascii="Century Gothic" w:hAnsi="Century Gothic" w:cstheme="minorHAnsi"/>
          <w:color w:val="000000"/>
          <w:lang w:eastAsia="en-GB"/>
        </w:rPr>
        <w:t xml:space="preserve">Children can be exposed to different views and receive information from various sources. Some of these views may be considered radical or extreme. Radicalisation is </w:t>
      </w:r>
      <w:r>
        <w:rPr>
          <w:rFonts w:ascii="Century Gothic" w:hAnsi="Century Gothic" w:cstheme="minorHAnsi"/>
          <w:color w:val="000000"/>
          <w:lang w:eastAsia="en-GB"/>
        </w:rPr>
        <w:t>the process by which a person comes to support terrorism and forms of extremism leading to terrorism</w:t>
      </w:r>
      <w:r w:rsidRPr="00180B59">
        <w:rPr>
          <w:rFonts w:ascii="Century Gothic" w:hAnsi="Century Gothic" w:cstheme="minorHAnsi"/>
          <w:color w:val="000000"/>
          <w:lang w:eastAsia="en-GB"/>
        </w:rPr>
        <w:t>. It’s a gradual process so young people who are affected may not realise what’s happening.</w:t>
      </w:r>
      <w:r>
        <w:rPr>
          <w:rFonts w:ascii="Century Gothic" w:hAnsi="Century Gothic" w:cstheme="minorHAnsi"/>
          <w:color w:val="000000"/>
          <w:lang w:eastAsia="en-GB"/>
        </w:rPr>
        <w:t xml:space="preserve">  It is a pathway that can impact a lot of people.  </w:t>
      </w:r>
    </w:p>
    <w:p w14:paraId="51514713" w14:textId="77777777" w:rsidR="008B2A72" w:rsidRPr="00180B59" w:rsidRDefault="008B2A72" w:rsidP="008B2A72">
      <w:pPr>
        <w:rPr>
          <w:rFonts w:ascii="Century Gothic" w:hAnsi="Century Gothic" w:cstheme="minorHAnsi"/>
          <w:color w:val="000000"/>
          <w:lang w:eastAsia="en-GB"/>
        </w:rPr>
      </w:pPr>
    </w:p>
    <w:p w14:paraId="36208C94" w14:textId="77777777" w:rsidR="008B2A72" w:rsidRPr="00180B59" w:rsidRDefault="008B2A72" w:rsidP="008B2A72">
      <w:pPr>
        <w:rPr>
          <w:rFonts w:ascii="Century Gothic" w:hAnsi="Century Gothic" w:cstheme="minorHAnsi"/>
          <w:color w:val="000000"/>
          <w:lang w:eastAsia="en-GB"/>
        </w:rPr>
      </w:pPr>
      <w:r w:rsidRPr="00180B59">
        <w:rPr>
          <w:rFonts w:ascii="Century Gothic" w:hAnsi="Century Gothic" w:cstheme="minorHAnsi"/>
          <w:color w:val="000000"/>
          <w:lang w:eastAsia="en-GB"/>
        </w:rPr>
        <w:t>Radicalisation is a form of harm. The process may involve:</w:t>
      </w:r>
    </w:p>
    <w:p w14:paraId="19BDDA17" w14:textId="77777777" w:rsidR="008B2A72" w:rsidRPr="00180B59" w:rsidRDefault="008B2A72" w:rsidP="008B2A72">
      <w:pPr>
        <w:rPr>
          <w:rFonts w:ascii="Century Gothic" w:hAnsi="Century Gothic" w:cstheme="minorHAnsi"/>
          <w:color w:val="000000"/>
          <w:lang w:eastAsia="en-GB"/>
        </w:rPr>
      </w:pPr>
      <w:r w:rsidRPr="00180B59">
        <w:rPr>
          <w:rFonts w:ascii="Century Gothic" w:hAnsi="Century Gothic" w:cstheme="minorHAnsi"/>
          <w:color w:val="000000"/>
          <w:lang w:eastAsia="en-GB"/>
        </w:rPr>
        <w:t>• Being groomed online or in person</w:t>
      </w:r>
    </w:p>
    <w:p w14:paraId="23647368" w14:textId="77777777" w:rsidR="008B2A72" w:rsidRPr="00180B59" w:rsidRDefault="008B2A72" w:rsidP="008B2A72">
      <w:pPr>
        <w:rPr>
          <w:rFonts w:ascii="Century Gothic" w:hAnsi="Century Gothic" w:cstheme="minorHAnsi"/>
          <w:color w:val="000000"/>
          <w:lang w:eastAsia="en-GB"/>
        </w:rPr>
      </w:pPr>
      <w:r w:rsidRPr="00180B59">
        <w:rPr>
          <w:rFonts w:ascii="Century Gothic" w:hAnsi="Century Gothic" w:cstheme="minorHAnsi"/>
          <w:color w:val="000000"/>
          <w:lang w:eastAsia="en-GB"/>
        </w:rPr>
        <w:t>• Exploitation, including sexual exploitation</w:t>
      </w:r>
    </w:p>
    <w:p w14:paraId="5FAC2875" w14:textId="77777777" w:rsidR="008B2A72" w:rsidRPr="00180B59" w:rsidRDefault="008B2A72" w:rsidP="008B2A72">
      <w:pPr>
        <w:rPr>
          <w:rFonts w:ascii="Century Gothic" w:hAnsi="Century Gothic" w:cstheme="minorHAnsi"/>
          <w:color w:val="000000"/>
          <w:lang w:eastAsia="en-GB"/>
        </w:rPr>
      </w:pPr>
      <w:r w:rsidRPr="00180B59">
        <w:rPr>
          <w:rFonts w:ascii="Century Gothic" w:hAnsi="Century Gothic" w:cstheme="minorHAnsi"/>
          <w:color w:val="000000"/>
          <w:lang w:eastAsia="en-GB"/>
        </w:rPr>
        <w:t>• Psychological manipulation</w:t>
      </w:r>
    </w:p>
    <w:p w14:paraId="6A98FBE0" w14:textId="77777777" w:rsidR="008B2A72" w:rsidRPr="00180B59" w:rsidRDefault="008B2A72" w:rsidP="008B2A72">
      <w:pPr>
        <w:rPr>
          <w:rFonts w:ascii="Century Gothic" w:hAnsi="Century Gothic" w:cstheme="minorHAnsi"/>
          <w:color w:val="000000"/>
          <w:lang w:eastAsia="en-GB"/>
        </w:rPr>
      </w:pPr>
      <w:r w:rsidRPr="00180B59">
        <w:rPr>
          <w:rFonts w:ascii="Century Gothic" w:hAnsi="Century Gothic" w:cstheme="minorHAnsi"/>
          <w:color w:val="000000"/>
          <w:lang w:eastAsia="en-GB"/>
        </w:rPr>
        <w:t>• Exposure to violent material and other inappropriate information</w:t>
      </w:r>
    </w:p>
    <w:p w14:paraId="0A03A562" w14:textId="77777777" w:rsidR="008B2A72" w:rsidRDefault="008B2A72" w:rsidP="008B2A72">
      <w:pPr>
        <w:rPr>
          <w:rFonts w:ascii="Century Gothic" w:hAnsi="Century Gothic" w:cstheme="minorHAnsi"/>
          <w:color w:val="000000"/>
          <w:lang w:eastAsia="en-GB"/>
        </w:rPr>
      </w:pPr>
      <w:r w:rsidRPr="00180B59">
        <w:rPr>
          <w:rFonts w:ascii="Century Gothic" w:hAnsi="Century Gothic" w:cstheme="minorHAnsi"/>
          <w:color w:val="000000"/>
          <w:lang w:eastAsia="en-GB"/>
        </w:rPr>
        <w:t>• The risk of physical harm or death through extremist acts.</w:t>
      </w:r>
    </w:p>
    <w:p w14:paraId="48EC4E62" w14:textId="77777777" w:rsidR="008B2A72" w:rsidRDefault="008B2A72" w:rsidP="008B2A72">
      <w:pPr>
        <w:rPr>
          <w:rFonts w:ascii="Century Gothic" w:hAnsi="Century Gothic" w:cstheme="minorHAnsi"/>
          <w:color w:val="000000"/>
          <w:lang w:eastAsia="en-GB"/>
        </w:rPr>
      </w:pPr>
    </w:p>
    <w:p w14:paraId="0D7DCD64" w14:textId="77777777" w:rsidR="008B2A72" w:rsidRDefault="008B2A72" w:rsidP="008B2A72">
      <w:pPr>
        <w:rPr>
          <w:rFonts w:ascii="Century Gothic" w:hAnsi="Century Gothic" w:cstheme="minorHAnsi"/>
          <w:color w:val="000000"/>
          <w:lang w:eastAsia="en-GB"/>
        </w:rPr>
      </w:pPr>
    </w:p>
    <w:p w14:paraId="2C87DEC5" w14:textId="549824A7" w:rsidR="008B2A72" w:rsidRDefault="008B2A72" w:rsidP="008B2A72">
      <w:pPr>
        <w:rPr>
          <w:rFonts w:ascii="Century Gothic" w:hAnsi="Century Gothic" w:cstheme="minorHAnsi"/>
          <w:color w:val="000000"/>
          <w:lang w:eastAsia="en-GB"/>
        </w:rPr>
      </w:pPr>
      <w:r>
        <w:rPr>
          <w:rFonts w:ascii="Century Gothic" w:hAnsi="Century Gothic" w:cstheme="minorHAnsi"/>
          <w:color w:val="000000"/>
          <w:lang w:eastAsia="en-GB"/>
        </w:rPr>
        <w:t xml:space="preserve">We understand that there may be </w:t>
      </w:r>
      <w:proofErr w:type="gramStart"/>
      <w:r>
        <w:rPr>
          <w:rFonts w:ascii="Century Gothic" w:hAnsi="Century Gothic" w:cstheme="minorHAnsi"/>
          <w:color w:val="000000"/>
          <w:lang w:eastAsia="en-GB"/>
        </w:rPr>
        <w:t>a number of</w:t>
      </w:r>
      <w:proofErr w:type="gramEnd"/>
      <w:r>
        <w:rPr>
          <w:rFonts w:ascii="Century Gothic" w:hAnsi="Century Gothic" w:cstheme="minorHAnsi"/>
          <w:color w:val="000000"/>
          <w:lang w:eastAsia="en-GB"/>
        </w:rPr>
        <w:t xml:space="preserve"> factors that drives a Radicalisation </w:t>
      </w:r>
      <w:r w:rsidR="008D2D54">
        <w:rPr>
          <w:rFonts w:ascii="Century Gothic" w:hAnsi="Century Gothic" w:cstheme="minorHAnsi"/>
          <w:color w:val="000000"/>
          <w:lang w:eastAsia="en-GB"/>
        </w:rPr>
        <w:t>pathway.</w:t>
      </w:r>
    </w:p>
    <w:p w14:paraId="7379E4E2" w14:textId="77777777" w:rsidR="008B2A72" w:rsidRDefault="008B2A72" w:rsidP="008B2A72">
      <w:pPr>
        <w:rPr>
          <w:rFonts w:ascii="Century Gothic" w:hAnsi="Century Gothic" w:cstheme="minorHAnsi"/>
          <w:color w:val="000000"/>
          <w:lang w:eastAsia="en-GB"/>
        </w:rPr>
      </w:pPr>
    </w:p>
    <w:tbl>
      <w:tblPr>
        <w:tblStyle w:val="TableGrid"/>
        <w:tblW w:w="0" w:type="auto"/>
        <w:jc w:val="center"/>
        <w:tblLook w:val="04A0" w:firstRow="1" w:lastRow="0" w:firstColumn="1" w:lastColumn="0" w:noHBand="0" w:noVBand="1"/>
      </w:tblPr>
      <w:tblGrid>
        <w:gridCol w:w="5225"/>
        <w:gridCol w:w="5225"/>
      </w:tblGrid>
      <w:tr w:rsidR="008B2A72" w:rsidRPr="0049636F" w14:paraId="29209EA2" w14:textId="77777777" w:rsidTr="005A4077">
        <w:trPr>
          <w:jc w:val="center"/>
        </w:trPr>
        <w:tc>
          <w:tcPr>
            <w:tcW w:w="5338" w:type="dxa"/>
          </w:tcPr>
          <w:p w14:paraId="264EB095" w14:textId="77777777" w:rsidR="008B2A72" w:rsidRPr="0049636F" w:rsidRDefault="008B2A72" w:rsidP="005A4077">
            <w:pPr>
              <w:jc w:val="center"/>
              <w:rPr>
                <w:rFonts w:ascii="Century Gothic" w:hAnsi="Century Gothic" w:cstheme="minorHAnsi"/>
                <w:b/>
                <w:bCs/>
                <w:color w:val="000000"/>
                <w:lang w:eastAsia="en-GB"/>
              </w:rPr>
            </w:pPr>
            <w:r w:rsidRPr="0049636F">
              <w:rPr>
                <w:rFonts w:ascii="Century Gothic" w:hAnsi="Century Gothic" w:cstheme="minorHAnsi"/>
                <w:b/>
                <w:bCs/>
                <w:color w:val="000000"/>
                <w:lang w:eastAsia="en-GB"/>
              </w:rPr>
              <w:t>Pull Factors</w:t>
            </w:r>
          </w:p>
        </w:tc>
        <w:tc>
          <w:tcPr>
            <w:tcW w:w="5338" w:type="dxa"/>
          </w:tcPr>
          <w:p w14:paraId="33D90EFC" w14:textId="77777777" w:rsidR="008B2A72" w:rsidRPr="0049636F" w:rsidRDefault="008B2A72" w:rsidP="005A4077">
            <w:pPr>
              <w:jc w:val="center"/>
              <w:rPr>
                <w:rFonts w:ascii="Century Gothic" w:hAnsi="Century Gothic" w:cstheme="minorHAnsi"/>
                <w:b/>
                <w:bCs/>
                <w:color w:val="000000"/>
                <w:lang w:eastAsia="en-GB"/>
              </w:rPr>
            </w:pPr>
            <w:r w:rsidRPr="0049636F">
              <w:rPr>
                <w:rFonts w:ascii="Century Gothic" w:hAnsi="Century Gothic" w:cstheme="minorHAnsi"/>
                <w:b/>
                <w:bCs/>
                <w:color w:val="000000"/>
                <w:lang w:eastAsia="en-GB"/>
              </w:rPr>
              <w:t>Push Factors</w:t>
            </w:r>
          </w:p>
        </w:tc>
      </w:tr>
      <w:tr w:rsidR="008B2A72" w:rsidRPr="0049636F" w14:paraId="1CFC4C5F" w14:textId="77777777" w:rsidTr="005A4077">
        <w:trPr>
          <w:jc w:val="center"/>
        </w:trPr>
        <w:tc>
          <w:tcPr>
            <w:tcW w:w="5338" w:type="dxa"/>
          </w:tcPr>
          <w:p w14:paraId="63727275" w14:textId="77777777" w:rsidR="008B2A72" w:rsidRPr="0049636F" w:rsidRDefault="008B2A72" w:rsidP="005A4077">
            <w:pPr>
              <w:jc w:val="center"/>
              <w:rPr>
                <w:rFonts w:ascii="Century Gothic" w:hAnsi="Century Gothic" w:cstheme="minorHAnsi"/>
                <w:color w:val="000000"/>
                <w:lang w:eastAsia="en-GB"/>
              </w:rPr>
            </w:pPr>
            <w:r w:rsidRPr="0049636F">
              <w:rPr>
                <w:rFonts w:ascii="Century Gothic" w:hAnsi="Century Gothic" w:cstheme="minorHAnsi"/>
                <w:color w:val="000000"/>
                <w:lang w:eastAsia="en-GB"/>
              </w:rPr>
              <w:t>Ideological attraction</w:t>
            </w:r>
          </w:p>
        </w:tc>
        <w:tc>
          <w:tcPr>
            <w:tcW w:w="5338" w:type="dxa"/>
          </w:tcPr>
          <w:p w14:paraId="389DE8E4" w14:textId="77777777" w:rsidR="008B2A72" w:rsidRPr="0049636F" w:rsidRDefault="008B2A72" w:rsidP="005A4077">
            <w:pPr>
              <w:jc w:val="center"/>
              <w:rPr>
                <w:rFonts w:ascii="Century Gothic" w:hAnsi="Century Gothic" w:cstheme="minorHAnsi"/>
                <w:color w:val="000000"/>
                <w:lang w:eastAsia="en-GB"/>
              </w:rPr>
            </w:pPr>
            <w:r w:rsidRPr="0049636F">
              <w:rPr>
                <w:rFonts w:ascii="Century Gothic" w:hAnsi="Century Gothic" w:cstheme="minorHAnsi"/>
                <w:color w:val="000000"/>
                <w:lang w:eastAsia="en-GB"/>
              </w:rPr>
              <w:t>Racism</w:t>
            </w:r>
          </w:p>
        </w:tc>
      </w:tr>
      <w:tr w:rsidR="008B2A72" w:rsidRPr="0049636F" w14:paraId="2AC01221" w14:textId="77777777" w:rsidTr="005A4077">
        <w:trPr>
          <w:jc w:val="center"/>
        </w:trPr>
        <w:tc>
          <w:tcPr>
            <w:tcW w:w="5338" w:type="dxa"/>
          </w:tcPr>
          <w:p w14:paraId="160A8E50" w14:textId="77777777" w:rsidR="008B2A72" w:rsidRPr="0049636F" w:rsidRDefault="008B2A72" w:rsidP="005A4077">
            <w:pPr>
              <w:jc w:val="center"/>
              <w:rPr>
                <w:rFonts w:ascii="Century Gothic" w:hAnsi="Century Gothic" w:cstheme="minorHAnsi"/>
                <w:color w:val="000000"/>
                <w:lang w:eastAsia="en-GB"/>
              </w:rPr>
            </w:pPr>
            <w:r w:rsidRPr="0049636F">
              <w:rPr>
                <w:rFonts w:ascii="Century Gothic" w:hAnsi="Century Gothic" w:cstheme="minorHAnsi"/>
                <w:color w:val="000000"/>
                <w:lang w:eastAsia="en-GB"/>
              </w:rPr>
              <w:t>Sense of belonging</w:t>
            </w:r>
          </w:p>
        </w:tc>
        <w:tc>
          <w:tcPr>
            <w:tcW w:w="5338" w:type="dxa"/>
          </w:tcPr>
          <w:p w14:paraId="2E025693" w14:textId="77777777" w:rsidR="008B2A72" w:rsidRPr="0049636F" w:rsidRDefault="008B2A72" w:rsidP="005A4077">
            <w:pPr>
              <w:jc w:val="center"/>
              <w:rPr>
                <w:rFonts w:ascii="Century Gothic" w:hAnsi="Century Gothic" w:cstheme="minorHAnsi"/>
                <w:color w:val="000000"/>
                <w:lang w:eastAsia="en-GB"/>
              </w:rPr>
            </w:pPr>
            <w:r w:rsidRPr="0049636F">
              <w:rPr>
                <w:rFonts w:ascii="Century Gothic" w:hAnsi="Century Gothic" w:cstheme="minorHAnsi"/>
                <w:color w:val="000000"/>
                <w:lang w:eastAsia="en-GB"/>
              </w:rPr>
              <w:t>Poverty</w:t>
            </w:r>
          </w:p>
        </w:tc>
      </w:tr>
      <w:tr w:rsidR="008B2A72" w:rsidRPr="0049636F" w14:paraId="2B457454" w14:textId="77777777" w:rsidTr="005A4077">
        <w:trPr>
          <w:jc w:val="center"/>
        </w:trPr>
        <w:tc>
          <w:tcPr>
            <w:tcW w:w="5338" w:type="dxa"/>
          </w:tcPr>
          <w:p w14:paraId="258455D4" w14:textId="77777777" w:rsidR="008B2A72" w:rsidRPr="0049636F" w:rsidRDefault="008B2A72" w:rsidP="005A4077">
            <w:pPr>
              <w:jc w:val="center"/>
              <w:rPr>
                <w:rFonts w:ascii="Century Gothic" w:hAnsi="Century Gothic" w:cstheme="minorHAnsi"/>
                <w:color w:val="000000"/>
                <w:lang w:eastAsia="en-GB"/>
              </w:rPr>
            </w:pPr>
            <w:r w:rsidRPr="0049636F">
              <w:rPr>
                <w:rFonts w:ascii="Century Gothic" w:hAnsi="Century Gothic" w:cstheme="minorHAnsi"/>
                <w:color w:val="000000"/>
                <w:lang w:eastAsia="en-GB"/>
              </w:rPr>
              <w:t>Charismatic recruiters / Groomers</w:t>
            </w:r>
          </w:p>
        </w:tc>
        <w:tc>
          <w:tcPr>
            <w:tcW w:w="5338" w:type="dxa"/>
          </w:tcPr>
          <w:p w14:paraId="60DD77B0" w14:textId="77777777" w:rsidR="008B2A72" w:rsidRPr="0049636F" w:rsidRDefault="008B2A72" w:rsidP="005A4077">
            <w:pPr>
              <w:jc w:val="center"/>
              <w:rPr>
                <w:rFonts w:ascii="Century Gothic" w:hAnsi="Century Gothic" w:cstheme="minorHAnsi"/>
                <w:color w:val="000000"/>
                <w:lang w:eastAsia="en-GB"/>
              </w:rPr>
            </w:pPr>
            <w:r w:rsidRPr="0049636F">
              <w:rPr>
                <w:rFonts w:ascii="Century Gothic" w:hAnsi="Century Gothic" w:cstheme="minorHAnsi"/>
                <w:color w:val="000000"/>
                <w:lang w:eastAsia="en-GB"/>
              </w:rPr>
              <w:t>Alienation</w:t>
            </w:r>
          </w:p>
        </w:tc>
      </w:tr>
      <w:tr w:rsidR="008B2A72" w:rsidRPr="0049636F" w14:paraId="71FF1A44" w14:textId="77777777" w:rsidTr="005A4077">
        <w:trPr>
          <w:jc w:val="center"/>
        </w:trPr>
        <w:tc>
          <w:tcPr>
            <w:tcW w:w="5338" w:type="dxa"/>
          </w:tcPr>
          <w:p w14:paraId="228C88BE" w14:textId="77777777" w:rsidR="008B2A72" w:rsidRPr="0049636F" w:rsidRDefault="008B2A72" w:rsidP="005A4077">
            <w:pPr>
              <w:jc w:val="center"/>
              <w:rPr>
                <w:rFonts w:ascii="Century Gothic" w:hAnsi="Century Gothic" w:cstheme="minorHAnsi"/>
                <w:color w:val="000000"/>
                <w:lang w:eastAsia="en-GB"/>
              </w:rPr>
            </w:pPr>
            <w:r w:rsidRPr="0049636F">
              <w:rPr>
                <w:rFonts w:ascii="Century Gothic" w:hAnsi="Century Gothic" w:cstheme="minorHAnsi"/>
                <w:color w:val="000000"/>
                <w:lang w:eastAsia="en-GB"/>
              </w:rPr>
              <w:t>Adventure</w:t>
            </w:r>
          </w:p>
        </w:tc>
        <w:tc>
          <w:tcPr>
            <w:tcW w:w="5338" w:type="dxa"/>
          </w:tcPr>
          <w:p w14:paraId="0466ACC8" w14:textId="77777777" w:rsidR="008B2A72" w:rsidRPr="0049636F" w:rsidRDefault="008B2A72" w:rsidP="005A4077">
            <w:pPr>
              <w:jc w:val="center"/>
              <w:rPr>
                <w:rFonts w:ascii="Century Gothic" w:hAnsi="Century Gothic" w:cstheme="minorHAnsi"/>
                <w:color w:val="000000"/>
                <w:lang w:eastAsia="en-GB"/>
              </w:rPr>
            </w:pPr>
            <w:r w:rsidRPr="0049636F">
              <w:rPr>
                <w:rFonts w:ascii="Century Gothic" w:hAnsi="Century Gothic" w:cstheme="minorHAnsi"/>
                <w:color w:val="000000"/>
                <w:lang w:eastAsia="en-GB"/>
              </w:rPr>
              <w:t>Humiliation</w:t>
            </w:r>
          </w:p>
        </w:tc>
      </w:tr>
      <w:tr w:rsidR="008B2A72" w:rsidRPr="0049636F" w14:paraId="31667EA0" w14:textId="77777777" w:rsidTr="005A4077">
        <w:trPr>
          <w:jc w:val="center"/>
        </w:trPr>
        <w:tc>
          <w:tcPr>
            <w:tcW w:w="5338" w:type="dxa"/>
          </w:tcPr>
          <w:p w14:paraId="629FA9F2" w14:textId="77777777" w:rsidR="008B2A72" w:rsidRPr="0049636F" w:rsidRDefault="008B2A72" w:rsidP="005A4077">
            <w:pPr>
              <w:jc w:val="center"/>
              <w:rPr>
                <w:rFonts w:ascii="Century Gothic" w:hAnsi="Century Gothic" w:cstheme="minorHAnsi"/>
                <w:color w:val="000000"/>
                <w:lang w:eastAsia="en-GB"/>
              </w:rPr>
            </w:pPr>
            <w:r w:rsidRPr="0049636F">
              <w:rPr>
                <w:rFonts w:ascii="Century Gothic" w:hAnsi="Century Gothic" w:cstheme="minorHAnsi"/>
                <w:color w:val="000000"/>
                <w:lang w:eastAsia="en-GB"/>
              </w:rPr>
              <w:t>Romance</w:t>
            </w:r>
          </w:p>
        </w:tc>
        <w:tc>
          <w:tcPr>
            <w:tcW w:w="5338" w:type="dxa"/>
          </w:tcPr>
          <w:p w14:paraId="2247A3E0" w14:textId="77777777" w:rsidR="008B2A72" w:rsidRPr="0049636F" w:rsidRDefault="008B2A72" w:rsidP="005A4077">
            <w:pPr>
              <w:jc w:val="center"/>
              <w:rPr>
                <w:rFonts w:ascii="Century Gothic" w:hAnsi="Century Gothic" w:cstheme="minorHAnsi"/>
                <w:color w:val="000000"/>
                <w:lang w:eastAsia="en-GB"/>
              </w:rPr>
            </w:pPr>
            <w:r w:rsidRPr="0049636F">
              <w:rPr>
                <w:rFonts w:ascii="Century Gothic" w:hAnsi="Century Gothic" w:cstheme="minorHAnsi"/>
                <w:color w:val="000000"/>
                <w:lang w:eastAsia="en-GB"/>
              </w:rPr>
              <w:t>Sense of belonging</w:t>
            </w:r>
          </w:p>
        </w:tc>
      </w:tr>
      <w:tr w:rsidR="008B2A72" w:rsidRPr="0049636F" w14:paraId="24A58E5D" w14:textId="77777777" w:rsidTr="005A4077">
        <w:trPr>
          <w:jc w:val="center"/>
        </w:trPr>
        <w:tc>
          <w:tcPr>
            <w:tcW w:w="5338" w:type="dxa"/>
          </w:tcPr>
          <w:p w14:paraId="44148715" w14:textId="77777777" w:rsidR="008B2A72" w:rsidRPr="0049636F" w:rsidRDefault="008B2A72" w:rsidP="005A4077">
            <w:pPr>
              <w:jc w:val="center"/>
              <w:rPr>
                <w:rFonts w:ascii="Century Gothic" w:hAnsi="Century Gothic" w:cstheme="minorHAnsi"/>
                <w:color w:val="000000"/>
                <w:lang w:eastAsia="en-GB"/>
              </w:rPr>
            </w:pPr>
            <w:r w:rsidRPr="0049636F">
              <w:rPr>
                <w:rFonts w:ascii="Century Gothic" w:hAnsi="Century Gothic" w:cstheme="minorHAnsi"/>
                <w:color w:val="000000"/>
                <w:lang w:eastAsia="en-GB"/>
              </w:rPr>
              <w:t>Excitement</w:t>
            </w:r>
          </w:p>
        </w:tc>
        <w:tc>
          <w:tcPr>
            <w:tcW w:w="5338" w:type="dxa"/>
          </w:tcPr>
          <w:p w14:paraId="628F0AFE" w14:textId="77777777" w:rsidR="008B2A72" w:rsidRPr="0049636F" w:rsidRDefault="008B2A72" w:rsidP="005A4077">
            <w:pPr>
              <w:jc w:val="center"/>
              <w:rPr>
                <w:rFonts w:ascii="Century Gothic" w:hAnsi="Century Gothic" w:cstheme="minorHAnsi"/>
                <w:color w:val="000000"/>
                <w:lang w:eastAsia="en-GB"/>
              </w:rPr>
            </w:pPr>
            <w:r w:rsidRPr="0049636F">
              <w:rPr>
                <w:rFonts w:ascii="Century Gothic" w:hAnsi="Century Gothic" w:cstheme="minorHAnsi"/>
                <w:color w:val="000000"/>
                <w:lang w:eastAsia="en-GB"/>
              </w:rPr>
              <w:t>Sense of mission</w:t>
            </w:r>
          </w:p>
        </w:tc>
      </w:tr>
      <w:tr w:rsidR="008B2A72" w:rsidRPr="0049636F" w14:paraId="1DB80654" w14:textId="77777777" w:rsidTr="005A4077">
        <w:trPr>
          <w:jc w:val="center"/>
        </w:trPr>
        <w:tc>
          <w:tcPr>
            <w:tcW w:w="5338" w:type="dxa"/>
          </w:tcPr>
          <w:p w14:paraId="7E534253" w14:textId="77777777" w:rsidR="008B2A72" w:rsidRPr="0049636F" w:rsidRDefault="008B2A72" w:rsidP="005A4077">
            <w:pPr>
              <w:jc w:val="center"/>
              <w:rPr>
                <w:rFonts w:ascii="Century Gothic" w:hAnsi="Century Gothic" w:cstheme="minorHAnsi"/>
                <w:color w:val="000000"/>
                <w:lang w:eastAsia="en-GB"/>
              </w:rPr>
            </w:pPr>
            <w:r w:rsidRPr="0049636F">
              <w:rPr>
                <w:rFonts w:ascii="Century Gothic" w:hAnsi="Century Gothic" w:cstheme="minorHAnsi"/>
                <w:color w:val="000000"/>
                <w:lang w:eastAsia="en-GB"/>
              </w:rPr>
              <w:t>Liking violence</w:t>
            </w:r>
          </w:p>
        </w:tc>
        <w:tc>
          <w:tcPr>
            <w:tcW w:w="5338" w:type="dxa"/>
          </w:tcPr>
          <w:p w14:paraId="5B24615D" w14:textId="77777777" w:rsidR="008B2A72" w:rsidRPr="0049636F" w:rsidRDefault="008B2A72" w:rsidP="005A4077">
            <w:pPr>
              <w:jc w:val="center"/>
              <w:rPr>
                <w:rFonts w:ascii="Century Gothic" w:hAnsi="Century Gothic" w:cstheme="minorHAnsi"/>
                <w:color w:val="000000"/>
                <w:lang w:eastAsia="en-GB"/>
              </w:rPr>
            </w:pPr>
            <w:r w:rsidRPr="0049636F">
              <w:rPr>
                <w:rFonts w:ascii="Century Gothic" w:hAnsi="Century Gothic" w:cstheme="minorHAnsi"/>
                <w:color w:val="000000"/>
                <w:lang w:eastAsia="en-GB"/>
              </w:rPr>
              <w:t>Charismatic recruiters / Groomers</w:t>
            </w:r>
          </w:p>
        </w:tc>
      </w:tr>
      <w:tr w:rsidR="008B2A72" w:rsidRPr="0049636F" w14:paraId="18A11BEB" w14:textId="77777777" w:rsidTr="005A4077">
        <w:trPr>
          <w:jc w:val="center"/>
        </w:trPr>
        <w:tc>
          <w:tcPr>
            <w:tcW w:w="5338" w:type="dxa"/>
          </w:tcPr>
          <w:p w14:paraId="37D77A51" w14:textId="77777777" w:rsidR="008B2A72" w:rsidRPr="0049636F" w:rsidRDefault="008B2A72" w:rsidP="005A4077">
            <w:pPr>
              <w:jc w:val="center"/>
              <w:rPr>
                <w:rFonts w:ascii="Century Gothic" w:hAnsi="Century Gothic" w:cstheme="minorHAnsi"/>
                <w:color w:val="000000"/>
                <w:lang w:eastAsia="en-GB"/>
              </w:rPr>
            </w:pPr>
            <w:r w:rsidRPr="0049636F">
              <w:rPr>
                <w:rFonts w:ascii="Century Gothic" w:hAnsi="Century Gothic" w:cstheme="minorHAnsi"/>
                <w:color w:val="000000"/>
                <w:lang w:eastAsia="en-GB"/>
              </w:rPr>
              <w:t>Rebellion</w:t>
            </w:r>
          </w:p>
        </w:tc>
        <w:tc>
          <w:tcPr>
            <w:tcW w:w="5338" w:type="dxa"/>
          </w:tcPr>
          <w:p w14:paraId="607C38EF" w14:textId="77777777" w:rsidR="008B2A72" w:rsidRPr="0049636F" w:rsidRDefault="008B2A72" w:rsidP="005A4077">
            <w:pPr>
              <w:jc w:val="center"/>
              <w:rPr>
                <w:rFonts w:ascii="Century Gothic" w:hAnsi="Century Gothic" w:cstheme="minorHAnsi"/>
                <w:color w:val="000000"/>
                <w:lang w:eastAsia="en-GB"/>
              </w:rPr>
            </w:pPr>
            <w:r w:rsidRPr="0049636F">
              <w:rPr>
                <w:rFonts w:ascii="Century Gothic" w:hAnsi="Century Gothic" w:cstheme="minorHAnsi"/>
                <w:color w:val="000000"/>
                <w:lang w:eastAsia="en-GB"/>
              </w:rPr>
              <w:t>Trauma</w:t>
            </w:r>
          </w:p>
        </w:tc>
      </w:tr>
      <w:tr w:rsidR="008B2A72" w:rsidRPr="0049636F" w14:paraId="1CFAAD41" w14:textId="77777777" w:rsidTr="005A4077">
        <w:trPr>
          <w:jc w:val="center"/>
        </w:trPr>
        <w:tc>
          <w:tcPr>
            <w:tcW w:w="5338" w:type="dxa"/>
          </w:tcPr>
          <w:p w14:paraId="77B8B9D8" w14:textId="77777777" w:rsidR="008B2A72" w:rsidRPr="0049636F" w:rsidRDefault="008B2A72" w:rsidP="005A4077">
            <w:pPr>
              <w:jc w:val="center"/>
              <w:rPr>
                <w:rFonts w:ascii="Century Gothic" w:hAnsi="Century Gothic" w:cstheme="minorHAnsi"/>
                <w:color w:val="000000"/>
                <w:lang w:eastAsia="en-GB"/>
              </w:rPr>
            </w:pPr>
            <w:r w:rsidRPr="0049636F">
              <w:rPr>
                <w:rFonts w:ascii="Century Gothic" w:hAnsi="Century Gothic" w:cstheme="minorHAnsi"/>
                <w:color w:val="000000"/>
                <w:lang w:eastAsia="en-GB"/>
              </w:rPr>
              <w:t>Ego</w:t>
            </w:r>
          </w:p>
        </w:tc>
        <w:tc>
          <w:tcPr>
            <w:tcW w:w="5338" w:type="dxa"/>
          </w:tcPr>
          <w:p w14:paraId="04BE8B82" w14:textId="77777777" w:rsidR="008B2A72" w:rsidRPr="0049636F" w:rsidRDefault="008B2A72" w:rsidP="005A4077">
            <w:pPr>
              <w:jc w:val="center"/>
              <w:rPr>
                <w:rFonts w:ascii="Century Gothic" w:hAnsi="Century Gothic" w:cstheme="minorHAnsi"/>
                <w:color w:val="000000"/>
                <w:lang w:eastAsia="en-GB"/>
              </w:rPr>
            </w:pPr>
            <w:r w:rsidRPr="0049636F">
              <w:rPr>
                <w:rFonts w:ascii="Century Gothic" w:hAnsi="Century Gothic" w:cstheme="minorHAnsi"/>
                <w:color w:val="000000"/>
                <w:lang w:eastAsia="en-GB"/>
              </w:rPr>
              <w:t>Injustice</w:t>
            </w:r>
          </w:p>
        </w:tc>
      </w:tr>
      <w:tr w:rsidR="008B2A72" w:rsidRPr="0049636F" w14:paraId="46595EE6" w14:textId="77777777" w:rsidTr="005A4077">
        <w:trPr>
          <w:jc w:val="center"/>
        </w:trPr>
        <w:tc>
          <w:tcPr>
            <w:tcW w:w="5338" w:type="dxa"/>
          </w:tcPr>
          <w:p w14:paraId="57D564D6" w14:textId="77777777" w:rsidR="008B2A72" w:rsidRPr="0049636F" w:rsidRDefault="008B2A72" w:rsidP="005A4077">
            <w:pPr>
              <w:jc w:val="center"/>
              <w:rPr>
                <w:rFonts w:ascii="Century Gothic" w:hAnsi="Century Gothic" w:cstheme="minorHAnsi"/>
                <w:color w:val="000000"/>
                <w:lang w:eastAsia="en-GB"/>
              </w:rPr>
            </w:pPr>
            <w:r w:rsidRPr="0049636F">
              <w:rPr>
                <w:rFonts w:ascii="Century Gothic" w:hAnsi="Century Gothic" w:cstheme="minorHAnsi"/>
                <w:color w:val="000000"/>
                <w:lang w:eastAsia="en-GB"/>
              </w:rPr>
              <w:t>Sense of mission</w:t>
            </w:r>
          </w:p>
        </w:tc>
        <w:tc>
          <w:tcPr>
            <w:tcW w:w="5338" w:type="dxa"/>
          </w:tcPr>
          <w:p w14:paraId="308A57DC" w14:textId="77777777" w:rsidR="008B2A72" w:rsidRPr="0049636F" w:rsidRDefault="008B2A72" w:rsidP="005A4077">
            <w:pPr>
              <w:jc w:val="center"/>
              <w:rPr>
                <w:rFonts w:ascii="Century Gothic" w:hAnsi="Century Gothic" w:cstheme="minorHAnsi"/>
                <w:color w:val="000000"/>
                <w:lang w:eastAsia="en-GB"/>
              </w:rPr>
            </w:pPr>
            <w:r w:rsidRPr="0049636F">
              <w:rPr>
                <w:rFonts w:ascii="Century Gothic" w:hAnsi="Century Gothic" w:cstheme="minorHAnsi"/>
                <w:color w:val="000000"/>
                <w:lang w:eastAsia="en-GB"/>
              </w:rPr>
              <w:t>Ideological attraction</w:t>
            </w:r>
          </w:p>
        </w:tc>
      </w:tr>
    </w:tbl>
    <w:p w14:paraId="6D9A7E6F" w14:textId="77777777" w:rsidR="008B2A72" w:rsidRPr="00180B59" w:rsidRDefault="008B2A72" w:rsidP="008B2A72">
      <w:pPr>
        <w:rPr>
          <w:rFonts w:ascii="Century Gothic" w:hAnsi="Century Gothic" w:cstheme="minorHAnsi"/>
          <w:color w:val="000000"/>
          <w:lang w:eastAsia="en-GB"/>
        </w:rPr>
      </w:pPr>
    </w:p>
    <w:p w14:paraId="5AF16335" w14:textId="77777777" w:rsidR="008B2A72" w:rsidRDefault="008B2A72" w:rsidP="008B2A72">
      <w:pPr>
        <w:rPr>
          <w:rFonts w:ascii="Century Gothic" w:hAnsi="Century Gothic" w:cstheme="minorHAnsi"/>
          <w:color w:val="000000"/>
          <w:lang w:eastAsia="en-GB"/>
        </w:rPr>
      </w:pPr>
    </w:p>
    <w:p w14:paraId="7977BDE5" w14:textId="432C753D" w:rsidR="008B2A72" w:rsidRPr="00180B59" w:rsidRDefault="008B2A72" w:rsidP="008B2A72">
      <w:pPr>
        <w:rPr>
          <w:rFonts w:ascii="Century Gothic" w:hAnsi="Century Gothic" w:cstheme="minorHAnsi"/>
          <w:color w:val="000000"/>
          <w:lang w:eastAsia="en-GB"/>
        </w:rPr>
      </w:pPr>
      <w:r w:rsidRPr="00180B59">
        <w:rPr>
          <w:rFonts w:ascii="Century Gothic" w:hAnsi="Century Gothic" w:cstheme="minorHAnsi"/>
          <w:color w:val="000000"/>
          <w:lang w:eastAsia="en-GB"/>
        </w:rPr>
        <w:t xml:space="preserve">Alongside this we will be alert to any early signs in children and families who may be at risk of radicalisation, on which we will </w:t>
      </w:r>
      <w:r w:rsidR="008D2D54" w:rsidRPr="00180B59">
        <w:rPr>
          <w:rFonts w:ascii="Century Gothic" w:hAnsi="Century Gothic" w:cstheme="minorHAnsi"/>
          <w:color w:val="000000"/>
          <w:lang w:eastAsia="en-GB"/>
        </w:rPr>
        <w:t>act,</w:t>
      </w:r>
      <w:r w:rsidRPr="00180B59">
        <w:rPr>
          <w:rFonts w:ascii="Century Gothic" w:hAnsi="Century Gothic" w:cstheme="minorHAnsi"/>
          <w:color w:val="000000"/>
          <w:lang w:eastAsia="en-GB"/>
        </w:rPr>
        <w:t xml:space="preserve"> and document all concerns when reporting further. </w:t>
      </w:r>
    </w:p>
    <w:p w14:paraId="01BCEBA3" w14:textId="77777777" w:rsidR="008B2A72" w:rsidRPr="00180B59" w:rsidRDefault="008B2A72" w:rsidP="008B2A72">
      <w:pPr>
        <w:rPr>
          <w:rFonts w:ascii="Century Gothic" w:hAnsi="Century Gothic" w:cstheme="minorHAnsi"/>
          <w:color w:val="000000"/>
          <w:lang w:eastAsia="en-GB"/>
        </w:rPr>
      </w:pPr>
    </w:p>
    <w:p w14:paraId="47A87FD7" w14:textId="77777777" w:rsidR="008B2A72" w:rsidRPr="00180B59" w:rsidRDefault="008B2A72" w:rsidP="008B2A72">
      <w:pPr>
        <w:rPr>
          <w:rFonts w:ascii="Century Gothic" w:hAnsi="Century Gothic" w:cstheme="minorHAnsi"/>
          <w:color w:val="000000"/>
          <w:lang w:eastAsia="en-GB"/>
        </w:rPr>
      </w:pPr>
      <w:r w:rsidRPr="00180B59">
        <w:rPr>
          <w:rFonts w:ascii="Century Gothic" w:hAnsi="Century Gothic" w:cstheme="minorHAnsi"/>
          <w:color w:val="000000"/>
          <w:lang w:eastAsia="en-GB"/>
        </w:rPr>
        <w:t>The NSPCC states that signs of radicalisation may be:</w:t>
      </w:r>
    </w:p>
    <w:p w14:paraId="263D3AB8" w14:textId="77777777" w:rsidR="008B2A72" w:rsidRPr="00180B59" w:rsidRDefault="008B2A72" w:rsidP="008B2A72">
      <w:pPr>
        <w:pStyle w:val="ListParagraph"/>
        <w:numPr>
          <w:ilvl w:val="0"/>
          <w:numId w:val="167"/>
        </w:numPr>
        <w:spacing w:after="0"/>
        <w:contextualSpacing w:val="0"/>
        <w:rPr>
          <w:rFonts w:ascii="Century Gothic" w:hAnsi="Century Gothic" w:cstheme="minorHAnsi"/>
          <w:color w:val="000000"/>
          <w:lang w:eastAsia="en-GB"/>
        </w:rPr>
      </w:pPr>
      <w:r w:rsidRPr="00180B59">
        <w:rPr>
          <w:rFonts w:ascii="Century Gothic" w:hAnsi="Century Gothic" w:cstheme="minorHAnsi"/>
          <w:color w:val="000000"/>
          <w:lang w:eastAsia="en-GB"/>
        </w:rPr>
        <w:t>isolating themselves from family and friends</w:t>
      </w:r>
    </w:p>
    <w:p w14:paraId="160266A2" w14:textId="77777777" w:rsidR="008B2A72" w:rsidRPr="00180B59" w:rsidRDefault="008B2A72" w:rsidP="008B2A72">
      <w:pPr>
        <w:pStyle w:val="ListParagraph"/>
        <w:numPr>
          <w:ilvl w:val="0"/>
          <w:numId w:val="167"/>
        </w:numPr>
        <w:spacing w:after="0"/>
        <w:contextualSpacing w:val="0"/>
        <w:rPr>
          <w:rFonts w:ascii="Century Gothic" w:hAnsi="Century Gothic" w:cstheme="minorHAnsi"/>
          <w:color w:val="000000"/>
          <w:lang w:eastAsia="en-GB"/>
        </w:rPr>
      </w:pPr>
      <w:r w:rsidRPr="00180B59">
        <w:rPr>
          <w:rFonts w:ascii="Century Gothic" w:hAnsi="Century Gothic" w:cstheme="minorHAnsi"/>
          <w:color w:val="000000"/>
          <w:lang w:eastAsia="en-GB"/>
        </w:rPr>
        <w:t>talking as if from a scripted speech</w:t>
      </w:r>
    </w:p>
    <w:p w14:paraId="75281AC2" w14:textId="77777777" w:rsidR="008B2A72" w:rsidRPr="00180B59" w:rsidRDefault="008B2A72" w:rsidP="008B2A72">
      <w:pPr>
        <w:pStyle w:val="ListParagraph"/>
        <w:numPr>
          <w:ilvl w:val="0"/>
          <w:numId w:val="167"/>
        </w:numPr>
        <w:spacing w:after="0"/>
        <w:contextualSpacing w:val="0"/>
        <w:rPr>
          <w:rFonts w:ascii="Century Gothic" w:hAnsi="Century Gothic" w:cstheme="minorHAnsi"/>
          <w:color w:val="000000"/>
          <w:lang w:eastAsia="en-GB"/>
        </w:rPr>
      </w:pPr>
      <w:r w:rsidRPr="00180B59">
        <w:rPr>
          <w:rFonts w:ascii="Century Gothic" w:hAnsi="Century Gothic" w:cstheme="minorHAnsi"/>
          <w:color w:val="000000"/>
          <w:lang w:eastAsia="en-GB"/>
        </w:rPr>
        <w:t>unwillingness or inability to discuss their views</w:t>
      </w:r>
    </w:p>
    <w:p w14:paraId="1E977060" w14:textId="77777777" w:rsidR="008B2A72" w:rsidRPr="00180B59" w:rsidRDefault="008B2A72" w:rsidP="008B2A72">
      <w:pPr>
        <w:pStyle w:val="ListParagraph"/>
        <w:numPr>
          <w:ilvl w:val="0"/>
          <w:numId w:val="167"/>
        </w:numPr>
        <w:spacing w:after="0"/>
        <w:contextualSpacing w:val="0"/>
        <w:rPr>
          <w:rFonts w:ascii="Century Gothic" w:hAnsi="Century Gothic" w:cstheme="minorHAnsi"/>
          <w:color w:val="000000"/>
          <w:lang w:eastAsia="en-GB"/>
        </w:rPr>
      </w:pPr>
      <w:r w:rsidRPr="00180B59">
        <w:rPr>
          <w:rFonts w:ascii="Century Gothic" w:hAnsi="Century Gothic" w:cstheme="minorHAnsi"/>
          <w:color w:val="000000"/>
          <w:lang w:eastAsia="en-GB"/>
        </w:rPr>
        <w:t>a sudden disrespectful attitude towards others</w:t>
      </w:r>
    </w:p>
    <w:p w14:paraId="32BEDBEE" w14:textId="77777777" w:rsidR="008B2A72" w:rsidRDefault="008B2A72" w:rsidP="008B2A72">
      <w:pPr>
        <w:pStyle w:val="ListParagraph"/>
        <w:numPr>
          <w:ilvl w:val="0"/>
          <w:numId w:val="167"/>
        </w:numPr>
        <w:spacing w:after="0"/>
        <w:contextualSpacing w:val="0"/>
        <w:rPr>
          <w:rFonts w:ascii="Century Gothic" w:hAnsi="Century Gothic" w:cstheme="minorHAnsi"/>
          <w:color w:val="000000"/>
          <w:lang w:eastAsia="en-GB"/>
        </w:rPr>
      </w:pPr>
      <w:r w:rsidRPr="00180B59">
        <w:rPr>
          <w:rFonts w:ascii="Century Gothic" w:hAnsi="Century Gothic" w:cstheme="minorHAnsi"/>
          <w:color w:val="000000"/>
          <w:lang w:eastAsia="en-GB"/>
        </w:rPr>
        <w:t>increased levels of anger</w:t>
      </w:r>
      <w:r>
        <w:rPr>
          <w:rFonts w:ascii="Century Gothic" w:hAnsi="Century Gothic" w:cstheme="minorHAnsi"/>
          <w:color w:val="000000"/>
          <w:lang w:eastAsia="en-GB"/>
        </w:rPr>
        <w:t xml:space="preserve"> </w:t>
      </w:r>
    </w:p>
    <w:p w14:paraId="5F08171F" w14:textId="77777777" w:rsidR="008B2A72" w:rsidRDefault="008B2A72" w:rsidP="008B2A72">
      <w:pPr>
        <w:pStyle w:val="ListParagraph"/>
        <w:numPr>
          <w:ilvl w:val="0"/>
          <w:numId w:val="167"/>
        </w:numPr>
        <w:spacing w:after="0"/>
        <w:contextualSpacing w:val="0"/>
        <w:rPr>
          <w:rFonts w:ascii="Century Gothic" w:hAnsi="Century Gothic" w:cstheme="minorHAnsi"/>
          <w:color w:val="000000"/>
          <w:lang w:eastAsia="en-GB"/>
        </w:rPr>
      </w:pPr>
      <w:r>
        <w:rPr>
          <w:rFonts w:ascii="Century Gothic" w:hAnsi="Century Gothic" w:cstheme="minorHAnsi"/>
          <w:color w:val="000000"/>
          <w:lang w:eastAsia="en-GB"/>
        </w:rPr>
        <w:t xml:space="preserve">becoming increasingly argumentative </w:t>
      </w:r>
    </w:p>
    <w:p w14:paraId="546BDC0C" w14:textId="77777777" w:rsidR="008B2A72" w:rsidRDefault="008B2A72" w:rsidP="008B2A72">
      <w:pPr>
        <w:pStyle w:val="ListParagraph"/>
        <w:numPr>
          <w:ilvl w:val="0"/>
          <w:numId w:val="167"/>
        </w:numPr>
        <w:spacing w:after="0"/>
        <w:contextualSpacing w:val="0"/>
        <w:rPr>
          <w:rFonts w:ascii="Century Gothic" w:hAnsi="Century Gothic" w:cstheme="minorHAnsi"/>
          <w:color w:val="000000"/>
          <w:lang w:eastAsia="en-GB"/>
        </w:rPr>
      </w:pPr>
      <w:r>
        <w:rPr>
          <w:rFonts w:ascii="Century Gothic" w:hAnsi="Century Gothic" w:cstheme="minorHAnsi"/>
          <w:color w:val="000000"/>
          <w:lang w:eastAsia="en-GB"/>
        </w:rPr>
        <w:t xml:space="preserve">refusing to listen to different points of view </w:t>
      </w:r>
    </w:p>
    <w:p w14:paraId="48E5A5C1" w14:textId="77777777" w:rsidR="008B2A72" w:rsidRDefault="008B2A72" w:rsidP="008B2A72">
      <w:pPr>
        <w:pStyle w:val="ListParagraph"/>
        <w:numPr>
          <w:ilvl w:val="0"/>
          <w:numId w:val="167"/>
        </w:numPr>
        <w:spacing w:after="0"/>
        <w:contextualSpacing w:val="0"/>
        <w:rPr>
          <w:rFonts w:ascii="Century Gothic" w:hAnsi="Century Gothic" w:cstheme="minorHAnsi"/>
          <w:color w:val="000000"/>
          <w:lang w:eastAsia="en-GB"/>
        </w:rPr>
      </w:pPr>
      <w:r>
        <w:rPr>
          <w:rFonts w:ascii="Century Gothic" w:hAnsi="Century Gothic" w:cstheme="minorHAnsi"/>
          <w:color w:val="000000"/>
          <w:lang w:eastAsia="en-GB"/>
        </w:rPr>
        <w:t>unwilling to engage in children or adults who are different</w:t>
      </w:r>
    </w:p>
    <w:p w14:paraId="2D14BE72" w14:textId="77777777" w:rsidR="008B2A72" w:rsidRPr="00180B59" w:rsidRDefault="008B2A72" w:rsidP="008B2A72">
      <w:pPr>
        <w:pStyle w:val="ListParagraph"/>
        <w:numPr>
          <w:ilvl w:val="0"/>
          <w:numId w:val="167"/>
        </w:numPr>
        <w:spacing w:after="0"/>
        <w:contextualSpacing w:val="0"/>
        <w:rPr>
          <w:rFonts w:ascii="Century Gothic" w:hAnsi="Century Gothic" w:cstheme="minorHAnsi"/>
          <w:color w:val="000000"/>
          <w:lang w:eastAsia="en-GB"/>
        </w:rPr>
      </w:pPr>
      <w:r>
        <w:rPr>
          <w:rFonts w:ascii="Century Gothic" w:hAnsi="Century Gothic" w:cstheme="minorHAnsi"/>
          <w:color w:val="000000"/>
          <w:lang w:eastAsia="en-GB"/>
        </w:rPr>
        <w:t xml:space="preserve">embracing </w:t>
      </w:r>
    </w:p>
    <w:p w14:paraId="0FDAF362" w14:textId="77777777" w:rsidR="008B2A72" w:rsidRDefault="008B2A72" w:rsidP="008B2A72">
      <w:pPr>
        <w:pStyle w:val="ListParagraph"/>
        <w:numPr>
          <w:ilvl w:val="0"/>
          <w:numId w:val="167"/>
        </w:numPr>
        <w:spacing w:after="0"/>
        <w:contextualSpacing w:val="0"/>
        <w:rPr>
          <w:rFonts w:ascii="Century Gothic" w:hAnsi="Century Gothic" w:cstheme="minorHAnsi"/>
          <w:color w:val="000000"/>
          <w:lang w:eastAsia="en-GB"/>
        </w:rPr>
      </w:pPr>
      <w:r w:rsidRPr="00180B59">
        <w:rPr>
          <w:rFonts w:ascii="Century Gothic" w:hAnsi="Century Gothic" w:cstheme="minorHAnsi"/>
          <w:color w:val="000000"/>
          <w:lang w:eastAsia="en-GB"/>
        </w:rPr>
        <w:t>increased secretiveness, especially around internet use</w:t>
      </w:r>
      <w:r>
        <w:rPr>
          <w:rFonts w:ascii="Century Gothic" w:hAnsi="Century Gothic" w:cstheme="minorHAnsi"/>
          <w:color w:val="000000"/>
          <w:lang w:eastAsia="en-GB"/>
        </w:rPr>
        <w:t xml:space="preserve"> or reluctance to share their whereabouts</w:t>
      </w:r>
    </w:p>
    <w:p w14:paraId="5DB7B384" w14:textId="77777777" w:rsidR="008B2A72" w:rsidRDefault="008B2A72" w:rsidP="008B2A72">
      <w:pPr>
        <w:pStyle w:val="ListParagraph"/>
        <w:numPr>
          <w:ilvl w:val="0"/>
          <w:numId w:val="167"/>
        </w:numPr>
        <w:spacing w:after="0"/>
        <w:contextualSpacing w:val="0"/>
        <w:rPr>
          <w:rFonts w:ascii="Century Gothic" w:hAnsi="Century Gothic" w:cstheme="minorHAnsi"/>
          <w:color w:val="000000"/>
          <w:lang w:eastAsia="en-GB"/>
        </w:rPr>
      </w:pPr>
      <w:r>
        <w:rPr>
          <w:rFonts w:ascii="Century Gothic" w:hAnsi="Century Gothic" w:cstheme="minorHAnsi"/>
          <w:color w:val="000000"/>
          <w:lang w:eastAsia="en-GB"/>
        </w:rPr>
        <w:t xml:space="preserve">distancing themselves from old friends </w:t>
      </w:r>
    </w:p>
    <w:p w14:paraId="6B6EC2A4" w14:textId="77777777" w:rsidR="008B2A72" w:rsidRDefault="008B2A72" w:rsidP="008B2A72">
      <w:pPr>
        <w:pStyle w:val="ListParagraph"/>
        <w:numPr>
          <w:ilvl w:val="0"/>
          <w:numId w:val="167"/>
        </w:numPr>
        <w:spacing w:after="0"/>
        <w:contextualSpacing w:val="0"/>
        <w:rPr>
          <w:rFonts w:ascii="Century Gothic" w:hAnsi="Century Gothic" w:cstheme="minorHAnsi"/>
          <w:color w:val="000000"/>
          <w:lang w:eastAsia="en-GB"/>
        </w:rPr>
      </w:pPr>
      <w:r>
        <w:rPr>
          <w:rFonts w:ascii="Century Gothic" w:hAnsi="Century Gothic" w:cstheme="minorHAnsi"/>
          <w:color w:val="000000"/>
          <w:lang w:eastAsia="en-GB"/>
        </w:rPr>
        <w:t xml:space="preserve">no longer doing things that they enjoyed </w:t>
      </w:r>
    </w:p>
    <w:p w14:paraId="132DF8CE" w14:textId="77777777" w:rsidR="008B2A72" w:rsidRPr="001057AA" w:rsidRDefault="008B2A72" w:rsidP="008B2A72">
      <w:pPr>
        <w:pStyle w:val="ListParagraph"/>
        <w:numPr>
          <w:ilvl w:val="0"/>
          <w:numId w:val="167"/>
        </w:numPr>
        <w:spacing w:after="0"/>
        <w:contextualSpacing w:val="0"/>
        <w:rPr>
          <w:rFonts w:ascii="Century Gothic" w:hAnsi="Century Gothic" w:cstheme="minorHAnsi"/>
          <w:color w:val="000000"/>
          <w:lang w:eastAsia="en-GB"/>
        </w:rPr>
      </w:pPr>
      <w:r>
        <w:rPr>
          <w:rFonts w:ascii="Century Gothic" w:hAnsi="Century Gothic" w:cstheme="minorHAnsi"/>
          <w:color w:val="000000"/>
          <w:lang w:eastAsia="en-GB"/>
        </w:rPr>
        <w:t xml:space="preserve">changing friends and appearance </w:t>
      </w:r>
    </w:p>
    <w:p w14:paraId="65AEA79D" w14:textId="77777777" w:rsidR="008B2A72" w:rsidRDefault="008B2A72" w:rsidP="008B2A72">
      <w:pPr>
        <w:pStyle w:val="ListParagraph"/>
        <w:numPr>
          <w:ilvl w:val="0"/>
          <w:numId w:val="167"/>
        </w:numPr>
        <w:spacing w:after="0"/>
        <w:contextualSpacing w:val="0"/>
        <w:rPr>
          <w:rFonts w:ascii="Century Gothic" w:hAnsi="Century Gothic" w:cstheme="minorHAnsi"/>
          <w:color w:val="000000"/>
          <w:lang w:eastAsia="en-GB"/>
        </w:rPr>
      </w:pPr>
      <w:r>
        <w:rPr>
          <w:rFonts w:ascii="Century Gothic" w:hAnsi="Century Gothic" w:cstheme="minorHAnsi"/>
          <w:color w:val="000000"/>
          <w:lang w:eastAsia="en-GB"/>
        </w:rPr>
        <w:t xml:space="preserve">converting to a new religion </w:t>
      </w:r>
    </w:p>
    <w:p w14:paraId="78611563" w14:textId="77777777" w:rsidR="008B2A72" w:rsidRDefault="008B2A72" w:rsidP="008B2A72">
      <w:pPr>
        <w:pStyle w:val="ListParagraph"/>
        <w:numPr>
          <w:ilvl w:val="0"/>
          <w:numId w:val="167"/>
        </w:numPr>
        <w:spacing w:after="0"/>
        <w:contextualSpacing w:val="0"/>
        <w:rPr>
          <w:rFonts w:ascii="Century Gothic" w:hAnsi="Century Gothic" w:cstheme="minorHAnsi"/>
          <w:color w:val="000000"/>
          <w:lang w:eastAsia="en-GB"/>
        </w:rPr>
      </w:pPr>
      <w:r>
        <w:rPr>
          <w:rFonts w:ascii="Century Gothic" w:hAnsi="Century Gothic" w:cstheme="minorHAnsi"/>
          <w:color w:val="000000"/>
          <w:lang w:eastAsia="en-GB"/>
        </w:rPr>
        <w:t>embracing conspiracy theories</w:t>
      </w:r>
    </w:p>
    <w:p w14:paraId="3F7E719F" w14:textId="77777777" w:rsidR="008B2A72" w:rsidRDefault="008B2A72" w:rsidP="008B2A72">
      <w:pPr>
        <w:pStyle w:val="ListParagraph"/>
        <w:numPr>
          <w:ilvl w:val="0"/>
          <w:numId w:val="167"/>
        </w:numPr>
        <w:spacing w:after="0"/>
        <w:contextualSpacing w:val="0"/>
        <w:rPr>
          <w:rFonts w:ascii="Century Gothic" w:hAnsi="Century Gothic" w:cstheme="minorHAnsi"/>
          <w:color w:val="000000"/>
          <w:lang w:eastAsia="en-GB"/>
        </w:rPr>
      </w:pPr>
      <w:r>
        <w:rPr>
          <w:rFonts w:ascii="Century Gothic" w:hAnsi="Century Gothic" w:cstheme="minorHAnsi"/>
          <w:color w:val="000000"/>
          <w:lang w:eastAsia="en-GB"/>
        </w:rPr>
        <w:lastRenderedPageBreak/>
        <w:t xml:space="preserve">feeling persecuted </w:t>
      </w:r>
    </w:p>
    <w:p w14:paraId="70D9C7EF" w14:textId="77777777" w:rsidR="008B2A72" w:rsidRDefault="008B2A72" w:rsidP="008B2A72">
      <w:pPr>
        <w:pStyle w:val="ListParagraph"/>
        <w:numPr>
          <w:ilvl w:val="0"/>
          <w:numId w:val="167"/>
        </w:numPr>
        <w:spacing w:after="0"/>
        <w:contextualSpacing w:val="0"/>
        <w:rPr>
          <w:rFonts w:ascii="Century Gothic" w:hAnsi="Century Gothic" w:cstheme="minorHAnsi"/>
          <w:color w:val="000000"/>
          <w:lang w:eastAsia="en-GB"/>
        </w:rPr>
      </w:pPr>
      <w:r>
        <w:rPr>
          <w:rFonts w:ascii="Century Gothic" w:hAnsi="Century Gothic" w:cstheme="minorHAnsi"/>
          <w:color w:val="000000"/>
          <w:lang w:eastAsia="en-GB"/>
        </w:rPr>
        <w:t xml:space="preserve">sympathetic to extremist ideologies and groups </w:t>
      </w:r>
    </w:p>
    <w:p w14:paraId="6DD82098" w14:textId="77777777" w:rsidR="008B2A72" w:rsidRDefault="008B2A72" w:rsidP="008B2A72">
      <w:pPr>
        <w:rPr>
          <w:rFonts w:ascii="Century Gothic" w:hAnsi="Century Gothic" w:cstheme="minorHAnsi"/>
          <w:color w:val="000000"/>
          <w:lang w:eastAsia="en-GB"/>
        </w:rPr>
      </w:pPr>
    </w:p>
    <w:p w14:paraId="17676254" w14:textId="77777777" w:rsidR="008B2A72" w:rsidRDefault="008B2A72" w:rsidP="008B2A72">
      <w:pPr>
        <w:rPr>
          <w:rFonts w:ascii="Century Gothic" w:hAnsi="Century Gothic" w:cstheme="minorHAnsi"/>
          <w:color w:val="000000"/>
          <w:lang w:eastAsia="en-GB"/>
        </w:rPr>
      </w:pPr>
      <w:r>
        <w:rPr>
          <w:rFonts w:ascii="Century Gothic" w:hAnsi="Century Gothic" w:cstheme="minorHAnsi"/>
          <w:color w:val="000000"/>
          <w:lang w:eastAsia="en-GB"/>
        </w:rPr>
        <w:t xml:space="preserve">Some of the indicators of Radicalisation </w:t>
      </w:r>
    </w:p>
    <w:p w14:paraId="7433F4C6" w14:textId="77777777" w:rsidR="008B2A72" w:rsidRDefault="008B2A72" w:rsidP="008B2A72">
      <w:pPr>
        <w:pStyle w:val="ListParagraph"/>
        <w:numPr>
          <w:ilvl w:val="0"/>
          <w:numId w:val="317"/>
        </w:numPr>
        <w:spacing w:after="0"/>
        <w:contextualSpacing w:val="0"/>
        <w:jc w:val="both"/>
        <w:rPr>
          <w:rFonts w:ascii="Century Gothic" w:hAnsi="Century Gothic" w:cstheme="minorHAnsi"/>
          <w:color w:val="000000"/>
          <w:lang w:eastAsia="en-GB"/>
        </w:rPr>
      </w:pPr>
      <w:r>
        <w:rPr>
          <w:rFonts w:ascii="Century Gothic" w:hAnsi="Century Gothic" w:cstheme="minorHAnsi"/>
          <w:color w:val="000000"/>
          <w:lang w:eastAsia="en-GB"/>
        </w:rPr>
        <w:t xml:space="preserve">asking inappropriate questions </w:t>
      </w:r>
    </w:p>
    <w:p w14:paraId="08423BFB" w14:textId="77777777" w:rsidR="008B2A72" w:rsidRPr="001057AA" w:rsidRDefault="008B2A72" w:rsidP="008B2A72">
      <w:pPr>
        <w:pStyle w:val="ListParagraph"/>
        <w:numPr>
          <w:ilvl w:val="0"/>
          <w:numId w:val="317"/>
        </w:numPr>
        <w:spacing w:after="0"/>
        <w:contextualSpacing w:val="0"/>
        <w:jc w:val="both"/>
        <w:rPr>
          <w:rFonts w:ascii="Century Gothic" w:hAnsi="Century Gothic" w:cstheme="minorHAnsi"/>
          <w:color w:val="000000"/>
          <w:lang w:eastAsia="en-GB"/>
        </w:rPr>
      </w:pPr>
      <w:r>
        <w:rPr>
          <w:rFonts w:ascii="Century Gothic" w:hAnsi="Century Gothic" w:cstheme="minorHAnsi"/>
          <w:color w:val="000000"/>
          <w:lang w:eastAsia="en-GB"/>
        </w:rPr>
        <w:t xml:space="preserve">use of scripted speech </w:t>
      </w:r>
    </w:p>
    <w:p w14:paraId="7003BCCF" w14:textId="77777777" w:rsidR="008B2A72" w:rsidRPr="001057AA" w:rsidRDefault="008B2A72" w:rsidP="008B2A72">
      <w:pPr>
        <w:pStyle w:val="ListParagraph"/>
        <w:numPr>
          <w:ilvl w:val="0"/>
          <w:numId w:val="317"/>
        </w:numPr>
        <w:spacing w:after="0"/>
        <w:contextualSpacing w:val="0"/>
        <w:jc w:val="both"/>
        <w:rPr>
          <w:rFonts w:ascii="Century Gothic" w:hAnsi="Century Gothic" w:cstheme="minorHAnsi"/>
          <w:color w:val="000000"/>
          <w:lang w:eastAsia="en-GB"/>
        </w:rPr>
      </w:pPr>
      <w:r>
        <w:rPr>
          <w:rFonts w:ascii="Century Gothic" w:hAnsi="Century Gothic" w:cstheme="minorHAnsi"/>
          <w:color w:val="000000"/>
          <w:lang w:eastAsia="en-GB"/>
        </w:rPr>
        <w:t xml:space="preserve">unhealthy use of the internet </w:t>
      </w:r>
    </w:p>
    <w:p w14:paraId="5A6F4CFB" w14:textId="77777777" w:rsidR="008B2A72" w:rsidRPr="00180B59" w:rsidRDefault="008B2A72" w:rsidP="008B2A72">
      <w:pPr>
        <w:rPr>
          <w:rFonts w:ascii="Century Gothic" w:hAnsi="Century Gothic" w:cstheme="minorHAnsi"/>
        </w:rPr>
      </w:pPr>
    </w:p>
    <w:p w14:paraId="7AE915B7" w14:textId="77777777" w:rsidR="008B2A72" w:rsidRPr="00180B59" w:rsidRDefault="008B2A72" w:rsidP="008B2A72">
      <w:pPr>
        <w:rPr>
          <w:rFonts w:ascii="Century Gothic" w:hAnsi="Century Gothic" w:cstheme="minorHAnsi"/>
          <w:color w:val="000000"/>
          <w:lang w:eastAsia="en-GB"/>
        </w:rPr>
      </w:pPr>
      <w:r w:rsidRPr="00180B59">
        <w:rPr>
          <w:rFonts w:ascii="Century Gothic" w:hAnsi="Century Gothic" w:cstheme="minorHAnsi"/>
          <w:color w:val="000000"/>
          <w:lang w:eastAsia="en-GB"/>
        </w:rPr>
        <w:t>We will tackle radicalisation by:</w:t>
      </w:r>
    </w:p>
    <w:p w14:paraId="5AF31A32" w14:textId="77777777" w:rsidR="008B2A72" w:rsidRPr="00180B59" w:rsidRDefault="008B2A72" w:rsidP="008B2A72">
      <w:pPr>
        <w:pStyle w:val="ListParagraph"/>
        <w:numPr>
          <w:ilvl w:val="0"/>
          <w:numId w:val="166"/>
        </w:numPr>
        <w:spacing w:after="0"/>
        <w:ind w:left="714" w:hanging="357"/>
        <w:contextualSpacing w:val="0"/>
        <w:jc w:val="both"/>
        <w:rPr>
          <w:rFonts w:ascii="Century Gothic" w:hAnsi="Century Gothic" w:cstheme="minorHAnsi"/>
          <w:color w:val="000000"/>
          <w:lang w:eastAsia="en-GB"/>
        </w:rPr>
      </w:pPr>
      <w:r w:rsidRPr="00180B59">
        <w:rPr>
          <w:rFonts w:ascii="Century Gothic" w:hAnsi="Century Gothic" w:cstheme="minorHAnsi"/>
          <w:color w:val="000000"/>
          <w:lang w:eastAsia="en-GB"/>
        </w:rPr>
        <w:t xml:space="preserve">Training all staff to understand what is meant by the Prevent Duty and radicalisation </w:t>
      </w:r>
      <w:r>
        <w:rPr>
          <w:rFonts w:ascii="Century Gothic" w:hAnsi="Century Gothic" w:cstheme="minorHAnsi"/>
          <w:color w:val="000000"/>
          <w:lang w:eastAsia="en-GB"/>
        </w:rPr>
        <w:t xml:space="preserve">as part of our Safeguarding Policy </w:t>
      </w:r>
    </w:p>
    <w:p w14:paraId="3B40CEA6" w14:textId="77777777" w:rsidR="008B2A72" w:rsidRDefault="008B2A72" w:rsidP="008B2A72">
      <w:pPr>
        <w:pStyle w:val="ListParagraph"/>
        <w:numPr>
          <w:ilvl w:val="0"/>
          <w:numId w:val="166"/>
        </w:numPr>
        <w:spacing w:after="0"/>
        <w:ind w:left="714" w:hanging="357"/>
        <w:contextualSpacing w:val="0"/>
        <w:jc w:val="both"/>
        <w:rPr>
          <w:rFonts w:ascii="Century Gothic" w:hAnsi="Century Gothic" w:cstheme="minorHAnsi"/>
          <w:color w:val="000000"/>
          <w:lang w:eastAsia="en-GB"/>
        </w:rPr>
      </w:pPr>
      <w:r w:rsidRPr="00180B59">
        <w:rPr>
          <w:rFonts w:ascii="Century Gothic" w:hAnsi="Century Gothic" w:cstheme="minorHAnsi"/>
          <w:color w:val="000000"/>
          <w:lang w:eastAsia="en-GB"/>
        </w:rPr>
        <w:t xml:space="preserve">Ensuring staff understand how to recognise early indicators </w:t>
      </w:r>
      <w:r>
        <w:rPr>
          <w:rFonts w:ascii="Century Gothic" w:hAnsi="Century Gothic" w:cstheme="minorHAnsi"/>
          <w:color w:val="000000"/>
          <w:lang w:eastAsia="en-GB"/>
        </w:rPr>
        <w:t xml:space="preserve">and factors </w:t>
      </w:r>
      <w:r w:rsidRPr="00180B59">
        <w:rPr>
          <w:rFonts w:ascii="Century Gothic" w:hAnsi="Century Gothic" w:cstheme="minorHAnsi"/>
          <w:color w:val="000000"/>
          <w:lang w:eastAsia="en-GB"/>
        </w:rPr>
        <w:t>of potential radicalisation and terrorism threats and act on them appropriately in line with national and local procedures</w:t>
      </w:r>
    </w:p>
    <w:p w14:paraId="40449204" w14:textId="77777777" w:rsidR="008B2A72" w:rsidRPr="00180B59" w:rsidRDefault="008B2A72" w:rsidP="008B2A72">
      <w:pPr>
        <w:pStyle w:val="ListParagraph"/>
        <w:numPr>
          <w:ilvl w:val="0"/>
          <w:numId w:val="166"/>
        </w:numPr>
        <w:spacing w:after="0"/>
        <w:ind w:left="714" w:hanging="357"/>
        <w:contextualSpacing w:val="0"/>
        <w:jc w:val="both"/>
        <w:rPr>
          <w:rFonts w:ascii="Century Gothic" w:hAnsi="Century Gothic" w:cstheme="minorHAnsi"/>
          <w:color w:val="000000"/>
          <w:lang w:eastAsia="en-GB"/>
        </w:rPr>
      </w:pPr>
      <w:r>
        <w:rPr>
          <w:rFonts w:ascii="Century Gothic" w:hAnsi="Century Gothic" w:cstheme="minorHAnsi"/>
          <w:color w:val="000000"/>
          <w:lang w:eastAsia="en-GB"/>
        </w:rPr>
        <w:t xml:space="preserve">Ensuring staff </w:t>
      </w:r>
      <w:proofErr w:type="gramStart"/>
      <w:r>
        <w:rPr>
          <w:rFonts w:ascii="Century Gothic" w:hAnsi="Century Gothic" w:cstheme="minorHAnsi"/>
          <w:color w:val="000000"/>
          <w:lang w:eastAsia="en-GB"/>
        </w:rPr>
        <w:t>are able to</w:t>
      </w:r>
      <w:proofErr w:type="gramEnd"/>
      <w:r>
        <w:rPr>
          <w:rFonts w:ascii="Century Gothic" w:hAnsi="Century Gothic" w:cstheme="minorHAnsi"/>
          <w:color w:val="000000"/>
          <w:lang w:eastAsia="en-GB"/>
        </w:rPr>
        <w:t xml:space="preserve"> identify children who may be vulnerable to radicalisation and know what to do when they are identified in line with our Safeguarding Policy</w:t>
      </w:r>
    </w:p>
    <w:p w14:paraId="21A289E2" w14:textId="77777777" w:rsidR="008B2A72" w:rsidRPr="00180B59" w:rsidRDefault="008B2A72" w:rsidP="008B2A72">
      <w:pPr>
        <w:pStyle w:val="ListParagraph"/>
        <w:numPr>
          <w:ilvl w:val="0"/>
          <w:numId w:val="166"/>
        </w:numPr>
        <w:spacing w:after="0"/>
        <w:ind w:left="714" w:hanging="357"/>
        <w:contextualSpacing w:val="0"/>
        <w:jc w:val="both"/>
        <w:rPr>
          <w:rFonts w:ascii="Century Gothic" w:hAnsi="Century Gothic" w:cstheme="minorHAnsi"/>
          <w:color w:val="000000"/>
          <w:lang w:eastAsia="en-GB"/>
        </w:rPr>
      </w:pPr>
      <w:r w:rsidRPr="00180B59">
        <w:rPr>
          <w:rFonts w:ascii="Century Gothic" w:hAnsi="Century Gothic" w:cstheme="minorHAnsi"/>
          <w:color w:val="000000"/>
          <w:lang w:eastAsia="en-GB"/>
        </w:rPr>
        <w:t xml:space="preserve">Make any referrals relating to extremism to the police (or the Government helpline) in a timely way, sharing relevant information as appropriate </w:t>
      </w:r>
      <w:r>
        <w:rPr>
          <w:rFonts w:ascii="Century Gothic" w:hAnsi="Century Gothic" w:cstheme="minorHAnsi"/>
          <w:color w:val="000000"/>
          <w:lang w:eastAsia="en-GB"/>
        </w:rPr>
        <w:t xml:space="preserve">in line with our Safeguarding Policy </w:t>
      </w:r>
    </w:p>
    <w:p w14:paraId="73906230" w14:textId="77777777" w:rsidR="008B2A72" w:rsidRDefault="008B2A72" w:rsidP="008B2A72">
      <w:pPr>
        <w:numPr>
          <w:ilvl w:val="0"/>
          <w:numId w:val="77"/>
        </w:numPr>
        <w:spacing w:after="0" w:line="240" w:lineRule="auto"/>
        <w:jc w:val="both"/>
        <w:rPr>
          <w:rFonts w:ascii="Century Gothic" w:hAnsi="Century Gothic" w:cstheme="minorHAnsi"/>
        </w:rPr>
      </w:pPr>
      <w:r w:rsidRPr="00180B59">
        <w:rPr>
          <w:rFonts w:ascii="Century Gothic" w:hAnsi="Century Gothic" w:cstheme="minorHAnsi"/>
        </w:rPr>
        <w:t xml:space="preserve">Ensure our nursery is an inclusive environment, </w:t>
      </w:r>
      <w:r>
        <w:rPr>
          <w:rFonts w:ascii="Century Gothic" w:hAnsi="Century Gothic" w:cstheme="minorHAnsi"/>
        </w:rPr>
        <w:t xml:space="preserve">promoting the Fundamental British Values, challenging extremist views, </w:t>
      </w:r>
      <w:r w:rsidRPr="00180B59">
        <w:rPr>
          <w:rFonts w:ascii="Century Gothic" w:hAnsi="Century Gothic" w:cstheme="minorHAnsi"/>
        </w:rPr>
        <w:t>tackl</w:t>
      </w:r>
      <w:r>
        <w:rPr>
          <w:rFonts w:ascii="Century Gothic" w:hAnsi="Century Gothic" w:cstheme="minorHAnsi"/>
        </w:rPr>
        <w:t>ing</w:t>
      </w:r>
      <w:r w:rsidRPr="00180B59">
        <w:rPr>
          <w:rFonts w:ascii="Century Gothic" w:hAnsi="Century Gothic" w:cstheme="minorHAnsi"/>
        </w:rPr>
        <w:t xml:space="preserve"> inequalities and negative points of view</w:t>
      </w:r>
    </w:p>
    <w:p w14:paraId="0513C965" w14:textId="77777777" w:rsidR="008B2A72" w:rsidRDefault="008B2A72" w:rsidP="008B2A72">
      <w:pPr>
        <w:numPr>
          <w:ilvl w:val="0"/>
          <w:numId w:val="77"/>
        </w:numPr>
        <w:spacing w:after="0" w:line="240" w:lineRule="auto"/>
        <w:jc w:val="both"/>
        <w:rPr>
          <w:rFonts w:ascii="Century Gothic" w:hAnsi="Century Gothic" w:cstheme="minorHAnsi"/>
        </w:rPr>
      </w:pPr>
      <w:r>
        <w:rPr>
          <w:rFonts w:ascii="Century Gothic" w:hAnsi="Century Gothic" w:cstheme="minorHAnsi"/>
        </w:rPr>
        <w:t>As part of the Early Years Foundation Stage the core values of the British Values will be embedded as part of our nursery curriculum and pedagogy</w:t>
      </w:r>
    </w:p>
    <w:p w14:paraId="6321E834" w14:textId="77777777" w:rsidR="008B2A72" w:rsidRDefault="008B2A72" w:rsidP="008B2A72">
      <w:pPr>
        <w:numPr>
          <w:ilvl w:val="0"/>
          <w:numId w:val="77"/>
        </w:numPr>
        <w:spacing w:after="0" w:line="240" w:lineRule="auto"/>
        <w:jc w:val="both"/>
        <w:rPr>
          <w:rFonts w:ascii="Century Gothic" w:hAnsi="Century Gothic" w:cstheme="minorHAnsi"/>
        </w:rPr>
      </w:pPr>
      <w:r>
        <w:rPr>
          <w:rFonts w:ascii="Century Gothic" w:hAnsi="Century Gothic" w:cstheme="minorHAnsi"/>
        </w:rPr>
        <w:t xml:space="preserve">We recognise how important it is to promote children’s sense of self and belonging, to ensure they are not feeling isolated with who they are </w:t>
      </w:r>
    </w:p>
    <w:p w14:paraId="26D5FBCB" w14:textId="77777777" w:rsidR="008B2A72" w:rsidRDefault="008B2A72" w:rsidP="008B2A72">
      <w:pPr>
        <w:numPr>
          <w:ilvl w:val="0"/>
          <w:numId w:val="77"/>
        </w:numPr>
        <w:spacing w:after="0" w:line="240" w:lineRule="auto"/>
        <w:jc w:val="both"/>
        <w:rPr>
          <w:rFonts w:ascii="Century Gothic" w:hAnsi="Century Gothic" w:cstheme="minorHAnsi"/>
        </w:rPr>
      </w:pPr>
      <w:r>
        <w:rPr>
          <w:rFonts w:ascii="Century Gothic" w:hAnsi="Century Gothic" w:cstheme="minorHAnsi"/>
        </w:rPr>
        <w:t xml:space="preserve">We understand we have a responsibility to provide information to parent/carers with how to keep their children safe online and identify online risks </w:t>
      </w:r>
    </w:p>
    <w:p w14:paraId="7A29599C" w14:textId="77777777" w:rsidR="008B2A72" w:rsidRPr="00A72BB9" w:rsidRDefault="008B2A72" w:rsidP="008B2A72">
      <w:pPr>
        <w:numPr>
          <w:ilvl w:val="0"/>
          <w:numId w:val="77"/>
        </w:numPr>
        <w:spacing w:after="0" w:line="240" w:lineRule="auto"/>
        <w:jc w:val="both"/>
        <w:rPr>
          <w:rFonts w:ascii="Century Gothic" w:hAnsi="Century Gothic" w:cstheme="minorHAnsi"/>
        </w:rPr>
      </w:pPr>
      <w:r>
        <w:rPr>
          <w:rFonts w:ascii="Century Gothic" w:hAnsi="Century Gothic" w:cstheme="minorHAnsi"/>
        </w:rPr>
        <w:t>We understand we have a responsibility to educate staff, parent/carers that the internet creates more opportunities to become radicalised, that the internet acts as an ‘echo chamber’ a place where individuals find their ideas supported and echoed by other like-minded individuals</w:t>
      </w:r>
    </w:p>
    <w:p w14:paraId="1F5F9EB9" w14:textId="77777777" w:rsidR="008B2A72" w:rsidRPr="00180B59" w:rsidRDefault="008B2A72" w:rsidP="008B2A72">
      <w:pPr>
        <w:numPr>
          <w:ilvl w:val="0"/>
          <w:numId w:val="77"/>
        </w:numPr>
        <w:spacing w:after="0" w:line="240" w:lineRule="auto"/>
        <w:jc w:val="both"/>
        <w:rPr>
          <w:rFonts w:ascii="Century Gothic" w:hAnsi="Century Gothic" w:cstheme="minorHAnsi"/>
        </w:rPr>
      </w:pPr>
      <w:r w:rsidRPr="00180B59">
        <w:rPr>
          <w:rFonts w:ascii="Century Gothic" w:hAnsi="Century Gothic" w:cstheme="minorHAnsi"/>
        </w:rPr>
        <w:t>Using the Government document Prevent Duty Guidance for England and Wales.</w:t>
      </w:r>
      <w:r w:rsidRPr="00180B59">
        <w:rPr>
          <w:rStyle w:val="FootnoteReference"/>
          <w:rFonts w:ascii="Century Gothic" w:hAnsi="Century Gothic" w:cstheme="minorHAnsi"/>
          <w:color w:val="000000"/>
          <w:lang w:eastAsia="en-GB"/>
        </w:rPr>
        <w:footnoteReference w:id="6"/>
      </w:r>
    </w:p>
    <w:p w14:paraId="3258EC02" w14:textId="77777777" w:rsidR="008B2A72" w:rsidRDefault="008B2A72" w:rsidP="008B2A72">
      <w:pPr>
        <w:rPr>
          <w:rFonts w:ascii="Century Gothic" w:hAnsi="Century Gothic" w:cstheme="minorHAnsi"/>
        </w:rPr>
      </w:pPr>
    </w:p>
    <w:p w14:paraId="1862E989" w14:textId="77777777" w:rsidR="008B2A72" w:rsidRPr="004C0CC4" w:rsidRDefault="008B2A72" w:rsidP="008B2A72">
      <w:pPr>
        <w:widowControl w:val="0"/>
        <w:autoSpaceDE w:val="0"/>
        <w:autoSpaceDN w:val="0"/>
        <w:adjustRightInd w:val="0"/>
        <w:rPr>
          <w:rFonts w:ascii="Century Gothic" w:hAnsi="Century Gothic" w:cs="Arial"/>
          <w:b/>
          <w:bCs/>
          <w:sz w:val="22"/>
          <w:lang w:val="en-US"/>
        </w:rPr>
      </w:pPr>
      <w:r w:rsidRPr="004C0CC4">
        <w:rPr>
          <w:rFonts w:ascii="Century Gothic" w:hAnsi="Century Gothic" w:cs="Arial"/>
          <w:b/>
          <w:bCs/>
          <w:sz w:val="22"/>
          <w:lang w:val="en-US"/>
        </w:rPr>
        <w:t>Prevent Duty 2015</w:t>
      </w:r>
      <w:r w:rsidRPr="004C0CC4">
        <w:rPr>
          <w:rFonts w:ascii="MS Gothic" w:eastAsia="MS Gothic" w:hAnsi="MS Gothic" w:cs="MS Gothic" w:hint="eastAsia"/>
          <w:b/>
          <w:bCs/>
          <w:sz w:val="22"/>
          <w:lang w:val="en-US"/>
        </w:rPr>
        <w:t> </w:t>
      </w:r>
    </w:p>
    <w:p w14:paraId="25A5FA52" w14:textId="77777777" w:rsidR="008B2A72" w:rsidRPr="004C0CC4" w:rsidRDefault="008B2A72" w:rsidP="008B2A72">
      <w:pPr>
        <w:widowControl w:val="0"/>
        <w:autoSpaceDE w:val="0"/>
        <w:autoSpaceDN w:val="0"/>
        <w:adjustRightInd w:val="0"/>
        <w:rPr>
          <w:rFonts w:ascii="Century Gothic" w:hAnsi="Century Gothic" w:cs="Times"/>
          <w:sz w:val="22"/>
          <w:lang w:val="en-US"/>
        </w:rPr>
      </w:pPr>
      <w:r w:rsidRPr="004C0CC4">
        <w:rPr>
          <w:rFonts w:ascii="Century Gothic" w:hAnsi="Century Gothic" w:cs="Arial"/>
          <w:sz w:val="22"/>
          <w:lang w:val="en-US"/>
        </w:rPr>
        <w:t xml:space="preserve">If children/young people are identified as being vulnerable to </w:t>
      </w:r>
      <w:proofErr w:type="spellStart"/>
      <w:r w:rsidRPr="004C0CC4">
        <w:rPr>
          <w:rFonts w:ascii="Century Gothic" w:hAnsi="Century Gothic" w:cs="Arial"/>
          <w:sz w:val="22"/>
          <w:lang w:val="en-US"/>
        </w:rPr>
        <w:t>radicalisation</w:t>
      </w:r>
      <w:proofErr w:type="spellEnd"/>
      <w:r w:rsidRPr="004C0CC4">
        <w:rPr>
          <w:rFonts w:ascii="Century Gothic" w:hAnsi="Century Gothic" w:cs="Arial"/>
          <w:sz w:val="22"/>
          <w:lang w:val="en-US"/>
        </w:rPr>
        <w:t>, further advice and support can be found in The Prevent Duty. Serious concerns should be referred to the below Services:</w:t>
      </w:r>
      <w:r w:rsidRPr="004C0CC4">
        <w:rPr>
          <w:rFonts w:ascii="MS Gothic" w:eastAsia="MS Gothic" w:hAnsi="MS Gothic" w:cs="MS Gothic" w:hint="eastAsia"/>
          <w:sz w:val="22"/>
          <w:lang w:val="en-US"/>
        </w:rPr>
        <w:t> </w:t>
      </w:r>
      <w:r w:rsidRPr="004C0CC4">
        <w:rPr>
          <w:rFonts w:ascii="Century Gothic" w:hAnsi="Century Gothic" w:cs="Arial"/>
          <w:sz w:val="22"/>
          <w:lang w:val="en-US"/>
        </w:rPr>
        <w:t xml:space="preserve">Anti - Terrorism Hotline (Metropolitan Police Service) </w:t>
      </w:r>
      <w:r w:rsidRPr="004C0CC4">
        <w:rPr>
          <w:rFonts w:ascii="Century Gothic" w:hAnsi="Century Gothic" w:cs="Arial"/>
          <w:b/>
          <w:bCs/>
          <w:sz w:val="22"/>
          <w:lang w:val="en-US"/>
        </w:rPr>
        <w:t xml:space="preserve">Tel: </w:t>
      </w:r>
      <w:r w:rsidRPr="004C0CC4">
        <w:rPr>
          <w:rFonts w:ascii="Century Gothic" w:hAnsi="Century Gothic" w:cs="Arial"/>
          <w:sz w:val="22"/>
          <w:lang w:val="en-US"/>
        </w:rPr>
        <w:t>0800 789 321 (www.met.police.uk/terrorism)</w:t>
      </w:r>
      <w:r w:rsidRPr="004C0CC4">
        <w:rPr>
          <w:rFonts w:ascii="MS Gothic" w:eastAsia="MS Gothic" w:hAnsi="MS Gothic" w:cs="MS Gothic" w:hint="eastAsia"/>
          <w:sz w:val="22"/>
          <w:lang w:val="en-US"/>
        </w:rPr>
        <w:t> </w:t>
      </w:r>
      <w:r w:rsidRPr="004C0CC4">
        <w:rPr>
          <w:rFonts w:ascii="Century Gothic" w:hAnsi="Century Gothic" w:cs="Arial"/>
          <w:b/>
          <w:bCs/>
          <w:sz w:val="22"/>
          <w:lang w:val="en-US"/>
        </w:rPr>
        <w:t xml:space="preserve">Local Authority Community Safety Unit Tel: </w:t>
      </w:r>
      <w:r w:rsidRPr="004C0CC4">
        <w:rPr>
          <w:rFonts w:ascii="Century Gothic" w:hAnsi="Century Gothic" w:cs="Arial"/>
          <w:sz w:val="22"/>
          <w:lang w:val="en-US"/>
        </w:rPr>
        <w:t>0208 379 4085/6137</w:t>
      </w:r>
      <w:r w:rsidRPr="004C0CC4">
        <w:rPr>
          <w:rFonts w:ascii="MS Gothic" w:eastAsia="MS Gothic" w:hAnsi="MS Gothic" w:cs="MS Gothic" w:hint="eastAsia"/>
          <w:sz w:val="22"/>
          <w:lang w:val="en-US"/>
        </w:rPr>
        <w:t> </w:t>
      </w:r>
      <w:r w:rsidRPr="004C0CC4">
        <w:rPr>
          <w:rFonts w:ascii="Century Gothic" w:hAnsi="Century Gothic" w:cs="Arial"/>
          <w:sz w:val="22"/>
          <w:lang w:val="en-US"/>
        </w:rPr>
        <w:t>Staff can raise concerns relating to extremism directly to the DFE Tel: 0207 340 7264</w:t>
      </w:r>
      <w:r w:rsidRPr="004C0CC4">
        <w:rPr>
          <w:rFonts w:ascii="MS Gothic" w:eastAsia="MS Gothic" w:hAnsi="MS Gothic" w:cs="MS Gothic" w:hint="eastAsia"/>
          <w:sz w:val="22"/>
          <w:lang w:val="en-US"/>
        </w:rPr>
        <w:t> </w:t>
      </w:r>
      <w:r w:rsidRPr="004C0CC4">
        <w:rPr>
          <w:rFonts w:ascii="Century Gothic" w:hAnsi="Century Gothic" w:cs="Arial"/>
          <w:color w:val="0B5AB2"/>
          <w:sz w:val="22"/>
          <w:lang w:val="en-US"/>
        </w:rPr>
        <w:t xml:space="preserve">webpage: </w:t>
      </w:r>
      <w:r w:rsidRPr="004C0CC4">
        <w:rPr>
          <w:rFonts w:ascii="Century Gothic" w:hAnsi="Century Gothic" w:cs="Arial"/>
          <w:color w:val="285526"/>
          <w:sz w:val="22"/>
          <w:lang w:val="en-US"/>
        </w:rPr>
        <w:t xml:space="preserve">www.enfieldlscb.org </w:t>
      </w:r>
      <w:r w:rsidRPr="004C0CC4">
        <w:rPr>
          <w:rFonts w:ascii="Century Gothic" w:hAnsi="Century Gothic" w:cs="Arial"/>
          <w:color w:val="0B5AB2"/>
          <w:sz w:val="22"/>
          <w:lang w:val="en-US"/>
        </w:rPr>
        <w:t>(search Prevent)</w:t>
      </w:r>
      <w:r w:rsidRPr="004C0CC4">
        <w:rPr>
          <w:rFonts w:ascii="MS Gothic" w:eastAsia="MS Gothic" w:hAnsi="MS Gothic" w:cs="MS Gothic" w:hint="eastAsia"/>
          <w:color w:val="0B5AB2"/>
          <w:sz w:val="22"/>
          <w:lang w:val="en-US"/>
        </w:rPr>
        <w:t> </w:t>
      </w:r>
      <w:r w:rsidRPr="004C0CC4">
        <w:rPr>
          <w:rFonts w:ascii="Century Gothic" w:hAnsi="Century Gothic" w:cs="Arial"/>
          <w:color w:val="285526"/>
          <w:sz w:val="22"/>
          <w:lang w:val="en-US"/>
        </w:rPr>
        <w:t>http://www.elearning.prevent.homeoffice.gov.uk</w:t>
      </w:r>
      <w:r w:rsidRPr="004C0CC4">
        <w:rPr>
          <w:rFonts w:ascii="MS Gothic" w:eastAsia="MS Gothic" w:hAnsi="MS Gothic" w:cs="MS Gothic" w:hint="eastAsia"/>
          <w:color w:val="285526"/>
          <w:sz w:val="22"/>
          <w:lang w:val="en-US"/>
        </w:rPr>
        <w:t> </w:t>
      </w:r>
      <w:r w:rsidRPr="004C0CC4">
        <w:rPr>
          <w:rFonts w:ascii="Century Gothic" w:hAnsi="Century Gothic" w:cs="Arial"/>
          <w:color w:val="285526"/>
          <w:sz w:val="22"/>
          <w:lang w:val="en-US"/>
        </w:rPr>
        <w:t xml:space="preserve">https://www.elearning.prevent.homeoffice.gov.uk/preventreferrals </w:t>
      </w:r>
    </w:p>
    <w:p w14:paraId="6B80F58D" w14:textId="77777777" w:rsidR="008B2A72" w:rsidRDefault="008B2A72" w:rsidP="008B2A72">
      <w:pPr>
        <w:rPr>
          <w:rFonts w:ascii="Century Gothic" w:hAnsi="Century Gothic" w:cstheme="minorHAnsi"/>
        </w:rPr>
      </w:pPr>
    </w:p>
    <w:p w14:paraId="4D59134A" w14:textId="77777777" w:rsidR="008B2A72" w:rsidRDefault="008B2A72" w:rsidP="008B2A72">
      <w:pPr>
        <w:rPr>
          <w:rFonts w:ascii="Century Gothic" w:hAnsi="Century Gothic" w:cstheme="minorHAnsi"/>
        </w:rPr>
      </w:pPr>
      <w:r>
        <w:rPr>
          <w:rFonts w:ascii="Century Gothic" w:hAnsi="Century Gothic" w:cstheme="minorHAnsi"/>
        </w:rPr>
        <w:lastRenderedPageBreak/>
        <w:t xml:space="preserve">If staff at Leapfrog Nursery School felt that a child/family/or a member of staff was at risk from radicalisation they would follow the normal safeguarding /child protection procedure of logging a concern with their DSL.  Please refer to our Safeguarding Policy.  </w:t>
      </w:r>
    </w:p>
    <w:p w14:paraId="6D45DB77" w14:textId="77777777" w:rsidR="008B2A72" w:rsidRDefault="008B2A72" w:rsidP="008B2A72">
      <w:pPr>
        <w:rPr>
          <w:rFonts w:ascii="Century Gothic" w:hAnsi="Century Gothic" w:cstheme="minorHAnsi"/>
        </w:rPr>
      </w:pPr>
    </w:p>
    <w:p w14:paraId="2C015F6A" w14:textId="77777777" w:rsidR="008B2A72" w:rsidRDefault="008B2A72" w:rsidP="008B2A72">
      <w:pPr>
        <w:rPr>
          <w:rFonts w:ascii="Century Gothic" w:hAnsi="Century Gothic" w:cstheme="minorHAnsi"/>
        </w:rPr>
      </w:pPr>
      <w:r>
        <w:rPr>
          <w:rFonts w:ascii="Century Gothic" w:hAnsi="Century Gothic" w:cstheme="minorHAnsi"/>
        </w:rPr>
        <w:t xml:space="preserve">Referral into the local authority and police could result in the process of the Chanel Panel, offering the child and family intervention, support via an interagency panel made up of the police, Prevent, education, health and social care workers, housing and others to seek the most appropriate support.  Access to mentors provide a safe space for children and young people to explore their views, moving them on from a radicalisation pathway; a combination of religious/faith leaders, teachers, social care workers, and the ex-radicalised could make up the mentors.  Re-access and re-referrals can be completed to continue support for families and young people.  The Channel Panel is a non-criminal space and does not result in a record.  </w:t>
      </w:r>
    </w:p>
    <w:p w14:paraId="4BB630A9" w14:textId="77777777" w:rsidR="008B2A72" w:rsidRDefault="008B2A72" w:rsidP="008B2A72">
      <w:pPr>
        <w:rPr>
          <w:rFonts w:ascii="Century Gothic" w:hAnsi="Century Gothic" w:cstheme="minorHAnsi"/>
        </w:rPr>
      </w:pPr>
    </w:p>
    <w:p w14:paraId="2775A45B" w14:textId="77777777" w:rsidR="008B2A72" w:rsidRDefault="008B2A72" w:rsidP="008B2A72">
      <w:pPr>
        <w:rPr>
          <w:rFonts w:ascii="Century Gothic" w:hAnsi="Century Gothic" w:cstheme="minorHAnsi"/>
        </w:rPr>
      </w:pPr>
      <w:r>
        <w:rPr>
          <w:rFonts w:ascii="Century Gothic" w:hAnsi="Century Gothic" w:cstheme="minorHAnsi"/>
        </w:rPr>
        <w:t xml:space="preserve">Resources, information and support can be found on the following </w:t>
      </w:r>
      <w:proofErr w:type="gramStart"/>
      <w:r>
        <w:rPr>
          <w:rFonts w:ascii="Century Gothic" w:hAnsi="Century Gothic" w:cstheme="minorHAnsi"/>
        </w:rPr>
        <w:t>websites;</w:t>
      </w:r>
      <w:proofErr w:type="gramEnd"/>
      <w:r>
        <w:rPr>
          <w:rFonts w:ascii="Century Gothic" w:hAnsi="Century Gothic" w:cstheme="minorHAnsi"/>
        </w:rPr>
        <w:t xml:space="preserve"> </w:t>
      </w:r>
    </w:p>
    <w:p w14:paraId="672EEC2E" w14:textId="77777777" w:rsidR="008B2A72" w:rsidRPr="00E23E36" w:rsidRDefault="008B2A72" w:rsidP="008B2A72">
      <w:pPr>
        <w:pStyle w:val="ListParagraph"/>
        <w:numPr>
          <w:ilvl w:val="0"/>
          <w:numId w:val="318"/>
        </w:numPr>
        <w:spacing w:after="0"/>
        <w:contextualSpacing w:val="0"/>
        <w:jc w:val="both"/>
        <w:rPr>
          <w:rFonts w:ascii="Century Gothic" w:hAnsi="Century Gothic" w:cstheme="minorHAnsi"/>
        </w:rPr>
      </w:pPr>
      <w:r w:rsidRPr="00E23E36">
        <w:rPr>
          <w:rFonts w:ascii="Century Gothic" w:hAnsi="Century Gothic" w:cstheme="minorHAnsi"/>
        </w:rPr>
        <w:t xml:space="preserve">Educate against hate </w:t>
      </w:r>
      <w:r>
        <w:rPr>
          <w:rFonts w:ascii="Century Gothic" w:hAnsi="Century Gothic" w:cstheme="minorHAnsi"/>
        </w:rPr>
        <w:t xml:space="preserve"> </w:t>
      </w:r>
      <w:hyperlink r:id="rId51" w:history="1">
        <w:r w:rsidRPr="00D9739D">
          <w:rPr>
            <w:rStyle w:val="Hyperlink"/>
            <w:rFonts w:ascii="Century Gothic" w:hAnsi="Century Gothic" w:cstheme="minorHAnsi"/>
          </w:rPr>
          <w:t>https://educateagainsthate.com</w:t>
        </w:r>
      </w:hyperlink>
      <w:r>
        <w:rPr>
          <w:rFonts w:ascii="Century Gothic" w:hAnsi="Century Gothic" w:cstheme="minorHAnsi"/>
        </w:rPr>
        <w:t xml:space="preserve"> </w:t>
      </w:r>
    </w:p>
    <w:p w14:paraId="0E279899" w14:textId="029B943A" w:rsidR="008B2A72" w:rsidRPr="00E23E36" w:rsidRDefault="008D2D54" w:rsidP="008B2A72">
      <w:pPr>
        <w:pStyle w:val="ListParagraph"/>
        <w:numPr>
          <w:ilvl w:val="0"/>
          <w:numId w:val="318"/>
        </w:numPr>
        <w:spacing w:after="0"/>
        <w:contextualSpacing w:val="0"/>
        <w:jc w:val="both"/>
        <w:rPr>
          <w:rFonts w:ascii="Century Gothic" w:hAnsi="Century Gothic" w:cstheme="minorHAnsi"/>
        </w:rPr>
      </w:pPr>
      <w:r w:rsidRPr="00E23E36">
        <w:rPr>
          <w:rFonts w:ascii="Century Gothic" w:hAnsi="Century Gothic" w:cstheme="minorHAnsi"/>
        </w:rPr>
        <w:t>Let’s</w:t>
      </w:r>
      <w:r w:rsidR="008B2A72" w:rsidRPr="00E23E36">
        <w:rPr>
          <w:rFonts w:ascii="Century Gothic" w:hAnsi="Century Gothic" w:cstheme="minorHAnsi"/>
        </w:rPr>
        <w:t xml:space="preserve"> talk about it </w:t>
      </w:r>
      <w:r w:rsidR="008B2A72">
        <w:rPr>
          <w:rFonts w:ascii="Century Gothic" w:hAnsi="Century Gothic" w:cstheme="minorHAnsi"/>
        </w:rPr>
        <w:t xml:space="preserve"> </w:t>
      </w:r>
      <w:hyperlink r:id="rId52" w:history="1">
        <w:r w:rsidR="008B2A72" w:rsidRPr="00D9739D">
          <w:rPr>
            <w:rStyle w:val="Hyperlink"/>
            <w:rFonts w:ascii="Century Gothic" w:hAnsi="Century Gothic" w:cstheme="minorHAnsi"/>
          </w:rPr>
          <w:t>https://www.ltai.info</w:t>
        </w:r>
      </w:hyperlink>
      <w:r w:rsidR="008B2A72">
        <w:rPr>
          <w:rFonts w:ascii="Century Gothic" w:hAnsi="Century Gothic" w:cstheme="minorHAnsi"/>
        </w:rPr>
        <w:t xml:space="preserve"> </w:t>
      </w:r>
    </w:p>
    <w:p w14:paraId="2015F109" w14:textId="77777777" w:rsidR="008B2A72" w:rsidRDefault="008B2A72" w:rsidP="008B2A72">
      <w:pPr>
        <w:pStyle w:val="ListParagraph"/>
        <w:numPr>
          <w:ilvl w:val="0"/>
          <w:numId w:val="318"/>
        </w:numPr>
        <w:spacing w:after="0"/>
        <w:contextualSpacing w:val="0"/>
        <w:jc w:val="both"/>
        <w:rPr>
          <w:rFonts w:ascii="Century Gothic" w:hAnsi="Century Gothic" w:cstheme="minorHAnsi"/>
        </w:rPr>
      </w:pPr>
      <w:proofErr w:type="spellStart"/>
      <w:r w:rsidRPr="00E23E36">
        <w:rPr>
          <w:rFonts w:ascii="Century Gothic" w:hAnsi="Century Gothic" w:cstheme="minorHAnsi"/>
        </w:rPr>
        <w:t>Nspcc</w:t>
      </w:r>
      <w:proofErr w:type="spellEnd"/>
      <w:r>
        <w:rPr>
          <w:rFonts w:ascii="Century Gothic" w:hAnsi="Century Gothic" w:cstheme="minorHAnsi"/>
        </w:rPr>
        <w:t xml:space="preserve"> </w:t>
      </w:r>
      <w:hyperlink r:id="rId53" w:history="1">
        <w:r w:rsidRPr="00D9739D">
          <w:rPr>
            <w:rStyle w:val="Hyperlink"/>
            <w:rFonts w:ascii="Century Gothic" w:hAnsi="Century Gothic" w:cstheme="minorHAnsi"/>
          </w:rPr>
          <w:t>https://www.nspcc.org.uk/keeping-children-safe/reporting-abuse/dedicated-helplines/protecting-children-from-radicalisation/</w:t>
        </w:r>
      </w:hyperlink>
    </w:p>
    <w:p w14:paraId="1C283A10" w14:textId="777AB380" w:rsidR="00964C35" w:rsidRPr="008B2A72" w:rsidRDefault="00964C35" w:rsidP="008B2A72">
      <w:pPr>
        <w:rPr>
          <w:rFonts w:ascii="Century Gothic" w:hAnsi="Century Gothic" w:cstheme="minorHAnsi"/>
        </w:rPr>
      </w:pPr>
    </w:p>
    <w:p w14:paraId="4E48322E" w14:textId="77777777" w:rsidR="00964C35" w:rsidRPr="00E23E36" w:rsidRDefault="00964C35" w:rsidP="00964C35">
      <w:pPr>
        <w:pStyle w:val="ListParagraph"/>
        <w:rPr>
          <w:rFonts w:ascii="Century Gothic" w:hAnsi="Century Gothic" w:cstheme="minorHAnsi"/>
        </w:rPr>
      </w:pPr>
    </w:p>
    <w:p w14:paraId="42B9FBA8" w14:textId="77777777" w:rsidR="00964C35" w:rsidRPr="00180B59" w:rsidRDefault="00964C35" w:rsidP="00964C35">
      <w:pPr>
        <w:rPr>
          <w:rFonts w:ascii="Century Gothic" w:hAnsi="Century Gothic" w:cstheme="minorHAnsi"/>
        </w:rPr>
      </w:pPr>
    </w:p>
    <w:p w14:paraId="73F839EA" w14:textId="77777777" w:rsidR="00964C35" w:rsidRPr="00180B59" w:rsidRDefault="00964C35" w:rsidP="00964C35">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964C35" w:rsidRPr="00180B59" w14:paraId="24F270D6" w14:textId="77777777" w:rsidTr="00E24D3E">
        <w:trPr>
          <w:cantSplit/>
          <w:jc w:val="center"/>
        </w:trPr>
        <w:tc>
          <w:tcPr>
            <w:tcW w:w="1666" w:type="pct"/>
            <w:tcBorders>
              <w:top w:val="single" w:sz="4" w:space="0" w:color="auto"/>
            </w:tcBorders>
            <w:vAlign w:val="center"/>
          </w:tcPr>
          <w:p w14:paraId="14D2B6B4" w14:textId="77777777" w:rsidR="00964C35" w:rsidRPr="00180B59" w:rsidRDefault="00964C35" w:rsidP="00E24D3E">
            <w:pPr>
              <w:pStyle w:val="MeetsEYFS"/>
              <w:rPr>
                <w:rFonts w:ascii="Century Gothic" w:hAnsi="Century Gothic" w:cstheme="minorHAnsi"/>
                <w:b/>
                <w:sz w:val="24"/>
              </w:rPr>
            </w:pPr>
            <w:r w:rsidRPr="00180B59">
              <w:rPr>
                <w:rFonts w:ascii="Century Gothic" w:hAnsi="Century Gothic" w:cstheme="minorHAnsi"/>
                <w:b/>
                <w:sz w:val="24"/>
              </w:rPr>
              <w:t>This policy was adopted on</w:t>
            </w:r>
          </w:p>
        </w:tc>
        <w:tc>
          <w:tcPr>
            <w:tcW w:w="1844" w:type="pct"/>
            <w:tcBorders>
              <w:top w:val="single" w:sz="4" w:space="0" w:color="auto"/>
            </w:tcBorders>
            <w:vAlign w:val="center"/>
          </w:tcPr>
          <w:p w14:paraId="72B7D20F" w14:textId="77777777" w:rsidR="00964C35" w:rsidRPr="00180B59" w:rsidRDefault="00964C35" w:rsidP="00E24D3E">
            <w:pPr>
              <w:pStyle w:val="MeetsEYFS"/>
              <w:rPr>
                <w:rFonts w:ascii="Century Gothic" w:hAnsi="Century Gothic" w:cstheme="minorHAnsi"/>
                <w:b/>
                <w:sz w:val="24"/>
              </w:rPr>
            </w:pPr>
            <w:r w:rsidRPr="00180B59">
              <w:rPr>
                <w:rFonts w:ascii="Century Gothic" w:hAnsi="Century Gothic" w:cstheme="minorHAnsi"/>
                <w:b/>
                <w:sz w:val="24"/>
              </w:rPr>
              <w:t>Signed on behalf of the nursery</w:t>
            </w:r>
          </w:p>
        </w:tc>
        <w:tc>
          <w:tcPr>
            <w:tcW w:w="1491" w:type="pct"/>
            <w:tcBorders>
              <w:top w:val="single" w:sz="4" w:space="0" w:color="auto"/>
            </w:tcBorders>
            <w:vAlign w:val="center"/>
          </w:tcPr>
          <w:p w14:paraId="11026BE8" w14:textId="77777777" w:rsidR="00964C35" w:rsidRPr="00180B59" w:rsidRDefault="00964C35" w:rsidP="00E24D3E">
            <w:pPr>
              <w:pStyle w:val="MeetsEYFS"/>
              <w:rPr>
                <w:rFonts w:ascii="Century Gothic" w:hAnsi="Century Gothic" w:cstheme="minorHAnsi"/>
                <w:b/>
                <w:sz w:val="24"/>
              </w:rPr>
            </w:pPr>
            <w:r w:rsidRPr="00180B59">
              <w:rPr>
                <w:rFonts w:ascii="Century Gothic" w:hAnsi="Century Gothic" w:cstheme="minorHAnsi"/>
                <w:b/>
                <w:sz w:val="24"/>
              </w:rPr>
              <w:t>Date for review</w:t>
            </w:r>
          </w:p>
        </w:tc>
      </w:tr>
      <w:tr w:rsidR="00964C35" w:rsidRPr="00180B59" w14:paraId="36F9F57E" w14:textId="77777777" w:rsidTr="00E24D3E">
        <w:trPr>
          <w:cantSplit/>
          <w:jc w:val="center"/>
        </w:trPr>
        <w:tc>
          <w:tcPr>
            <w:tcW w:w="1666" w:type="pct"/>
            <w:vAlign w:val="center"/>
          </w:tcPr>
          <w:p w14:paraId="7A228637" w14:textId="77777777" w:rsidR="00964C35" w:rsidRDefault="00964C35" w:rsidP="00E24D3E">
            <w:pPr>
              <w:pStyle w:val="MeetsEYFS"/>
              <w:rPr>
                <w:rFonts w:ascii="Century Gothic" w:hAnsi="Century Gothic" w:cstheme="minorHAnsi"/>
                <w:i w:val="0"/>
                <w:sz w:val="24"/>
              </w:rPr>
            </w:pPr>
            <w:r>
              <w:rPr>
                <w:rFonts w:ascii="Century Gothic" w:hAnsi="Century Gothic" w:cstheme="minorHAnsi"/>
                <w:sz w:val="24"/>
              </w:rPr>
              <w:t>November 2022</w:t>
            </w:r>
          </w:p>
          <w:p w14:paraId="03DF7526" w14:textId="593ED8A8" w:rsidR="008B2A72" w:rsidRPr="00180B59" w:rsidRDefault="008B2A72" w:rsidP="00E24D3E">
            <w:pPr>
              <w:pStyle w:val="MeetsEYFS"/>
              <w:rPr>
                <w:rFonts w:ascii="Century Gothic" w:hAnsi="Century Gothic" w:cstheme="minorHAnsi"/>
                <w:i w:val="0"/>
                <w:sz w:val="24"/>
              </w:rPr>
            </w:pPr>
            <w:r>
              <w:rPr>
                <w:rFonts w:ascii="Century Gothic" w:hAnsi="Century Gothic" w:cstheme="minorHAnsi"/>
                <w:sz w:val="24"/>
              </w:rPr>
              <w:t>November 2024</w:t>
            </w:r>
          </w:p>
        </w:tc>
        <w:tc>
          <w:tcPr>
            <w:tcW w:w="1844" w:type="pct"/>
          </w:tcPr>
          <w:p w14:paraId="2E9DD725" w14:textId="77777777" w:rsidR="00964C35" w:rsidRPr="00180B59" w:rsidRDefault="00964C35" w:rsidP="00E24D3E">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r>
              <w:rPr>
                <w:rFonts w:ascii="Century Gothic" w:hAnsi="Century Gothic" w:cstheme="minorHAnsi"/>
                <w:sz w:val="24"/>
              </w:rPr>
              <w:t xml:space="preserve"> </w:t>
            </w:r>
          </w:p>
        </w:tc>
        <w:tc>
          <w:tcPr>
            <w:tcW w:w="1491" w:type="pct"/>
          </w:tcPr>
          <w:p w14:paraId="785383F3" w14:textId="3E3BD0F7" w:rsidR="00964C35" w:rsidRPr="00180B59" w:rsidRDefault="00964C35" w:rsidP="00E24D3E">
            <w:pPr>
              <w:pStyle w:val="MeetsEYFS"/>
              <w:rPr>
                <w:rFonts w:ascii="Century Gothic" w:hAnsi="Century Gothic" w:cstheme="minorHAnsi"/>
                <w:i w:val="0"/>
                <w:sz w:val="24"/>
              </w:rPr>
            </w:pPr>
            <w:r>
              <w:rPr>
                <w:rFonts w:ascii="Century Gothic" w:hAnsi="Century Gothic" w:cstheme="minorHAnsi"/>
                <w:sz w:val="24"/>
              </w:rPr>
              <w:t>September 202</w:t>
            </w:r>
            <w:r w:rsidR="008B2A72">
              <w:rPr>
                <w:rFonts w:ascii="Century Gothic" w:hAnsi="Century Gothic" w:cstheme="minorHAnsi"/>
                <w:sz w:val="24"/>
              </w:rPr>
              <w:t>5</w:t>
            </w:r>
          </w:p>
        </w:tc>
      </w:tr>
    </w:tbl>
    <w:p w14:paraId="2E4BB220" w14:textId="77777777" w:rsidR="00964C35" w:rsidRPr="00180B59" w:rsidRDefault="00964C35" w:rsidP="00964C35">
      <w:pPr>
        <w:rPr>
          <w:rFonts w:ascii="Century Gothic" w:hAnsi="Century Gothic"/>
        </w:rPr>
      </w:pPr>
    </w:p>
    <w:p w14:paraId="22FCEEC2" w14:textId="5EC872C5" w:rsidR="004D3F57" w:rsidRDefault="004D3F57">
      <w:r>
        <w:br w:type="page"/>
      </w:r>
    </w:p>
    <w:p w14:paraId="42CC632A" w14:textId="5B1129B4" w:rsidR="004D3F57" w:rsidRPr="00027D91" w:rsidRDefault="00027D91" w:rsidP="00027D91">
      <w:pPr>
        <w:jc w:val="right"/>
      </w:pPr>
      <w:r w:rsidRPr="00620F92">
        <w:rPr>
          <w:rFonts w:ascii="Century Gothic" w:hAnsi="Century Gothic" w:cs="Helvetica"/>
          <w:noProof/>
          <w:color w:val="000000"/>
        </w:rPr>
        <w:lastRenderedPageBreak/>
        <w:drawing>
          <wp:inline distT="0" distB="0" distL="0" distR="0" wp14:anchorId="0E73E197" wp14:editId="2AAAAB91">
            <wp:extent cx="1350167" cy="759600"/>
            <wp:effectExtent l="0" t="0" r="0" b="2540"/>
            <wp:docPr id="59638114"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36051907" w14:textId="77777777" w:rsidR="004D3F57" w:rsidRDefault="004D3F57" w:rsidP="004D3F57">
      <w:pPr>
        <w:jc w:val="center"/>
        <w:rPr>
          <w:rFonts w:ascii="Century Gothic" w:hAnsi="Century Gothic"/>
          <w:sz w:val="28"/>
          <w:szCs w:val="28"/>
        </w:rPr>
      </w:pPr>
    </w:p>
    <w:p w14:paraId="7C9DE20E" w14:textId="77777777" w:rsidR="004D3F57" w:rsidRDefault="004D3F57" w:rsidP="00027D91">
      <w:pPr>
        <w:rPr>
          <w:rFonts w:ascii="Century Gothic" w:hAnsi="Century Gothic"/>
          <w:sz w:val="28"/>
          <w:szCs w:val="28"/>
        </w:rPr>
      </w:pPr>
    </w:p>
    <w:p w14:paraId="4FF61BFC" w14:textId="486927AF" w:rsidR="004D3F57" w:rsidRDefault="004D3F57" w:rsidP="001E222B">
      <w:pPr>
        <w:pStyle w:val="Heading2"/>
      </w:pPr>
      <w:bookmarkStart w:id="99" w:name="_Toc182566174"/>
      <w:r>
        <w:t>GDPR Privacy Notice</w:t>
      </w:r>
      <w:bookmarkEnd w:id="99"/>
    </w:p>
    <w:p w14:paraId="2610506D" w14:textId="60BAF3D0" w:rsidR="00027D91" w:rsidRPr="00C74441" w:rsidRDefault="00027D91" w:rsidP="004D3F57">
      <w:pPr>
        <w:jc w:val="center"/>
        <w:rPr>
          <w:rFonts w:ascii="Century Gothic" w:hAnsi="Century Gothic"/>
          <w:b/>
          <w:sz w:val="28"/>
          <w:szCs w:val="28"/>
        </w:rPr>
      </w:pPr>
      <w:r>
        <w:rPr>
          <w:rFonts w:ascii="Century Gothic" w:hAnsi="Century Gothic"/>
          <w:b/>
          <w:sz w:val="28"/>
          <w:szCs w:val="28"/>
        </w:rPr>
        <w:t>General Data Protection Regulation</w:t>
      </w:r>
    </w:p>
    <w:p w14:paraId="2F9C77C7" w14:textId="77777777" w:rsidR="004D3F57" w:rsidRPr="0047372E" w:rsidRDefault="004D3F57" w:rsidP="004D3F57">
      <w:pPr>
        <w:widowControl w:val="0"/>
        <w:autoSpaceDE w:val="0"/>
        <w:autoSpaceDN w:val="0"/>
        <w:adjustRightInd w:val="0"/>
        <w:rPr>
          <w:rFonts w:cstheme="minorHAnsi"/>
          <w:b/>
          <w:bCs/>
          <w:color w:val="000000"/>
        </w:rPr>
      </w:pPr>
    </w:p>
    <w:p w14:paraId="20ABCFFB"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b/>
          <w:bCs/>
          <w:color w:val="000000"/>
        </w:rPr>
        <w:t>WHAT IS THE PURPOSE OF THIS DOCUMENT?</w:t>
      </w:r>
      <w:r w:rsidRPr="000652FA">
        <w:rPr>
          <w:rFonts w:ascii="Century Gothic" w:hAnsi="Century Gothic" w:cstheme="minorHAnsi"/>
          <w:color w:val="000000"/>
        </w:rPr>
        <w:t>  </w:t>
      </w:r>
    </w:p>
    <w:p w14:paraId="7A569CFB" w14:textId="53531DC1" w:rsidR="004D3F57" w:rsidRPr="000652FA" w:rsidRDefault="00027D91" w:rsidP="004D3F57">
      <w:pPr>
        <w:widowControl w:val="0"/>
        <w:autoSpaceDE w:val="0"/>
        <w:autoSpaceDN w:val="0"/>
        <w:adjustRightInd w:val="0"/>
        <w:spacing w:before="200" w:after="20"/>
        <w:ind w:left="30" w:right="50"/>
        <w:rPr>
          <w:rFonts w:ascii="Century Gothic" w:hAnsi="Century Gothic" w:cstheme="minorHAnsi"/>
          <w:color w:val="000000"/>
        </w:rPr>
      </w:pPr>
      <w:r>
        <w:rPr>
          <w:rFonts w:ascii="Century Gothic" w:hAnsi="Century Gothic" w:cstheme="minorHAnsi"/>
          <w:color w:val="000000"/>
        </w:rPr>
        <w:t xml:space="preserve">Leapfrog Nursery School </w:t>
      </w:r>
      <w:r w:rsidR="004D3F57" w:rsidRPr="000652FA">
        <w:rPr>
          <w:rFonts w:ascii="Century Gothic" w:hAnsi="Century Gothic" w:cstheme="minorHAnsi"/>
          <w:color w:val="000000"/>
        </w:rPr>
        <w:t>is committed to protecting the privacy and security of your personal information.</w:t>
      </w:r>
    </w:p>
    <w:p w14:paraId="6404809C" w14:textId="12DBF27D"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This privacy notice describes how the Nursery collects and uses personal information about employees of the Nursery (“Employees”), children attending the Nursery (“Child” or “Children”) and the parents</w:t>
      </w:r>
      <w:r w:rsidR="00027D91">
        <w:rPr>
          <w:rFonts w:ascii="Century Gothic" w:hAnsi="Century Gothic" w:cstheme="minorHAnsi"/>
          <w:color w:val="000000"/>
        </w:rPr>
        <w:t xml:space="preserve">/ carers </w:t>
      </w:r>
      <w:r w:rsidRPr="000652FA">
        <w:rPr>
          <w:rFonts w:ascii="Century Gothic" w:hAnsi="Century Gothic" w:cstheme="minorHAnsi"/>
          <w:color w:val="000000"/>
        </w:rPr>
        <w:t>of the Children (“Parents”) (known collectively as “You” or “Your”), in accordance with the General Data Protection Regulation (GDPR).</w:t>
      </w:r>
    </w:p>
    <w:p w14:paraId="31EB2564" w14:textId="5ECFE80F"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xml:space="preserve"> The Nursery Leapfrog Nursery School is a “data controller”. This means that we are responsible for deciding how we hold and use personal information about You. We are required under data protection legislation to notify You of the information contained in this privacy notice.</w:t>
      </w:r>
    </w:p>
    <w:p w14:paraId="25064AD7"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This notice applies to Employees, Children and Parents. This notice does not form part of any contract of employment or other contract to provide services. We may update this notice at any time but if we do so, we will provide You with an updated copy of this notice as soon as reasonably practical.</w:t>
      </w:r>
    </w:p>
    <w:p w14:paraId="7D71E7F4"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15DC7148"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It is important that Employees, Children and Parents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14:paraId="44F29187"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42C90E03" w14:textId="34760991"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b/>
          <w:bCs/>
          <w:color w:val="000000"/>
        </w:rPr>
        <w:t>DATA PROTECTION PRINCIPLES</w:t>
      </w:r>
      <w:r w:rsidRPr="000652FA">
        <w:rPr>
          <w:rFonts w:ascii="Century Gothic" w:hAnsi="Century Gothic" w:cstheme="minorHAnsi"/>
          <w:color w:val="000000"/>
        </w:rPr>
        <w:t>  </w:t>
      </w:r>
      <w:bookmarkStart w:id="100" w:name="co_anchor_a486023_1"/>
      <w:bookmarkEnd w:id="100"/>
    </w:p>
    <w:p w14:paraId="362B536B"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We will comply with data protection law. This says that the personal information we hold about You must be:</w:t>
      </w:r>
    </w:p>
    <w:p w14:paraId="372C10E7" w14:textId="77777777" w:rsidR="004D3F57" w:rsidRPr="000652FA" w:rsidRDefault="004D3F57" w:rsidP="004D3F57">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t>1. Used lawfully, fairly and in a transparent way.</w:t>
      </w:r>
    </w:p>
    <w:p w14:paraId="30915060" w14:textId="77777777" w:rsidR="004D3F57" w:rsidRPr="000652FA" w:rsidRDefault="004D3F57" w:rsidP="004D3F57">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t>2. Collected only for valid purposes that we have clearly explained to You and not used in any way that is incompatible with those purposes.</w:t>
      </w:r>
    </w:p>
    <w:p w14:paraId="51C54046" w14:textId="77777777" w:rsidR="004D3F57" w:rsidRPr="000652FA" w:rsidRDefault="004D3F57" w:rsidP="004D3F57">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t>3. Relevant to the purposes we have told You about and limited only to those purposes.</w:t>
      </w:r>
    </w:p>
    <w:p w14:paraId="173FAFA0" w14:textId="77777777" w:rsidR="004D3F57" w:rsidRPr="000652FA" w:rsidRDefault="004D3F57" w:rsidP="004D3F57">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t>4. Accurate and kept up to date.</w:t>
      </w:r>
    </w:p>
    <w:p w14:paraId="014139B6" w14:textId="77777777" w:rsidR="004D3F57" w:rsidRPr="000652FA" w:rsidRDefault="004D3F57" w:rsidP="004D3F57">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lastRenderedPageBreak/>
        <w:t>5. Kept only as long as necessary for the purposes we have told You about.</w:t>
      </w:r>
    </w:p>
    <w:p w14:paraId="3E4FB184" w14:textId="77777777" w:rsidR="004D3F57" w:rsidRPr="000652FA" w:rsidRDefault="004D3F57" w:rsidP="004D3F57">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t>6. Kept securely.</w:t>
      </w:r>
    </w:p>
    <w:p w14:paraId="1259E9DA" w14:textId="77777777" w:rsidR="004D3F57" w:rsidRPr="000652FA" w:rsidRDefault="004D3F57" w:rsidP="004D3F57">
      <w:pPr>
        <w:widowControl w:val="0"/>
        <w:autoSpaceDE w:val="0"/>
        <w:autoSpaceDN w:val="0"/>
        <w:adjustRightInd w:val="0"/>
        <w:rPr>
          <w:rFonts w:ascii="Century Gothic" w:hAnsi="Century Gothic" w:cstheme="minorHAnsi"/>
          <w:color w:val="000000"/>
        </w:rPr>
      </w:pPr>
    </w:p>
    <w:p w14:paraId="1E6D076B"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b/>
          <w:bCs/>
          <w:color w:val="000000"/>
        </w:rPr>
        <w:t>THE KIND OF INFORMATION WE HOLD ABOUT YOU</w:t>
      </w:r>
      <w:r w:rsidRPr="000652FA">
        <w:rPr>
          <w:rFonts w:ascii="Century Gothic" w:hAnsi="Century Gothic" w:cstheme="minorHAnsi"/>
          <w:color w:val="000000"/>
        </w:rPr>
        <w:t>  </w:t>
      </w:r>
    </w:p>
    <w:p w14:paraId="57C268B0" w14:textId="77777777" w:rsidR="004D3F57" w:rsidRPr="000652FA" w:rsidRDefault="004D3F57" w:rsidP="004D3F57">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t>Personal data, or personal information, means any information about an individual from which that person can be identified. It does not include data where the identity has been removed (anonymous data).</w:t>
      </w:r>
    </w:p>
    <w:p w14:paraId="58371974"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There are “special categories” of more sensitive personal data which require a higher level of protection, such as information about a person’s health or sexual orientation.</w:t>
      </w:r>
    </w:p>
    <w:p w14:paraId="54D85819" w14:textId="77777777" w:rsidR="004D3F57" w:rsidRPr="000652FA" w:rsidRDefault="004D3F57" w:rsidP="004D3F57">
      <w:pPr>
        <w:widowControl w:val="0"/>
        <w:autoSpaceDE w:val="0"/>
        <w:autoSpaceDN w:val="0"/>
        <w:adjustRightInd w:val="0"/>
        <w:rPr>
          <w:rFonts w:ascii="Century Gothic" w:hAnsi="Century Gothic" w:cstheme="minorHAnsi"/>
          <w:b/>
          <w:color w:val="000000"/>
        </w:rPr>
      </w:pPr>
    </w:p>
    <w:p w14:paraId="65DBBC8F" w14:textId="2F59BF5E" w:rsidR="004D3F57" w:rsidRPr="00027D91" w:rsidRDefault="004D3F57" w:rsidP="004D3F57">
      <w:pPr>
        <w:widowControl w:val="0"/>
        <w:autoSpaceDE w:val="0"/>
        <w:autoSpaceDN w:val="0"/>
        <w:adjustRightInd w:val="0"/>
        <w:rPr>
          <w:rFonts w:ascii="Century Gothic" w:hAnsi="Century Gothic" w:cstheme="minorHAnsi"/>
          <w:b/>
          <w:color w:val="000000"/>
        </w:rPr>
      </w:pPr>
      <w:r w:rsidRPr="000652FA">
        <w:rPr>
          <w:rFonts w:ascii="Century Gothic" w:hAnsi="Century Gothic" w:cstheme="minorHAnsi"/>
          <w:b/>
          <w:color w:val="000000"/>
        </w:rPr>
        <w:t>Employees:</w:t>
      </w:r>
    </w:p>
    <w:p w14:paraId="081354AD" w14:textId="60746DAC"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We will collect, store, and use the following categories of personal information about Employees:</w:t>
      </w:r>
    </w:p>
    <w:p w14:paraId="68A4157C" w14:textId="77777777" w:rsidR="004D3F57" w:rsidRPr="000652FA" w:rsidRDefault="004D3F57" w:rsidP="004D3F57">
      <w:pPr>
        <w:widowControl w:val="0"/>
        <w:numPr>
          <w:ilvl w:val="0"/>
          <w:numId w:val="168"/>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Personal contact details such as name, title, addresses, telephone numbers, and personal email addresses.</w:t>
      </w:r>
    </w:p>
    <w:p w14:paraId="79D92F6D" w14:textId="77777777" w:rsidR="004D3F57" w:rsidRPr="000652FA" w:rsidRDefault="004D3F57" w:rsidP="004D3F57">
      <w:pPr>
        <w:widowControl w:val="0"/>
        <w:numPr>
          <w:ilvl w:val="0"/>
          <w:numId w:val="169"/>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Date of birth.</w:t>
      </w:r>
    </w:p>
    <w:p w14:paraId="1BFD72B1" w14:textId="77777777" w:rsidR="004D3F57" w:rsidRPr="000652FA" w:rsidRDefault="004D3F57" w:rsidP="004D3F57">
      <w:pPr>
        <w:widowControl w:val="0"/>
        <w:numPr>
          <w:ilvl w:val="0"/>
          <w:numId w:val="170"/>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Gender.</w:t>
      </w:r>
    </w:p>
    <w:p w14:paraId="6525C125" w14:textId="77777777" w:rsidR="004D3F57" w:rsidRPr="000652FA" w:rsidRDefault="004D3F57" w:rsidP="004D3F57">
      <w:pPr>
        <w:widowControl w:val="0"/>
        <w:numPr>
          <w:ilvl w:val="0"/>
          <w:numId w:val="171"/>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Marital status and dependants.</w:t>
      </w:r>
    </w:p>
    <w:p w14:paraId="746FA844" w14:textId="77777777" w:rsidR="004D3F57" w:rsidRPr="000652FA" w:rsidRDefault="004D3F57" w:rsidP="004D3F57">
      <w:pPr>
        <w:widowControl w:val="0"/>
        <w:numPr>
          <w:ilvl w:val="0"/>
          <w:numId w:val="172"/>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Next of kin and emergency contact information.</w:t>
      </w:r>
    </w:p>
    <w:p w14:paraId="7A973442" w14:textId="77777777" w:rsidR="004D3F57" w:rsidRPr="000652FA" w:rsidRDefault="004D3F57" w:rsidP="004D3F57">
      <w:pPr>
        <w:widowControl w:val="0"/>
        <w:numPr>
          <w:ilvl w:val="0"/>
          <w:numId w:val="173"/>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National Insurance number.</w:t>
      </w:r>
    </w:p>
    <w:p w14:paraId="15BCB60D" w14:textId="77777777" w:rsidR="004D3F57" w:rsidRPr="000652FA" w:rsidRDefault="004D3F57" w:rsidP="004D3F57">
      <w:pPr>
        <w:widowControl w:val="0"/>
        <w:numPr>
          <w:ilvl w:val="0"/>
          <w:numId w:val="174"/>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Bank account details, payroll records and tax status information.</w:t>
      </w:r>
    </w:p>
    <w:p w14:paraId="03A0BDC2" w14:textId="77777777" w:rsidR="004D3F57" w:rsidRPr="000652FA" w:rsidRDefault="004D3F57" w:rsidP="004D3F57">
      <w:pPr>
        <w:widowControl w:val="0"/>
        <w:numPr>
          <w:ilvl w:val="0"/>
          <w:numId w:val="175"/>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Salary, annual leave, pension and benefits information.</w:t>
      </w:r>
    </w:p>
    <w:p w14:paraId="489C7552" w14:textId="77777777" w:rsidR="004D3F57" w:rsidRPr="000652FA" w:rsidRDefault="004D3F57" w:rsidP="004D3F57">
      <w:pPr>
        <w:widowControl w:val="0"/>
        <w:numPr>
          <w:ilvl w:val="0"/>
          <w:numId w:val="176"/>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Start date and, if different, the date of an Employee’s continuous employment.</w:t>
      </w:r>
    </w:p>
    <w:p w14:paraId="354DAD52" w14:textId="77777777" w:rsidR="004D3F57" w:rsidRPr="000652FA" w:rsidRDefault="004D3F57" w:rsidP="004D3F57">
      <w:pPr>
        <w:widowControl w:val="0"/>
        <w:numPr>
          <w:ilvl w:val="0"/>
          <w:numId w:val="177"/>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Location of employment or workplace.</w:t>
      </w:r>
    </w:p>
    <w:p w14:paraId="7FFEF728" w14:textId="77777777" w:rsidR="004D3F57" w:rsidRPr="000652FA" w:rsidRDefault="004D3F57" w:rsidP="004D3F57">
      <w:pPr>
        <w:widowControl w:val="0"/>
        <w:numPr>
          <w:ilvl w:val="0"/>
          <w:numId w:val="178"/>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Copy of driving licence (where applicable).</w:t>
      </w:r>
    </w:p>
    <w:p w14:paraId="735CA799" w14:textId="77777777" w:rsidR="004D3F57" w:rsidRPr="000652FA" w:rsidRDefault="004D3F57" w:rsidP="004D3F57">
      <w:pPr>
        <w:widowControl w:val="0"/>
        <w:numPr>
          <w:ilvl w:val="0"/>
          <w:numId w:val="179"/>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Recruitment information (including copies of right to work documentation, references and other information included in a CV or cover letter or as part of the application process).</w:t>
      </w:r>
    </w:p>
    <w:p w14:paraId="44969257" w14:textId="77777777" w:rsidR="004D3F57" w:rsidRPr="000652FA" w:rsidRDefault="004D3F57" w:rsidP="004D3F57">
      <w:pPr>
        <w:widowControl w:val="0"/>
        <w:numPr>
          <w:ilvl w:val="0"/>
          <w:numId w:val="180"/>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Employment records (including job titles, work history, working hours, holidays, training records and professional memberships).</w:t>
      </w:r>
    </w:p>
    <w:p w14:paraId="5F78F3E3" w14:textId="77777777" w:rsidR="004D3F57" w:rsidRPr="000652FA" w:rsidRDefault="004D3F57" w:rsidP="004D3F57">
      <w:pPr>
        <w:widowControl w:val="0"/>
        <w:numPr>
          <w:ilvl w:val="0"/>
          <w:numId w:val="181"/>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Personnel files and training records including performance information, disciplinary and grievance information, and working time records.</w:t>
      </w:r>
    </w:p>
    <w:p w14:paraId="3E3134F7" w14:textId="77777777" w:rsidR="004D3F57" w:rsidRPr="000652FA" w:rsidRDefault="004D3F57" w:rsidP="004D3F57">
      <w:pPr>
        <w:widowControl w:val="0"/>
        <w:numPr>
          <w:ilvl w:val="0"/>
          <w:numId w:val="182"/>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Information about your use of our information and communications systems.</w:t>
      </w:r>
    </w:p>
    <w:p w14:paraId="00C9B7FC" w14:textId="77777777" w:rsidR="004D3F57" w:rsidRPr="000652FA" w:rsidRDefault="004D3F57" w:rsidP="004D3F57">
      <w:pPr>
        <w:widowControl w:val="0"/>
        <w:numPr>
          <w:ilvl w:val="0"/>
          <w:numId w:val="182"/>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Records of any reportable death, injury, disease or dangerous occurrence.</w:t>
      </w:r>
    </w:p>
    <w:p w14:paraId="0ADF6082" w14:textId="57960DDC" w:rsidR="004D3F57" w:rsidRPr="000652FA" w:rsidRDefault="004D3F57" w:rsidP="00027D91">
      <w:pPr>
        <w:widowControl w:val="0"/>
        <w:autoSpaceDE w:val="0"/>
        <w:autoSpaceDN w:val="0"/>
        <w:adjustRightInd w:val="0"/>
        <w:spacing w:before="200"/>
        <w:rPr>
          <w:rFonts w:ascii="Century Gothic" w:hAnsi="Century Gothic" w:cstheme="minorHAnsi"/>
          <w:color w:val="000000"/>
        </w:rPr>
      </w:pPr>
      <w:r w:rsidRPr="000652FA">
        <w:rPr>
          <w:rFonts w:ascii="Century Gothic" w:hAnsi="Century Gothic" w:cstheme="minorHAnsi"/>
          <w:color w:val="000000"/>
        </w:rPr>
        <w:t>We may also collect, store and use the following “special categories” of more sensitive personal information:</w:t>
      </w:r>
    </w:p>
    <w:p w14:paraId="368604F6" w14:textId="77777777" w:rsidR="004D3F57" w:rsidRPr="000652FA" w:rsidRDefault="004D3F57" w:rsidP="004D3F57">
      <w:pPr>
        <w:widowControl w:val="0"/>
        <w:numPr>
          <w:ilvl w:val="0"/>
          <w:numId w:val="183"/>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Information about an Employee’s race or ethnicity.</w:t>
      </w:r>
    </w:p>
    <w:p w14:paraId="4E7931E0" w14:textId="77777777" w:rsidR="004D3F57" w:rsidRPr="000652FA" w:rsidRDefault="004D3F57" w:rsidP="004D3F57">
      <w:pPr>
        <w:widowControl w:val="0"/>
        <w:numPr>
          <w:ilvl w:val="0"/>
          <w:numId w:val="184"/>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Information about an Employee’s health, including any medical condition, accident, health and sickness records, including:</w:t>
      </w:r>
    </w:p>
    <w:p w14:paraId="1A7B366B" w14:textId="75243DC5" w:rsidR="004D3F57" w:rsidRPr="000652FA" w:rsidRDefault="004D3F57" w:rsidP="004D3F57">
      <w:pPr>
        <w:widowControl w:val="0"/>
        <w:numPr>
          <w:ilvl w:val="0"/>
          <w:numId w:val="185"/>
        </w:numPr>
        <w:autoSpaceDE w:val="0"/>
        <w:autoSpaceDN w:val="0"/>
        <w:adjustRightInd w:val="0"/>
        <w:spacing w:after="120"/>
        <w:ind w:left="960" w:hanging="360"/>
        <w:jc w:val="both"/>
        <w:rPr>
          <w:rFonts w:ascii="Century Gothic" w:hAnsi="Century Gothic" w:cstheme="minorHAnsi"/>
          <w:color w:val="000000"/>
        </w:rPr>
      </w:pPr>
      <w:r w:rsidRPr="000652FA">
        <w:rPr>
          <w:rFonts w:ascii="Century Gothic" w:hAnsi="Century Gothic" w:cstheme="minorHAnsi"/>
          <w:color w:val="000000"/>
        </w:rPr>
        <w:lastRenderedPageBreak/>
        <w:t xml:space="preserve">where an </w:t>
      </w:r>
      <w:proofErr w:type="gramStart"/>
      <w:r w:rsidRPr="000652FA">
        <w:rPr>
          <w:rFonts w:ascii="Century Gothic" w:hAnsi="Century Gothic" w:cstheme="minorHAnsi"/>
          <w:color w:val="000000"/>
        </w:rPr>
        <w:t>Employee</w:t>
      </w:r>
      <w:proofErr w:type="gramEnd"/>
      <w:r w:rsidRPr="000652FA">
        <w:rPr>
          <w:rFonts w:ascii="Century Gothic" w:hAnsi="Century Gothic" w:cstheme="minorHAnsi"/>
          <w:color w:val="000000"/>
        </w:rPr>
        <w:t xml:space="preserve"> leaves employment and under any share plan operated by a group company the reason for leaving is determined to be ill-health, injury or disability, the records relating to that </w:t>
      </w:r>
      <w:r w:rsidR="008D2D54" w:rsidRPr="000652FA">
        <w:rPr>
          <w:rFonts w:ascii="Century Gothic" w:hAnsi="Century Gothic" w:cstheme="minorHAnsi"/>
          <w:color w:val="000000"/>
        </w:rPr>
        <w:t>decision.</w:t>
      </w:r>
    </w:p>
    <w:p w14:paraId="03E36AC3" w14:textId="77777777" w:rsidR="004D3F57" w:rsidRPr="000652FA" w:rsidRDefault="004D3F57" w:rsidP="004D3F57">
      <w:pPr>
        <w:widowControl w:val="0"/>
        <w:numPr>
          <w:ilvl w:val="0"/>
          <w:numId w:val="186"/>
        </w:numPr>
        <w:autoSpaceDE w:val="0"/>
        <w:autoSpaceDN w:val="0"/>
        <w:adjustRightInd w:val="0"/>
        <w:spacing w:after="120"/>
        <w:ind w:left="960" w:hanging="360"/>
        <w:jc w:val="both"/>
        <w:rPr>
          <w:rFonts w:ascii="Century Gothic" w:hAnsi="Century Gothic" w:cstheme="minorHAnsi"/>
          <w:color w:val="000000"/>
        </w:rPr>
      </w:pPr>
      <w:r w:rsidRPr="000652FA">
        <w:rPr>
          <w:rFonts w:ascii="Century Gothic" w:hAnsi="Century Gothic" w:cstheme="minorHAnsi"/>
          <w:color w:val="000000"/>
        </w:rPr>
        <w:t>details of any absences (other than holidays) from work including time on statutory parental leave and sick leave; and</w:t>
      </w:r>
    </w:p>
    <w:p w14:paraId="46835DAE" w14:textId="77777777" w:rsidR="004D3F57" w:rsidRPr="000652FA" w:rsidRDefault="004D3F57" w:rsidP="004D3F57">
      <w:pPr>
        <w:widowControl w:val="0"/>
        <w:numPr>
          <w:ilvl w:val="0"/>
          <w:numId w:val="187"/>
        </w:numPr>
        <w:autoSpaceDE w:val="0"/>
        <w:autoSpaceDN w:val="0"/>
        <w:adjustRightInd w:val="0"/>
        <w:spacing w:after="120"/>
        <w:ind w:left="960" w:hanging="360"/>
        <w:jc w:val="both"/>
        <w:rPr>
          <w:rFonts w:ascii="Century Gothic" w:hAnsi="Century Gothic" w:cstheme="minorHAnsi"/>
          <w:color w:val="000000"/>
        </w:rPr>
      </w:pPr>
      <w:r w:rsidRPr="000652FA">
        <w:rPr>
          <w:rFonts w:ascii="Century Gothic" w:hAnsi="Century Gothic" w:cstheme="minorHAnsi"/>
          <w:color w:val="000000"/>
        </w:rPr>
        <w:t xml:space="preserve">where an </w:t>
      </w:r>
      <w:proofErr w:type="gramStart"/>
      <w:r w:rsidRPr="000652FA">
        <w:rPr>
          <w:rFonts w:ascii="Century Gothic" w:hAnsi="Century Gothic" w:cstheme="minorHAnsi"/>
          <w:color w:val="000000"/>
        </w:rPr>
        <w:t>Employee</w:t>
      </w:r>
      <w:proofErr w:type="gramEnd"/>
      <w:r w:rsidRPr="000652FA">
        <w:rPr>
          <w:rFonts w:ascii="Century Gothic" w:hAnsi="Century Gothic" w:cstheme="minorHAnsi"/>
          <w:color w:val="000000"/>
        </w:rPr>
        <w:t xml:space="preserve"> leaves employment and the reason for leaving is related to their health, information about that condition needed for pensions and permanent health insurance purposes.</w:t>
      </w:r>
    </w:p>
    <w:p w14:paraId="38ADC7CF" w14:textId="77777777" w:rsidR="004D3F57" w:rsidRPr="000652FA" w:rsidRDefault="004D3F57" w:rsidP="004D3F57">
      <w:pPr>
        <w:widowControl w:val="0"/>
        <w:autoSpaceDE w:val="0"/>
        <w:autoSpaceDN w:val="0"/>
        <w:adjustRightInd w:val="0"/>
        <w:ind w:left="120"/>
        <w:rPr>
          <w:rFonts w:ascii="Century Gothic" w:hAnsi="Century Gothic" w:cstheme="minorHAnsi"/>
          <w:b/>
          <w:color w:val="000000"/>
        </w:rPr>
      </w:pPr>
    </w:p>
    <w:p w14:paraId="41831E2B" w14:textId="6DA04469" w:rsidR="004D3F57" w:rsidRPr="000652FA" w:rsidRDefault="004D3F57" w:rsidP="00027D91">
      <w:pPr>
        <w:widowControl w:val="0"/>
        <w:autoSpaceDE w:val="0"/>
        <w:autoSpaceDN w:val="0"/>
        <w:adjustRightInd w:val="0"/>
        <w:ind w:left="120"/>
        <w:rPr>
          <w:rFonts w:ascii="Century Gothic" w:hAnsi="Century Gothic" w:cstheme="minorHAnsi"/>
          <w:b/>
          <w:color w:val="000000"/>
        </w:rPr>
      </w:pPr>
      <w:r w:rsidRPr="000652FA">
        <w:rPr>
          <w:rFonts w:ascii="Century Gothic" w:hAnsi="Century Gothic" w:cstheme="minorHAnsi"/>
          <w:b/>
          <w:color w:val="000000"/>
        </w:rPr>
        <w:t>Children:</w:t>
      </w:r>
    </w:p>
    <w:p w14:paraId="5E29320F" w14:textId="77777777" w:rsidR="004D3F57" w:rsidRPr="000652FA" w:rsidRDefault="004D3F57" w:rsidP="004D3F57">
      <w:pPr>
        <w:widowControl w:val="0"/>
        <w:autoSpaceDE w:val="0"/>
        <w:autoSpaceDN w:val="0"/>
        <w:adjustRightInd w:val="0"/>
        <w:spacing w:after="120"/>
        <w:ind w:left="120"/>
        <w:rPr>
          <w:rFonts w:ascii="Century Gothic" w:hAnsi="Century Gothic" w:cstheme="minorHAnsi"/>
          <w:color w:val="000000"/>
        </w:rPr>
      </w:pPr>
      <w:r w:rsidRPr="000652FA">
        <w:rPr>
          <w:rFonts w:ascii="Century Gothic" w:hAnsi="Century Gothic" w:cstheme="minorHAnsi"/>
          <w:color w:val="000000"/>
        </w:rPr>
        <w:t>We will collect, store, and use the following categories of personal information about Children:</w:t>
      </w:r>
    </w:p>
    <w:p w14:paraId="6D724C81" w14:textId="77777777" w:rsidR="004D3F57" w:rsidRPr="000652FA" w:rsidRDefault="004D3F57" w:rsidP="004D3F57">
      <w:pPr>
        <w:widowControl w:val="0"/>
        <w:numPr>
          <w:ilvl w:val="0"/>
          <w:numId w:val="168"/>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Name</w:t>
      </w:r>
    </w:p>
    <w:p w14:paraId="54EDCFA6" w14:textId="77777777" w:rsidR="004D3F57" w:rsidRPr="000652FA" w:rsidRDefault="004D3F57" w:rsidP="004D3F57">
      <w:pPr>
        <w:widowControl w:val="0"/>
        <w:numPr>
          <w:ilvl w:val="0"/>
          <w:numId w:val="168"/>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Date of birth</w:t>
      </w:r>
    </w:p>
    <w:p w14:paraId="4243E49A" w14:textId="77777777" w:rsidR="004D3F57" w:rsidRPr="000652FA" w:rsidRDefault="004D3F57" w:rsidP="004D3F57">
      <w:pPr>
        <w:widowControl w:val="0"/>
        <w:numPr>
          <w:ilvl w:val="0"/>
          <w:numId w:val="168"/>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Home address</w:t>
      </w:r>
    </w:p>
    <w:p w14:paraId="41A5C4DB" w14:textId="77777777" w:rsidR="004D3F57" w:rsidRPr="000652FA" w:rsidRDefault="004D3F57" w:rsidP="004D3F57">
      <w:pPr>
        <w:widowControl w:val="0"/>
        <w:numPr>
          <w:ilvl w:val="0"/>
          <w:numId w:val="168"/>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Dietary requirements</w:t>
      </w:r>
    </w:p>
    <w:p w14:paraId="0F7DE864" w14:textId="77777777" w:rsidR="004D3F57" w:rsidRPr="000652FA" w:rsidRDefault="004D3F57" w:rsidP="004D3F57">
      <w:pPr>
        <w:widowControl w:val="0"/>
        <w:numPr>
          <w:ilvl w:val="0"/>
          <w:numId w:val="168"/>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Attendance information</w:t>
      </w:r>
    </w:p>
    <w:p w14:paraId="6C490E34" w14:textId="77777777" w:rsidR="004D3F57" w:rsidRPr="000652FA" w:rsidRDefault="004D3F57" w:rsidP="004D3F57">
      <w:pPr>
        <w:widowControl w:val="0"/>
        <w:numPr>
          <w:ilvl w:val="0"/>
          <w:numId w:val="168"/>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 xml:space="preserve">Photographs and video clips of the Child to signpost Children to where their belongings are stored at the Nursery that they attend, </w:t>
      </w:r>
      <w:proofErr w:type="gramStart"/>
      <w:r w:rsidRPr="000652FA">
        <w:rPr>
          <w:rFonts w:ascii="Century Gothic" w:hAnsi="Century Gothic" w:cstheme="minorHAnsi"/>
          <w:color w:val="000000"/>
        </w:rPr>
        <w:t>and also</w:t>
      </w:r>
      <w:proofErr w:type="gramEnd"/>
      <w:r w:rsidRPr="000652FA">
        <w:rPr>
          <w:rFonts w:ascii="Century Gothic" w:hAnsi="Century Gothic" w:cstheme="minorHAnsi"/>
          <w:color w:val="000000"/>
        </w:rPr>
        <w:t xml:space="preserve"> for general display purposes</w:t>
      </w:r>
    </w:p>
    <w:p w14:paraId="49B2E4D7" w14:textId="77777777" w:rsidR="004D3F57" w:rsidRPr="000652FA" w:rsidRDefault="004D3F57" w:rsidP="004D3F57">
      <w:pPr>
        <w:widowControl w:val="0"/>
        <w:numPr>
          <w:ilvl w:val="0"/>
          <w:numId w:val="168"/>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Emergency contact should Parents be unavailable and the emergency contact’s contact details</w:t>
      </w:r>
    </w:p>
    <w:p w14:paraId="6F01E0FF" w14:textId="6BAAF8FA" w:rsidR="004D3F57" w:rsidRPr="000652FA" w:rsidRDefault="004D3F57" w:rsidP="004D3F57">
      <w:pPr>
        <w:widowControl w:val="0"/>
        <w:numPr>
          <w:ilvl w:val="0"/>
          <w:numId w:val="168"/>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 xml:space="preserve">Online </w:t>
      </w:r>
      <w:proofErr w:type="spellStart"/>
      <w:r w:rsidR="00027D91">
        <w:rPr>
          <w:rFonts w:ascii="Century Gothic" w:hAnsi="Century Gothic" w:cstheme="minorHAnsi"/>
          <w:color w:val="000000"/>
        </w:rPr>
        <w:t>Famly</w:t>
      </w:r>
      <w:proofErr w:type="spellEnd"/>
      <w:r w:rsidR="00027D91">
        <w:rPr>
          <w:rFonts w:ascii="Century Gothic" w:hAnsi="Century Gothic" w:cstheme="minorHAnsi"/>
          <w:color w:val="000000"/>
        </w:rPr>
        <w:t xml:space="preserve"> </w:t>
      </w:r>
      <w:r w:rsidRPr="000652FA">
        <w:rPr>
          <w:rFonts w:ascii="Century Gothic" w:hAnsi="Century Gothic" w:cstheme="minorHAnsi"/>
          <w:color w:val="000000"/>
        </w:rPr>
        <w:t>Learning Journal for Child whilst at the Nursery, observations about the Child’s development whilst at the Nursery from Employees of the Nursery, specific examples of the Child’s progress, photographs demonstrating the Child’s development whilst at the Nursery, and personal details of the Child (e.g. their date of birth) (“Progress Report”)</w:t>
      </w:r>
    </w:p>
    <w:p w14:paraId="36218F1F" w14:textId="77777777" w:rsidR="004D3F57" w:rsidRPr="000652FA" w:rsidRDefault="004D3F57" w:rsidP="004D3F57">
      <w:pPr>
        <w:widowControl w:val="0"/>
        <w:numPr>
          <w:ilvl w:val="0"/>
          <w:numId w:val="168"/>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Records relating to individual Children e.g. care plans, common assessment frameworks, speech and language referral forms</w:t>
      </w:r>
    </w:p>
    <w:p w14:paraId="407C7519" w14:textId="77777777" w:rsidR="004D3F57" w:rsidRPr="000652FA" w:rsidRDefault="004D3F57" w:rsidP="004D3F57">
      <w:pPr>
        <w:widowControl w:val="0"/>
        <w:numPr>
          <w:ilvl w:val="0"/>
          <w:numId w:val="168"/>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Accidents and pre-existing injuries forms</w:t>
      </w:r>
    </w:p>
    <w:p w14:paraId="01A51BF3" w14:textId="77777777" w:rsidR="004D3F57" w:rsidRPr="000652FA" w:rsidRDefault="004D3F57" w:rsidP="004D3F57">
      <w:pPr>
        <w:widowControl w:val="0"/>
        <w:numPr>
          <w:ilvl w:val="0"/>
          <w:numId w:val="168"/>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Records of any reportable death, injury, disease or dangerous occurrence</w:t>
      </w:r>
    </w:p>
    <w:p w14:paraId="362DE0EA" w14:textId="77777777" w:rsidR="004D3F57" w:rsidRPr="000652FA" w:rsidRDefault="004D3F57" w:rsidP="004D3F57">
      <w:pPr>
        <w:widowControl w:val="0"/>
        <w:numPr>
          <w:ilvl w:val="0"/>
          <w:numId w:val="168"/>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Observation, planning and assessment records of Children</w:t>
      </w:r>
    </w:p>
    <w:p w14:paraId="191A4E39" w14:textId="77777777" w:rsidR="004D3F57" w:rsidRPr="000652FA" w:rsidRDefault="004D3F57" w:rsidP="004D3F57">
      <w:pPr>
        <w:widowControl w:val="0"/>
        <w:autoSpaceDE w:val="0"/>
        <w:autoSpaceDN w:val="0"/>
        <w:adjustRightInd w:val="0"/>
        <w:spacing w:after="120"/>
        <w:rPr>
          <w:rFonts w:ascii="Century Gothic" w:hAnsi="Century Gothic" w:cstheme="minorHAnsi"/>
          <w:color w:val="000000"/>
        </w:rPr>
      </w:pPr>
      <w:r w:rsidRPr="000652FA">
        <w:rPr>
          <w:rFonts w:ascii="Century Gothic" w:hAnsi="Century Gothic" w:cstheme="minorHAnsi"/>
          <w:color w:val="000000"/>
        </w:rPr>
        <w:t>We may also collect, store and use the following “special categories” of more sensitive personal information:</w:t>
      </w:r>
    </w:p>
    <w:p w14:paraId="21379E27" w14:textId="77777777" w:rsidR="004D3F57" w:rsidRPr="000652FA" w:rsidRDefault="004D3F57" w:rsidP="004D3F57">
      <w:pPr>
        <w:widowControl w:val="0"/>
        <w:autoSpaceDE w:val="0"/>
        <w:autoSpaceDN w:val="0"/>
        <w:adjustRightInd w:val="0"/>
        <w:spacing w:after="120"/>
        <w:rPr>
          <w:rFonts w:ascii="Century Gothic" w:hAnsi="Century Gothic" w:cstheme="minorHAnsi"/>
          <w:color w:val="000000"/>
        </w:rPr>
      </w:pPr>
      <w:r w:rsidRPr="000652FA">
        <w:rPr>
          <w:rFonts w:ascii="Century Gothic" w:hAnsi="Century Gothic" w:cstheme="minorHAnsi"/>
          <w:color w:val="000000"/>
        </w:rPr>
        <w:t>•</w:t>
      </w:r>
      <w:r w:rsidRPr="000652FA">
        <w:rPr>
          <w:rFonts w:ascii="Century Gothic" w:hAnsi="Century Gothic" w:cstheme="minorHAnsi"/>
          <w:color w:val="000000"/>
        </w:rPr>
        <w:tab/>
        <w:t>Information about a Child’s race or ethnicity, spoken language and nationality.</w:t>
      </w:r>
    </w:p>
    <w:p w14:paraId="6DBAEF8B" w14:textId="77777777" w:rsidR="004D3F57" w:rsidRPr="000652FA" w:rsidRDefault="004D3F57" w:rsidP="004D3F57">
      <w:pPr>
        <w:widowControl w:val="0"/>
        <w:autoSpaceDE w:val="0"/>
        <w:autoSpaceDN w:val="0"/>
        <w:adjustRightInd w:val="0"/>
        <w:spacing w:after="120"/>
        <w:ind w:left="720" w:hanging="720"/>
        <w:rPr>
          <w:rFonts w:ascii="Century Gothic" w:hAnsi="Century Gothic" w:cstheme="minorHAnsi"/>
          <w:color w:val="000000"/>
        </w:rPr>
      </w:pPr>
      <w:r w:rsidRPr="000652FA">
        <w:rPr>
          <w:rFonts w:ascii="Century Gothic" w:hAnsi="Century Gothic" w:cstheme="minorHAnsi"/>
          <w:color w:val="000000"/>
        </w:rPr>
        <w:t>•</w:t>
      </w:r>
      <w:r w:rsidRPr="000652FA">
        <w:rPr>
          <w:rFonts w:ascii="Century Gothic" w:hAnsi="Century Gothic" w:cstheme="minorHAnsi"/>
          <w:color w:val="000000"/>
        </w:rPr>
        <w:tab/>
        <w:t>Information about a Child’s health, including any medical condition, health and sickness records.</w:t>
      </w:r>
    </w:p>
    <w:p w14:paraId="37849C3C" w14:textId="77777777" w:rsidR="004D3F57" w:rsidRPr="000652FA" w:rsidRDefault="004D3F57" w:rsidP="004D3F57">
      <w:pPr>
        <w:widowControl w:val="0"/>
        <w:autoSpaceDE w:val="0"/>
        <w:autoSpaceDN w:val="0"/>
        <w:adjustRightInd w:val="0"/>
        <w:spacing w:after="120"/>
        <w:ind w:left="720" w:hanging="720"/>
        <w:rPr>
          <w:rFonts w:ascii="Century Gothic" w:hAnsi="Century Gothic" w:cstheme="minorHAnsi"/>
          <w:color w:val="000000"/>
        </w:rPr>
      </w:pPr>
      <w:r w:rsidRPr="000652FA">
        <w:rPr>
          <w:rFonts w:ascii="Century Gothic" w:hAnsi="Century Gothic" w:cstheme="minorHAnsi"/>
          <w:color w:val="000000"/>
        </w:rPr>
        <w:t>•</w:t>
      </w:r>
      <w:r w:rsidRPr="000652FA">
        <w:rPr>
          <w:rFonts w:ascii="Century Gothic" w:hAnsi="Century Gothic" w:cstheme="minorHAnsi"/>
          <w:color w:val="000000"/>
        </w:rPr>
        <w:tab/>
        <w:t>Information about a Child’s accident or incident reports including reports of pre-existing injuries.</w:t>
      </w:r>
    </w:p>
    <w:p w14:paraId="756A83A2" w14:textId="77777777" w:rsidR="004D3F57" w:rsidRPr="000652FA" w:rsidRDefault="004D3F57" w:rsidP="004D3F57">
      <w:pPr>
        <w:widowControl w:val="0"/>
        <w:autoSpaceDE w:val="0"/>
        <w:autoSpaceDN w:val="0"/>
        <w:adjustRightInd w:val="0"/>
        <w:spacing w:after="120"/>
        <w:ind w:left="720" w:hanging="720"/>
        <w:rPr>
          <w:rFonts w:ascii="Century Gothic" w:hAnsi="Century Gothic" w:cstheme="minorHAnsi"/>
          <w:color w:val="000000"/>
        </w:rPr>
      </w:pPr>
      <w:r w:rsidRPr="000652FA">
        <w:rPr>
          <w:rFonts w:ascii="Century Gothic" w:hAnsi="Century Gothic" w:cstheme="minorHAnsi"/>
          <w:color w:val="000000"/>
        </w:rPr>
        <w:t>•</w:t>
      </w:r>
      <w:r w:rsidRPr="000652FA">
        <w:rPr>
          <w:rFonts w:ascii="Century Gothic" w:hAnsi="Century Gothic" w:cstheme="minorHAnsi"/>
          <w:color w:val="000000"/>
        </w:rPr>
        <w:tab/>
        <w:t xml:space="preserve">Information about a Child’s </w:t>
      </w:r>
      <w:r w:rsidRPr="000652FA">
        <w:rPr>
          <w:rFonts w:ascii="Century Gothic" w:hAnsi="Century Gothic" w:cstheme="minorHAnsi"/>
        </w:rPr>
        <w:t>incident forms / child protection referral forms / child protection case details / reports</w:t>
      </w:r>
      <w:r w:rsidRPr="000652FA">
        <w:rPr>
          <w:rFonts w:ascii="Century Gothic" w:hAnsi="Century Gothic" w:cstheme="minorHAnsi"/>
          <w:color w:val="000000"/>
        </w:rPr>
        <w:t>.</w:t>
      </w:r>
    </w:p>
    <w:p w14:paraId="1248D5E4" w14:textId="77777777" w:rsidR="004D3F57" w:rsidRPr="000652FA" w:rsidRDefault="004D3F57" w:rsidP="004D3F57">
      <w:pPr>
        <w:widowControl w:val="0"/>
        <w:autoSpaceDE w:val="0"/>
        <w:autoSpaceDN w:val="0"/>
        <w:adjustRightInd w:val="0"/>
        <w:spacing w:after="120"/>
        <w:rPr>
          <w:rFonts w:ascii="Century Gothic" w:hAnsi="Century Gothic" w:cstheme="minorHAnsi"/>
          <w:color w:val="000000"/>
        </w:rPr>
      </w:pPr>
    </w:p>
    <w:p w14:paraId="7B77E586" w14:textId="191E916C" w:rsidR="004D3F57" w:rsidRPr="000652FA" w:rsidRDefault="004D3F57" w:rsidP="00027D91">
      <w:pPr>
        <w:widowControl w:val="0"/>
        <w:autoSpaceDE w:val="0"/>
        <w:autoSpaceDN w:val="0"/>
        <w:adjustRightInd w:val="0"/>
        <w:spacing w:before="120"/>
        <w:ind w:left="120"/>
        <w:rPr>
          <w:rFonts w:ascii="Century Gothic" w:hAnsi="Century Gothic" w:cstheme="minorHAnsi"/>
          <w:b/>
          <w:color w:val="000000"/>
        </w:rPr>
      </w:pPr>
      <w:r w:rsidRPr="000652FA">
        <w:rPr>
          <w:rFonts w:ascii="Century Gothic" w:hAnsi="Century Gothic" w:cstheme="minorHAnsi"/>
          <w:b/>
          <w:color w:val="000000"/>
        </w:rPr>
        <w:t>Parents:</w:t>
      </w:r>
    </w:p>
    <w:p w14:paraId="41AD2F8E" w14:textId="77777777" w:rsidR="004D3F57" w:rsidRPr="000652FA" w:rsidRDefault="004D3F57" w:rsidP="004D3F57">
      <w:pPr>
        <w:widowControl w:val="0"/>
        <w:autoSpaceDE w:val="0"/>
        <w:autoSpaceDN w:val="0"/>
        <w:adjustRightInd w:val="0"/>
        <w:spacing w:after="120"/>
        <w:ind w:left="120"/>
        <w:rPr>
          <w:rFonts w:ascii="Century Gothic" w:hAnsi="Century Gothic" w:cstheme="minorHAnsi"/>
          <w:color w:val="000000"/>
        </w:rPr>
      </w:pPr>
      <w:r w:rsidRPr="000652FA">
        <w:rPr>
          <w:rFonts w:ascii="Century Gothic" w:hAnsi="Century Gothic" w:cstheme="minorHAnsi"/>
          <w:color w:val="000000"/>
        </w:rPr>
        <w:t>We will collect, store, and use the following categories of personal information about Parents:</w:t>
      </w:r>
    </w:p>
    <w:p w14:paraId="2C062764" w14:textId="77777777" w:rsidR="004D3F57" w:rsidRPr="000652FA" w:rsidRDefault="004D3F57" w:rsidP="004D3F57">
      <w:pPr>
        <w:widowControl w:val="0"/>
        <w:numPr>
          <w:ilvl w:val="0"/>
          <w:numId w:val="168"/>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lastRenderedPageBreak/>
        <w:t>Name</w:t>
      </w:r>
    </w:p>
    <w:p w14:paraId="0321E1C7" w14:textId="77777777" w:rsidR="004D3F57" w:rsidRPr="000652FA" w:rsidRDefault="004D3F57" w:rsidP="004D3F57">
      <w:pPr>
        <w:widowControl w:val="0"/>
        <w:numPr>
          <w:ilvl w:val="0"/>
          <w:numId w:val="168"/>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Home address</w:t>
      </w:r>
    </w:p>
    <w:p w14:paraId="45DF367B" w14:textId="77777777" w:rsidR="004D3F57" w:rsidRPr="000652FA" w:rsidRDefault="004D3F57" w:rsidP="004D3F57">
      <w:pPr>
        <w:widowControl w:val="0"/>
        <w:numPr>
          <w:ilvl w:val="0"/>
          <w:numId w:val="168"/>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Telephone numbers, and personal email addresses.</w:t>
      </w:r>
    </w:p>
    <w:p w14:paraId="1F39E674" w14:textId="77777777" w:rsidR="004D3F57" w:rsidRPr="000652FA" w:rsidRDefault="004D3F57" w:rsidP="004D3F57">
      <w:pPr>
        <w:widowControl w:val="0"/>
        <w:numPr>
          <w:ilvl w:val="0"/>
          <w:numId w:val="168"/>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National Insurance number.</w:t>
      </w:r>
    </w:p>
    <w:p w14:paraId="0B4AAB7D" w14:textId="77777777" w:rsidR="004D3F57" w:rsidRPr="000652FA" w:rsidRDefault="004D3F57" w:rsidP="004D3F57">
      <w:pPr>
        <w:widowControl w:val="0"/>
        <w:numPr>
          <w:ilvl w:val="0"/>
          <w:numId w:val="168"/>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Bank account details.</w:t>
      </w:r>
    </w:p>
    <w:p w14:paraId="4AA1887E" w14:textId="77777777" w:rsidR="004D3F57" w:rsidRPr="000652FA" w:rsidRDefault="004D3F57" w:rsidP="004D3F57">
      <w:pPr>
        <w:widowControl w:val="0"/>
        <w:autoSpaceDE w:val="0"/>
        <w:autoSpaceDN w:val="0"/>
        <w:adjustRightInd w:val="0"/>
        <w:spacing w:after="120"/>
        <w:rPr>
          <w:rFonts w:ascii="Century Gothic" w:hAnsi="Century Gothic" w:cstheme="minorHAnsi"/>
          <w:color w:val="000000"/>
        </w:rPr>
      </w:pPr>
      <w:r w:rsidRPr="000652FA">
        <w:rPr>
          <w:rFonts w:ascii="Century Gothic" w:hAnsi="Century Gothic" w:cstheme="minorHAnsi"/>
          <w:color w:val="000000"/>
        </w:rPr>
        <w:t>We may also collect, store and use the following “special categories” of more sensitive personal information:</w:t>
      </w:r>
    </w:p>
    <w:p w14:paraId="31FE1873" w14:textId="77777777" w:rsidR="004D3F57" w:rsidRPr="000652FA" w:rsidRDefault="004D3F57" w:rsidP="004D3F57">
      <w:pPr>
        <w:widowControl w:val="0"/>
        <w:autoSpaceDE w:val="0"/>
        <w:autoSpaceDN w:val="0"/>
        <w:adjustRightInd w:val="0"/>
        <w:spacing w:after="120"/>
        <w:ind w:left="720" w:hanging="660"/>
        <w:rPr>
          <w:rFonts w:ascii="Century Gothic" w:hAnsi="Century Gothic" w:cstheme="minorHAnsi"/>
          <w:color w:val="000000"/>
        </w:rPr>
      </w:pPr>
      <w:r w:rsidRPr="000652FA">
        <w:rPr>
          <w:rFonts w:ascii="Century Gothic" w:hAnsi="Century Gothic" w:cstheme="minorHAnsi"/>
          <w:color w:val="000000"/>
        </w:rPr>
        <w:t>•</w:t>
      </w:r>
      <w:r w:rsidRPr="000652FA">
        <w:rPr>
          <w:rFonts w:ascii="Century Gothic" w:hAnsi="Century Gothic" w:cstheme="minorHAnsi"/>
          <w:color w:val="000000"/>
        </w:rPr>
        <w:tab/>
        <w:t>Information about a Parent’s race or ethnicity, spoken language and nationality.</w:t>
      </w:r>
    </w:p>
    <w:p w14:paraId="7BFCC2F9" w14:textId="77777777" w:rsidR="004D3F57" w:rsidRPr="000652FA" w:rsidRDefault="004D3F57" w:rsidP="004D3F57">
      <w:pPr>
        <w:widowControl w:val="0"/>
        <w:autoSpaceDE w:val="0"/>
        <w:autoSpaceDN w:val="0"/>
        <w:adjustRightInd w:val="0"/>
        <w:spacing w:after="120"/>
        <w:ind w:left="720" w:hanging="660"/>
        <w:rPr>
          <w:rFonts w:ascii="Century Gothic" w:hAnsi="Century Gothic" w:cstheme="minorHAnsi"/>
          <w:color w:val="000000"/>
        </w:rPr>
      </w:pPr>
      <w:r w:rsidRPr="000652FA">
        <w:rPr>
          <w:rFonts w:ascii="Century Gothic" w:hAnsi="Century Gothic" w:cstheme="minorHAnsi"/>
          <w:color w:val="000000"/>
        </w:rPr>
        <w:t>•</w:t>
      </w:r>
      <w:r w:rsidRPr="000652FA">
        <w:rPr>
          <w:rFonts w:ascii="Century Gothic" w:hAnsi="Century Gothic" w:cstheme="minorHAnsi"/>
          <w:color w:val="000000"/>
        </w:rPr>
        <w:tab/>
        <w:t>Conversations with Parents where Employees of the Nursery deem it relevant to the prevention of radicalisation or other aspects of the governments Prevent strategy.</w:t>
      </w:r>
    </w:p>
    <w:p w14:paraId="26F2E775" w14:textId="44BDA6CA" w:rsidR="004D3F57" w:rsidRPr="000652FA" w:rsidRDefault="004D3F57" w:rsidP="00027D91">
      <w:pPr>
        <w:widowControl w:val="0"/>
        <w:autoSpaceDE w:val="0"/>
        <w:autoSpaceDN w:val="0"/>
        <w:adjustRightInd w:val="0"/>
        <w:spacing w:before="200"/>
        <w:rPr>
          <w:rFonts w:ascii="Century Gothic" w:hAnsi="Century Gothic" w:cstheme="minorHAnsi"/>
          <w:color w:val="000000"/>
        </w:rPr>
      </w:pPr>
      <w:r w:rsidRPr="000652FA">
        <w:rPr>
          <w:rFonts w:ascii="Century Gothic" w:hAnsi="Century Gothic" w:cstheme="minorHAnsi"/>
          <w:b/>
          <w:bCs/>
          <w:color w:val="000000"/>
        </w:rPr>
        <w:t>HOW IS YOUR PERSONAL INFORMATION COLLECTED?</w:t>
      </w:r>
      <w:r w:rsidRPr="000652FA">
        <w:rPr>
          <w:rFonts w:ascii="Century Gothic" w:hAnsi="Century Gothic" w:cstheme="minorHAnsi"/>
          <w:color w:val="000000"/>
        </w:rPr>
        <w:t>  </w:t>
      </w:r>
    </w:p>
    <w:p w14:paraId="35FB484B" w14:textId="3AB462F5" w:rsidR="004D3F57" w:rsidRPr="00027D91" w:rsidRDefault="004D3F57" w:rsidP="004D3F57">
      <w:pPr>
        <w:widowControl w:val="0"/>
        <w:autoSpaceDE w:val="0"/>
        <w:autoSpaceDN w:val="0"/>
        <w:adjustRightInd w:val="0"/>
        <w:rPr>
          <w:rFonts w:ascii="Century Gothic" w:hAnsi="Century Gothic" w:cstheme="minorHAnsi"/>
          <w:b/>
          <w:color w:val="000000"/>
        </w:rPr>
      </w:pPr>
      <w:r w:rsidRPr="000652FA">
        <w:rPr>
          <w:rFonts w:ascii="Century Gothic" w:hAnsi="Century Gothic" w:cstheme="minorHAnsi"/>
          <w:b/>
          <w:color w:val="000000"/>
        </w:rPr>
        <w:t>Employees:</w:t>
      </w:r>
    </w:p>
    <w:p w14:paraId="2426E6BF" w14:textId="38F9B89C"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We collect personal information about Employees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w:t>
      </w:r>
    </w:p>
    <w:p w14:paraId="036EE24A"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xml:space="preserve">We will collect additional personal information </w:t>
      </w:r>
      <w:proofErr w:type="gramStart"/>
      <w:r w:rsidRPr="000652FA">
        <w:rPr>
          <w:rFonts w:ascii="Century Gothic" w:hAnsi="Century Gothic" w:cstheme="minorHAnsi"/>
          <w:color w:val="000000"/>
        </w:rPr>
        <w:t>in the course of</w:t>
      </w:r>
      <w:proofErr w:type="gramEnd"/>
      <w:r w:rsidRPr="000652FA">
        <w:rPr>
          <w:rFonts w:ascii="Century Gothic" w:hAnsi="Century Gothic" w:cstheme="minorHAnsi"/>
          <w:color w:val="000000"/>
        </w:rPr>
        <w:t xml:space="preserve"> job-related activities throughout the period of when an Employee works for us.</w:t>
      </w:r>
    </w:p>
    <w:p w14:paraId="4FEBED80" w14:textId="77777777" w:rsidR="004D3F57" w:rsidRPr="000652FA" w:rsidRDefault="004D3F57" w:rsidP="004D3F57">
      <w:pPr>
        <w:widowControl w:val="0"/>
        <w:autoSpaceDE w:val="0"/>
        <w:autoSpaceDN w:val="0"/>
        <w:adjustRightInd w:val="0"/>
        <w:rPr>
          <w:rFonts w:ascii="Century Gothic" w:hAnsi="Century Gothic" w:cstheme="minorHAnsi"/>
          <w:color w:val="000000"/>
        </w:rPr>
      </w:pPr>
    </w:p>
    <w:p w14:paraId="29031F51" w14:textId="5F2BF9EF" w:rsidR="004D3F57" w:rsidRPr="000652FA" w:rsidRDefault="004D3F57" w:rsidP="004D3F57">
      <w:pPr>
        <w:widowControl w:val="0"/>
        <w:autoSpaceDE w:val="0"/>
        <w:autoSpaceDN w:val="0"/>
        <w:adjustRightInd w:val="0"/>
        <w:rPr>
          <w:rFonts w:ascii="Century Gothic" w:hAnsi="Century Gothic" w:cstheme="minorHAnsi"/>
          <w:b/>
          <w:color w:val="000000"/>
        </w:rPr>
      </w:pPr>
      <w:r w:rsidRPr="000652FA">
        <w:rPr>
          <w:rFonts w:ascii="Century Gothic" w:hAnsi="Century Gothic" w:cstheme="minorHAnsi"/>
          <w:b/>
          <w:color w:val="000000"/>
        </w:rPr>
        <w:t>Children and Parents:</w:t>
      </w:r>
    </w:p>
    <w:p w14:paraId="77D53BC4"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We collect personal information about Children and Parents from when the initial enquiry is made by the Parents, through the enrolment process and until the Children stop using the Nursery’s services.</w:t>
      </w:r>
    </w:p>
    <w:p w14:paraId="4A62CA22"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4AF164F9"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b/>
          <w:bCs/>
          <w:color w:val="000000"/>
        </w:rPr>
        <w:t>HOW WE WILL USE INFORMATION ABOUT YOU</w:t>
      </w:r>
      <w:r w:rsidRPr="000652FA">
        <w:rPr>
          <w:rFonts w:ascii="Century Gothic" w:hAnsi="Century Gothic" w:cstheme="minorHAnsi"/>
          <w:color w:val="000000"/>
        </w:rPr>
        <w:t>  </w:t>
      </w:r>
    </w:p>
    <w:p w14:paraId="29BB9081" w14:textId="77777777" w:rsidR="004D3F57" w:rsidRPr="000652FA" w:rsidRDefault="004D3F57" w:rsidP="004D3F57">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t>We will only use Your personal information when the law allows us to. Most commonly, we will use Your personal information in the following circumstances:</w:t>
      </w:r>
    </w:p>
    <w:p w14:paraId="1BA37BDC" w14:textId="77777777" w:rsidR="004D3F57" w:rsidRPr="000652FA" w:rsidRDefault="004D3F57" w:rsidP="004D3F57">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t xml:space="preserve">1. Where we need to perform the </w:t>
      </w:r>
      <w:proofErr w:type="gramStart"/>
      <w:r w:rsidRPr="000652FA">
        <w:rPr>
          <w:rFonts w:ascii="Century Gothic" w:hAnsi="Century Gothic" w:cstheme="minorHAnsi"/>
          <w:color w:val="000000"/>
        </w:rPr>
        <w:t>contract</w:t>
      </w:r>
      <w:proofErr w:type="gramEnd"/>
      <w:r w:rsidRPr="000652FA">
        <w:rPr>
          <w:rFonts w:ascii="Century Gothic" w:hAnsi="Century Gothic" w:cstheme="minorHAnsi"/>
          <w:color w:val="000000"/>
        </w:rPr>
        <w:t xml:space="preserve"> we have entered into with You.</w:t>
      </w:r>
    </w:p>
    <w:p w14:paraId="69D355FA" w14:textId="77777777" w:rsidR="004D3F57" w:rsidRPr="000652FA" w:rsidRDefault="004D3F57" w:rsidP="004D3F57">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t>2. Where we need to comply with a legal obligation.</w:t>
      </w:r>
    </w:p>
    <w:p w14:paraId="6B96345B" w14:textId="77777777" w:rsidR="004D3F57" w:rsidRPr="000652FA" w:rsidRDefault="004D3F57" w:rsidP="004D3F57">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t>3. Where it is necessary for our legitimate interests (or those of a third party) and Your interests and fundamental rights do not override those interests.</w:t>
      </w:r>
    </w:p>
    <w:p w14:paraId="7C636D68" w14:textId="77777777" w:rsidR="004D3F57" w:rsidRPr="000652FA" w:rsidRDefault="004D3F57" w:rsidP="004D3F57">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t>We may also use Your personal information in the following situations, which are likely to be rare:</w:t>
      </w:r>
    </w:p>
    <w:p w14:paraId="0D6933C8" w14:textId="77777777" w:rsidR="004D3F57" w:rsidRPr="000652FA" w:rsidRDefault="004D3F57" w:rsidP="004D3F57">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t>1. Where we need to protect Your interests (or someone else’s interests).</w:t>
      </w:r>
    </w:p>
    <w:p w14:paraId="17F44305" w14:textId="77777777" w:rsidR="004D3F57" w:rsidRPr="000652FA" w:rsidRDefault="004D3F57" w:rsidP="004D3F57">
      <w:pPr>
        <w:widowControl w:val="0"/>
        <w:autoSpaceDE w:val="0"/>
        <w:autoSpaceDN w:val="0"/>
        <w:adjustRightInd w:val="0"/>
        <w:rPr>
          <w:rFonts w:ascii="Century Gothic" w:hAnsi="Century Gothic" w:cstheme="minorHAnsi"/>
          <w:color w:val="000000"/>
        </w:rPr>
      </w:pPr>
    </w:p>
    <w:p w14:paraId="10FE7D65" w14:textId="1534C76E" w:rsidR="004D3F57" w:rsidRPr="00376429" w:rsidRDefault="004D3F57" w:rsidP="004D3F57">
      <w:pPr>
        <w:widowControl w:val="0"/>
        <w:autoSpaceDE w:val="0"/>
        <w:autoSpaceDN w:val="0"/>
        <w:adjustRightInd w:val="0"/>
        <w:rPr>
          <w:rFonts w:ascii="Century Gothic" w:hAnsi="Century Gothic" w:cstheme="minorHAnsi"/>
          <w:b/>
          <w:bCs/>
          <w:color w:val="000000"/>
        </w:rPr>
      </w:pPr>
      <w:r w:rsidRPr="000652FA">
        <w:rPr>
          <w:rFonts w:ascii="Century Gothic" w:hAnsi="Century Gothic" w:cstheme="minorHAnsi"/>
          <w:b/>
          <w:bCs/>
          <w:color w:val="000000"/>
        </w:rPr>
        <w:t>Situations in which we will use Employee personal information</w:t>
      </w:r>
    </w:p>
    <w:p w14:paraId="11B715B0" w14:textId="60BF245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lastRenderedPageBreak/>
        <w:t xml:space="preserve">We need all the categories of information in the list above (see Employee section within the </w:t>
      </w:r>
      <w:hyperlink w:anchor="co_anchor_a486023_1" w:history="1">
        <w:r w:rsidRPr="000652FA">
          <w:rPr>
            <w:rFonts w:ascii="Century Gothic" w:hAnsi="Century Gothic" w:cstheme="minorHAnsi"/>
            <w:color w:val="000000"/>
          </w:rPr>
          <w:t>Paragraph</w:t>
        </w:r>
      </w:hyperlink>
      <w:r w:rsidRPr="000652FA">
        <w:rPr>
          <w:rFonts w:ascii="Century Gothic" w:hAnsi="Century Gothic" w:cstheme="minorHAnsi"/>
          <w:color w:val="000000"/>
        </w:rPr>
        <w:t xml:space="preserve"> entitled ‘The Kind of Information We Hold About You’) primarily to allow us to perform our contracts with Employees and to enable us to comply with legal obligations. The situations in which we will process Employee personal information are listed below.</w:t>
      </w:r>
    </w:p>
    <w:p w14:paraId="37C7ABA6" w14:textId="77777777" w:rsidR="004D3F57" w:rsidRPr="000652FA" w:rsidRDefault="004D3F57" w:rsidP="004D3F57">
      <w:pPr>
        <w:widowControl w:val="0"/>
        <w:numPr>
          <w:ilvl w:val="0"/>
          <w:numId w:val="188"/>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 xml:space="preserve">Making a decision about an </w:t>
      </w:r>
      <w:proofErr w:type="gramStart"/>
      <w:r w:rsidRPr="000652FA">
        <w:rPr>
          <w:rFonts w:ascii="Century Gothic" w:hAnsi="Century Gothic" w:cstheme="minorHAnsi"/>
          <w:color w:val="000000"/>
        </w:rPr>
        <w:t>Employee’s</w:t>
      </w:r>
      <w:proofErr w:type="gramEnd"/>
      <w:r w:rsidRPr="000652FA">
        <w:rPr>
          <w:rFonts w:ascii="Century Gothic" w:hAnsi="Century Gothic" w:cstheme="minorHAnsi"/>
          <w:color w:val="000000"/>
        </w:rPr>
        <w:t xml:space="preserve"> recruitment or appointment.</w:t>
      </w:r>
    </w:p>
    <w:p w14:paraId="0210C751" w14:textId="77777777" w:rsidR="004D3F57" w:rsidRPr="000652FA" w:rsidRDefault="004D3F57" w:rsidP="004D3F57">
      <w:pPr>
        <w:widowControl w:val="0"/>
        <w:numPr>
          <w:ilvl w:val="0"/>
          <w:numId w:val="189"/>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Checking an Employee is legally entitled to work in the UK. Paying an Employee and, if an Employee is an Employee or deemed Employee for tax purposes, deducting tax and National Insurance contributions (NICs).</w:t>
      </w:r>
    </w:p>
    <w:p w14:paraId="58BB10E4" w14:textId="77777777" w:rsidR="004D3F57" w:rsidRPr="000652FA" w:rsidRDefault="004D3F57" w:rsidP="004D3F57">
      <w:pPr>
        <w:widowControl w:val="0"/>
        <w:numPr>
          <w:ilvl w:val="0"/>
          <w:numId w:val="190"/>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Providing any Employee benefits to Employees.</w:t>
      </w:r>
    </w:p>
    <w:p w14:paraId="1B83E9F4" w14:textId="77777777" w:rsidR="004D3F57" w:rsidRPr="000652FA" w:rsidRDefault="004D3F57" w:rsidP="004D3F57">
      <w:pPr>
        <w:widowControl w:val="0"/>
        <w:numPr>
          <w:ilvl w:val="0"/>
          <w:numId w:val="191"/>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Enrolling you in a pension arrangement in accordance with our statutory automatic enrolment duties.</w:t>
      </w:r>
    </w:p>
    <w:p w14:paraId="2EB2E812" w14:textId="77777777" w:rsidR="004D3F57" w:rsidRPr="000652FA" w:rsidRDefault="004D3F57" w:rsidP="004D3F57">
      <w:pPr>
        <w:widowControl w:val="0"/>
        <w:numPr>
          <w:ilvl w:val="0"/>
          <w:numId w:val="192"/>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Liaising with the trustees or managers of a pension arrangement operated by a group company, your pension provider and any other provider of employee benefits.</w:t>
      </w:r>
    </w:p>
    <w:p w14:paraId="207DB762" w14:textId="77777777" w:rsidR="004D3F57" w:rsidRPr="000652FA" w:rsidRDefault="004D3F57" w:rsidP="004D3F57">
      <w:pPr>
        <w:widowControl w:val="0"/>
        <w:numPr>
          <w:ilvl w:val="0"/>
          <w:numId w:val="193"/>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 xml:space="preserve">Administering the contract we have </w:t>
      </w:r>
      <w:proofErr w:type="gramStart"/>
      <w:r w:rsidRPr="000652FA">
        <w:rPr>
          <w:rFonts w:ascii="Century Gothic" w:hAnsi="Century Gothic" w:cstheme="minorHAnsi"/>
          <w:color w:val="000000"/>
        </w:rPr>
        <w:t>entered into</w:t>
      </w:r>
      <w:proofErr w:type="gramEnd"/>
      <w:r w:rsidRPr="000652FA">
        <w:rPr>
          <w:rFonts w:ascii="Century Gothic" w:hAnsi="Century Gothic" w:cstheme="minorHAnsi"/>
          <w:color w:val="000000"/>
        </w:rPr>
        <w:t xml:space="preserve"> with an Employee.</w:t>
      </w:r>
    </w:p>
    <w:p w14:paraId="11F0F0F6" w14:textId="77777777" w:rsidR="004D3F57" w:rsidRPr="000652FA" w:rsidRDefault="004D3F57" w:rsidP="004D3F57">
      <w:pPr>
        <w:widowControl w:val="0"/>
        <w:numPr>
          <w:ilvl w:val="0"/>
          <w:numId w:val="193"/>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Conducting performance and/or salary reviews, managing performance and determining performance requirements.</w:t>
      </w:r>
    </w:p>
    <w:p w14:paraId="6358D658" w14:textId="77777777" w:rsidR="004D3F57" w:rsidRPr="000652FA" w:rsidRDefault="004D3F57" w:rsidP="004D3F57">
      <w:pPr>
        <w:widowControl w:val="0"/>
        <w:numPr>
          <w:ilvl w:val="0"/>
          <w:numId w:val="194"/>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Assessing qualifications for a particular job or task, including decisions about promotions.</w:t>
      </w:r>
    </w:p>
    <w:p w14:paraId="6223EB06" w14:textId="77777777" w:rsidR="004D3F57" w:rsidRPr="000652FA" w:rsidRDefault="004D3F57" w:rsidP="004D3F57">
      <w:pPr>
        <w:widowControl w:val="0"/>
        <w:numPr>
          <w:ilvl w:val="0"/>
          <w:numId w:val="195"/>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Gathering evidence for possible grievance or disciplinary hearings.</w:t>
      </w:r>
    </w:p>
    <w:p w14:paraId="16FC2517" w14:textId="77777777" w:rsidR="004D3F57" w:rsidRPr="000652FA" w:rsidRDefault="004D3F57" w:rsidP="004D3F57">
      <w:pPr>
        <w:widowControl w:val="0"/>
        <w:numPr>
          <w:ilvl w:val="0"/>
          <w:numId w:val="196"/>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Making decisions about an Employee’s continued employment, engagement.</w:t>
      </w:r>
    </w:p>
    <w:p w14:paraId="6227AA03" w14:textId="77777777" w:rsidR="004D3F57" w:rsidRPr="000652FA" w:rsidRDefault="004D3F57" w:rsidP="004D3F57">
      <w:pPr>
        <w:widowControl w:val="0"/>
        <w:numPr>
          <w:ilvl w:val="0"/>
          <w:numId w:val="197"/>
        </w:numPr>
        <w:autoSpaceDE w:val="0"/>
        <w:autoSpaceDN w:val="0"/>
        <w:adjustRightInd w:val="0"/>
        <w:spacing w:after="120"/>
        <w:ind w:left="480" w:hanging="360"/>
        <w:jc w:val="both"/>
        <w:rPr>
          <w:rFonts w:ascii="Century Gothic" w:hAnsi="Century Gothic" w:cstheme="minorHAnsi"/>
          <w:color w:val="000000"/>
        </w:rPr>
      </w:pPr>
      <w:proofErr w:type="gramStart"/>
      <w:r w:rsidRPr="000652FA">
        <w:rPr>
          <w:rFonts w:ascii="Century Gothic" w:hAnsi="Century Gothic" w:cstheme="minorHAnsi"/>
          <w:color w:val="000000"/>
        </w:rPr>
        <w:t>Making arrangements</w:t>
      </w:r>
      <w:proofErr w:type="gramEnd"/>
      <w:r w:rsidRPr="000652FA">
        <w:rPr>
          <w:rFonts w:ascii="Century Gothic" w:hAnsi="Century Gothic" w:cstheme="minorHAnsi"/>
          <w:color w:val="000000"/>
        </w:rPr>
        <w:t xml:space="preserve"> for the termination of our working relationship.</w:t>
      </w:r>
    </w:p>
    <w:p w14:paraId="26B219F2" w14:textId="77777777" w:rsidR="004D3F57" w:rsidRPr="000652FA" w:rsidRDefault="004D3F57" w:rsidP="004D3F57">
      <w:pPr>
        <w:widowControl w:val="0"/>
        <w:numPr>
          <w:ilvl w:val="0"/>
          <w:numId w:val="198"/>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Education, training and development requirements.</w:t>
      </w:r>
    </w:p>
    <w:p w14:paraId="199A1F20" w14:textId="77777777" w:rsidR="004D3F57" w:rsidRPr="000652FA" w:rsidRDefault="004D3F57" w:rsidP="004D3F57">
      <w:pPr>
        <w:widowControl w:val="0"/>
        <w:numPr>
          <w:ilvl w:val="0"/>
          <w:numId w:val="199"/>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Dealing with legal disputes involving Employees, including accidents at work.</w:t>
      </w:r>
    </w:p>
    <w:p w14:paraId="48A8C9AB" w14:textId="77777777" w:rsidR="004D3F57" w:rsidRPr="000652FA" w:rsidRDefault="004D3F57" w:rsidP="004D3F57">
      <w:pPr>
        <w:widowControl w:val="0"/>
        <w:numPr>
          <w:ilvl w:val="0"/>
          <w:numId w:val="200"/>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 xml:space="preserve">Ascertaining an </w:t>
      </w:r>
      <w:proofErr w:type="gramStart"/>
      <w:r w:rsidRPr="000652FA">
        <w:rPr>
          <w:rFonts w:ascii="Century Gothic" w:hAnsi="Century Gothic" w:cstheme="minorHAnsi"/>
          <w:color w:val="000000"/>
        </w:rPr>
        <w:t>Employee’s</w:t>
      </w:r>
      <w:proofErr w:type="gramEnd"/>
      <w:r w:rsidRPr="000652FA">
        <w:rPr>
          <w:rFonts w:ascii="Century Gothic" w:hAnsi="Century Gothic" w:cstheme="minorHAnsi"/>
          <w:color w:val="000000"/>
        </w:rPr>
        <w:t xml:space="preserve"> fitness to work.</w:t>
      </w:r>
    </w:p>
    <w:p w14:paraId="0E4D840F" w14:textId="77777777" w:rsidR="004D3F57" w:rsidRPr="000652FA" w:rsidRDefault="004D3F57" w:rsidP="004D3F57">
      <w:pPr>
        <w:widowControl w:val="0"/>
        <w:numPr>
          <w:ilvl w:val="0"/>
          <w:numId w:val="201"/>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Managing sickness absence.</w:t>
      </w:r>
    </w:p>
    <w:p w14:paraId="4ECFEC3F" w14:textId="77777777" w:rsidR="004D3F57" w:rsidRPr="000652FA" w:rsidRDefault="004D3F57" w:rsidP="004D3F57">
      <w:pPr>
        <w:widowControl w:val="0"/>
        <w:numPr>
          <w:ilvl w:val="0"/>
          <w:numId w:val="202"/>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Complying with health and safety obligations.</w:t>
      </w:r>
    </w:p>
    <w:p w14:paraId="19A6FA97" w14:textId="77777777" w:rsidR="004D3F57" w:rsidRPr="000652FA" w:rsidRDefault="004D3F57" w:rsidP="004D3F57">
      <w:pPr>
        <w:widowControl w:val="0"/>
        <w:numPr>
          <w:ilvl w:val="0"/>
          <w:numId w:val="203"/>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To prevent fraud.</w:t>
      </w:r>
    </w:p>
    <w:p w14:paraId="35E83432" w14:textId="77777777" w:rsidR="004D3F57" w:rsidRPr="000652FA" w:rsidRDefault="004D3F57" w:rsidP="004D3F57">
      <w:pPr>
        <w:widowControl w:val="0"/>
        <w:numPr>
          <w:ilvl w:val="0"/>
          <w:numId w:val="204"/>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To monitor your use of our information and communication systems to ensure compliance with our IT policies.</w:t>
      </w:r>
    </w:p>
    <w:p w14:paraId="282724A1" w14:textId="77777777" w:rsidR="004D3F57" w:rsidRPr="000652FA" w:rsidRDefault="004D3F57" w:rsidP="004D3F57">
      <w:pPr>
        <w:widowControl w:val="0"/>
        <w:numPr>
          <w:ilvl w:val="0"/>
          <w:numId w:val="205"/>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To ensure network and information security, including preventing unauthorised access to our computer and electronic communications systems and preventing malicious software distribution.</w:t>
      </w:r>
    </w:p>
    <w:p w14:paraId="00B4EC64" w14:textId="77777777" w:rsidR="004D3F57" w:rsidRPr="000652FA" w:rsidRDefault="004D3F57" w:rsidP="004D3F57">
      <w:pPr>
        <w:widowControl w:val="0"/>
        <w:numPr>
          <w:ilvl w:val="0"/>
          <w:numId w:val="205"/>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Equal opportunities monitoring.</w:t>
      </w:r>
    </w:p>
    <w:p w14:paraId="37DD58C6" w14:textId="77777777" w:rsidR="004D3F57" w:rsidRPr="000652FA" w:rsidRDefault="004D3F57" w:rsidP="004D3F57">
      <w:pPr>
        <w:widowControl w:val="0"/>
        <w:autoSpaceDE w:val="0"/>
        <w:autoSpaceDN w:val="0"/>
        <w:adjustRightInd w:val="0"/>
        <w:spacing w:before="200"/>
        <w:rPr>
          <w:rFonts w:ascii="Century Gothic" w:hAnsi="Century Gothic" w:cstheme="minorHAnsi"/>
          <w:color w:val="000000"/>
        </w:rPr>
      </w:pPr>
      <w:r w:rsidRPr="000652FA">
        <w:rPr>
          <w:rFonts w:ascii="Century Gothic" w:hAnsi="Century Gothic" w:cstheme="minorHAnsi"/>
          <w:color w:val="000000"/>
        </w:rPr>
        <w:t>Some of the above grounds for processing will overlap and there may be several grounds which justify our use of an Employee’s personal information.</w:t>
      </w:r>
    </w:p>
    <w:p w14:paraId="41A3705C" w14:textId="77777777" w:rsidR="004D3F57" w:rsidRPr="000652FA" w:rsidRDefault="004D3F57" w:rsidP="004D3F57">
      <w:pPr>
        <w:widowControl w:val="0"/>
        <w:autoSpaceDE w:val="0"/>
        <w:autoSpaceDN w:val="0"/>
        <w:adjustRightInd w:val="0"/>
        <w:spacing w:before="200"/>
        <w:rPr>
          <w:rFonts w:ascii="Century Gothic" w:hAnsi="Century Gothic" w:cstheme="minorHAnsi"/>
          <w:b/>
          <w:color w:val="000000"/>
        </w:rPr>
      </w:pPr>
      <w:r w:rsidRPr="000652FA">
        <w:rPr>
          <w:rFonts w:ascii="Century Gothic" w:hAnsi="Century Gothic" w:cstheme="minorHAnsi"/>
          <w:b/>
          <w:color w:val="000000"/>
        </w:rPr>
        <w:t>Situations in which the Nursery will use personal information of Children</w:t>
      </w:r>
    </w:p>
    <w:p w14:paraId="28837F56" w14:textId="1FE20409" w:rsidR="004D3F57" w:rsidRPr="000652FA" w:rsidRDefault="004D3F57" w:rsidP="00376429">
      <w:pPr>
        <w:widowControl w:val="0"/>
        <w:autoSpaceDE w:val="0"/>
        <w:autoSpaceDN w:val="0"/>
        <w:adjustRightInd w:val="0"/>
        <w:spacing w:before="200"/>
        <w:rPr>
          <w:rFonts w:ascii="Century Gothic" w:hAnsi="Century Gothic" w:cstheme="minorHAnsi"/>
          <w:color w:val="000000"/>
        </w:rPr>
      </w:pPr>
      <w:r w:rsidRPr="000652FA">
        <w:rPr>
          <w:rFonts w:ascii="Century Gothic" w:hAnsi="Century Gothic" w:cstheme="minorHAnsi"/>
          <w:color w:val="000000"/>
        </w:rPr>
        <w:t xml:space="preserve">We need all the categories of information in the list above (see Children </w:t>
      </w:r>
      <w:proofErr w:type="gramStart"/>
      <w:r w:rsidRPr="000652FA">
        <w:rPr>
          <w:rFonts w:ascii="Century Gothic" w:hAnsi="Century Gothic" w:cstheme="minorHAnsi"/>
          <w:color w:val="000000"/>
        </w:rPr>
        <w:t>section</w:t>
      </w:r>
      <w:proofErr w:type="gramEnd"/>
      <w:r w:rsidRPr="000652FA">
        <w:rPr>
          <w:rFonts w:ascii="Century Gothic" w:hAnsi="Century Gothic" w:cstheme="minorHAnsi"/>
          <w:color w:val="000000"/>
        </w:rPr>
        <w:t xml:space="preserve"> within the Paragraph entitled ‘The Kind of Information We Hold About You’) primarily to allow us to perform our obligations (including our legal obligations to Children. The situations in which we will process personal information of Children are listed below.</w:t>
      </w:r>
    </w:p>
    <w:p w14:paraId="57B8CD6C" w14:textId="77777777" w:rsidR="004D3F57" w:rsidRPr="000652FA" w:rsidRDefault="004D3F57" w:rsidP="004D3F57">
      <w:pPr>
        <w:widowControl w:val="0"/>
        <w:numPr>
          <w:ilvl w:val="0"/>
          <w:numId w:val="200"/>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 xml:space="preserve">Upon consent from the Parents, Personal Data of Children will be shared with schools for progression into </w:t>
      </w:r>
      <w:r w:rsidRPr="000652FA">
        <w:rPr>
          <w:rFonts w:ascii="Century Gothic" w:hAnsi="Century Gothic" w:cstheme="minorHAnsi"/>
          <w:color w:val="000000"/>
        </w:rPr>
        <w:lastRenderedPageBreak/>
        <w:t>the next stage of their education.</w:t>
      </w:r>
    </w:p>
    <w:p w14:paraId="67AD9780" w14:textId="77777777" w:rsidR="004D3F57" w:rsidRPr="000652FA" w:rsidRDefault="004D3F57" w:rsidP="004D3F57">
      <w:pPr>
        <w:widowControl w:val="0"/>
        <w:numPr>
          <w:ilvl w:val="0"/>
          <w:numId w:val="200"/>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Personal information of Children will be shared with local authorities without the consent of Parents where there is a situation where child protection is necessary.</w:t>
      </w:r>
    </w:p>
    <w:p w14:paraId="0999FF97" w14:textId="77777777" w:rsidR="004D3F57" w:rsidRPr="000652FA" w:rsidRDefault="004D3F57" w:rsidP="004D3F57">
      <w:pPr>
        <w:widowControl w:val="0"/>
        <w:numPr>
          <w:ilvl w:val="0"/>
          <w:numId w:val="200"/>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The personal information of Children will be shared with local authorities without the consent of Parents for funding purposes.</w:t>
      </w:r>
    </w:p>
    <w:p w14:paraId="73EF0185" w14:textId="77777777" w:rsidR="004D3F57" w:rsidRPr="000652FA" w:rsidRDefault="004D3F57" w:rsidP="004D3F57">
      <w:pPr>
        <w:widowControl w:val="0"/>
        <w:numPr>
          <w:ilvl w:val="0"/>
          <w:numId w:val="200"/>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Ofsted will be allowed access to the Nursery’s systems to review child protection records.</w:t>
      </w:r>
    </w:p>
    <w:p w14:paraId="331A37F7" w14:textId="77777777" w:rsidR="004D3F57" w:rsidRPr="000652FA" w:rsidRDefault="004D3F57" w:rsidP="004D3F57">
      <w:pPr>
        <w:widowControl w:val="0"/>
        <w:numPr>
          <w:ilvl w:val="0"/>
          <w:numId w:val="200"/>
        </w:numPr>
        <w:autoSpaceDE w:val="0"/>
        <w:autoSpaceDN w:val="0"/>
        <w:adjustRightInd w:val="0"/>
        <w:spacing w:after="120"/>
        <w:ind w:left="480"/>
        <w:jc w:val="both"/>
        <w:rPr>
          <w:rFonts w:ascii="Century Gothic" w:hAnsi="Century Gothic" w:cstheme="minorHAnsi"/>
          <w:color w:val="000000"/>
        </w:rPr>
      </w:pPr>
      <w:r w:rsidRPr="000652FA">
        <w:rPr>
          <w:rFonts w:ascii="Century Gothic" w:hAnsi="Century Gothic" w:cstheme="minorHAnsi"/>
          <w:color w:val="000000"/>
        </w:rPr>
        <w:t>To ensure we meet the needs of the Children</w:t>
      </w:r>
    </w:p>
    <w:p w14:paraId="0FE1C0E5" w14:textId="77777777" w:rsidR="004D3F57" w:rsidRPr="000652FA" w:rsidRDefault="004D3F57" w:rsidP="004D3F57">
      <w:pPr>
        <w:widowControl w:val="0"/>
        <w:numPr>
          <w:ilvl w:val="0"/>
          <w:numId w:val="200"/>
        </w:numPr>
        <w:autoSpaceDE w:val="0"/>
        <w:autoSpaceDN w:val="0"/>
        <w:adjustRightInd w:val="0"/>
        <w:spacing w:after="120"/>
        <w:ind w:left="480"/>
        <w:jc w:val="both"/>
        <w:rPr>
          <w:rFonts w:ascii="Century Gothic" w:hAnsi="Century Gothic" w:cstheme="minorHAnsi"/>
          <w:color w:val="000000"/>
        </w:rPr>
      </w:pPr>
      <w:r w:rsidRPr="000652FA">
        <w:rPr>
          <w:rFonts w:ascii="Century Gothic" w:hAnsi="Century Gothic" w:cstheme="minorHAnsi"/>
          <w:color w:val="000000"/>
        </w:rPr>
        <w:t>To enable the appropriate funding to be received</w:t>
      </w:r>
    </w:p>
    <w:p w14:paraId="62B1D393" w14:textId="77777777" w:rsidR="004D3F57" w:rsidRPr="000652FA" w:rsidRDefault="004D3F57" w:rsidP="004D3F57">
      <w:pPr>
        <w:widowControl w:val="0"/>
        <w:numPr>
          <w:ilvl w:val="0"/>
          <w:numId w:val="200"/>
        </w:numPr>
        <w:autoSpaceDE w:val="0"/>
        <w:autoSpaceDN w:val="0"/>
        <w:adjustRightInd w:val="0"/>
        <w:spacing w:after="120"/>
        <w:ind w:left="480"/>
        <w:jc w:val="both"/>
        <w:rPr>
          <w:rFonts w:ascii="Century Gothic" w:hAnsi="Century Gothic" w:cstheme="minorHAnsi"/>
          <w:color w:val="000000"/>
        </w:rPr>
      </w:pPr>
      <w:r w:rsidRPr="000652FA">
        <w:rPr>
          <w:rFonts w:ascii="Century Gothic" w:hAnsi="Century Gothic" w:cstheme="minorHAnsi"/>
          <w:color w:val="000000"/>
        </w:rPr>
        <w:t>Report on a Child’s progress whilst with the Nursery</w:t>
      </w:r>
    </w:p>
    <w:p w14:paraId="5B0EAC0E" w14:textId="77777777" w:rsidR="004D3F57" w:rsidRPr="000652FA" w:rsidRDefault="004D3F57" w:rsidP="004D3F57">
      <w:pPr>
        <w:widowControl w:val="0"/>
        <w:numPr>
          <w:ilvl w:val="0"/>
          <w:numId w:val="200"/>
        </w:numPr>
        <w:autoSpaceDE w:val="0"/>
        <w:autoSpaceDN w:val="0"/>
        <w:adjustRightInd w:val="0"/>
        <w:spacing w:after="120"/>
        <w:ind w:left="480"/>
        <w:jc w:val="both"/>
        <w:rPr>
          <w:rFonts w:ascii="Century Gothic" w:hAnsi="Century Gothic" w:cstheme="minorHAnsi"/>
          <w:color w:val="000000"/>
        </w:rPr>
      </w:pPr>
      <w:r w:rsidRPr="000652FA">
        <w:rPr>
          <w:rFonts w:ascii="Century Gothic" w:hAnsi="Century Gothic" w:cstheme="minorHAnsi"/>
          <w:color w:val="000000"/>
        </w:rPr>
        <w:t>To check safeguarding records</w:t>
      </w:r>
    </w:p>
    <w:p w14:paraId="5CEB8660" w14:textId="77777777" w:rsidR="004D3F57" w:rsidRPr="000652FA" w:rsidRDefault="004D3F57" w:rsidP="004D3F57">
      <w:pPr>
        <w:widowControl w:val="0"/>
        <w:numPr>
          <w:ilvl w:val="0"/>
          <w:numId w:val="200"/>
        </w:numPr>
        <w:autoSpaceDE w:val="0"/>
        <w:autoSpaceDN w:val="0"/>
        <w:adjustRightInd w:val="0"/>
        <w:spacing w:after="120"/>
        <w:ind w:left="480"/>
        <w:jc w:val="both"/>
        <w:rPr>
          <w:rFonts w:ascii="Century Gothic" w:hAnsi="Century Gothic" w:cstheme="minorHAnsi"/>
          <w:color w:val="000000"/>
        </w:rPr>
      </w:pPr>
      <w:r w:rsidRPr="000652FA">
        <w:rPr>
          <w:rFonts w:ascii="Century Gothic" w:hAnsi="Century Gothic" w:cstheme="minorHAnsi"/>
          <w:color w:val="000000"/>
        </w:rPr>
        <w:t>To check complaint records</w:t>
      </w:r>
    </w:p>
    <w:p w14:paraId="528F034A" w14:textId="77777777" w:rsidR="004D3F57" w:rsidRPr="000652FA" w:rsidRDefault="004D3F57" w:rsidP="004D3F57">
      <w:pPr>
        <w:widowControl w:val="0"/>
        <w:numPr>
          <w:ilvl w:val="0"/>
          <w:numId w:val="200"/>
        </w:numPr>
        <w:autoSpaceDE w:val="0"/>
        <w:autoSpaceDN w:val="0"/>
        <w:adjustRightInd w:val="0"/>
        <w:spacing w:after="120"/>
        <w:ind w:left="480"/>
        <w:jc w:val="both"/>
        <w:rPr>
          <w:rFonts w:ascii="Century Gothic" w:hAnsi="Century Gothic" w:cstheme="minorHAnsi"/>
          <w:color w:val="000000"/>
        </w:rPr>
      </w:pPr>
      <w:r w:rsidRPr="000652FA">
        <w:rPr>
          <w:rFonts w:ascii="Century Gothic" w:hAnsi="Century Gothic" w:cstheme="minorHAnsi"/>
          <w:color w:val="000000"/>
        </w:rPr>
        <w:t>To check attendance patterns are recorded</w:t>
      </w:r>
    </w:p>
    <w:p w14:paraId="537E15BC" w14:textId="77777777" w:rsidR="004D3F57" w:rsidRPr="000652FA" w:rsidRDefault="004D3F57" w:rsidP="004D3F57">
      <w:pPr>
        <w:widowControl w:val="0"/>
        <w:numPr>
          <w:ilvl w:val="0"/>
          <w:numId w:val="200"/>
        </w:numPr>
        <w:autoSpaceDE w:val="0"/>
        <w:autoSpaceDN w:val="0"/>
        <w:adjustRightInd w:val="0"/>
        <w:spacing w:after="120"/>
        <w:ind w:left="480"/>
        <w:jc w:val="both"/>
        <w:rPr>
          <w:rFonts w:ascii="Century Gothic" w:hAnsi="Century Gothic" w:cstheme="minorHAnsi"/>
          <w:color w:val="000000"/>
        </w:rPr>
      </w:pPr>
      <w:r w:rsidRPr="000652FA">
        <w:rPr>
          <w:rFonts w:ascii="Century Gothic" w:hAnsi="Century Gothic" w:cstheme="minorHAnsi"/>
          <w:color w:val="000000"/>
        </w:rPr>
        <w:t xml:space="preserve">When a Child’s Progress Report is given to its Parent </w:t>
      </w:r>
      <w:proofErr w:type="gramStart"/>
      <w:r w:rsidRPr="000652FA">
        <w:rPr>
          <w:rFonts w:ascii="Century Gothic" w:hAnsi="Century Gothic" w:cstheme="minorHAnsi"/>
          <w:color w:val="000000"/>
        </w:rPr>
        <w:t>in order for</w:t>
      </w:r>
      <w:proofErr w:type="gramEnd"/>
      <w:r w:rsidRPr="000652FA">
        <w:rPr>
          <w:rFonts w:ascii="Century Gothic" w:hAnsi="Century Gothic" w:cstheme="minorHAnsi"/>
          <w:color w:val="000000"/>
        </w:rPr>
        <w:t xml:space="preserve"> that Parent    to pass the same Progress Report to a school for application or enrolment purposes</w:t>
      </w:r>
    </w:p>
    <w:p w14:paraId="27149DB2" w14:textId="77777777" w:rsidR="004D3F57" w:rsidRPr="000652FA" w:rsidRDefault="004D3F57" w:rsidP="004D3F57">
      <w:pPr>
        <w:widowControl w:val="0"/>
        <w:autoSpaceDE w:val="0"/>
        <w:autoSpaceDN w:val="0"/>
        <w:adjustRightInd w:val="0"/>
        <w:spacing w:before="200"/>
        <w:rPr>
          <w:rFonts w:ascii="Century Gothic" w:hAnsi="Century Gothic" w:cstheme="minorHAnsi"/>
          <w:b/>
          <w:color w:val="000000"/>
        </w:rPr>
      </w:pPr>
      <w:r w:rsidRPr="000652FA">
        <w:rPr>
          <w:rFonts w:ascii="Century Gothic" w:hAnsi="Century Gothic" w:cstheme="minorHAnsi"/>
          <w:b/>
          <w:color w:val="000000"/>
        </w:rPr>
        <w:t>Situations in which the Nursery will use personal information of Parents</w:t>
      </w:r>
    </w:p>
    <w:p w14:paraId="5FE58021" w14:textId="671494F1" w:rsidR="004D3F57" w:rsidRPr="000652FA" w:rsidRDefault="004D3F57" w:rsidP="00376429">
      <w:pPr>
        <w:widowControl w:val="0"/>
        <w:autoSpaceDE w:val="0"/>
        <w:autoSpaceDN w:val="0"/>
        <w:adjustRightInd w:val="0"/>
        <w:spacing w:before="200"/>
        <w:rPr>
          <w:rFonts w:ascii="Century Gothic" w:hAnsi="Century Gothic" w:cstheme="minorHAnsi"/>
          <w:color w:val="000000"/>
        </w:rPr>
      </w:pPr>
      <w:r w:rsidRPr="000652FA">
        <w:rPr>
          <w:rFonts w:ascii="Century Gothic" w:hAnsi="Century Gothic" w:cstheme="minorHAnsi"/>
          <w:color w:val="000000"/>
        </w:rPr>
        <w:t xml:space="preserve">We need all the categories of information in the list above (see Parents </w:t>
      </w:r>
      <w:proofErr w:type="gramStart"/>
      <w:r w:rsidRPr="000652FA">
        <w:rPr>
          <w:rFonts w:ascii="Century Gothic" w:hAnsi="Century Gothic" w:cstheme="minorHAnsi"/>
          <w:color w:val="000000"/>
        </w:rPr>
        <w:t>section</w:t>
      </w:r>
      <w:proofErr w:type="gramEnd"/>
      <w:r w:rsidRPr="000652FA">
        <w:rPr>
          <w:rFonts w:ascii="Century Gothic" w:hAnsi="Century Gothic" w:cstheme="minorHAnsi"/>
          <w:color w:val="000000"/>
        </w:rPr>
        <w:t xml:space="preserve"> within the Paragraph entitled ‘The Kind of Information we Hold About You’) primarily to allow us to perform our contracts with Parents and to enable us to comply with legal obligations. The situations in which we will process personal information of Parents are listed below.</w:t>
      </w:r>
    </w:p>
    <w:p w14:paraId="02715DBD" w14:textId="77777777" w:rsidR="004D3F57" w:rsidRPr="000652FA" w:rsidRDefault="004D3F57" w:rsidP="004D3F57">
      <w:pPr>
        <w:widowControl w:val="0"/>
        <w:numPr>
          <w:ilvl w:val="0"/>
          <w:numId w:val="200"/>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The personal information of Parents will be shared with local authorities without the consent of Parents for funding purposes.</w:t>
      </w:r>
    </w:p>
    <w:p w14:paraId="5225D6C7" w14:textId="77777777" w:rsidR="004D3F57" w:rsidRPr="000652FA" w:rsidRDefault="004D3F57" w:rsidP="004D3F57">
      <w:pPr>
        <w:widowControl w:val="0"/>
        <w:numPr>
          <w:ilvl w:val="0"/>
          <w:numId w:val="200"/>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To report on a Child’s attendance</w:t>
      </w:r>
    </w:p>
    <w:p w14:paraId="10AD7633" w14:textId="77777777" w:rsidR="004D3F57" w:rsidRPr="000652FA" w:rsidRDefault="004D3F57" w:rsidP="004D3F57">
      <w:pPr>
        <w:widowControl w:val="0"/>
        <w:numPr>
          <w:ilvl w:val="0"/>
          <w:numId w:val="200"/>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To be able to contact a Parent or a Child’s emergency contact about their Child</w:t>
      </w:r>
    </w:p>
    <w:p w14:paraId="699C4E34" w14:textId="77777777" w:rsidR="004D3F57" w:rsidRPr="000652FA" w:rsidRDefault="004D3F57" w:rsidP="004D3F57">
      <w:pPr>
        <w:widowControl w:val="0"/>
        <w:numPr>
          <w:ilvl w:val="0"/>
          <w:numId w:val="200"/>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To ensure nursery fees are paid</w:t>
      </w:r>
    </w:p>
    <w:p w14:paraId="07F04B59" w14:textId="4FDB9BE4" w:rsidR="004D3F57" w:rsidRPr="00376429" w:rsidRDefault="004D3F57" w:rsidP="004D3F57">
      <w:pPr>
        <w:widowControl w:val="0"/>
        <w:autoSpaceDE w:val="0"/>
        <w:autoSpaceDN w:val="0"/>
        <w:adjustRightInd w:val="0"/>
        <w:rPr>
          <w:rFonts w:ascii="Century Gothic" w:hAnsi="Century Gothic" w:cstheme="minorHAnsi"/>
          <w:b/>
          <w:bCs/>
          <w:color w:val="000000"/>
        </w:rPr>
      </w:pPr>
      <w:r w:rsidRPr="000652FA">
        <w:rPr>
          <w:rFonts w:ascii="Century Gothic" w:hAnsi="Century Gothic" w:cstheme="minorHAnsi"/>
          <w:b/>
          <w:bCs/>
          <w:color w:val="000000"/>
        </w:rPr>
        <w:t>If Employees and Parents fail to provide personal information</w:t>
      </w:r>
    </w:p>
    <w:p w14:paraId="2887431D"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xml:space="preserve">If Employees and Parents fail to provide certain information when requested, we may not be able to perform the respective contracts we have </w:t>
      </w:r>
      <w:proofErr w:type="gramStart"/>
      <w:r w:rsidRPr="000652FA">
        <w:rPr>
          <w:rFonts w:ascii="Century Gothic" w:hAnsi="Century Gothic" w:cstheme="minorHAnsi"/>
          <w:color w:val="000000"/>
        </w:rPr>
        <w:t>entered into</w:t>
      </w:r>
      <w:proofErr w:type="gramEnd"/>
      <w:r w:rsidRPr="000652FA">
        <w:rPr>
          <w:rFonts w:ascii="Century Gothic" w:hAnsi="Century Gothic" w:cstheme="minorHAnsi"/>
          <w:color w:val="000000"/>
        </w:rPr>
        <w:t xml:space="preserve"> with Employees and Parents, or we may be prevented from complying with our respective legal obligations to Employees, Children and Parents.</w:t>
      </w:r>
    </w:p>
    <w:p w14:paraId="682688B3"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0DA8903C" w14:textId="36F86666" w:rsidR="004D3F57" w:rsidRPr="00376429" w:rsidRDefault="004D3F57" w:rsidP="004D3F57">
      <w:pPr>
        <w:widowControl w:val="0"/>
        <w:autoSpaceDE w:val="0"/>
        <w:autoSpaceDN w:val="0"/>
        <w:adjustRightInd w:val="0"/>
        <w:rPr>
          <w:rFonts w:ascii="Century Gothic" w:hAnsi="Century Gothic" w:cstheme="minorHAnsi"/>
          <w:b/>
          <w:bCs/>
          <w:color w:val="000000"/>
        </w:rPr>
      </w:pPr>
      <w:r w:rsidRPr="000652FA">
        <w:rPr>
          <w:rFonts w:ascii="Century Gothic" w:hAnsi="Century Gothic" w:cstheme="minorHAnsi"/>
          <w:b/>
          <w:bCs/>
          <w:color w:val="000000"/>
        </w:rPr>
        <w:t>Change of purpose</w:t>
      </w:r>
      <w:r w:rsidRPr="000652FA">
        <w:rPr>
          <w:rFonts w:ascii="Century Gothic" w:hAnsi="Century Gothic" w:cstheme="minorHAnsi"/>
          <w:color w:val="000000"/>
        </w:rPr>
        <w:t> </w:t>
      </w:r>
    </w:p>
    <w:p w14:paraId="16B218A7"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the Employee, Child or Parent, as is appropriate in the circumstances, and we will explain the legal basis which allows us to do so.</w:t>
      </w:r>
    </w:p>
    <w:p w14:paraId="496883C0"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499348B9"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xml:space="preserve">Please note that we may process an Employee’s, a Child’s or a Parent’s personal information without their respective knowledge or consent, as relevant to the circumstances, in compliance with the above rules, </w:t>
      </w:r>
      <w:r w:rsidRPr="000652FA">
        <w:rPr>
          <w:rFonts w:ascii="Century Gothic" w:hAnsi="Century Gothic" w:cstheme="minorHAnsi"/>
          <w:color w:val="000000"/>
        </w:rPr>
        <w:lastRenderedPageBreak/>
        <w:t>where this is required or permitted by law.</w:t>
      </w:r>
    </w:p>
    <w:p w14:paraId="3259B13B"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35F0FDF9"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b/>
          <w:bCs/>
          <w:color w:val="000000"/>
        </w:rPr>
        <w:t>HOW WE USE PARTICULARLY SENSITIVE PERSONAL INFORMATION</w:t>
      </w:r>
      <w:r w:rsidRPr="000652FA">
        <w:rPr>
          <w:rFonts w:ascii="Century Gothic" w:hAnsi="Century Gothic" w:cstheme="minorHAnsi"/>
          <w:color w:val="000000"/>
        </w:rPr>
        <w:t>  </w:t>
      </w:r>
    </w:p>
    <w:p w14:paraId="794C159E" w14:textId="77777777" w:rsidR="004D3F57" w:rsidRPr="000652FA" w:rsidRDefault="004D3F57" w:rsidP="004D3F57">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t>“Special categories” of particularly sensitive personal information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76E63845" w14:textId="77777777" w:rsidR="004D3F57" w:rsidRPr="000652FA" w:rsidRDefault="004D3F57" w:rsidP="004D3F57">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t>1. In limited circumstances, with Employee or Parent explicit written consent.</w:t>
      </w:r>
    </w:p>
    <w:p w14:paraId="7909A23A" w14:textId="77777777" w:rsidR="004D3F57" w:rsidRPr="000652FA" w:rsidRDefault="004D3F57" w:rsidP="004D3F57">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t>2. Where we need to carry out our legal obligations or exercise rights in connection with Employee employment.</w:t>
      </w:r>
    </w:p>
    <w:p w14:paraId="01A19252" w14:textId="77777777" w:rsidR="004D3F57" w:rsidRPr="000652FA" w:rsidRDefault="004D3F57" w:rsidP="004D3F57">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t>3. Where it is needed in the public interest, such as for equal opportunities monitoring or in relation to our occupational pension scheme.</w:t>
      </w:r>
    </w:p>
    <w:p w14:paraId="2E770205"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Less commonly, we may process this type of information where it is needed in relation to legal claims or where it is needed to protect an Employee, a Child or a Parents’ interests (or someone else’s interests) and the Employee, Child or Parent as is appropriate is not capable of giving consent, or where the Employee or Parent has already made the information public.</w:t>
      </w:r>
    </w:p>
    <w:p w14:paraId="2695566E" w14:textId="77777777" w:rsidR="004D3F57" w:rsidRPr="000652FA" w:rsidRDefault="004D3F57" w:rsidP="004D3F57">
      <w:pPr>
        <w:widowControl w:val="0"/>
        <w:autoSpaceDE w:val="0"/>
        <w:autoSpaceDN w:val="0"/>
        <w:adjustRightInd w:val="0"/>
        <w:rPr>
          <w:rFonts w:ascii="Century Gothic" w:hAnsi="Century Gothic" w:cstheme="minorHAnsi"/>
          <w:color w:val="000000"/>
        </w:rPr>
      </w:pPr>
    </w:p>
    <w:p w14:paraId="0414CDE3" w14:textId="48EBE5CD" w:rsidR="004D3F57" w:rsidRPr="00376429" w:rsidRDefault="004D3F57" w:rsidP="004D3F57">
      <w:pPr>
        <w:widowControl w:val="0"/>
        <w:autoSpaceDE w:val="0"/>
        <w:autoSpaceDN w:val="0"/>
        <w:adjustRightInd w:val="0"/>
        <w:rPr>
          <w:rFonts w:ascii="Century Gothic" w:hAnsi="Century Gothic" w:cstheme="minorHAnsi"/>
          <w:b/>
          <w:bCs/>
          <w:color w:val="000000"/>
        </w:rPr>
      </w:pPr>
      <w:r w:rsidRPr="000652FA">
        <w:rPr>
          <w:rFonts w:ascii="Century Gothic" w:hAnsi="Century Gothic" w:cstheme="minorHAnsi"/>
          <w:b/>
          <w:bCs/>
          <w:color w:val="000000"/>
        </w:rPr>
        <w:t>The Nursery’s obligations as an employer</w:t>
      </w:r>
    </w:p>
    <w:p w14:paraId="2D2B3391"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We will use particularly sensitive personal information of Employees in the following ways:</w:t>
      </w:r>
    </w:p>
    <w:p w14:paraId="6D65FAB2"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7C4F6144" w14:textId="77777777" w:rsidR="004D3F57" w:rsidRPr="000652FA" w:rsidRDefault="004D3F57" w:rsidP="004D3F57">
      <w:pPr>
        <w:widowControl w:val="0"/>
        <w:numPr>
          <w:ilvl w:val="0"/>
          <w:numId w:val="206"/>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We will use information relating to leaves of absence, which may include sickness absence or family related leaves, to comply with employment and other laws.</w:t>
      </w:r>
    </w:p>
    <w:p w14:paraId="0C536F68" w14:textId="77777777" w:rsidR="004D3F57" w:rsidRPr="000652FA" w:rsidRDefault="004D3F57" w:rsidP="004D3F57">
      <w:pPr>
        <w:widowControl w:val="0"/>
        <w:numPr>
          <w:ilvl w:val="0"/>
          <w:numId w:val="207"/>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We will use information about the physical or mental health of an Employee, or their disability status, to ensure Employee health and safety in the workplace and to assess the fitness of Employees to work, to provide appropriate workplace adjustments, to monitor and manage sickness absence and to administer benefits including statutory maternity pay, statutory sick pay, pensions and permanent health insurance.</w:t>
      </w:r>
    </w:p>
    <w:p w14:paraId="77E5AC70" w14:textId="77777777" w:rsidR="004D3F57" w:rsidRPr="000652FA" w:rsidRDefault="004D3F57" w:rsidP="004D3F57">
      <w:pPr>
        <w:widowControl w:val="0"/>
        <w:numPr>
          <w:ilvl w:val="0"/>
          <w:numId w:val="208"/>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 xml:space="preserve">We will use information about an </w:t>
      </w:r>
      <w:proofErr w:type="gramStart"/>
      <w:r w:rsidRPr="000652FA">
        <w:rPr>
          <w:rFonts w:ascii="Century Gothic" w:hAnsi="Century Gothic" w:cstheme="minorHAnsi"/>
          <w:color w:val="000000"/>
        </w:rPr>
        <w:t>Employee’s</w:t>
      </w:r>
      <w:proofErr w:type="gramEnd"/>
      <w:r w:rsidRPr="000652FA">
        <w:rPr>
          <w:rFonts w:ascii="Century Gothic" w:hAnsi="Century Gothic" w:cstheme="minorHAnsi"/>
          <w:color w:val="000000"/>
        </w:rPr>
        <w:t xml:space="preserve"> race or national or ethnic origin, religious, philosophical or moral beliefs, or an Employee’s sexual life or sexual orientation, to ensure meaningful equal opportunity monitoring and reporting.</w:t>
      </w:r>
    </w:p>
    <w:p w14:paraId="68204F3A" w14:textId="36AF9C6C" w:rsidR="004D3F57" w:rsidRPr="00376429" w:rsidRDefault="004D3F57" w:rsidP="00376429">
      <w:pPr>
        <w:widowControl w:val="0"/>
        <w:autoSpaceDE w:val="0"/>
        <w:autoSpaceDN w:val="0"/>
        <w:adjustRightInd w:val="0"/>
        <w:spacing w:before="200"/>
        <w:rPr>
          <w:rFonts w:ascii="Century Gothic" w:hAnsi="Century Gothic" w:cstheme="minorHAnsi"/>
          <w:b/>
          <w:bCs/>
          <w:color w:val="000000"/>
        </w:rPr>
      </w:pPr>
      <w:r w:rsidRPr="000652FA">
        <w:rPr>
          <w:rFonts w:ascii="Century Gothic" w:hAnsi="Century Gothic" w:cstheme="minorHAnsi"/>
          <w:b/>
          <w:bCs/>
          <w:color w:val="000000"/>
        </w:rPr>
        <w:t>Do we need Employee consent?</w:t>
      </w:r>
    </w:p>
    <w:p w14:paraId="3A8C446E"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We do not need the consent of Employees if we use special categories of personal information in accordance with our written policy to carry out our legal obligations or exercise specific rights in the field of employment law. In limited circumstances, we may approach Employees for their written consent to allow us to process certain particularly sensitive data. If we do so, we will provide Employees with full details of the information that we would like and the reason we need it, so that Employees can carefully consider whether they wish to consent. Employees should be aware that it is not a condition of their contract with the nursery that they agree to any request for consent from us.</w:t>
      </w:r>
    </w:p>
    <w:p w14:paraId="3229FA11"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lastRenderedPageBreak/>
        <w:t> </w:t>
      </w:r>
    </w:p>
    <w:p w14:paraId="0F6B2A4E"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b/>
          <w:bCs/>
          <w:color w:val="000000"/>
        </w:rPr>
        <w:t>INFORMATION ABOUT CRIMINAL CONVICTIONS</w:t>
      </w:r>
      <w:r w:rsidRPr="000652FA">
        <w:rPr>
          <w:rFonts w:ascii="Century Gothic" w:hAnsi="Century Gothic" w:cstheme="minorHAnsi"/>
          <w:color w:val="000000"/>
        </w:rPr>
        <w:t>  </w:t>
      </w:r>
    </w:p>
    <w:p w14:paraId="1D42BACB" w14:textId="77777777" w:rsidR="004D3F57" w:rsidRPr="000652FA" w:rsidRDefault="004D3F57" w:rsidP="004D3F57">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t xml:space="preserve">We may only use information relating to criminal convictions where the law allows us to do so. This will usually be where such processing is necessary to carry out our obligations and </w:t>
      </w:r>
      <w:proofErr w:type="gramStart"/>
      <w:r w:rsidRPr="000652FA">
        <w:rPr>
          <w:rFonts w:ascii="Century Gothic" w:hAnsi="Century Gothic" w:cstheme="minorHAnsi"/>
          <w:color w:val="000000"/>
        </w:rPr>
        <w:t>provided</w:t>
      </w:r>
      <w:proofErr w:type="gramEnd"/>
      <w:r w:rsidRPr="000652FA">
        <w:rPr>
          <w:rFonts w:ascii="Century Gothic" w:hAnsi="Century Gothic" w:cstheme="minorHAnsi"/>
          <w:color w:val="000000"/>
        </w:rPr>
        <w:t xml:space="preserve"> we do so in line with our data protection policy.</w:t>
      </w:r>
    </w:p>
    <w:p w14:paraId="2404CA06"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Less commonly, we may use information relating to criminal convictions where it is necessary in relation to legal claims, where it is necessary to protect the interests of You (or someone else’s interests) and You are not capable of giving your consent, or where an Employee or a Parent, as is relevant to the circumstances, has already made the information public.</w:t>
      </w:r>
    </w:p>
    <w:p w14:paraId="66C71E92"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365FECD4" w14:textId="3F751AC3"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We envisage that we will hold information about criminal convictions.</w:t>
      </w:r>
    </w:p>
    <w:p w14:paraId="190D6473"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xml:space="preserve">We will only collect information about criminal convictions if it is appropriate given the nature of the role and where we are legally able to do so, which includes but is not limited to Disclosure and Barring Service (“DBS”) checks. Where appropriate, we will collect information about criminal convictions as part of the recruitment process or we may be notified of such information directly by you </w:t>
      </w:r>
      <w:proofErr w:type="gramStart"/>
      <w:r w:rsidRPr="000652FA">
        <w:rPr>
          <w:rFonts w:ascii="Century Gothic" w:hAnsi="Century Gothic" w:cstheme="minorHAnsi"/>
          <w:color w:val="000000"/>
        </w:rPr>
        <w:t>in the course of</w:t>
      </w:r>
      <w:proofErr w:type="gramEnd"/>
      <w:r w:rsidRPr="000652FA">
        <w:rPr>
          <w:rFonts w:ascii="Century Gothic" w:hAnsi="Century Gothic" w:cstheme="minorHAnsi"/>
          <w:color w:val="000000"/>
        </w:rPr>
        <w:t xml:space="preserve"> you working for us. We will use information about criminal convictions and offences in the following ways:</w:t>
      </w:r>
    </w:p>
    <w:p w14:paraId="31D344AE"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10FE83D5" w14:textId="77777777" w:rsidR="004D3F57" w:rsidRPr="000652FA" w:rsidRDefault="004D3F57" w:rsidP="004D3F57">
      <w:pPr>
        <w:widowControl w:val="0"/>
        <w:numPr>
          <w:ilvl w:val="0"/>
          <w:numId w:val="209"/>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color w:val="000000"/>
        </w:rPr>
        <w:t xml:space="preserve">To conduct a </w:t>
      </w:r>
      <w:proofErr w:type="gramStart"/>
      <w:r w:rsidRPr="000652FA">
        <w:rPr>
          <w:rFonts w:ascii="Century Gothic" w:hAnsi="Century Gothic" w:cstheme="minorHAnsi"/>
          <w:color w:val="000000"/>
        </w:rPr>
        <w:t>DBS</w:t>
      </w:r>
      <w:proofErr w:type="gramEnd"/>
      <w:r w:rsidRPr="000652FA">
        <w:rPr>
          <w:rFonts w:ascii="Century Gothic" w:hAnsi="Century Gothic" w:cstheme="minorHAnsi"/>
          <w:color w:val="000000"/>
        </w:rPr>
        <w:t xml:space="preserve"> check on each Employee, to record the date of the DBS check, the number of the DBS check and the name of the body conducting the DBS check.</w:t>
      </w:r>
    </w:p>
    <w:p w14:paraId="0F1433D6" w14:textId="77777777" w:rsidR="004D3F57" w:rsidRPr="000652FA" w:rsidRDefault="004D3F57" w:rsidP="004D3F57">
      <w:pPr>
        <w:widowControl w:val="0"/>
        <w:autoSpaceDE w:val="0"/>
        <w:autoSpaceDN w:val="0"/>
        <w:adjustRightInd w:val="0"/>
        <w:spacing w:before="200"/>
        <w:rPr>
          <w:rFonts w:ascii="Century Gothic" w:hAnsi="Century Gothic" w:cstheme="minorHAnsi"/>
          <w:color w:val="000000"/>
        </w:rPr>
      </w:pPr>
      <w:r w:rsidRPr="000652FA">
        <w:rPr>
          <w:rFonts w:ascii="Century Gothic" w:hAnsi="Century Gothic" w:cstheme="minorHAnsi"/>
          <w:color w:val="000000"/>
        </w:rPr>
        <w:t>We are allowed to use your personal information in this way to carry out our obligations. We have in place an appropriate policy and safeguards which we are required by law to maintain when processing such data.</w:t>
      </w:r>
    </w:p>
    <w:p w14:paraId="151547BA"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6C6D59C6"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b/>
          <w:bCs/>
          <w:color w:val="000000"/>
        </w:rPr>
        <w:t>AUTOMATED DECISION-MAKING</w:t>
      </w:r>
      <w:r w:rsidRPr="000652FA">
        <w:rPr>
          <w:rFonts w:ascii="Century Gothic" w:hAnsi="Century Gothic" w:cstheme="minorHAnsi"/>
          <w:color w:val="000000"/>
        </w:rPr>
        <w:t>  </w:t>
      </w:r>
    </w:p>
    <w:p w14:paraId="3A19EB67" w14:textId="77777777" w:rsidR="004D3F57" w:rsidRPr="000652FA" w:rsidRDefault="004D3F57" w:rsidP="004D3F57">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t xml:space="preserve">Automated decision-making takes place when an electronic system uses personal information to </w:t>
      </w:r>
      <w:proofErr w:type="gramStart"/>
      <w:r w:rsidRPr="000652FA">
        <w:rPr>
          <w:rFonts w:ascii="Century Gothic" w:hAnsi="Century Gothic" w:cstheme="minorHAnsi"/>
          <w:color w:val="000000"/>
        </w:rPr>
        <w:t>make a decision</w:t>
      </w:r>
      <w:proofErr w:type="gramEnd"/>
      <w:r w:rsidRPr="000652FA">
        <w:rPr>
          <w:rFonts w:ascii="Century Gothic" w:hAnsi="Century Gothic" w:cstheme="minorHAnsi"/>
          <w:color w:val="000000"/>
        </w:rPr>
        <w:t xml:space="preserve"> without human intervention. We are allowed to use automated decision-making in the following circumstances:</w:t>
      </w:r>
    </w:p>
    <w:p w14:paraId="0F68AC9B" w14:textId="77777777" w:rsidR="004D3F57" w:rsidRPr="000652FA" w:rsidRDefault="004D3F57" w:rsidP="004D3F57">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t>1. Where we have notified Employees or Parents of the decision and given the Employee of the Parent as is appropriate 21 days to request a reconsideration.</w:t>
      </w:r>
    </w:p>
    <w:p w14:paraId="3DB27626" w14:textId="77777777" w:rsidR="004D3F57" w:rsidRPr="000652FA" w:rsidRDefault="004D3F57" w:rsidP="004D3F57">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t>2. Where it is necessary to perform the contract with an Employee or a Parent and appropriate measures are in place to safeguard the Employee’s, the Child’s or the Parent’s rights as is appropriate.</w:t>
      </w:r>
    </w:p>
    <w:p w14:paraId="026B605B" w14:textId="77777777" w:rsidR="004D3F57" w:rsidRPr="000652FA" w:rsidRDefault="004D3F57" w:rsidP="004D3F57">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t>3. In limited circumstances, with explicit written consent from the Employee or the Parent, as is appropriate, and where appropriate measures are in place to safeguard Employee or Parent rights.</w:t>
      </w:r>
    </w:p>
    <w:p w14:paraId="6C5C40A6" w14:textId="77777777" w:rsidR="004D3F57" w:rsidRPr="000652FA" w:rsidRDefault="004D3F57" w:rsidP="004D3F57">
      <w:pPr>
        <w:widowControl w:val="0"/>
        <w:autoSpaceDE w:val="0"/>
        <w:autoSpaceDN w:val="0"/>
        <w:adjustRightInd w:val="0"/>
        <w:spacing w:after="20"/>
        <w:ind w:left="30" w:right="50"/>
        <w:rPr>
          <w:rFonts w:ascii="Century Gothic" w:hAnsi="Century Gothic" w:cstheme="minorHAnsi"/>
          <w:color w:val="000000"/>
        </w:rPr>
      </w:pPr>
    </w:p>
    <w:p w14:paraId="02D771B0" w14:textId="05030253"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xml:space="preserve">If we make an automated decision on the basis of any particularly sensitive personal information, we must have either explicit written consent from an Employee or a Parent as is appropriate, or it must be justified in the public interest, and we must also put in place appropriate measures to safeguard an </w:t>
      </w:r>
      <w:proofErr w:type="gramStart"/>
      <w:r w:rsidRPr="000652FA">
        <w:rPr>
          <w:rFonts w:ascii="Century Gothic" w:hAnsi="Century Gothic" w:cstheme="minorHAnsi"/>
          <w:color w:val="000000"/>
        </w:rPr>
        <w:t>Employee</w:t>
      </w:r>
      <w:proofErr w:type="gramEnd"/>
      <w:r w:rsidRPr="000652FA">
        <w:rPr>
          <w:rFonts w:ascii="Century Gothic" w:hAnsi="Century Gothic" w:cstheme="minorHAnsi"/>
          <w:color w:val="000000"/>
        </w:rPr>
        <w:t xml:space="preserve"> or a </w:t>
      </w:r>
      <w:r w:rsidR="008D2D54" w:rsidRPr="000652FA">
        <w:rPr>
          <w:rFonts w:ascii="Century Gothic" w:hAnsi="Century Gothic" w:cstheme="minorHAnsi"/>
          <w:color w:val="000000"/>
        </w:rPr>
        <w:t>Parents right</w:t>
      </w:r>
      <w:r w:rsidRPr="000652FA">
        <w:rPr>
          <w:rFonts w:ascii="Century Gothic" w:hAnsi="Century Gothic" w:cstheme="minorHAnsi"/>
          <w:color w:val="000000"/>
        </w:rPr>
        <w:t xml:space="preserve"> as is relevant in the circumstances.</w:t>
      </w:r>
    </w:p>
    <w:p w14:paraId="1E3117F3" w14:textId="49ED1F62"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lastRenderedPageBreak/>
        <w:t xml:space="preserve">You will not be subject to decisions that will have a significant impact on You based solely on automated decision-making, unless we have a lawful basis for doing so and we have notified the </w:t>
      </w:r>
      <w:r w:rsidR="008D2D54" w:rsidRPr="000652FA">
        <w:rPr>
          <w:rFonts w:ascii="Century Gothic" w:hAnsi="Century Gothic" w:cstheme="minorHAnsi"/>
          <w:color w:val="000000"/>
        </w:rPr>
        <w:t>Employee,</w:t>
      </w:r>
      <w:r w:rsidRPr="000652FA">
        <w:rPr>
          <w:rFonts w:ascii="Century Gothic" w:hAnsi="Century Gothic" w:cstheme="minorHAnsi"/>
          <w:color w:val="000000"/>
        </w:rPr>
        <w:t xml:space="preserve"> or the Parent as is appropriate in the circumstances.</w:t>
      </w:r>
    </w:p>
    <w:p w14:paraId="5C7082CB"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63569B75"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b/>
          <w:bCs/>
          <w:color w:val="000000"/>
        </w:rPr>
        <w:t>DATA SHARING</w:t>
      </w:r>
      <w:r w:rsidRPr="000652FA">
        <w:rPr>
          <w:rFonts w:ascii="Century Gothic" w:hAnsi="Century Gothic" w:cstheme="minorHAnsi"/>
          <w:color w:val="000000"/>
        </w:rPr>
        <w:t>  </w:t>
      </w:r>
    </w:p>
    <w:p w14:paraId="0E2C56FA" w14:textId="6260262D" w:rsidR="004D3F57" w:rsidRPr="000652FA" w:rsidRDefault="004D3F57" w:rsidP="00376429">
      <w:pPr>
        <w:widowControl w:val="0"/>
        <w:autoSpaceDE w:val="0"/>
        <w:autoSpaceDN w:val="0"/>
        <w:adjustRightInd w:val="0"/>
        <w:spacing w:before="200" w:after="20"/>
        <w:ind w:left="30" w:right="50"/>
        <w:rPr>
          <w:rFonts w:ascii="Century Gothic" w:hAnsi="Century Gothic" w:cstheme="minorHAnsi"/>
          <w:color w:val="000000"/>
        </w:rPr>
      </w:pPr>
      <w:r w:rsidRPr="000652FA">
        <w:rPr>
          <w:rFonts w:ascii="Century Gothic" w:hAnsi="Century Gothic" w:cstheme="minorHAnsi"/>
          <w:color w:val="000000"/>
        </w:rPr>
        <w:t>We may have to share Employee, Child or Parent data with third parties, including third-party service providers and other entities in the group.</w:t>
      </w:r>
    </w:p>
    <w:p w14:paraId="561174F5"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We require third parties to respect the security of Your data and to treat it in accordance with the law. </w:t>
      </w:r>
    </w:p>
    <w:p w14:paraId="76C0C76C" w14:textId="77777777" w:rsidR="004D3F57" w:rsidRPr="000652FA" w:rsidRDefault="004D3F57" w:rsidP="004D3F57">
      <w:pPr>
        <w:widowControl w:val="0"/>
        <w:autoSpaceDE w:val="0"/>
        <w:autoSpaceDN w:val="0"/>
        <w:adjustRightInd w:val="0"/>
        <w:rPr>
          <w:rFonts w:ascii="Century Gothic" w:hAnsi="Century Gothic" w:cstheme="minorHAnsi"/>
          <w:color w:val="000000"/>
        </w:rPr>
      </w:pPr>
    </w:p>
    <w:p w14:paraId="52049780" w14:textId="65615754" w:rsidR="004D3F57" w:rsidRPr="00376429" w:rsidRDefault="004D3F57" w:rsidP="004D3F57">
      <w:pPr>
        <w:widowControl w:val="0"/>
        <w:autoSpaceDE w:val="0"/>
        <w:autoSpaceDN w:val="0"/>
        <w:adjustRightInd w:val="0"/>
        <w:rPr>
          <w:rFonts w:ascii="Century Gothic" w:hAnsi="Century Gothic" w:cstheme="minorHAnsi"/>
          <w:b/>
          <w:bCs/>
          <w:color w:val="000000"/>
        </w:rPr>
      </w:pPr>
      <w:r w:rsidRPr="000652FA">
        <w:rPr>
          <w:rFonts w:ascii="Century Gothic" w:hAnsi="Century Gothic" w:cstheme="minorHAnsi"/>
          <w:b/>
          <w:bCs/>
          <w:color w:val="000000"/>
        </w:rPr>
        <w:t>Why might the Nursery share Employee, Child or Parent personal information with third parties?</w:t>
      </w:r>
    </w:p>
    <w:p w14:paraId="1534F5D9"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We will share Your personal information with third parties where required by law, where it is necessary to administer the working relationship with You or where we have another legitimate interest in doing so.</w:t>
      </w:r>
    </w:p>
    <w:p w14:paraId="2BC85256"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35280662" w14:textId="07A8F324" w:rsidR="004D3F57" w:rsidRPr="00376429" w:rsidRDefault="004D3F57" w:rsidP="004D3F57">
      <w:pPr>
        <w:widowControl w:val="0"/>
        <w:autoSpaceDE w:val="0"/>
        <w:autoSpaceDN w:val="0"/>
        <w:adjustRightInd w:val="0"/>
        <w:rPr>
          <w:rFonts w:ascii="Century Gothic" w:hAnsi="Century Gothic" w:cstheme="minorHAnsi"/>
          <w:b/>
          <w:bCs/>
          <w:color w:val="000000"/>
        </w:rPr>
      </w:pPr>
      <w:r w:rsidRPr="000652FA">
        <w:rPr>
          <w:rFonts w:ascii="Century Gothic" w:hAnsi="Century Gothic" w:cstheme="minorHAnsi"/>
          <w:b/>
          <w:bCs/>
          <w:color w:val="000000"/>
        </w:rPr>
        <w:t>Which third-party service providers process my personal information?</w:t>
      </w:r>
    </w:p>
    <w:p w14:paraId="5B89B5DE" w14:textId="4C7C341A" w:rsidR="004D3F57" w:rsidRPr="000652FA" w:rsidRDefault="008D2D54"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Third</w:t>
      </w:r>
      <w:r w:rsidR="004D3F57" w:rsidRPr="000652FA">
        <w:rPr>
          <w:rFonts w:ascii="Century Gothic" w:hAnsi="Century Gothic" w:cstheme="minorHAnsi"/>
          <w:color w:val="000000"/>
        </w:rPr>
        <w:t xml:space="preserve"> parties” includes third-party service providers (including contractors and designated agents), local authorities, regulatory bodies, schools and other entities within our group. The following third-party service providers process personal information about you for the following purposes: </w:t>
      </w:r>
    </w:p>
    <w:p w14:paraId="4D12DE70" w14:textId="77777777" w:rsidR="004D3F57" w:rsidRPr="000652FA" w:rsidRDefault="004D3F57" w:rsidP="004D3F57">
      <w:pPr>
        <w:widowControl w:val="0"/>
        <w:autoSpaceDE w:val="0"/>
        <w:autoSpaceDN w:val="0"/>
        <w:adjustRightInd w:val="0"/>
        <w:rPr>
          <w:rFonts w:ascii="Century Gothic" w:hAnsi="Century Gothic" w:cstheme="minorHAnsi"/>
          <w:color w:val="000000"/>
        </w:rPr>
      </w:pPr>
    </w:p>
    <w:p w14:paraId="700E848C" w14:textId="00F93EA9" w:rsidR="004D3F57" w:rsidRPr="00376429" w:rsidRDefault="004D3F57" w:rsidP="004D3F57">
      <w:pPr>
        <w:widowControl w:val="0"/>
        <w:numPr>
          <w:ilvl w:val="0"/>
          <w:numId w:val="216"/>
        </w:numPr>
        <w:autoSpaceDE w:val="0"/>
        <w:autoSpaceDN w:val="0"/>
        <w:adjustRightInd w:val="0"/>
        <w:jc w:val="both"/>
        <w:rPr>
          <w:rFonts w:ascii="Century Gothic" w:hAnsi="Century Gothic" w:cstheme="minorHAnsi"/>
          <w:color w:val="000000"/>
        </w:rPr>
      </w:pPr>
      <w:r w:rsidRPr="000652FA">
        <w:rPr>
          <w:rFonts w:ascii="Century Gothic" w:hAnsi="Century Gothic" w:cstheme="minorHAnsi"/>
          <w:color w:val="000000"/>
        </w:rPr>
        <w:t>Local Authorities – for funding and monitoring reasons (e.g. equal opportunities and uptake of funded hours)</w:t>
      </w:r>
    </w:p>
    <w:p w14:paraId="2DFC47BC" w14:textId="46F306F3" w:rsidR="004D3F57" w:rsidRPr="00376429" w:rsidRDefault="004D3F57" w:rsidP="004D3F57">
      <w:pPr>
        <w:widowControl w:val="0"/>
        <w:numPr>
          <w:ilvl w:val="0"/>
          <w:numId w:val="216"/>
        </w:numPr>
        <w:autoSpaceDE w:val="0"/>
        <w:autoSpaceDN w:val="0"/>
        <w:adjustRightInd w:val="0"/>
        <w:jc w:val="both"/>
        <w:rPr>
          <w:rFonts w:ascii="Century Gothic" w:hAnsi="Century Gothic" w:cstheme="minorHAnsi"/>
          <w:color w:val="000000"/>
        </w:rPr>
      </w:pPr>
      <w:r w:rsidRPr="000652FA">
        <w:rPr>
          <w:rFonts w:ascii="Century Gothic" w:hAnsi="Century Gothic" w:cstheme="minorHAnsi"/>
          <w:color w:val="000000"/>
        </w:rPr>
        <w:t xml:space="preserve">Regulatory bodies – for ensuring compliance and the safety and welfare of the children </w:t>
      </w:r>
    </w:p>
    <w:p w14:paraId="619E9CF1" w14:textId="3F9E69D0" w:rsidR="004D3F57" w:rsidRPr="00376429" w:rsidRDefault="004D3F57" w:rsidP="004D3F57">
      <w:pPr>
        <w:widowControl w:val="0"/>
        <w:numPr>
          <w:ilvl w:val="0"/>
          <w:numId w:val="216"/>
        </w:numPr>
        <w:autoSpaceDE w:val="0"/>
        <w:autoSpaceDN w:val="0"/>
        <w:adjustRightInd w:val="0"/>
        <w:jc w:val="both"/>
        <w:rPr>
          <w:rFonts w:ascii="Century Gothic" w:hAnsi="Century Gothic" w:cstheme="minorHAnsi"/>
          <w:color w:val="000000"/>
        </w:rPr>
      </w:pPr>
      <w:r w:rsidRPr="000652FA">
        <w:rPr>
          <w:rFonts w:ascii="Century Gothic" w:hAnsi="Century Gothic" w:cstheme="minorHAnsi"/>
          <w:color w:val="000000"/>
        </w:rPr>
        <w:t>Schools</w:t>
      </w:r>
      <w:r w:rsidR="00376429">
        <w:rPr>
          <w:rFonts w:ascii="Century Gothic" w:hAnsi="Century Gothic" w:cstheme="minorHAnsi"/>
          <w:color w:val="000000"/>
        </w:rPr>
        <w:t xml:space="preserve"> and Nurseries</w:t>
      </w:r>
      <w:r w:rsidRPr="000652FA">
        <w:rPr>
          <w:rFonts w:ascii="Century Gothic" w:hAnsi="Century Gothic" w:cstheme="minorHAnsi"/>
          <w:color w:val="000000"/>
        </w:rPr>
        <w:t xml:space="preserve"> – to provide a successful transition by ensuring information about the child’s progress and current level of development and interests are shared </w:t>
      </w:r>
    </w:p>
    <w:p w14:paraId="1CF7AB09"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We will share personal data regarding your participation in any pension arrangement operated by a group company with the trustees or scheme managers of the arrangement in connection with the administration of the arrangements. </w:t>
      </w:r>
    </w:p>
    <w:p w14:paraId="646937CF" w14:textId="77777777" w:rsidR="004D3F57" w:rsidRPr="000652FA" w:rsidRDefault="004D3F57" w:rsidP="004D3F57">
      <w:pPr>
        <w:widowControl w:val="0"/>
        <w:autoSpaceDE w:val="0"/>
        <w:autoSpaceDN w:val="0"/>
        <w:adjustRightInd w:val="0"/>
        <w:rPr>
          <w:rFonts w:ascii="Century Gothic" w:hAnsi="Century Gothic" w:cstheme="minorHAnsi"/>
          <w:color w:val="000000"/>
        </w:rPr>
      </w:pPr>
    </w:p>
    <w:p w14:paraId="0A7D813D" w14:textId="3EFFF723" w:rsidR="004D3F57" w:rsidRPr="00376429" w:rsidRDefault="004D3F57" w:rsidP="004D3F57">
      <w:pPr>
        <w:widowControl w:val="0"/>
        <w:autoSpaceDE w:val="0"/>
        <w:autoSpaceDN w:val="0"/>
        <w:adjustRightInd w:val="0"/>
        <w:rPr>
          <w:rFonts w:ascii="Century Gothic" w:hAnsi="Century Gothic" w:cstheme="minorHAnsi"/>
          <w:b/>
          <w:bCs/>
          <w:color w:val="000000"/>
        </w:rPr>
      </w:pPr>
      <w:r w:rsidRPr="000652FA">
        <w:rPr>
          <w:rFonts w:ascii="Century Gothic" w:hAnsi="Century Gothic" w:cstheme="minorHAnsi"/>
          <w:b/>
          <w:bCs/>
          <w:color w:val="000000"/>
        </w:rPr>
        <w:t>How secure is my information with third-party service providers and other entities in our group?</w:t>
      </w:r>
    </w:p>
    <w:p w14:paraId="0BD3BEFB"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5552510A"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43EB56C4" w14:textId="5784F82F" w:rsidR="004D3F57" w:rsidRPr="00376429" w:rsidRDefault="004D3F57" w:rsidP="004D3F57">
      <w:pPr>
        <w:widowControl w:val="0"/>
        <w:autoSpaceDE w:val="0"/>
        <w:autoSpaceDN w:val="0"/>
        <w:adjustRightInd w:val="0"/>
        <w:rPr>
          <w:rFonts w:ascii="Century Gothic" w:hAnsi="Century Gothic" w:cstheme="minorHAnsi"/>
          <w:b/>
          <w:bCs/>
          <w:color w:val="000000"/>
        </w:rPr>
      </w:pPr>
      <w:r w:rsidRPr="000652FA">
        <w:rPr>
          <w:rFonts w:ascii="Century Gothic" w:hAnsi="Century Gothic" w:cstheme="minorHAnsi"/>
          <w:b/>
          <w:bCs/>
          <w:color w:val="000000"/>
        </w:rPr>
        <w:t>When might you share my personal information with other entities in the group?</w:t>
      </w:r>
    </w:p>
    <w:p w14:paraId="366C75B2" w14:textId="2BAA3D13"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xml:space="preserve">We will share Your personal information with other entities in our group as part of our </w:t>
      </w:r>
      <w:r w:rsidR="00376429">
        <w:rPr>
          <w:rFonts w:ascii="Century Gothic" w:hAnsi="Century Gothic" w:cstheme="minorHAnsi"/>
          <w:color w:val="000000"/>
        </w:rPr>
        <w:t xml:space="preserve">nursery policies and </w:t>
      </w:r>
      <w:r w:rsidR="00376429">
        <w:rPr>
          <w:rFonts w:ascii="Century Gothic" w:hAnsi="Century Gothic" w:cstheme="minorHAnsi"/>
          <w:color w:val="000000"/>
        </w:rPr>
        <w:lastRenderedPageBreak/>
        <w:t xml:space="preserve">procedures in accordance with data protection and GDPR practices.  </w:t>
      </w:r>
    </w:p>
    <w:p w14:paraId="79EBF4FE"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09FF833E" w14:textId="3C6F570E" w:rsidR="004D3F57" w:rsidRPr="00376429" w:rsidRDefault="004D3F57" w:rsidP="004D3F57">
      <w:pPr>
        <w:widowControl w:val="0"/>
        <w:autoSpaceDE w:val="0"/>
        <w:autoSpaceDN w:val="0"/>
        <w:adjustRightInd w:val="0"/>
        <w:rPr>
          <w:rFonts w:ascii="Century Gothic" w:hAnsi="Century Gothic" w:cstheme="minorHAnsi"/>
          <w:b/>
          <w:bCs/>
          <w:color w:val="000000"/>
        </w:rPr>
      </w:pPr>
      <w:r w:rsidRPr="000652FA">
        <w:rPr>
          <w:rFonts w:ascii="Century Gothic" w:hAnsi="Century Gothic" w:cstheme="minorHAnsi"/>
          <w:b/>
          <w:bCs/>
          <w:color w:val="000000"/>
        </w:rPr>
        <w:t>What about other third parties?</w:t>
      </w:r>
    </w:p>
    <w:p w14:paraId="72C4D3A1" w14:textId="3395D849"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We may share Your personal information with other third parties, for example in the context of the possible sale or restructuring of the business. In this situation we will, so far as possible, share anonymised data with the other parties before the transaction completes. Once the transaction is completed, we will share Your personal data with the other parties if and to the extent required under the terms of the transaction.</w:t>
      </w:r>
    </w:p>
    <w:p w14:paraId="03F7CFA3"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We may also need to share Your personal information with a regulator or to otherwise comply with the law.</w:t>
      </w:r>
    </w:p>
    <w:p w14:paraId="54E55557"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7D07BC20"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b/>
          <w:bCs/>
          <w:color w:val="000000"/>
        </w:rPr>
        <w:t>DATA RETENTION</w:t>
      </w:r>
      <w:r w:rsidRPr="000652FA">
        <w:rPr>
          <w:rFonts w:ascii="Century Gothic" w:hAnsi="Century Gothic" w:cstheme="minorHAnsi"/>
          <w:color w:val="000000"/>
        </w:rPr>
        <w:t>  </w:t>
      </w:r>
    </w:p>
    <w:p w14:paraId="2CC90971"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2CAF3B31" w14:textId="40CE9824" w:rsidR="004D3F57" w:rsidRPr="00376429" w:rsidRDefault="004D3F57" w:rsidP="004D3F57">
      <w:pPr>
        <w:widowControl w:val="0"/>
        <w:autoSpaceDE w:val="0"/>
        <w:autoSpaceDN w:val="0"/>
        <w:adjustRightInd w:val="0"/>
        <w:rPr>
          <w:rFonts w:ascii="Century Gothic" w:hAnsi="Century Gothic" w:cstheme="minorHAnsi"/>
          <w:b/>
          <w:bCs/>
          <w:color w:val="000000"/>
        </w:rPr>
      </w:pPr>
      <w:r w:rsidRPr="000652FA">
        <w:rPr>
          <w:rFonts w:ascii="Century Gothic" w:hAnsi="Century Gothic" w:cstheme="minorHAnsi"/>
          <w:b/>
          <w:bCs/>
          <w:color w:val="000000"/>
        </w:rPr>
        <w:t>How long will you use my information for?</w:t>
      </w:r>
    </w:p>
    <w:p w14:paraId="597E95B3"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the manager.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6841D821"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410D5D9A" w14:textId="4F9DFF46"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xml:space="preserve">In some circumstances we may anonymise Your personal information so that it can no longer be associated with You, in which case we may use such information without further notice to You. Once you are no longer an Employee, or a Child benefiting from the Nursery’s services or a Parent, as is appropriate, we will retain and securely destroy your personal information in accordance with [our </w:t>
      </w:r>
      <w:r w:rsidR="00376429">
        <w:rPr>
          <w:rFonts w:ascii="Century Gothic" w:hAnsi="Century Gothic" w:cstheme="minorHAnsi"/>
          <w:color w:val="000000"/>
        </w:rPr>
        <w:t xml:space="preserve">Access, storage and retention records policy </w:t>
      </w:r>
      <w:r w:rsidRPr="000652FA">
        <w:rPr>
          <w:rFonts w:ascii="Century Gothic" w:hAnsi="Century Gothic" w:cstheme="minorHAnsi"/>
          <w:color w:val="000000"/>
        </w:rPr>
        <w:t xml:space="preserve">data retention policy </w:t>
      </w:r>
      <w:r w:rsidRPr="000652FA">
        <w:rPr>
          <w:rFonts w:ascii="Century Gothic" w:hAnsi="Century Gothic" w:cstheme="minorHAnsi"/>
          <w:b/>
          <w:bCs/>
          <w:color w:val="000000"/>
        </w:rPr>
        <w:t>OR</w:t>
      </w:r>
      <w:r w:rsidRPr="000652FA">
        <w:rPr>
          <w:rFonts w:ascii="Century Gothic" w:hAnsi="Century Gothic" w:cstheme="minorHAnsi"/>
          <w:color w:val="000000"/>
        </w:rPr>
        <w:t xml:space="preserve"> applicable laws and regulations].</w:t>
      </w:r>
    </w:p>
    <w:p w14:paraId="38CCC133"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3EB4F47E" w14:textId="532AE1EF"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b/>
          <w:bCs/>
          <w:color w:val="000000"/>
        </w:rPr>
        <w:t>RIGHTS OF ACCESS, CORRECTION, ERASURE, AND RESTRICTION</w:t>
      </w:r>
      <w:r w:rsidRPr="000652FA">
        <w:rPr>
          <w:rFonts w:ascii="Century Gothic" w:hAnsi="Century Gothic" w:cstheme="minorHAnsi"/>
          <w:color w:val="000000"/>
        </w:rPr>
        <w:t>  </w:t>
      </w:r>
    </w:p>
    <w:p w14:paraId="3F1461B6" w14:textId="77777777" w:rsidR="004D3F57" w:rsidRPr="000652FA" w:rsidRDefault="004D3F57" w:rsidP="004D3F57">
      <w:pPr>
        <w:widowControl w:val="0"/>
        <w:autoSpaceDE w:val="0"/>
        <w:autoSpaceDN w:val="0"/>
        <w:adjustRightInd w:val="0"/>
        <w:rPr>
          <w:rFonts w:ascii="Century Gothic" w:hAnsi="Century Gothic" w:cstheme="minorHAnsi"/>
          <w:b/>
          <w:bCs/>
          <w:color w:val="000000"/>
        </w:rPr>
      </w:pPr>
      <w:r w:rsidRPr="000652FA">
        <w:rPr>
          <w:rFonts w:ascii="Century Gothic" w:hAnsi="Century Gothic" w:cstheme="minorHAnsi"/>
          <w:b/>
          <w:bCs/>
          <w:color w:val="000000"/>
        </w:rPr>
        <w:t>Your duty to inform us of changes</w:t>
      </w:r>
    </w:p>
    <w:p w14:paraId="0BF55817" w14:textId="7656715F"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xml:space="preserve"> It is important that the personal information we hold about You is accurate and current. Please keep us informed if </w:t>
      </w:r>
      <w:r w:rsidR="008D2D54" w:rsidRPr="000652FA">
        <w:rPr>
          <w:rFonts w:ascii="Century Gothic" w:hAnsi="Century Gothic" w:cstheme="minorHAnsi"/>
          <w:color w:val="000000"/>
        </w:rPr>
        <w:t>your</w:t>
      </w:r>
      <w:r w:rsidRPr="000652FA">
        <w:rPr>
          <w:rFonts w:ascii="Century Gothic" w:hAnsi="Century Gothic" w:cstheme="minorHAnsi"/>
          <w:color w:val="000000"/>
        </w:rPr>
        <w:t xml:space="preserve"> personal information changes during your working relationship with us.</w:t>
      </w:r>
    </w:p>
    <w:p w14:paraId="5E411D15"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06261736" w14:textId="3B3A2229" w:rsidR="004D3F57" w:rsidRPr="00376429" w:rsidRDefault="004D3F57" w:rsidP="004D3F57">
      <w:pPr>
        <w:widowControl w:val="0"/>
        <w:autoSpaceDE w:val="0"/>
        <w:autoSpaceDN w:val="0"/>
        <w:adjustRightInd w:val="0"/>
        <w:rPr>
          <w:rFonts w:ascii="Century Gothic" w:hAnsi="Century Gothic" w:cstheme="minorHAnsi"/>
          <w:b/>
          <w:bCs/>
          <w:color w:val="000000"/>
        </w:rPr>
      </w:pPr>
      <w:r w:rsidRPr="000652FA">
        <w:rPr>
          <w:rFonts w:ascii="Century Gothic" w:hAnsi="Century Gothic" w:cstheme="minorHAnsi"/>
          <w:b/>
          <w:bCs/>
          <w:color w:val="000000"/>
        </w:rPr>
        <w:t>Your rights in connection with personal information</w:t>
      </w:r>
    </w:p>
    <w:p w14:paraId="0780163C" w14:textId="57E1AA40" w:rsidR="00376429"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Under certain circumstances, by law You have the right to:</w:t>
      </w:r>
    </w:p>
    <w:p w14:paraId="7CC67E90" w14:textId="77777777" w:rsidR="004D3F57" w:rsidRPr="000652FA" w:rsidRDefault="004D3F57" w:rsidP="004D3F57">
      <w:pPr>
        <w:widowControl w:val="0"/>
        <w:numPr>
          <w:ilvl w:val="0"/>
          <w:numId w:val="210"/>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b/>
          <w:bCs/>
          <w:color w:val="000000"/>
        </w:rPr>
        <w:t xml:space="preserve">Request access </w:t>
      </w:r>
      <w:r w:rsidRPr="000652FA">
        <w:rPr>
          <w:rFonts w:ascii="Century Gothic" w:hAnsi="Century Gothic" w:cstheme="minorHAnsi"/>
          <w:color w:val="000000"/>
        </w:rPr>
        <w:t>to Your personal information (commonly known as a “data subject access request”). This enables You to receive a copy of the personal information we hold about You and to check that we are lawfully processing it.</w:t>
      </w:r>
    </w:p>
    <w:p w14:paraId="65F25B7D" w14:textId="77777777" w:rsidR="004D3F57" w:rsidRPr="000652FA" w:rsidRDefault="004D3F57" w:rsidP="004D3F57">
      <w:pPr>
        <w:widowControl w:val="0"/>
        <w:numPr>
          <w:ilvl w:val="0"/>
          <w:numId w:val="211"/>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b/>
          <w:bCs/>
          <w:color w:val="000000"/>
        </w:rPr>
        <w:lastRenderedPageBreak/>
        <w:t xml:space="preserve">Request correction </w:t>
      </w:r>
      <w:r w:rsidRPr="000652FA">
        <w:rPr>
          <w:rFonts w:ascii="Century Gothic" w:hAnsi="Century Gothic" w:cstheme="minorHAnsi"/>
          <w:color w:val="000000"/>
        </w:rPr>
        <w:t>of the personal information that we hold about You. This enables You to have any incomplete or inaccurate information we hold about You corrected.</w:t>
      </w:r>
    </w:p>
    <w:p w14:paraId="1DACA9F2" w14:textId="77777777" w:rsidR="004D3F57" w:rsidRPr="000652FA" w:rsidRDefault="004D3F57" w:rsidP="004D3F57">
      <w:pPr>
        <w:widowControl w:val="0"/>
        <w:numPr>
          <w:ilvl w:val="0"/>
          <w:numId w:val="212"/>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b/>
          <w:bCs/>
          <w:color w:val="000000"/>
        </w:rPr>
        <w:t xml:space="preserve">Request erasure </w:t>
      </w:r>
      <w:r w:rsidRPr="000652FA">
        <w:rPr>
          <w:rFonts w:ascii="Century Gothic" w:hAnsi="Century Gothic" w:cstheme="minorHAnsi"/>
          <w:color w:val="000000"/>
        </w:rPr>
        <w:t>of your personal information. This enables Employees or Parents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04007319" w14:textId="77777777" w:rsidR="004D3F57" w:rsidRPr="000652FA" w:rsidRDefault="004D3F57" w:rsidP="004D3F57">
      <w:pPr>
        <w:widowControl w:val="0"/>
        <w:numPr>
          <w:ilvl w:val="0"/>
          <w:numId w:val="213"/>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b/>
          <w:bCs/>
          <w:color w:val="000000"/>
        </w:rPr>
        <w:t xml:space="preserve">Object to processing </w:t>
      </w:r>
      <w:r w:rsidRPr="000652FA">
        <w:rPr>
          <w:rFonts w:ascii="Century Gothic" w:hAnsi="Century Gothic" w:cstheme="minorHAnsi"/>
          <w:color w:val="000000"/>
        </w:rPr>
        <w:t xml:space="preserve">of Your personal information where we are relying on a legitimate interest (or those of a third party) and there is something about Your </w:t>
      </w:r>
      <w:proofErr w:type="gramStart"/>
      <w:r w:rsidRPr="000652FA">
        <w:rPr>
          <w:rFonts w:ascii="Century Gothic" w:hAnsi="Century Gothic" w:cstheme="minorHAnsi"/>
          <w:color w:val="000000"/>
        </w:rPr>
        <w:t>particular situation</w:t>
      </w:r>
      <w:proofErr w:type="gramEnd"/>
      <w:r w:rsidRPr="000652FA">
        <w:rPr>
          <w:rFonts w:ascii="Century Gothic" w:hAnsi="Century Gothic" w:cstheme="minorHAnsi"/>
          <w:color w:val="000000"/>
        </w:rPr>
        <w:t xml:space="preserve"> which makes You want to object to processing on this ground. You also have the right to object where we are processing Your personal information for direct marketing purposes.</w:t>
      </w:r>
    </w:p>
    <w:p w14:paraId="204C32D1" w14:textId="77777777" w:rsidR="004D3F57" w:rsidRPr="000652FA" w:rsidRDefault="004D3F57" w:rsidP="004D3F57">
      <w:pPr>
        <w:widowControl w:val="0"/>
        <w:numPr>
          <w:ilvl w:val="0"/>
          <w:numId w:val="214"/>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b/>
          <w:bCs/>
          <w:color w:val="000000"/>
        </w:rPr>
        <w:t xml:space="preserve">Request the restriction of processing </w:t>
      </w:r>
      <w:r w:rsidRPr="000652FA">
        <w:rPr>
          <w:rFonts w:ascii="Century Gothic" w:hAnsi="Century Gothic" w:cstheme="minorHAnsi"/>
          <w:color w:val="000000"/>
        </w:rPr>
        <w:t>of Your personal information. This enables Employees or Parents, as is appropriate, to ask us to suspend the processing of personal information about You for example if You want us to establish its accuracy or the reason for processing it.</w:t>
      </w:r>
    </w:p>
    <w:p w14:paraId="26464043" w14:textId="77777777" w:rsidR="004D3F57" w:rsidRPr="000652FA" w:rsidRDefault="004D3F57" w:rsidP="004D3F57">
      <w:pPr>
        <w:widowControl w:val="0"/>
        <w:numPr>
          <w:ilvl w:val="0"/>
          <w:numId w:val="215"/>
        </w:numPr>
        <w:autoSpaceDE w:val="0"/>
        <w:autoSpaceDN w:val="0"/>
        <w:adjustRightInd w:val="0"/>
        <w:spacing w:after="120"/>
        <w:ind w:left="480" w:hanging="360"/>
        <w:jc w:val="both"/>
        <w:rPr>
          <w:rFonts w:ascii="Century Gothic" w:hAnsi="Century Gothic" w:cstheme="minorHAnsi"/>
          <w:color w:val="000000"/>
        </w:rPr>
      </w:pPr>
      <w:r w:rsidRPr="000652FA">
        <w:rPr>
          <w:rFonts w:ascii="Century Gothic" w:hAnsi="Century Gothic" w:cstheme="minorHAnsi"/>
          <w:b/>
          <w:bCs/>
          <w:color w:val="000000"/>
        </w:rPr>
        <w:t xml:space="preserve">Request the transfer </w:t>
      </w:r>
      <w:r w:rsidRPr="000652FA">
        <w:rPr>
          <w:rFonts w:ascii="Century Gothic" w:hAnsi="Century Gothic" w:cstheme="minorHAnsi"/>
          <w:color w:val="000000"/>
        </w:rPr>
        <w:t>of Your personal information to another party.</w:t>
      </w:r>
    </w:p>
    <w:p w14:paraId="701C16FD" w14:textId="77777777" w:rsidR="004D3F57" w:rsidRPr="000652FA" w:rsidRDefault="004D3F57" w:rsidP="004D3F57">
      <w:pPr>
        <w:widowControl w:val="0"/>
        <w:autoSpaceDE w:val="0"/>
        <w:autoSpaceDN w:val="0"/>
        <w:adjustRightInd w:val="0"/>
        <w:spacing w:before="200"/>
        <w:rPr>
          <w:rFonts w:ascii="Century Gothic" w:hAnsi="Century Gothic" w:cstheme="minorHAnsi"/>
          <w:color w:val="000000"/>
        </w:rPr>
      </w:pPr>
      <w:r w:rsidRPr="000652FA">
        <w:rPr>
          <w:rFonts w:ascii="Century Gothic" w:hAnsi="Century Gothic" w:cstheme="minorHAnsi"/>
          <w:color w:val="000000"/>
        </w:rPr>
        <w:t>If You want to review, verify, correct or request erasure of Your personal information, object to the processing of Your personal data, or request that we transfer a copy of Your personal information to another party, please contact the manager in writing.</w:t>
      </w:r>
    </w:p>
    <w:p w14:paraId="00AAE126"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38767C8E" w14:textId="0CC13321" w:rsidR="004D3F57" w:rsidRPr="00376429" w:rsidRDefault="004D3F57" w:rsidP="004D3F57">
      <w:pPr>
        <w:widowControl w:val="0"/>
        <w:autoSpaceDE w:val="0"/>
        <w:autoSpaceDN w:val="0"/>
        <w:adjustRightInd w:val="0"/>
        <w:rPr>
          <w:rFonts w:ascii="Century Gothic" w:hAnsi="Century Gothic" w:cstheme="minorHAnsi"/>
          <w:b/>
          <w:bCs/>
          <w:color w:val="000000"/>
        </w:rPr>
      </w:pPr>
      <w:r w:rsidRPr="000652FA">
        <w:rPr>
          <w:rFonts w:ascii="Century Gothic" w:hAnsi="Century Gothic" w:cstheme="minorHAnsi"/>
          <w:b/>
          <w:bCs/>
          <w:color w:val="000000"/>
        </w:rPr>
        <w:t>No fee usually required</w:t>
      </w:r>
    </w:p>
    <w:p w14:paraId="3495288E"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You will not have to pay a fee to access Your personal information (or to exercise any of the other rights).</w:t>
      </w:r>
    </w:p>
    <w:p w14:paraId="5941A8AD" w14:textId="77777777" w:rsidR="004D3F57" w:rsidRPr="000652FA" w:rsidRDefault="004D3F57" w:rsidP="004D3F57">
      <w:pPr>
        <w:widowControl w:val="0"/>
        <w:autoSpaceDE w:val="0"/>
        <w:autoSpaceDN w:val="0"/>
        <w:adjustRightInd w:val="0"/>
        <w:rPr>
          <w:rFonts w:ascii="Century Gothic" w:hAnsi="Century Gothic" w:cstheme="minorHAnsi"/>
          <w:color w:val="000000"/>
        </w:rPr>
      </w:pPr>
    </w:p>
    <w:p w14:paraId="46F0CD90" w14:textId="77777777" w:rsidR="004D3F57" w:rsidRPr="000652FA" w:rsidRDefault="004D3F57" w:rsidP="004D3F57">
      <w:pPr>
        <w:widowControl w:val="0"/>
        <w:autoSpaceDE w:val="0"/>
        <w:autoSpaceDN w:val="0"/>
        <w:adjustRightInd w:val="0"/>
        <w:rPr>
          <w:rFonts w:ascii="Century Gothic" w:hAnsi="Century Gothic" w:cstheme="minorHAnsi"/>
          <w:color w:val="000000"/>
        </w:rPr>
      </w:pPr>
    </w:p>
    <w:p w14:paraId="1F0AE98D" w14:textId="77777777" w:rsidR="004D3F57" w:rsidRPr="000652FA" w:rsidRDefault="004D3F57" w:rsidP="004D3F57">
      <w:pPr>
        <w:widowControl w:val="0"/>
        <w:autoSpaceDE w:val="0"/>
        <w:autoSpaceDN w:val="0"/>
        <w:adjustRightInd w:val="0"/>
        <w:rPr>
          <w:rFonts w:ascii="Century Gothic" w:hAnsi="Century Gothic" w:cstheme="minorHAnsi"/>
          <w:color w:val="000000"/>
        </w:rPr>
      </w:pPr>
    </w:p>
    <w:p w14:paraId="43F211FF" w14:textId="4035BBBC" w:rsidR="004D3F57" w:rsidRPr="00376429" w:rsidRDefault="004D3F57" w:rsidP="004D3F57">
      <w:pPr>
        <w:widowControl w:val="0"/>
        <w:autoSpaceDE w:val="0"/>
        <w:autoSpaceDN w:val="0"/>
        <w:adjustRightInd w:val="0"/>
        <w:rPr>
          <w:rFonts w:ascii="Century Gothic" w:hAnsi="Century Gothic" w:cstheme="minorHAnsi"/>
          <w:b/>
          <w:bCs/>
          <w:color w:val="000000"/>
        </w:rPr>
      </w:pPr>
      <w:r w:rsidRPr="000652FA">
        <w:rPr>
          <w:rFonts w:ascii="Century Gothic" w:hAnsi="Century Gothic" w:cstheme="minorHAnsi"/>
          <w:b/>
          <w:bCs/>
          <w:color w:val="000000"/>
        </w:rPr>
        <w:t>What we may need from You</w:t>
      </w:r>
    </w:p>
    <w:p w14:paraId="38A93DDA"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FB6ADCF"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05A39946" w14:textId="27E2EAFF"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b/>
          <w:bCs/>
          <w:color w:val="000000"/>
        </w:rPr>
        <w:t>RIGHT TO WITHDRAW CONSENT</w:t>
      </w:r>
      <w:r w:rsidRPr="000652FA">
        <w:rPr>
          <w:rFonts w:ascii="Century Gothic" w:hAnsi="Century Gothic" w:cstheme="minorHAnsi"/>
          <w:color w:val="000000"/>
        </w:rPr>
        <w:t>  </w:t>
      </w:r>
    </w:p>
    <w:p w14:paraId="703BB92A"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xml:space="preserve">In the limited circumstances where You may have provided Your consent to the collection, processing and transfer of Your personal information for a specific purpose, </w:t>
      </w:r>
      <w:proofErr w:type="gramStart"/>
      <w:r w:rsidRPr="000652FA">
        <w:rPr>
          <w:rFonts w:ascii="Century Gothic" w:hAnsi="Century Gothic" w:cstheme="minorHAnsi"/>
          <w:color w:val="000000"/>
        </w:rPr>
        <w:t>You</w:t>
      </w:r>
      <w:proofErr w:type="gramEnd"/>
      <w:r w:rsidRPr="000652FA">
        <w:rPr>
          <w:rFonts w:ascii="Century Gothic" w:hAnsi="Century Gothic" w:cstheme="minorHAnsi"/>
          <w:color w:val="000000"/>
        </w:rPr>
        <w:t xml:space="preserve"> have the right to withdraw Your consent for that specific processing at any time. To withdraw Your consent, please contact [the manager]. Once we have received notification that You have withdrawn Your consent, we will no longer process Your information for the purpose or purposes You originally agreed to, unless we have another legitimate basis for doing so in law.</w:t>
      </w:r>
    </w:p>
    <w:p w14:paraId="3E3B7CF0"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0B34E69F"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b/>
          <w:bCs/>
          <w:color w:val="000000"/>
        </w:rPr>
        <w:t>CHANGES TO THIS PRIVACY NOTICE</w:t>
      </w:r>
      <w:r w:rsidRPr="000652FA">
        <w:rPr>
          <w:rFonts w:ascii="Century Gothic" w:hAnsi="Century Gothic" w:cstheme="minorHAnsi"/>
          <w:color w:val="000000"/>
        </w:rPr>
        <w:t>  </w:t>
      </w:r>
    </w:p>
    <w:p w14:paraId="078016AA" w14:textId="77777777" w:rsidR="004D3F57" w:rsidRPr="000652FA" w:rsidRDefault="004D3F57" w:rsidP="004D3F57">
      <w:pPr>
        <w:widowControl w:val="0"/>
        <w:autoSpaceDE w:val="0"/>
        <w:autoSpaceDN w:val="0"/>
        <w:adjustRightInd w:val="0"/>
        <w:spacing w:before="200"/>
        <w:rPr>
          <w:rFonts w:ascii="Century Gothic" w:hAnsi="Century Gothic" w:cstheme="minorHAnsi"/>
          <w:color w:val="000000"/>
        </w:rPr>
      </w:pPr>
      <w:r w:rsidRPr="000652FA">
        <w:rPr>
          <w:rFonts w:ascii="Century Gothic" w:hAnsi="Century Gothic" w:cstheme="minorHAnsi"/>
          <w:color w:val="000000"/>
        </w:rPr>
        <w:lastRenderedPageBreak/>
        <w:t>We reserve the right to update this privacy notice at any time, and we will provide You with a new privacy notice when we make any substantial updates. We may also notify You in other ways from time to time about the processing of your personal information.</w:t>
      </w:r>
    </w:p>
    <w:p w14:paraId="57F23460"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p w14:paraId="01D01EB2" w14:textId="77777777" w:rsidR="004D3F57" w:rsidRPr="000652FA" w:rsidRDefault="004D3F57" w:rsidP="004D3F57">
      <w:pPr>
        <w:widowControl w:val="0"/>
        <w:autoSpaceDE w:val="0"/>
        <w:autoSpaceDN w:val="0"/>
        <w:adjustRightInd w:val="0"/>
        <w:rPr>
          <w:rFonts w:ascii="Century Gothic" w:hAnsi="Century Gothic" w:cstheme="minorHAnsi"/>
          <w:b/>
          <w:bCs/>
          <w:color w:val="000000"/>
        </w:rPr>
      </w:pPr>
      <w:r w:rsidRPr="000652FA">
        <w:rPr>
          <w:rFonts w:ascii="Century Gothic" w:hAnsi="Century Gothic" w:cstheme="minorHAnsi"/>
          <w:b/>
          <w:bCs/>
          <w:color w:val="000000"/>
        </w:rPr>
        <w:t>If you have any questions about this privacy notice, please contact [POSITION AND CONTACT DETAILS].</w:t>
      </w:r>
    </w:p>
    <w:p w14:paraId="283641A5" w14:textId="77777777" w:rsidR="004D3F57" w:rsidRPr="000652FA" w:rsidRDefault="004D3F57" w:rsidP="004D3F57">
      <w:pPr>
        <w:widowControl w:val="0"/>
        <w:autoSpaceDE w:val="0"/>
        <w:autoSpaceDN w:val="0"/>
        <w:adjustRightInd w:val="0"/>
        <w:rPr>
          <w:rFonts w:ascii="Century Gothic" w:hAnsi="Century Gothic" w:cstheme="minorHAnsi"/>
          <w:color w:val="000000"/>
        </w:rPr>
      </w:pPr>
      <w:r w:rsidRPr="000652FA">
        <w:rPr>
          <w:rFonts w:ascii="Century Gothic" w:hAnsi="Century Gothic" w:cstheme="minorHAnsi"/>
          <w:color w:val="000000"/>
        </w:rPr>
        <w:t> </w:t>
      </w:r>
    </w:p>
    <w:tbl>
      <w:tblPr>
        <w:tblW w:w="9119" w:type="dxa"/>
        <w:tblInd w:w="30" w:type="dxa"/>
        <w:tblLayout w:type="fixed"/>
        <w:tblCellMar>
          <w:left w:w="0" w:type="dxa"/>
          <w:right w:w="0" w:type="dxa"/>
        </w:tblCellMar>
        <w:tblLook w:val="0000" w:firstRow="0" w:lastRow="0" w:firstColumn="0" w:lastColumn="0" w:noHBand="0" w:noVBand="0"/>
      </w:tblPr>
      <w:tblGrid>
        <w:gridCol w:w="9119"/>
      </w:tblGrid>
      <w:tr w:rsidR="004D3F57" w:rsidRPr="000652FA" w14:paraId="4344666F" w14:textId="77777777" w:rsidTr="00A6653D">
        <w:trPr>
          <w:trHeight w:val="1592"/>
        </w:trPr>
        <w:tc>
          <w:tcPr>
            <w:tcW w:w="9119" w:type="dxa"/>
            <w:tcBorders>
              <w:top w:val="nil"/>
              <w:left w:val="nil"/>
              <w:bottom w:val="nil"/>
              <w:right w:val="nil"/>
            </w:tcBorders>
            <w:tcMar>
              <w:left w:w="30" w:type="dxa"/>
              <w:right w:w="30" w:type="dxa"/>
            </w:tcMar>
          </w:tcPr>
          <w:p w14:paraId="44812C83" w14:textId="6145AA5E" w:rsidR="004D3F57" w:rsidRPr="000652FA" w:rsidRDefault="008D2D54" w:rsidP="00A6653D">
            <w:pPr>
              <w:widowControl w:val="0"/>
              <w:autoSpaceDE w:val="0"/>
              <w:autoSpaceDN w:val="0"/>
              <w:adjustRightInd w:val="0"/>
              <w:spacing w:before="200" w:after="20"/>
              <w:ind w:left="30" w:right="30"/>
              <w:rPr>
                <w:rFonts w:ascii="Century Gothic" w:hAnsi="Century Gothic" w:cstheme="minorHAnsi"/>
                <w:color w:val="000000"/>
              </w:rPr>
            </w:pPr>
            <w:r w:rsidRPr="000652FA">
              <w:rPr>
                <w:rFonts w:ascii="Century Gothic" w:hAnsi="Century Gothic" w:cstheme="minorHAnsi"/>
                <w:color w:val="000000"/>
              </w:rPr>
              <w:t>I, _</w:t>
            </w:r>
            <w:r w:rsidR="004D3F57" w:rsidRPr="000652FA">
              <w:rPr>
                <w:rFonts w:ascii="Century Gothic" w:hAnsi="Century Gothic" w:cstheme="minorHAnsi"/>
                <w:color w:val="000000"/>
              </w:rPr>
              <w:t>__________________________ (Employee/Parent), acknowledge that on _________________________ (date), I received a copy of the Nursery’s privacy notice for Employees, Children and Parents and that I have read and understood it.</w:t>
            </w:r>
          </w:p>
          <w:p w14:paraId="2A9578B4" w14:textId="77777777" w:rsidR="004D3F57" w:rsidRPr="000652FA" w:rsidRDefault="004D3F57" w:rsidP="00A6653D">
            <w:pPr>
              <w:widowControl w:val="0"/>
              <w:autoSpaceDE w:val="0"/>
              <w:autoSpaceDN w:val="0"/>
              <w:adjustRightInd w:val="0"/>
              <w:spacing w:before="200" w:after="20"/>
              <w:ind w:left="30" w:right="30"/>
              <w:rPr>
                <w:rFonts w:ascii="Century Gothic" w:hAnsi="Century Gothic" w:cstheme="minorHAnsi"/>
                <w:color w:val="000000"/>
              </w:rPr>
            </w:pPr>
          </w:p>
        </w:tc>
      </w:tr>
      <w:tr w:rsidR="004D3F57" w:rsidRPr="000652FA" w14:paraId="76FEBF3F" w14:textId="77777777" w:rsidTr="00A6653D">
        <w:trPr>
          <w:trHeight w:val="1499"/>
        </w:trPr>
        <w:tc>
          <w:tcPr>
            <w:tcW w:w="9119" w:type="dxa"/>
            <w:tcBorders>
              <w:top w:val="nil"/>
              <w:left w:val="nil"/>
              <w:bottom w:val="nil"/>
              <w:right w:val="nil"/>
            </w:tcBorders>
            <w:tcMar>
              <w:left w:w="30" w:type="dxa"/>
              <w:right w:w="30" w:type="dxa"/>
            </w:tcMar>
          </w:tcPr>
          <w:p w14:paraId="321A9062" w14:textId="77777777" w:rsidR="004D3F57" w:rsidRPr="000652FA" w:rsidRDefault="004D3F57" w:rsidP="00A6653D">
            <w:pPr>
              <w:widowControl w:val="0"/>
              <w:autoSpaceDE w:val="0"/>
              <w:autoSpaceDN w:val="0"/>
              <w:adjustRightInd w:val="0"/>
              <w:spacing w:before="200" w:after="20"/>
              <w:ind w:left="30" w:right="30"/>
              <w:rPr>
                <w:rFonts w:ascii="Century Gothic" w:hAnsi="Century Gothic" w:cstheme="minorHAnsi"/>
                <w:color w:val="000000"/>
              </w:rPr>
            </w:pPr>
            <w:r w:rsidRPr="000652FA">
              <w:rPr>
                <w:rFonts w:ascii="Century Gothic" w:hAnsi="Century Gothic" w:cstheme="minorHAnsi"/>
                <w:color w:val="000000"/>
              </w:rPr>
              <w:t>Signature</w:t>
            </w:r>
          </w:p>
          <w:p w14:paraId="4021D432" w14:textId="77777777" w:rsidR="004D3F57" w:rsidRPr="000652FA" w:rsidRDefault="004D3F57" w:rsidP="00A6653D">
            <w:pPr>
              <w:widowControl w:val="0"/>
              <w:autoSpaceDE w:val="0"/>
              <w:autoSpaceDN w:val="0"/>
              <w:adjustRightInd w:val="0"/>
              <w:spacing w:before="200" w:after="20"/>
              <w:ind w:left="30" w:right="30"/>
              <w:rPr>
                <w:rFonts w:ascii="Century Gothic" w:hAnsi="Century Gothic" w:cstheme="minorHAnsi"/>
                <w:color w:val="000000"/>
              </w:rPr>
            </w:pPr>
            <w:r w:rsidRPr="000652FA">
              <w:rPr>
                <w:rFonts w:ascii="Century Gothic" w:hAnsi="Century Gothic" w:cstheme="minorHAnsi"/>
                <w:color w:val="000000"/>
              </w:rPr>
              <w:t>………………………………………………</w:t>
            </w:r>
          </w:p>
          <w:p w14:paraId="6CD65EC6" w14:textId="77777777" w:rsidR="004D3F57" w:rsidRPr="000652FA" w:rsidRDefault="004D3F57" w:rsidP="00A6653D">
            <w:pPr>
              <w:widowControl w:val="0"/>
              <w:autoSpaceDE w:val="0"/>
              <w:autoSpaceDN w:val="0"/>
              <w:adjustRightInd w:val="0"/>
              <w:spacing w:before="200" w:after="20"/>
              <w:ind w:left="30" w:right="30"/>
              <w:rPr>
                <w:rFonts w:ascii="Century Gothic" w:hAnsi="Century Gothic" w:cstheme="minorHAnsi"/>
                <w:color w:val="000000"/>
              </w:rPr>
            </w:pPr>
          </w:p>
        </w:tc>
      </w:tr>
      <w:tr w:rsidR="004D3F57" w:rsidRPr="000652FA" w14:paraId="36823CEE" w14:textId="77777777" w:rsidTr="00A6653D">
        <w:trPr>
          <w:trHeight w:val="1014"/>
        </w:trPr>
        <w:tc>
          <w:tcPr>
            <w:tcW w:w="9119" w:type="dxa"/>
            <w:tcBorders>
              <w:top w:val="nil"/>
              <w:left w:val="nil"/>
              <w:bottom w:val="nil"/>
              <w:right w:val="nil"/>
            </w:tcBorders>
            <w:tcMar>
              <w:left w:w="30" w:type="dxa"/>
              <w:right w:w="30" w:type="dxa"/>
            </w:tcMar>
          </w:tcPr>
          <w:p w14:paraId="25FBD4B1" w14:textId="77777777" w:rsidR="004D3F57" w:rsidRPr="000652FA" w:rsidRDefault="004D3F57" w:rsidP="00A6653D">
            <w:pPr>
              <w:widowControl w:val="0"/>
              <w:autoSpaceDE w:val="0"/>
              <w:autoSpaceDN w:val="0"/>
              <w:adjustRightInd w:val="0"/>
              <w:spacing w:before="200" w:after="20"/>
              <w:ind w:left="30" w:right="30"/>
              <w:rPr>
                <w:rFonts w:ascii="Century Gothic" w:hAnsi="Century Gothic" w:cstheme="minorHAnsi"/>
                <w:color w:val="000000"/>
              </w:rPr>
            </w:pPr>
            <w:r w:rsidRPr="000652FA">
              <w:rPr>
                <w:rFonts w:ascii="Century Gothic" w:hAnsi="Century Gothic" w:cstheme="minorHAnsi"/>
                <w:color w:val="000000"/>
              </w:rPr>
              <w:t>Name</w:t>
            </w:r>
          </w:p>
          <w:p w14:paraId="491B4711" w14:textId="77777777" w:rsidR="004D3F57" w:rsidRPr="000652FA" w:rsidRDefault="004D3F57" w:rsidP="00A6653D">
            <w:pPr>
              <w:widowControl w:val="0"/>
              <w:autoSpaceDE w:val="0"/>
              <w:autoSpaceDN w:val="0"/>
              <w:adjustRightInd w:val="0"/>
              <w:spacing w:before="200" w:after="20"/>
              <w:ind w:left="30" w:right="30"/>
              <w:rPr>
                <w:rFonts w:ascii="Century Gothic" w:hAnsi="Century Gothic" w:cstheme="minorHAnsi"/>
                <w:color w:val="000000"/>
              </w:rPr>
            </w:pPr>
          </w:p>
        </w:tc>
      </w:tr>
      <w:tr w:rsidR="004D3F57" w:rsidRPr="000652FA" w14:paraId="22BCB2A3" w14:textId="77777777" w:rsidTr="00A6653D">
        <w:trPr>
          <w:trHeight w:val="515"/>
        </w:trPr>
        <w:tc>
          <w:tcPr>
            <w:tcW w:w="9119" w:type="dxa"/>
            <w:tcBorders>
              <w:top w:val="nil"/>
              <w:left w:val="nil"/>
              <w:bottom w:val="nil"/>
              <w:right w:val="nil"/>
            </w:tcBorders>
            <w:tcMar>
              <w:left w:w="30" w:type="dxa"/>
              <w:right w:w="30" w:type="dxa"/>
            </w:tcMar>
          </w:tcPr>
          <w:p w14:paraId="3D684390" w14:textId="77777777" w:rsidR="004D3F57" w:rsidRPr="000652FA" w:rsidRDefault="004D3F57" w:rsidP="00A6653D">
            <w:pPr>
              <w:widowControl w:val="0"/>
              <w:autoSpaceDE w:val="0"/>
              <w:autoSpaceDN w:val="0"/>
              <w:adjustRightInd w:val="0"/>
              <w:spacing w:before="200" w:after="20"/>
              <w:ind w:left="30" w:right="30"/>
              <w:rPr>
                <w:rFonts w:ascii="Century Gothic" w:hAnsi="Century Gothic" w:cstheme="minorHAnsi"/>
                <w:color w:val="000000"/>
              </w:rPr>
            </w:pPr>
            <w:r w:rsidRPr="000652FA">
              <w:rPr>
                <w:rFonts w:ascii="Century Gothic" w:hAnsi="Century Gothic" w:cstheme="minorHAnsi"/>
                <w:color w:val="000000"/>
              </w:rPr>
              <w:t>…………………………………………………</w:t>
            </w:r>
          </w:p>
          <w:p w14:paraId="63F4C1A1" w14:textId="05D44AA1" w:rsidR="004D3F57" w:rsidRDefault="004D3F57" w:rsidP="00A6653D">
            <w:pPr>
              <w:widowControl w:val="0"/>
              <w:autoSpaceDE w:val="0"/>
              <w:autoSpaceDN w:val="0"/>
              <w:adjustRightInd w:val="0"/>
              <w:spacing w:before="200" w:after="20"/>
              <w:ind w:left="30" w:right="30"/>
              <w:rPr>
                <w:rFonts w:ascii="Century Gothic" w:hAnsi="Century Gothic" w:cstheme="minorHAnsi"/>
                <w:color w:val="000000"/>
              </w:rPr>
            </w:pPr>
          </w:p>
          <w:p w14:paraId="2565A6B0" w14:textId="7903A2A6" w:rsidR="00D5443A" w:rsidRPr="000652FA" w:rsidRDefault="00D5443A" w:rsidP="00A6653D">
            <w:pPr>
              <w:widowControl w:val="0"/>
              <w:autoSpaceDE w:val="0"/>
              <w:autoSpaceDN w:val="0"/>
              <w:adjustRightInd w:val="0"/>
              <w:spacing w:before="200" w:after="20"/>
              <w:ind w:left="30" w:right="30"/>
              <w:rPr>
                <w:rFonts w:ascii="Century Gothic" w:hAnsi="Century Gothic" w:cstheme="minorHAnsi"/>
                <w:color w:val="000000"/>
              </w:rPr>
            </w:pPr>
            <w:r>
              <w:rPr>
                <w:rFonts w:ascii="Century Gothic" w:hAnsi="Century Gothic" w:cstheme="minorHAnsi"/>
                <w:color w:val="000000"/>
              </w:rPr>
              <w:t>2024-2025</w:t>
            </w:r>
          </w:p>
          <w:p w14:paraId="3FB520EB" w14:textId="77777777" w:rsidR="004D3F57" w:rsidRPr="000652FA" w:rsidRDefault="004D3F57" w:rsidP="00A6653D">
            <w:pPr>
              <w:widowControl w:val="0"/>
              <w:autoSpaceDE w:val="0"/>
              <w:autoSpaceDN w:val="0"/>
              <w:adjustRightInd w:val="0"/>
              <w:spacing w:before="200" w:after="20"/>
              <w:ind w:left="30" w:right="30"/>
              <w:rPr>
                <w:rFonts w:ascii="Century Gothic" w:hAnsi="Century Gothic" w:cstheme="minorHAnsi"/>
                <w:color w:val="000000"/>
              </w:rPr>
            </w:pPr>
          </w:p>
        </w:tc>
      </w:tr>
    </w:tbl>
    <w:p w14:paraId="3C1DD3D5" w14:textId="77777777" w:rsidR="004D3F57" w:rsidRPr="000652FA" w:rsidRDefault="004D3F57" w:rsidP="004D3F57">
      <w:pPr>
        <w:rPr>
          <w:rFonts w:ascii="Century Gothic" w:hAnsi="Century Gothic" w:cstheme="minorHAnsi"/>
        </w:rPr>
      </w:pPr>
    </w:p>
    <w:p w14:paraId="38FE2E8E" w14:textId="7439ADD9" w:rsidR="004D3F57" w:rsidRDefault="00A84331" w:rsidP="00A84331">
      <w:pPr>
        <w:jc w:val="right"/>
      </w:pPr>
      <w:r w:rsidRPr="00620F92">
        <w:rPr>
          <w:rFonts w:ascii="Century Gothic" w:hAnsi="Century Gothic" w:cs="Helvetica"/>
          <w:noProof/>
          <w:color w:val="000000"/>
        </w:rPr>
        <w:drawing>
          <wp:inline distT="0" distB="0" distL="0" distR="0" wp14:anchorId="3752CC4E" wp14:editId="22D6EF65">
            <wp:extent cx="1350167" cy="759600"/>
            <wp:effectExtent l="0" t="0" r="0" b="2540"/>
            <wp:docPr id="2114615130"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0A4CC2C0" w14:textId="77777777" w:rsidR="004D3F57" w:rsidRDefault="004D3F57" w:rsidP="004D3F57">
      <w:pPr>
        <w:jc w:val="center"/>
        <w:rPr>
          <w:rFonts w:ascii="Century Gothic" w:hAnsi="Century Gothic"/>
          <w:sz w:val="28"/>
          <w:szCs w:val="28"/>
        </w:rPr>
      </w:pPr>
    </w:p>
    <w:p w14:paraId="3DD7E5F7" w14:textId="77777777" w:rsidR="004D3F57" w:rsidRPr="007F6A89" w:rsidRDefault="004D3F57" w:rsidP="001E222B">
      <w:pPr>
        <w:pStyle w:val="Heading2"/>
      </w:pPr>
      <w:bookmarkStart w:id="101" w:name="_Toc182566175"/>
      <w:r>
        <w:t>Promoting Positive Behaviour</w:t>
      </w:r>
      <w:r w:rsidRPr="007F6A89">
        <w:t xml:space="preserve"> Policy</w:t>
      </w:r>
      <w:bookmarkEnd w:id="101"/>
    </w:p>
    <w:p w14:paraId="5F894EBC" w14:textId="77777777" w:rsidR="004D3F57" w:rsidRPr="007E3038" w:rsidRDefault="004D3F57" w:rsidP="004D3F57">
      <w:pPr>
        <w:rPr>
          <w:rFonts w:ascii="Century Gothic" w:hAnsi="Century Gothic" w:cstheme="minorHAnsi"/>
        </w:rPr>
      </w:pPr>
    </w:p>
    <w:p w14:paraId="27520D93" w14:textId="7B7728B4" w:rsidR="004D3F57" w:rsidRPr="000E5CA9" w:rsidRDefault="004D3F57" w:rsidP="004D3F57">
      <w:pPr>
        <w:rPr>
          <w:rFonts w:ascii="Century Gothic" w:hAnsi="Century Gothic" w:cstheme="minorHAnsi"/>
        </w:rPr>
      </w:pPr>
      <w:r w:rsidRPr="000E5CA9">
        <w:rPr>
          <w:rFonts w:ascii="Century Gothic" w:hAnsi="Century Gothic" w:cstheme="minorHAnsi"/>
        </w:rPr>
        <w:t xml:space="preserve">At Leapfrog Nursery School we believe that children flourish best when they feel safe and secure and have their needs met by supportive </w:t>
      </w:r>
      <w:r w:rsidR="00B648E6">
        <w:rPr>
          <w:rFonts w:ascii="Century Gothic" w:hAnsi="Century Gothic" w:cstheme="minorHAnsi"/>
        </w:rPr>
        <w:t xml:space="preserve">attuned </w:t>
      </w:r>
      <w:r w:rsidRPr="000E5CA9">
        <w:rPr>
          <w:rFonts w:ascii="Century Gothic" w:hAnsi="Century Gothic" w:cstheme="minorHAnsi"/>
        </w:rPr>
        <w:t xml:space="preserve">practitioners who act as good role models, show them respect and value their individual personalities. Children are supported through co-regulation, where adults and children work together towards a common purpose, including finding ways to resolve upsets from stress in any domain and return to balance leading onto a path to self-regulation. The nursery actively promotes British values and encourages and praises positive, </w:t>
      </w:r>
      <w:proofErr w:type="gramStart"/>
      <w:r w:rsidRPr="000E5CA9">
        <w:rPr>
          <w:rFonts w:ascii="Century Gothic" w:hAnsi="Century Gothic" w:cstheme="minorHAnsi"/>
        </w:rPr>
        <w:t>caring and</w:t>
      </w:r>
      <w:r w:rsidR="00B648E6">
        <w:rPr>
          <w:rFonts w:ascii="Century Gothic" w:hAnsi="Century Gothic" w:cstheme="minorHAnsi"/>
        </w:rPr>
        <w:t xml:space="preserve"> kind </w:t>
      </w:r>
      <w:r w:rsidRPr="000E5CA9">
        <w:rPr>
          <w:rFonts w:ascii="Century Gothic" w:hAnsi="Century Gothic" w:cstheme="minorHAnsi"/>
        </w:rPr>
        <w:t>behaviour at all times</w:t>
      </w:r>
      <w:proofErr w:type="gramEnd"/>
      <w:r w:rsidRPr="000E5CA9">
        <w:rPr>
          <w:rFonts w:ascii="Century Gothic" w:hAnsi="Century Gothic" w:cstheme="minorHAnsi"/>
        </w:rPr>
        <w:t xml:space="preserve"> and provides an </w:t>
      </w:r>
      <w:r w:rsidRPr="000E5CA9">
        <w:rPr>
          <w:rFonts w:ascii="Century Gothic" w:hAnsi="Century Gothic" w:cstheme="minorHAnsi"/>
        </w:rPr>
        <w:lastRenderedPageBreak/>
        <w:t xml:space="preserve">environment where children learn </w:t>
      </w:r>
      <w:r w:rsidR="00B648E6">
        <w:rPr>
          <w:rFonts w:ascii="Century Gothic" w:hAnsi="Century Gothic" w:cstheme="minorHAnsi"/>
        </w:rPr>
        <w:t>independence and</w:t>
      </w:r>
      <w:r w:rsidRPr="000E5CA9">
        <w:rPr>
          <w:rFonts w:ascii="Century Gothic" w:hAnsi="Century Gothic" w:cstheme="minorHAnsi"/>
        </w:rPr>
        <w:t xml:space="preserve"> respect themselves, other people and their surroundings. </w:t>
      </w:r>
    </w:p>
    <w:p w14:paraId="170027DA" w14:textId="5A644623" w:rsidR="004D3F57" w:rsidRPr="00C26FE3" w:rsidRDefault="004D3F57" w:rsidP="00C26FE3">
      <w:pPr>
        <w:rPr>
          <w:rFonts w:ascii="Century Gothic" w:hAnsi="Century Gothic" w:cstheme="minorHAnsi"/>
          <w:color w:val="000000" w:themeColor="text1"/>
        </w:rPr>
      </w:pPr>
      <w:r w:rsidRPr="000E5CA9">
        <w:rPr>
          <w:rFonts w:ascii="Century Gothic" w:hAnsi="Century Gothic" w:cstheme="minorHAnsi"/>
        </w:rPr>
        <w:t xml:space="preserve">We implement the early year’s curriculum supporting children to develop their personal, social and emotional development. This involves helping children to understand their own feelings and others and beginning to regulate their behaviour. We support children to do this through working together with parents, having consistent approaches, structure, routine and age/stage appropriate boundaries. We help build confidence and self-esteem by valuing all children and giving lots of praise and encouragement. </w:t>
      </w:r>
      <w:r w:rsidR="00C26FE3">
        <w:rPr>
          <w:rFonts w:ascii="Century Gothic" w:hAnsi="Century Gothic" w:cstheme="minorHAnsi"/>
        </w:rPr>
        <w:t xml:space="preserve"> </w:t>
      </w:r>
    </w:p>
    <w:p w14:paraId="7C059189" w14:textId="77777777" w:rsidR="004D3F57" w:rsidRPr="000E5CA9" w:rsidRDefault="004D3F57" w:rsidP="004D3F57">
      <w:pPr>
        <w:rPr>
          <w:rFonts w:ascii="Century Gothic" w:hAnsi="Century Gothic" w:cstheme="minorHAnsi"/>
        </w:rPr>
      </w:pPr>
      <w:r w:rsidRPr="000E5CA9">
        <w:rPr>
          <w:rFonts w:ascii="Century Gothic" w:hAnsi="Century Gothic" w:cstheme="minorHAnsi"/>
        </w:rPr>
        <w:t>To support positive behaviour in our setting, we aim to:</w:t>
      </w:r>
    </w:p>
    <w:p w14:paraId="7CAD2F93" w14:textId="77777777" w:rsidR="004D3F57" w:rsidRDefault="004D3F57" w:rsidP="004D3F57">
      <w:pPr>
        <w:numPr>
          <w:ilvl w:val="0"/>
          <w:numId w:val="217"/>
        </w:numPr>
        <w:jc w:val="both"/>
        <w:rPr>
          <w:rFonts w:ascii="Century Gothic" w:hAnsi="Century Gothic" w:cstheme="minorHAnsi"/>
        </w:rPr>
      </w:pPr>
      <w:r w:rsidRPr="000E5CA9">
        <w:rPr>
          <w:rFonts w:ascii="Century Gothic" w:hAnsi="Century Gothic" w:cstheme="minorHAnsi"/>
        </w:rPr>
        <w:t>Recognise the individuality of all our children</w:t>
      </w:r>
    </w:p>
    <w:p w14:paraId="21FC2488" w14:textId="79A99643" w:rsidR="00EE2F00" w:rsidRDefault="00EE2F00" w:rsidP="004D3F57">
      <w:pPr>
        <w:numPr>
          <w:ilvl w:val="0"/>
          <w:numId w:val="217"/>
        </w:numPr>
        <w:jc w:val="both"/>
        <w:rPr>
          <w:rFonts w:ascii="Century Gothic" w:hAnsi="Century Gothic" w:cstheme="minorHAnsi"/>
        </w:rPr>
      </w:pPr>
      <w:r>
        <w:rPr>
          <w:rFonts w:ascii="Century Gothic" w:hAnsi="Century Gothic" w:cstheme="minorHAnsi"/>
        </w:rPr>
        <w:t>Understand that children are doing the best they can with the skills that they currently have</w:t>
      </w:r>
    </w:p>
    <w:p w14:paraId="263FF237" w14:textId="1D4EF1D1" w:rsidR="00B648E6" w:rsidRPr="000E5CA9" w:rsidRDefault="00B648E6" w:rsidP="004D3F57">
      <w:pPr>
        <w:numPr>
          <w:ilvl w:val="0"/>
          <w:numId w:val="217"/>
        </w:numPr>
        <w:jc w:val="both"/>
        <w:rPr>
          <w:rFonts w:ascii="Century Gothic" w:hAnsi="Century Gothic" w:cstheme="minorHAnsi"/>
        </w:rPr>
      </w:pPr>
      <w:r>
        <w:rPr>
          <w:rFonts w:ascii="Century Gothic" w:hAnsi="Century Gothic" w:cstheme="minorHAnsi"/>
        </w:rPr>
        <w:t>Allocate each child a key worker who builds bonds with children understanding their needs and approaches that works best for them.  Our key workers are the child’s champion</w:t>
      </w:r>
    </w:p>
    <w:p w14:paraId="1B070F85" w14:textId="77777777" w:rsidR="004D3F57" w:rsidRPr="000E5CA9" w:rsidRDefault="004D3F57" w:rsidP="004D3F57">
      <w:pPr>
        <w:numPr>
          <w:ilvl w:val="0"/>
          <w:numId w:val="217"/>
        </w:numPr>
        <w:jc w:val="both"/>
        <w:rPr>
          <w:rFonts w:ascii="Century Gothic" w:hAnsi="Century Gothic" w:cstheme="minorHAnsi"/>
        </w:rPr>
      </w:pPr>
      <w:r w:rsidRPr="000E5CA9">
        <w:rPr>
          <w:rFonts w:ascii="Century Gothic" w:hAnsi="Century Gothic" w:cstheme="minorHAnsi"/>
        </w:rPr>
        <w:t xml:space="preserve">Provide a warm, responsive relationship where children feel respected, comforted and supported in times of stress, and confident that they are </w:t>
      </w:r>
      <w:proofErr w:type="gramStart"/>
      <w:r w:rsidRPr="000E5CA9">
        <w:rPr>
          <w:rFonts w:ascii="Century Gothic" w:hAnsi="Century Gothic" w:cstheme="minorHAnsi"/>
        </w:rPr>
        <w:t>cared for at all times</w:t>
      </w:r>
      <w:proofErr w:type="gramEnd"/>
      <w:r w:rsidRPr="000E5CA9">
        <w:rPr>
          <w:rFonts w:ascii="Century Gothic" w:hAnsi="Century Gothic" w:cstheme="minorHAnsi"/>
        </w:rPr>
        <w:t xml:space="preserve">.  </w:t>
      </w:r>
    </w:p>
    <w:p w14:paraId="78EB1131" w14:textId="77777777" w:rsidR="004D3F57" w:rsidRPr="000E5CA9" w:rsidRDefault="004D3F57" w:rsidP="004D3F57">
      <w:pPr>
        <w:numPr>
          <w:ilvl w:val="0"/>
          <w:numId w:val="217"/>
        </w:numPr>
        <w:jc w:val="both"/>
        <w:rPr>
          <w:rFonts w:ascii="Century Gothic" w:hAnsi="Century Gothic" w:cstheme="minorHAnsi"/>
        </w:rPr>
      </w:pPr>
      <w:r w:rsidRPr="000E5CA9">
        <w:rPr>
          <w:rFonts w:ascii="Century Gothic" w:hAnsi="Century Gothic" w:cstheme="minorHAnsi"/>
        </w:rPr>
        <w:t>Understand that behaviours are a normal part of some young children’s development e.g. biting</w:t>
      </w:r>
    </w:p>
    <w:p w14:paraId="6CFF87A0" w14:textId="77777777" w:rsidR="004D3F57" w:rsidRPr="000E5CA9" w:rsidRDefault="004D3F57" w:rsidP="004D3F57">
      <w:pPr>
        <w:numPr>
          <w:ilvl w:val="0"/>
          <w:numId w:val="217"/>
        </w:numPr>
        <w:jc w:val="both"/>
        <w:rPr>
          <w:rFonts w:ascii="Century Gothic" w:hAnsi="Century Gothic" w:cstheme="minorHAnsi"/>
        </w:rPr>
      </w:pPr>
      <w:r w:rsidRPr="000E5CA9">
        <w:rPr>
          <w:rFonts w:ascii="Century Gothic" w:hAnsi="Century Gothic" w:cstheme="minorHAnsi"/>
        </w:rPr>
        <w:t>Encourage self-regulation, consideration for each other, our surroundings and property</w:t>
      </w:r>
    </w:p>
    <w:p w14:paraId="2202E4A9" w14:textId="77777777" w:rsidR="004D3F57" w:rsidRDefault="004D3F57" w:rsidP="004D3F57">
      <w:pPr>
        <w:numPr>
          <w:ilvl w:val="0"/>
          <w:numId w:val="217"/>
        </w:numPr>
        <w:jc w:val="both"/>
        <w:rPr>
          <w:rFonts w:ascii="Century Gothic" w:hAnsi="Century Gothic" w:cstheme="minorHAnsi"/>
        </w:rPr>
      </w:pPr>
      <w:r w:rsidRPr="000E5CA9">
        <w:rPr>
          <w:rFonts w:ascii="Century Gothic" w:hAnsi="Century Gothic" w:cstheme="minorHAnsi"/>
        </w:rPr>
        <w:t>Encourage children to participate in a wide range of group activities to enable them to develop their social skills</w:t>
      </w:r>
    </w:p>
    <w:p w14:paraId="20975EDD" w14:textId="7E80CCD4" w:rsidR="00B648E6" w:rsidRPr="000E5CA9" w:rsidRDefault="00B648E6" w:rsidP="004D3F57">
      <w:pPr>
        <w:numPr>
          <w:ilvl w:val="0"/>
          <w:numId w:val="217"/>
        </w:numPr>
        <w:jc w:val="both"/>
        <w:rPr>
          <w:rFonts w:ascii="Century Gothic" w:hAnsi="Century Gothic" w:cstheme="minorHAnsi"/>
        </w:rPr>
      </w:pPr>
      <w:r>
        <w:rPr>
          <w:rFonts w:ascii="Century Gothic" w:hAnsi="Century Gothic" w:cstheme="minorHAnsi"/>
        </w:rPr>
        <w:t xml:space="preserve">Understand that to support children’s behaviour we may have to put strategies in place with a graduated approach in line with our SEND policy </w:t>
      </w:r>
    </w:p>
    <w:p w14:paraId="640AF1A6" w14:textId="77777777" w:rsidR="004D3F57" w:rsidRPr="000E5CA9" w:rsidRDefault="004D3F57" w:rsidP="004D3F57">
      <w:pPr>
        <w:numPr>
          <w:ilvl w:val="0"/>
          <w:numId w:val="217"/>
        </w:numPr>
        <w:jc w:val="both"/>
        <w:rPr>
          <w:rFonts w:ascii="Century Gothic" w:hAnsi="Century Gothic" w:cstheme="minorHAnsi"/>
        </w:rPr>
      </w:pPr>
      <w:r w:rsidRPr="000E5CA9">
        <w:rPr>
          <w:rFonts w:ascii="Century Gothic" w:hAnsi="Century Gothic" w:cstheme="minorHAnsi"/>
        </w:rPr>
        <w:t>Ensure that all staff act as positive role models for children</w:t>
      </w:r>
    </w:p>
    <w:p w14:paraId="12E5475F" w14:textId="77777777" w:rsidR="004D3F57" w:rsidRPr="000E5CA9" w:rsidRDefault="004D3F57" w:rsidP="004D3F57">
      <w:pPr>
        <w:numPr>
          <w:ilvl w:val="0"/>
          <w:numId w:val="217"/>
        </w:numPr>
        <w:jc w:val="both"/>
        <w:rPr>
          <w:rFonts w:ascii="Century Gothic" w:hAnsi="Century Gothic" w:cstheme="minorHAnsi"/>
        </w:rPr>
      </w:pPr>
      <w:r w:rsidRPr="000E5CA9">
        <w:rPr>
          <w:rFonts w:ascii="Century Gothic" w:hAnsi="Century Gothic" w:cstheme="minorHAnsi"/>
        </w:rPr>
        <w:t>Encourage parents and other visitors to be positive role models</w:t>
      </w:r>
    </w:p>
    <w:p w14:paraId="00EFC7BB" w14:textId="77777777" w:rsidR="004D3F57" w:rsidRDefault="004D3F57" w:rsidP="004D3F57">
      <w:pPr>
        <w:numPr>
          <w:ilvl w:val="0"/>
          <w:numId w:val="217"/>
        </w:numPr>
        <w:jc w:val="both"/>
        <w:rPr>
          <w:rFonts w:ascii="Century Gothic" w:hAnsi="Century Gothic" w:cstheme="minorHAnsi"/>
        </w:rPr>
      </w:pPr>
      <w:r w:rsidRPr="000E5CA9">
        <w:rPr>
          <w:rFonts w:ascii="Century Gothic" w:hAnsi="Century Gothic" w:cstheme="minorHAnsi"/>
        </w:rPr>
        <w:t>Work in partnership with parents by communicating openly</w:t>
      </w:r>
    </w:p>
    <w:p w14:paraId="71D425AE" w14:textId="1C88EFF1" w:rsidR="00F07AFB" w:rsidRDefault="00F07AFB" w:rsidP="004D3F57">
      <w:pPr>
        <w:numPr>
          <w:ilvl w:val="0"/>
          <w:numId w:val="217"/>
        </w:numPr>
        <w:jc w:val="both"/>
        <w:rPr>
          <w:rFonts w:ascii="Century Gothic" w:hAnsi="Century Gothic" w:cstheme="minorHAnsi"/>
        </w:rPr>
      </w:pPr>
      <w:r>
        <w:rPr>
          <w:rFonts w:ascii="Century Gothic" w:hAnsi="Century Gothic" w:cstheme="minorHAnsi"/>
        </w:rPr>
        <w:t>Have a trauma informed practice, ensuring leaders and managers work with parents and families to understand the child’s early experiences and identify any areas of need, support and strategies that may need to be implemented</w:t>
      </w:r>
      <w:r w:rsidR="000C2631">
        <w:rPr>
          <w:rFonts w:ascii="Century Gothic" w:hAnsi="Century Gothic" w:cstheme="minorHAnsi"/>
        </w:rPr>
        <w:t xml:space="preserve"> – please see our trauma informed practice policy</w:t>
      </w:r>
    </w:p>
    <w:p w14:paraId="4C9BCC38" w14:textId="3928933A" w:rsidR="001661D6" w:rsidRPr="000E5CA9" w:rsidRDefault="001661D6" w:rsidP="004D3F57">
      <w:pPr>
        <w:numPr>
          <w:ilvl w:val="0"/>
          <w:numId w:val="217"/>
        </w:numPr>
        <w:jc w:val="both"/>
        <w:rPr>
          <w:rFonts w:ascii="Century Gothic" w:hAnsi="Century Gothic" w:cstheme="minorHAnsi"/>
        </w:rPr>
      </w:pPr>
      <w:r>
        <w:rPr>
          <w:rFonts w:ascii="Century Gothic" w:hAnsi="Century Gothic" w:cstheme="minorHAnsi"/>
        </w:rPr>
        <w:t>To work with parent/carers if referrals may need to be made in line with our Safeguarding and/or SEND policy</w:t>
      </w:r>
    </w:p>
    <w:p w14:paraId="09CDF79A" w14:textId="77777777" w:rsidR="004D3F57" w:rsidRPr="000E5CA9" w:rsidRDefault="004D3F57" w:rsidP="004D3F57">
      <w:pPr>
        <w:numPr>
          <w:ilvl w:val="0"/>
          <w:numId w:val="217"/>
        </w:numPr>
        <w:jc w:val="both"/>
        <w:rPr>
          <w:rFonts w:ascii="Century Gothic" w:hAnsi="Century Gothic" w:cstheme="minorHAnsi"/>
        </w:rPr>
      </w:pPr>
      <w:r w:rsidRPr="000E5CA9">
        <w:rPr>
          <w:rFonts w:ascii="Century Gothic" w:hAnsi="Century Gothic" w:cstheme="minorHAnsi"/>
        </w:rPr>
        <w:t>Praise children and acknowledge their positive actions and attitudes, therefore ensuring that children see that we value and respect them</w:t>
      </w:r>
    </w:p>
    <w:p w14:paraId="3DA077EF" w14:textId="77777777" w:rsidR="004D3F57" w:rsidRPr="000E5CA9" w:rsidRDefault="004D3F57" w:rsidP="004D3F57">
      <w:pPr>
        <w:numPr>
          <w:ilvl w:val="0"/>
          <w:numId w:val="217"/>
        </w:numPr>
        <w:jc w:val="both"/>
        <w:rPr>
          <w:rFonts w:ascii="Century Gothic" w:hAnsi="Century Gothic" w:cstheme="minorHAnsi"/>
        </w:rPr>
      </w:pPr>
      <w:r w:rsidRPr="000E5CA9">
        <w:rPr>
          <w:rFonts w:ascii="Century Gothic" w:hAnsi="Century Gothic" w:cstheme="minorHAnsi"/>
        </w:rPr>
        <w:t>Encourage all staff working with children to accept their responsibility for implementing the goals in this policy and to be consistent</w:t>
      </w:r>
    </w:p>
    <w:p w14:paraId="5025D883" w14:textId="77777777" w:rsidR="004D3F57" w:rsidRPr="000E5CA9" w:rsidRDefault="004D3F57" w:rsidP="004D3F57">
      <w:pPr>
        <w:numPr>
          <w:ilvl w:val="0"/>
          <w:numId w:val="217"/>
        </w:numPr>
        <w:jc w:val="both"/>
        <w:rPr>
          <w:rFonts w:ascii="Century Gothic" w:hAnsi="Century Gothic" w:cstheme="minorHAnsi"/>
        </w:rPr>
      </w:pPr>
      <w:r w:rsidRPr="000E5CA9">
        <w:rPr>
          <w:rFonts w:ascii="Century Gothic" w:hAnsi="Century Gothic" w:cstheme="minorHAnsi"/>
        </w:rPr>
        <w:t>Promote non-violence and encourage children to deal with conflict peacefully</w:t>
      </w:r>
    </w:p>
    <w:p w14:paraId="56F00316" w14:textId="77777777" w:rsidR="004D3F57" w:rsidRPr="000E5CA9" w:rsidRDefault="004D3F57" w:rsidP="004D3F57">
      <w:pPr>
        <w:numPr>
          <w:ilvl w:val="0"/>
          <w:numId w:val="217"/>
        </w:numPr>
        <w:jc w:val="both"/>
        <w:rPr>
          <w:rFonts w:ascii="Century Gothic" w:hAnsi="Century Gothic" w:cstheme="minorHAnsi"/>
        </w:rPr>
      </w:pPr>
      <w:r w:rsidRPr="000E5CA9">
        <w:rPr>
          <w:rFonts w:ascii="Century Gothic" w:hAnsi="Century Gothic" w:cstheme="minorHAnsi"/>
        </w:rPr>
        <w:t>Provide a key person system enabling staff to build a strong and positive relationship with children and their families</w:t>
      </w:r>
    </w:p>
    <w:p w14:paraId="50B3599A" w14:textId="0A493F88" w:rsidR="004D3F57" w:rsidRPr="000E5CA9" w:rsidRDefault="004D3F57" w:rsidP="004D3F57">
      <w:pPr>
        <w:numPr>
          <w:ilvl w:val="0"/>
          <w:numId w:val="217"/>
        </w:numPr>
        <w:jc w:val="both"/>
        <w:rPr>
          <w:rFonts w:ascii="Century Gothic" w:hAnsi="Century Gothic" w:cstheme="minorHAnsi"/>
        </w:rPr>
      </w:pPr>
      <w:r w:rsidRPr="000E5CA9">
        <w:rPr>
          <w:rFonts w:ascii="Century Gothic" w:hAnsi="Century Gothic" w:cstheme="minorHAnsi"/>
        </w:rPr>
        <w:lastRenderedPageBreak/>
        <w:t xml:space="preserve">Promote our nursery Golden Rules </w:t>
      </w:r>
      <w:r w:rsidR="00B648E6">
        <w:rPr>
          <w:rFonts w:ascii="Century Gothic" w:hAnsi="Century Gothic" w:cstheme="minorHAnsi"/>
        </w:rPr>
        <w:t>with children and parent/care</w:t>
      </w:r>
      <w:r w:rsidR="00C369F9">
        <w:rPr>
          <w:rFonts w:ascii="Century Gothic" w:hAnsi="Century Gothic" w:cstheme="minorHAnsi"/>
        </w:rPr>
        <w:t>r</w:t>
      </w:r>
      <w:r w:rsidR="00B648E6">
        <w:rPr>
          <w:rFonts w:ascii="Century Gothic" w:hAnsi="Century Gothic" w:cstheme="minorHAnsi"/>
        </w:rPr>
        <w:t xml:space="preserve">s </w:t>
      </w:r>
    </w:p>
    <w:p w14:paraId="0B815765" w14:textId="77777777" w:rsidR="004D3F57" w:rsidRPr="000E5CA9" w:rsidRDefault="004D3F57" w:rsidP="004D3F57">
      <w:pPr>
        <w:numPr>
          <w:ilvl w:val="0"/>
          <w:numId w:val="217"/>
        </w:numPr>
        <w:jc w:val="both"/>
        <w:rPr>
          <w:rFonts w:ascii="Century Gothic" w:hAnsi="Century Gothic" w:cstheme="minorHAnsi"/>
        </w:rPr>
      </w:pPr>
      <w:r w:rsidRPr="000E5CA9">
        <w:rPr>
          <w:rFonts w:ascii="Century Gothic" w:hAnsi="Century Gothic" w:cstheme="minorHAnsi"/>
        </w:rPr>
        <w:t>Provide activities and stories to help children learn about accepted behaviours, including opportunities for children to contribute to decisions about accepted behaviour where age/stage appropriate</w:t>
      </w:r>
    </w:p>
    <w:p w14:paraId="7C026720" w14:textId="77777777" w:rsidR="004D3F57" w:rsidRPr="000E5CA9" w:rsidRDefault="004D3F57" w:rsidP="004D3F57">
      <w:pPr>
        <w:numPr>
          <w:ilvl w:val="0"/>
          <w:numId w:val="217"/>
        </w:numPr>
        <w:jc w:val="both"/>
        <w:rPr>
          <w:rFonts w:ascii="Century Gothic" w:hAnsi="Century Gothic" w:cstheme="minorHAnsi"/>
        </w:rPr>
      </w:pPr>
      <w:r w:rsidRPr="000E5CA9">
        <w:rPr>
          <w:rFonts w:ascii="Century Gothic" w:hAnsi="Century Gothic" w:cstheme="minorHAnsi"/>
        </w:rPr>
        <w:t>Supporting and developing children’s understanding of different feelings and emotions, self-regulation and empathy as appropriate to stage of development. This includes using strategies and naming and talking about feelings and ways to manage them</w:t>
      </w:r>
    </w:p>
    <w:p w14:paraId="033B21A0" w14:textId="77777777" w:rsidR="004D3F57" w:rsidRPr="000E5CA9" w:rsidRDefault="004D3F57" w:rsidP="004D3F57">
      <w:pPr>
        <w:numPr>
          <w:ilvl w:val="0"/>
          <w:numId w:val="217"/>
        </w:numPr>
        <w:jc w:val="both"/>
        <w:rPr>
          <w:rFonts w:ascii="Century Gothic" w:hAnsi="Century Gothic" w:cstheme="minorHAnsi"/>
        </w:rPr>
      </w:pPr>
      <w:r w:rsidRPr="000E5CA9">
        <w:rPr>
          <w:rFonts w:ascii="Century Gothic" w:hAnsi="Century Gothic" w:cstheme="minorHAnsi"/>
        </w:rPr>
        <w:t>Have a named person who has overall responsibility for promoting positive behaviour and behaviour support.</w:t>
      </w:r>
    </w:p>
    <w:p w14:paraId="0E85B94A" w14:textId="77777777" w:rsidR="004D3F57" w:rsidRPr="000E5CA9" w:rsidRDefault="004D3F57" w:rsidP="004D3F57">
      <w:pPr>
        <w:rPr>
          <w:rFonts w:ascii="Century Gothic" w:hAnsi="Century Gothic" w:cstheme="minorHAnsi"/>
        </w:rPr>
      </w:pPr>
    </w:p>
    <w:p w14:paraId="3B220E46" w14:textId="19285762" w:rsidR="004D3F57" w:rsidRPr="000E5CA9" w:rsidRDefault="004D3F57" w:rsidP="004D3F57">
      <w:pPr>
        <w:rPr>
          <w:rFonts w:ascii="Century Gothic" w:hAnsi="Century Gothic" w:cstheme="minorHAnsi"/>
        </w:rPr>
      </w:pPr>
      <w:r w:rsidRPr="000E5CA9">
        <w:rPr>
          <w:rFonts w:ascii="Century Gothic" w:hAnsi="Century Gothic" w:cstheme="minorHAnsi"/>
          <w:b/>
        </w:rPr>
        <w:t>The named person</w:t>
      </w:r>
      <w:r w:rsidRPr="000E5CA9">
        <w:rPr>
          <w:rFonts w:ascii="Century Gothic" w:hAnsi="Century Gothic" w:cstheme="minorHAnsi"/>
        </w:rPr>
        <w:t xml:space="preserve"> for promoting and supporting behaviour is </w:t>
      </w:r>
      <w:r w:rsidR="00B648E6">
        <w:rPr>
          <w:rFonts w:ascii="Century Gothic" w:hAnsi="Century Gothic" w:cstheme="minorHAnsi"/>
          <w:b/>
        </w:rPr>
        <w:t xml:space="preserve">the nursery manager, </w:t>
      </w:r>
      <w:r w:rsidR="008D2D54" w:rsidRPr="000E5CA9">
        <w:rPr>
          <w:rFonts w:ascii="Century Gothic" w:hAnsi="Century Gothic" w:cstheme="minorHAnsi"/>
        </w:rPr>
        <w:t>it</w:t>
      </w:r>
      <w:r w:rsidRPr="000E5CA9">
        <w:rPr>
          <w:rFonts w:ascii="Century Gothic" w:hAnsi="Century Gothic" w:cstheme="minorHAnsi"/>
        </w:rPr>
        <w:t xml:space="preserve"> is their role to: </w:t>
      </w:r>
    </w:p>
    <w:p w14:paraId="248A5B5D" w14:textId="77777777" w:rsidR="004D3F57" w:rsidRDefault="004D3F57" w:rsidP="004D3F57">
      <w:pPr>
        <w:numPr>
          <w:ilvl w:val="0"/>
          <w:numId w:val="220"/>
        </w:numPr>
        <w:jc w:val="both"/>
        <w:rPr>
          <w:rFonts w:ascii="Century Gothic" w:hAnsi="Century Gothic" w:cstheme="minorHAnsi"/>
        </w:rPr>
      </w:pPr>
      <w:r w:rsidRPr="000E5CA9">
        <w:rPr>
          <w:rFonts w:ascii="Century Gothic" w:hAnsi="Century Gothic" w:cstheme="minorHAnsi"/>
        </w:rPr>
        <w:t xml:space="preserve">Advise and support other staff on any behaviour concerns </w:t>
      </w:r>
    </w:p>
    <w:p w14:paraId="0B75D557" w14:textId="729770FE" w:rsidR="00B648E6" w:rsidRDefault="00B648E6" w:rsidP="00B648E6">
      <w:pPr>
        <w:numPr>
          <w:ilvl w:val="0"/>
          <w:numId w:val="220"/>
        </w:numPr>
        <w:jc w:val="both"/>
        <w:rPr>
          <w:rFonts w:ascii="Century Gothic" w:hAnsi="Century Gothic" w:cstheme="minorHAnsi"/>
        </w:rPr>
      </w:pPr>
      <w:r>
        <w:rPr>
          <w:rFonts w:ascii="Century Gothic" w:hAnsi="Century Gothic" w:cstheme="minorHAnsi"/>
        </w:rPr>
        <w:t xml:space="preserve">Address any behaviour that challenges by having an exploratory discussion with staff and parent/carers, find out what is going on for the child at home or what experiences they have previously had that may impact their behaviour </w:t>
      </w:r>
    </w:p>
    <w:p w14:paraId="63C8E659" w14:textId="2A463B1B" w:rsidR="00B648E6" w:rsidRPr="00B648E6" w:rsidRDefault="00B648E6" w:rsidP="00B648E6">
      <w:pPr>
        <w:numPr>
          <w:ilvl w:val="0"/>
          <w:numId w:val="220"/>
        </w:numPr>
        <w:jc w:val="both"/>
        <w:rPr>
          <w:rFonts w:ascii="Century Gothic" w:hAnsi="Century Gothic" w:cstheme="minorHAnsi"/>
        </w:rPr>
      </w:pPr>
      <w:r>
        <w:rPr>
          <w:rFonts w:ascii="Century Gothic" w:hAnsi="Century Gothic" w:cstheme="minorHAnsi"/>
        </w:rPr>
        <w:t xml:space="preserve">Introduce strategies that may help the child based on their level of learning and development </w:t>
      </w:r>
    </w:p>
    <w:p w14:paraId="0374A3E6" w14:textId="25711C2C" w:rsidR="00B648E6" w:rsidRPr="000E5CA9" w:rsidRDefault="00B648E6" w:rsidP="004D3F57">
      <w:pPr>
        <w:numPr>
          <w:ilvl w:val="0"/>
          <w:numId w:val="220"/>
        </w:numPr>
        <w:jc w:val="both"/>
        <w:rPr>
          <w:rFonts w:ascii="Century Gothic" w:hAnsi="Century Gothic" w:cstheme="minorHAnsi"/>
        </w:rPr>
      </w:pPr>
      <w:r>
        <w:rPr>
          <w:rFonts w:ascii="Century Gothic" w:hAnsi="Century Gothic" w:cstheme="minorHAnsi"/>
        </w:rPr>
        <w:t xml:space="preserve">Seek support from Inclusion Coordinator, and other members of the Senior Leadership Team </w:t>
      </w:r>
    </w:p>
    <w:p w14:paraId="6ADFC0A5" w14:textId="727087C9" w:rsidR="004D3F57" w:rsidRPr="000E5CA9" w:rsidRDefault="004D3F57" w:rsidP="004D3F57">
      <w:pPr>
        <w:numPr>
          <w:ilvl w:val="0"/>
          <w:numId w:val="220"/>
        </w:numPr>
        <w:jc w:val="both"/>
        <w:rPr>
          <w:rFonts w:ascii="Century Gothic" w:hAnsi="Century Gothic" w:cstheme="minorHAnsi"/>
        </w:rPr>
      </w:pPr>
      <w:r w:rsidRPr="000E5CA9">
        <w:rPr>
          <w:rFonts w:ascii="Century Gothic" w:hAnsi="Century Gothic" w:cstheme="minorHAnsi"/>
        </w:rPr>
        <w:t xml:space="preserve">Along with </w:t>
      </w:r>
      <w:r w:rsidR="00B648E6">
        <w:rPr>
          <w:rFonts w:ascii="Century Gothic" w:hAnsi="Century Gothic" w:cstheme="minorHAnsi"/>
        </w:rPr>
        <w:t>SLT</w:t>
      </w:r>
      <w:r w:rsidRPr="000E5CA9">
        <w:rPr>
          <w:rFonts w:ascii="Century Gothic" w:hAnsi="Century Gothic" w:cstheme="minorHAnsi"/>
        </w:rPr>
        <w:t xml:space="preserve"> will keep up to date with legislation and research relating to promoting positive behaviour </w:t>
      </w:r>
    </w:p>
    <w:p w14:paraId="24EE6D2F" w14:textId="77777777" w:rsidR="004D3F57" w:rsidRPr="000E5CA9" w:rsidRDefault="004D3F57" w:rsidP="004D3F57">
      <w:pPr>
        <w:numPr>
          <w:ilvl w:val="0"/>
          <w:numId w:val="220"/>
        </w:numPr>
        <w:jc w:val="both"/>
        <w:rPr>
          <w:rFonts w:ascii="Century Gothic" w:hAnsi="Century Gothic" w:cstheme="minorHAnsi"/>
        </w:rPr>
      </w:pPr>
      <w:r w:rsidRPr="000E5CA9">
        <w:rPr>
          <w:rFonts w:ascii="Century Gothic" w:hAnsi="Century Gothic" w:cstheme="minorHAnsi"/>
        </w:rPr>
        <w:t>Support changes to policies and procedures in the nursery</w:t>
      </w:r>
    </w:p>
    <w:p w14:paraId="69DF65A2" w14:textId="77777777" w:rsidR="004D3F57" w:rsidRPr="000E5CA9" w:rsidRDefault="004D3F57" w:rsidP="004D3F57">
      <w:pPr>
        <w:numPr>
          <w:ilvl w:val="0"/>
          <w:numId w:val="220"/>
        </w:numPr>
        <w:jc w:val="both"/>
        <w:rPr>
          <w:rFonts w:ascii="Century Gothic" w:hAnsi="Century Gothic" w:cstheme="minorHAnsi"/>
        </w:rPr>
      </w:pPr>
      <w:r w:rsidRPr="000E5CA9">
        <w:rPr>
          <w:rFonts w:ascii="Century Gothic" w:hAnsi="Century Gothic" w:cstheme="minorHAnsi"/>
        </w:rPr>
        <w:t>Access relevant sources of expertise where required and act as a central information source for all involved</w:t>
      </w:r>
    </w:p>
    <w:p w14:paraId="3A4AF595" w14:textId="77777777" w:rsidR="004D3F57" w:rsidRPr="000E5CA9" w:rsidRDefault="004D3F57" w:rsidP="004D3F57">
      <w:pPr>
        <w:numPr>
          <w:ilvl w:val="0"/>
          <w:numId w:val="220"/>
        </w:numPr>
        <w:jc w:val="both"/>
        <w:rPr>
          <w:rFonts w:ascii="Century Gothic" w:hAnsi="Century Gothic" w:cstheme="minorHAnsi"/>
        </w:rPr>
      </w:pPr>
      <w:r w:rsidRPr="000E5CA9">
        <w:rPr>
          <w:rFonts w:ascii="Century Gothic" w:hAnsi="Century Gothic" w:cstheme="minorHAnsi"/>
        </w:rPr>
        <w:t>Attend regular external training events, and ensure all staff attend relevant in-house or external training for behaviour management. Keep a record of staff attendance at this training.</w:t>
      </w:r>
    </w:p>
    <w:p w14:paraId="68BC2706" w14:textId="77777777" w:rsidR="004D3F57" w:rsidRPr="000E5CA9" w:rsidRDefault="004D3F57" w:rsidP="004D3F57">
      <w:pPr>
        <w:rPr>
          <w:rFonts w:ascii="Century Gothic" w:hAnsi="Century Gothic" w:cstheme="minorHAnsi"/>
        </w:rPr>
      </w:pPr>
    </w:p>
    <w:p w14:paraId="0DAC60C1" w14:textId="0BF25C46" w:rsidR="00C26FE3" w:rsidRPr="00C26FE3" w:rsidRDefault="00C26FE3" w:rsidP="00C26FE3">
      <w:pPr>
        <w:rPr>
          <w:rFonts w:ascii="Century Gothic" w:hAnsi="Century Gothic" w:cstheme="minorHAnsi"/>
          <w:color w:val="000000" w:themeColor="text1"/>
        </w:rPr>
      </w:pPr>
      <w:r>
        <w:rPr>
          <w:rFonts w:ascii="Century Gothic" w:hAnsi="Century Gothic" w:cstheme="minorHAnsi"/>
        </w:rPr>
        <w:t xml:space="preserve">Our nursery golden rules are embedded to offer consistency and a solid foundation to support children’s understanding of our expectations. </w:t>
      </w:r>
      <w:r>
        <w:rPr>
          <w:rFonts w:ascii="Century Gothic" w:hAnsi="Century Gothic" w:cstheme="minorHAnsi"/>
          <w:color w:val="000000" w:themeColor="text1"/>
        </w:rPr>
        <w:t xml:space="preserve">  </w:t>
      </w:r>
      <w:r w:rsidR="004D3F57" w:rsidRPr="00C26FE3">
        <w:rPr>
          <w:rFonts w:ascii="Century Gothic" w:hAnsi="Century Gothic" w:cstheme="minorHAnsi"/>
          <w:szCs w:val="21"/>
        </w:rPr>
        <w:t xml:space="preserve">Our nursery rules </w:t>
      </w:r>
      <w:r>
        <w:rPr>
          <w:rFonts w:ascii="Century Gothic" w:hAnsi="Century Gothic" w:cstheme="minorHAnsi"/>
          <w:szCs w:val="21"/>
        </w:rPr>
        <w:t>support</w:t>
      </w:r>
      <w:r w:rsidR="004D3F57" w:rsidRPr="00C26FE3">
        <w:rPr>
          <w:rFonts w:ascii="Century Gothic" w:hAnsi="Century Gothic" w:cstheme="minorHAnsi"/>
          <w:szCs w:val="21"/>
        </w:rPr>
        <w:t xml:space="preserve"> safety, care and respect for each other. We keep the rules to a minimum and ensure that these are age and stage appropriate.  </w:t>
      </w:r>
      <w:r>
        <w:rPr>
          <w:rFonts w:ascii="Century Gothic" w:hAnsi="Century Gothic" w:cstheme="minorHAnsi"/>
        </w:rPr>
        <w:t xml:space="preserve">They </w:t>
      </w:r>
      <w:proofErr w:type="gramStart"/>
      <w:r>
        <w:rPr>
          <w:rFonts w:ascii="Century Gothic" w:hAnsi="Century Gothic" w:cstheme="minorHAnsi"/>
        </w:rPr>
        <w:t>are;</w:t>
      </w:r>
      <w:proofErr w:type="gramEnd"/>
      <w:r>
        <w:rPr>
          <w:rFonts w:ascii="Century Gothic" w:hAnsi="Century Gothic" w:cstheme="minorHAnsi"/>
        </w:rPr>
        <w:t xml:space="preserve"> </w:t>
      </w:r>
    </w:p>
    <w:p w14:paraId="29087EB1" w14:textId="77777777" w:rsidR="00C26FE3" w:rsidRPr="00C26FE3" w:rsidRDefault="00C26FE3" w:rsidP="00C26FE3">
      <w:pPr>
        <w:pStyle w:val="ListParagraph"/>
        <w:numPr>
          <w:ilvl w:val="0"/>
          <w:numId w:val="380"/>
        </w:numPr>
        <w:rPr>
          <w:rFonts w:ascii="Century Gothic" w:hAnsi="Century Gothic" w:cstheme="minorHAnsi"/>
          <w:color w:val="000000" w:themeColor="text1"/>
        </w:rPr>
      </w:pPr>
      <w:r w:rsidRPr="00C26FE3">
        <w:rPr>
          <w:rFonts w:ascii="Century Gothic" w:hAnsi="Century Gothic" w:cstheme="minorHAnsi"/>
          <w:color w:val="000000" w:themeColor="text1"/>
        </w:rPr>
        <w:t xml:space="preserve">Good looking </w:t>
      </w:r>
    </w:p>
    <w:p w14:paraId="45F11714" w14:textId="77777777" w:rsidR="00C26FE3" w:rsidRPr="00C26FE3" w:rsidRDefault="00C26FE3" w:rsidP="00C26FE3">
      <w:pPr>
        <w:pStyle w:val="ListParagraph"/>
        <w:numPr>
          <w:ilvl w:val="0"/>
          <w:numId w:val="380"/>
        </w:numPr>
        <w:rPr>
          <w:rFonts w:ascii="Century Gothic" w:hAnsi="Century Gothic" w:cstheme="minorHAnsi"/>
          <w:color w:val="000000" w:themeColor="text1"/>
        </w:rPr>
      </w:pPr>
      <w:r w:rsidRPr="00C26FE3">
        <w:rPr>
          <w:rFonts w:ascii="Century Gothic" w:hAnsi="Century Gothic" w:cstheme="minorHAnsi"/>
          <w:color w:val="000000" w:themeColor="text1"/>
        </w:rPr>
        <w:t xml:space="preserve">Good listening </w:t>
      </w:r>
    </w:p>
    <w:p w14:paraId="4D0F3EBE" w14:textId="77777777" w:rsidR="00C26FE3" w:rsidRPr="00C26FE3" w:rsidRDefault="00C26FE3" w:rsidP="00C26FE3">
      <w:pPr>
        <w:pStyle w:val="ListParagraph"/>
        <w:numPr>
          <w:ilvl w:val="0"/>
          <w:numId w:val="380"/>
        </w:numPr>
        <w:rPr>
          <w:rFonts w:ascii="Century Gothic" w:hAnsi="Century Gothic" w:cstheme="minorHAnsi"/>
          <w:color w:val="000000" w:themeColor="text1"/>
        </w:rPr>
      </w:pPr>
      <w:r w:rsidRPr="00C26FE3">
        <w:rPr>
          <w:rFonts w:ascii="Century Gothic" w:hAnsi="Century Gothic" w:cstheme="minorHAnsi"/>
          <w:color w:val="000000" w:themeColor="text1"/>
        </w:rPr>
        <w:t>Quiet voices</w:t>
      </w:r>
    </w:p>
    <w:p w14:paraId="5CE6EF1D" w14:textId="77777777" w:rsidR="00C26FE3" w:rsidRPr="00C26FE3" w:rsidRDefault="00C26FE3" w:rsidP="00C26FE3">
      <w:pPr>
        <w:pStyle w:val="ListParagraph"/>
        <w:numPr>
          <w:ilvl w:val="0"/>
          <w:numId w:val="380"/>
        </w:numPr>
        <w:rPr>
          <w:rFonts w:ascii="Century Gothic" w:hAnsi="Century Gothic" w:cstheme="minorHAnsi"/>
          <w:color w:val="000000" w:themeColor="text1"/>
        </w:rPr>
      </w:pPr>
      <w:r w:rsidRPr="00C26FE3">
        <w:rPr>
          <w:rFonts w:ascii="Century Gothic" w:hAnsi="Century Gothic" w:cstheme="minorHAnsi"/>
          <w:color w:val="000000" w:themeColor="text1"/>
        </w:rPr>
        <w:t xml:space="preserve">Kind hands </w:t>
      </w:r>
    </w:p>
    <w:p w14:paraId="2270218D" w14:textId="77777777" w:rsidR="00C26FE3" w:rsidRPr="00C26FE3" w:rsidRDefault="00C26FE3" w:rsidP="00C26FE3">
      <w:pPr>
        <w:pStyle w:val="ListParagraph"/>
        <w:numPr>
          <w:ilvl w:val="0"/>
          <w:numId w:val="380"/>
        </w:numPr>
        <w:rPr>
          <w:rFonts w:ascii="Century Gothic" w:hAnsi="Century Gothic" w:cstheme="minorHAnsi"/>
          <w:color w:val="000000" w:themeColor="text1"/>
        </w:rPr>
      </w:pPr>
      <w:r w:rsidRPr="00C26FE3">
        <w:rPr>
          <w:rFonts w:ascii="Century Gothic" w:hAnsi="Century Gothic" w:cstheme="minorHAnsi"/>
          <w:color w:val="000000" w:themeColor="text1"/>
        </w:rPr>
        <w:t xml:space="preserve">Walking feet </w:t>
      </w:r>
    </w:p>
    <w:p w14:paraId="42C3D4EC" w14:textId="77777777" w:rsidR="00C26FE3" w:rsidRPr="00C26FE3" w:rsidRDefault="00C26FE3" w:rsidP="00C26FE3">
      <w:pPr>
        <w:pStyle w:val="ListParagraph"/>
        <w:numPr>
          <w:ilvl w:val="0"/>
          <w:numId w:val="380"/>
        </w:numPr>
        <w:rPr>
          <w:rFonts w:ascii="Century Gothic" w:hAnsi="Century Gothic" w:cstheme="minorHAnsi"/>
          <w:color w:val="000000" w:themeColor="text1"/>
        </w:rPr>
      </w:pPr>
      <w:r w:rsidRPr="00C26FE3">
        <w:rPr>
          <w:rFonts w:ascii="Century Gothic" w:hAnsi="Century Gothic" w:cstheme="minorHAnsi"/>
          <w:color w:val="000000" w:themeColor="text1"/>
        </w:rPr>
        <w:t xml:space="preserve">Take turns </w:t>
      </w:r>
    </w:p>
    <w:p w14:paraId="3A22AD2F" w14:textId="499AF8DD" w:rsidR="004D3F57" w:rsidRPr="00B17EBF" w:rsidRDefault="004D3F57" w:rsidP="00B17EBF">
      <w:pPr>
        <w:pStyle w:val="CommentText"/>
        <w:rPr>
          <w:rFonts w:ascii="Century Gothic" w:hAnsi="Century Gothic" w:cstheme="minorHAnsi"/>
          <w:sz w:val="21"/>
          <w:szCs w:val="21"/>
        </w:rPr>
      </w:pPr>
      <w:r w:rsidRPr="00C26FE3">
        <w:rPr>
          <w:rFonts w:ascii="Century Gothic" w:hAnsi="Century Gothic" w:cstheme="minorHAnsi"/>
          <w:sz w:val="21"/>
          <w:szCs w:val="21"/>
        </w:rPr>
        <w:t>We regularly involve children in the process of setting rules to encourage cooperation and participation and ensure children gain understanding of the expectations of behaviour relevant to them as a unique child.</w:t>
      </w:r>
    </w:p>
    <w:p w14:paraId="5F5AB0F3" w14:textId="77777777" w:rsidR="004D3F57" w:rsidRPr="00CD7FBA" w:rsidRDefault="004D3F57" w:rsidP="004D3F57">
      <w:pPr>
        <w:rPr>
          <w:rFonts w:ascii="Century Gothic" w:hAnsi="Century Gothic" w:cstheme="minorHAnsi"/>
          <w:i w:val="0"/>
        </w:rPr>
      </w:pPr>
      <w:r w:rsidRPr="000E5CA9">
        <w:rPr>
          <w:rFonts w:ascii="Century Gothic" w:hAnsi="Century Gothic" w:cstheme="minorHAnsi"/>
        </w:rPr>
        <w:lastRenderedPageBreak/>
        <w:t>Children who are displaying distressed/challenging behaviour, for example, by physically abusing another child or adult e.g. biting, or through physical expression and or verbal bullying, are helped to talk through their feelings and actions through co-regulation before thinking about the situation and apologise or make amends where appropriate. We make sure that the child who has been upset is comforted. We always acknowledge when a child is feeling angry or upset and that it is the behaviour that is not acceptable, not the child or their feelings.</w:t>
      </w:r>
      <w:r>
        <w:rPr>
          <w:rFonts w:ascii="Century Gothic" w:hAnsi="Century Gothic" w:cstheme="minorHAnsi"/>
        </w:rPr>
        <w:t xml:space="preserve">  *</w:t>
      </w:r>
      <w:r w:rsidRPr="00CD7FBA">
        <w:rPr>
          <w:rFonts w:ascii="Century Gothic" w:hAnsi="Century Gothic" w:cstheme="minorHAnsi"/>
        </w:rPr>
        <w:t>Please also see our Physical Intervention Policy</w:t>
      </w:r>
    </w:p>
    <w:p w14:paraId="3543420E" w14:textId="77777777" w:rsidR="004D3F57" w:rsidRPr="00CD7FBA" w:rsidRDefault="004D3F57" w:rsidP="004D3F57">
      <w:pPr>
        <w:rPr>
          <w:rFonts w:ascii="Century Gothic" w:hAnsi="Century Gothic" w:cstheme="minorHAnsi"/>
          <w:i w:val="0"/>
        </w:rPr>
      </w:pPr>
    </w:p>
    <w:p w14:paraId="7049DC83" w14:textId="391112E5" w:rsidR="004D3F57" w:rsidRPr="000E5CA9" w:rsidRDefault="004D3F57" w:rsidP="004D3F57">
      <w:pPr>
        <w:pStyle w:val="H2"/>
        <w:rPr>
          <w:rFonts w:ascii="Century Gothic" w:hAnsi="Century Gothic" w:cstheme="minorHAnsi"/>
        </w:rPr>
      </w:pPr>
      <w:r w:rsidRPr="000E5CA9">
        <w:rPr>
          <w:rFonts w:ascii="Century Gothic" w:hAnsi="Century Gothic" w:cstheme="minorHAnsi"/>
        </w:rPr>
        <w:t>Our promoting positive behaviour procedure is</w:t>
      </w:r>
      <w:r w:rsidR="00875B95">
        <w:rPr>
          <w:rFonts w:ascii="Century Gothic" w:hAnsi="Century Gothic" w:cstheme="minorHAnsi"/>
        </w:rPr>
        <w:t xml:space="preserve"> implemented </w:t>
      </w:r>
      <w:proofErr w:type="gramStart"/>
      <w:r w:rsidR="00875B95">
        <w:rPr>
          <w:rFonts w:ascii="Century Gothic" w:hAnsi="Century Gothic" w:cstheme="minorHAnsi"/>
        </w:rPr>
        <w:t>by;</w:t>
      </w:r>
      <w:proofErr w:type="gramEnd"/>
    </w:p>
    <w:p w14:paraId="5C9D8E17" w14:textId="77777777" w:rsidR="004D3F57" w:rsidRPr="000E5CA9" w:rsidRDefault="004D3F57" w:rsidP="004D3F57">
      <w:pPr>
        <w:numPr>
          <w:ilvl w:val="0"/>
          <w:numId w:val="218"/>
        </w:numPr>
        <w:jc w:val="both"/>
        <w:rPr>
          <w:rFonts w:ascii="Century Gothic" w:hAnsi="Century Gothic" w:cstheme="minorHAnsi"/>
        </w:rPr>
      </w:pPr>
      <w:r w:rsidRPr="000E5CA9">
        <w:rPr>
          <w:rFonts w:ascii="Century Gothic" w:hAnsi="Century Gothic" w:cstheme="minorHAnsi"/>
        </w:rPr>
        <w:t>We support all children to develop positive behaviour, and we make every effort to provide for their individual needs</w:t>
      </w:r>
    </w:p>
    <w:p w14:paraId="2360F5FA" w14:textId="77777777" w:rsidR="004D3F57" w:rsidRPr="000E5CA9" w:rsidRDefault="004D3F57" w:rsidP="004D3F57">
      <w:pPr>
        <w:numPr>
          <w:ilvl w:val="0"/>
          <w:numId w:val="218"/>
        </w:numPr>
        <w:jc w:val="both"/>
        <w:rPr>
          <w:rFonts w:ascii="Century Gothic" w:hAnsi="Century Gothic" w:cstheme="minorHAnsi"/>
        </w:rPr>
      </w:pPr>
      <w:r w:rsidRPr="000E5CA9">
        <w:rPr>
          <w:rFonts w:ascii="Century Gothic" w:hAnsi="Century Gothic" w:cstheme="minorHAnsi"/>
        </w:rPr>
        <w:t xml:space="preserve">We never use or threaten to use physical punishment/corporal punishment such as smacking or shaking or use or threaten any punishment that could adversely affect a child’s well being </w:t>
      </w:r>
    </w:p>
    <w:p w14:paraId="59C947B1" w14:textId="77777777" w:rsidR="004D3F57" w:rsidRPr="000E5CA9" w:rsidRDefault="004D3F57" w:rsidP="004D3F57">
      <w:pPr>
        <w:numPr>
          <w:ilvl w:val="0"/>
          <w:numId w:val="218"/>
        </w:numPr>
        <w:jc w:val="both"/>
        <w:rPr>
          <w:rFonts w:ascii="Century Gothic" w:hAnsi="Century Gothic" w:cstheme="minorHAnsi"/>
        </w:rPr>
      </w:pPr>
      <w:r w:rsidRPr="000E5CA9">
        <w:rPr>
          <w:rFonts w:ascii="Century Gothic" w:hAnsi="Century Gothic" w:cstheme="minorHAnsi"/>
        </w:rPr>
        <w:t xml:space="preserve">We only use physical intervention (where practitioners may use reasonable force to prevent children from injuring themselves or others or damaging property) or to manage a child’s behaviour if </w:t>
      </w:r>
      <w:proofErr w:type="gramStart"/>
      <w:r w:rsidRPr="000E5CA9">
        <w:rPr>
          <w:rFonts w:ascii="Century Gothic" w:hAnsi="Century Gothic" w:cstheme="minorHAnsi"/>
        </w:rPr>
        <w:t>absolutely necessary</w:t>
      </w:r>
      <w:proofErr w:type="gramEnd"/>
      <w:r w:rsidRPr="000E5CA9">
        <w:rPr>
          <w:rFonts w:ascii="Century Gothic" w:hAnsi="Century Gothic" w:cstheme="minorHAnsi"/>
        </w:rPr>
        <w:t>. We keep a record of any occasions where physical intervention is used and inform parents on the same day, or as reasonably practicable</w:t>
      </w:r>
    </w:p>
    <w:p w14:paraId="19D04345" w14:textId="77777777" w:rsidR="004D3F57" w:rsidRPr="000E5CA9" w:rsidRDefault="004D3F57" w:rsidP="004D3F57">
      <w:pPr>
        <w:numPr>
          <w:ilvl w:val="0"/>
          <w:numId w:val="218"/>
        </w:numPr>
        <w:jc w:val="both"/>
        <w:rPr>
          <w:rFonts w:ascii="Century Gothic" w:hAnsi="Century Gothic" w:cstheme="minorHAnsi"/>
        </w:rPr>
      </w:pPr>
      <w:r w:rsidRPr="000E5CA9">
        <w:rPr>
          <w:rFonts w:ascii="Century Gothic" w:hAnsi="Century Gothic" w:cstheme="minorHAnsi"/>
        </w:rPr>
        <w:t xml:space="preserve">We recognise that there may be occasions where a child is displaying challenging/ distressed behaviour and may need individual techniques to restrain them to prevent a child from injuring themselves or others. This will only be carried out by staff who have been appropriately trained to do so. Any restraints will only be done following recommended guidance and training and only with a signed agreement from parents on when to use it. We will complete an incident form following any restraints used and notify the parents </w:t>
      </w:r>
    </w:p>
    <w:p w14:paraId="65B16C1B" w14:textId="01E74D54" w:rsidR="004D3F57" w:rsidRPr="000E5CA9" w:rsidRDefault="004D3F57" w:rsidP="004D3F57">
      <w:pPr>
        <w:numPr>
          <w:ilvl w:val="0"/>
          <w:numId w:val="218"/>
        </w:numPr>
        <w:jc w:val="both"/>
        <w:rPr>
          <w:rFonts w:ascii="Century Gothic" w:hAnsi="Century Gothic" w:cstheme="minorHAnsi"/>
        </w:rPr>
      </w:pPr>
      <w:r w:rsidRPr="000E5CA9">
        <w:rPr>
          <w:rFonts w:ascii="Century Gothic" w:hAnsi="Century Gothic" w:cstheme="minorHAnsi"/>
        </w:rPr>
        <w:t>We do not single out children or humiliate them in any way. Where children are displaying behaviour</w:t>
      </w:r>
      <w:r w:rsidR="002A1E2D">
        <w:rPr>
          <w:rFonts w:ascii="Century Gothic" w:hAnsi="Century Gothic" w:cstheme="minorHAnsi"/>
        </w:rPr>
        <w:t xml:space="preserve"> that </w:t>
      </w:r>
      <w:r w:rsidR="008D2D54">
        <w:rPr>
          <w:rFonts w:ascii="Century Gothic" w:hAnsi="Century Gothic" w:cstheme="minorHAnsi"/>
        </w:rPr>
        <w:t>challenges,</w:t>
      </w:r>
      <w:r w:rsidR="002A1E2D">
        <w:rPr>
          <w:rFonts w:ascii="Century Gothic" w:hAnsi="Century Gothic" w:cstheme="minorHAnsi"/>
        </w:rPr>
        <w:t xml:space="preserve"> </w:t>
      </w:r>
      <w:r w:rsidRPr="000E5CA9">
        <w:rPr>
          <w:rFonts w:ascii="Century Gothic" w:hAnsi="Century Gothic" w:cstheme="minorHAnsi"/>
        </w:rPr>
        <w:t>they will, wherever possible, be distracted/re-directed to alternative activities. Discussions with children will take place as to why their behaviour was not acceptable, respecting their level of understanding and maturity</w:t>
      </w:r>
    </w:p>
    <w:p w14:paraId="628D30EE" w14:textId="77777777" w:rsidR="004D3F57" w:rsidRPr="000E5CA9" w:rsidRDefault="004D3F57" w:rsidP="004D3F57">
      <w:pPr>
        <w:numPr>
          <w:ilvl w:val="0"/>
          <w:numId w:val="218"/>
        </w:numPr>
        <w:jc w:val="both"/>
        <w:rPr>
          <w:rFonts w:ascii="Century Gothic" w:hAnsi="Century Gothic" w:cstheme="minorHAnsi"/>
        </w:rPr>
      </w:pPr>
      <w:r w:rsidRPr="000E5CA9">
        <w:rPr>
          <w:rFonts w:ascii="Century Gothic" w:hAnsi="Century Gothic" w:cstheme="minorHAnsi"/>
        </w:rPr>
        <w:t>Staff do not raise their voices (other than to keep children safe)</w:t>
      </w:r>
    </w:p>
    <w:p w14:paraId="5D9B1498" w14:textId="77777777" w:rsidR="004D3F57" w:rsidRDefault="004D3F57" w:rsidP="004D3F57">
      <w:pPr>
        <w:numPr>
          <w:ilvl w:val="0"/>
          <w:numId w:val="218"/>
        </w:numPr>
        <w:jc w:val="both"/>
        <w:rPr>
          <w:rFonts w:ascii="Century Gothic" w:hAnsi="Century Gothic" w:cstheme="minorHAnsi"/>
        </w:rPr>
      </w:pPr>
      <w:r w:rsidRPr="000E5CA9">
        <w:rPr>
          <w:rFonts w:ascii="Century Gothic" w:hAnsi="Century Gothic" w:cstheme="minorHAnsi"/>
        </w:rPr>
        <w:t>In any case of challenging behaviour, we always make it clear to the child or children in question, that it is the behaviour and not the child that is unwelcome</w:t>
      </w:r>
    </w:p>
    <w:p w14:paraId="0B313528" w14:textId="7419C7EF" w:rsidR="002A1E2D" w:rsidRDefault="002A1E2D" w:rsidP="004D3F57">
      <w:pPr>
        <w:numPr>
          <w:ilvl w:val="0"/>
          <w:numId w:val="218"/>
        </w:numPr>
        <w:jc w:val="both"/>
        <w:rPr>
          <w:rFonts w:ascii="Century Gothic" w:hAnsi="Century Gothic" w:cstheme="minorHAnsi"/>
        </w:rPr>
      </w:pPr>
      <w:r>
        <w:rPr>
          <w:rFonts w:ascii="Century Gothic" w:hAnsi="Century Gothic" w:cstheme="minorHAnsi"/>
        </w:rPr>
        <w:t xml:space="preserve">Staff are clear with implementing boundaries, routines and structure to help children understand behavioural expectations and have consistency from </w:t>
      </w:r>
      <w:r w:rsidR="008D2D54">
        <w:rPr>
          <w:rFonts w:ascii="Century Gothic" w:hAnsi="Century Gothic" w:cstheme="minorHAnsi"/>
        </w:rPr>
        <w:t>adults’</w:t>
      </w:r>
      <w:r>
        <w:rPr>
          <w:rFonts w:ascii="Century Gothic" w:hAnsi="Century Gothic" w:cstheme="minorHAnsi"/>
        </w:rPr>
        <w:t xml:space="preserve"> responses </w:t>
      </w:r>
    </w:p>
    <w:p w14:paraId="12ADD764" w14:textId="7CC158AE" w:rsidR="002A1E2D" w:rsidRDefault="002A1E2D" w:rsidP="004D3F57">
      <w:pPr>
        <w:numPr>
          <w:ilvl w:val="0"/>
          <w:numId w:val="218"/>
        </w:numPr>
        <w:jc w:val="both"/>
        <w:rPr>
          <w:rFonts w:ascii="Century Gothic" w:hAnsi="Century Gothic" w:cstheme="minorHAnsi"/>
        </w:rPr>
      </w:pPr>
      <w:r>
        <w:rPr>
          <w:rFonts w:ascii="Century Gothic" w:hAnsi="Century Gothic" w:cstheme="minorHAnsi"/>
        </w:rPr>
        <w:t xml:space="preserve">Staff must give explanation and reasoning in age and stage appropriate way to support children’s understanding of a rule, boundary </w:t>
      </w:r>
    </w:p>
    <w:p w14:paraId="6D8FC91D" w14:textId="1042DCAD" w:rsidR="003A102A" w:rsidRPr="000E5CA9" w:rsidRDefault="003A102A" w:rsidP="004D3F57">
      <w:pPr>
        <w:numPr>
          <w:ilvl w:val="0"/>
          <w:numId w:val="218"/>
        </w:numPr>
        <w:jc w:val="both"/>
        <w:rPr>
          <w:rFonts w:ascii="Century Gothic" w:hAnsi="Century Gothic" w:cstheme="minorHAnsi"/>
        </w:rPr>
      </w:pPr>
      <w:r>
        <w:rPr>
          <w:rFonts w:ascii="Century Gothic" w:hAnsi="Century Gothic" w:cstheme="minorHAnsi"/>
        </w:rPr>
        <w:t xml:space="preserve">We understand that some children use play as a process of making sense of the world around them and this may </w:t>
      </w:r>
      <w:r w:rsidR="00DF1883">
        <w:rPr>
          <w:rFonts w:ascii="Century Gothic" w:hAnsi="Century Gothic" w:cstheme="minorHAnsi"/>
        </w:rPr>
        <w:t xml:space="preserve">show up in aggressive play forms and gun play.  Staff will support children through this exploration in line with our Gun and Superhero policy </w:t>
      </w:r>
    </w:p>
    <w:p w14:paraId="40915A61" w14:textId="0BA933A0" w:rsidR="002A1E2D" w:rsidRDefault="004D3F57" w:rsidP="004D3F57">
      <w:pPr>
        <w:numPr>
          <w:ilvl w:val="0"/>
          <w:numId w:val="218"/>
        </w:numPr>
        <w:jc w:val="both"/>
        <w:rPr>
          <w:rFonts w:ascii="Century Gothic" w:hAnsi="Century Gothic" w:cstheme="minorHAnsi"/>
        </w:rPr>
      </w:pPr>
      <w:r w:rsidRPr="000E5CA9">
        <w:rPr>
          <w:rFonts w:ascii="Century Gothic" w:hAnsi="Century Gothic" w:cstheme="minorHAnsi"/>
        </w:rPr>
        <w:t xml:space="preserve">We decide on </w:t>
      </w:r>
      <w:proofErr w:type="gramStart"/>
      <w:r w:rsidRPr="000E5CA9">
        <w:rPr>
          <w:rFonts w:ascii="Century Gothic" w:hAnsi="Century Gothic" w:cstheme="minorHAnsi"/>
        </w:rPr>
        <w:t>particular strategies</w:t>
      </w:r>
      <w:proofErr w:type="gramEnd"/>
      <w:r w:rsidRPr="000E5CA9">
        <w:rPr>
          <w:rFonts w:ascii="Century Gothic" w:hAnsi="Century Gothic" w:cstheme="minorHAnsi"/>
        </w:rPr>
        <w:t xml:space="preserve"> to support particular types of behaviour depending on the child’s age, level of development and the circumstances surrounding the behaviour. This may involve asking the child to talk</w:t>
      </w:r>
      <w:r w:rsidR="002A1E2D">
        <w:rPr>
          <w:rFonts w:ascii="Century Gothic" w:hAnsi="Century Gothic" w:cstheme="minorHAnsi"/>
        </w:rPr>
        <w:t xml:space="preserve"> about, </w:t>
      </w:r>
      <w:r w:rsidRPr="000E5CA9">
        <w:rPr>
          <w:rFonts w:ascii="Century Gothic" w:hAnsi="Century Gothic" w:cstheme="minorHAnsi"/>
        </w:rPr>
        <w:t xml:space="preserve">think </w:t>
      </w:r>
      <w:r w:rsidR="002A1E2D">
        <w:rPr>
          <w:rFonts w:ascii="Century Gothic" w:hAnsi="Century Gothic" w:cstheme="minorHAnsi"/>
        </w:rPr>
        <w:t>and reflect on</w:t>
      </w:r>
      <w:r w:rsidRPr="000E5CA9">
        <w:rPr>
          <w:rFonts w:ascii="Century Gothic" w:hAnsi="Century Gothic" w:cstheme="minorHAnsi"/>
        </w:rPr>
        <w:t xml:space="preserve"> what </w:t>
      </w:r>
      <w:r w:rsidR="002A1E2D">
        <w:rPr>
          <w:rFonts w:ascii="Century Gothic" w:hAnsi="Century Gothic" w:cstheme="minorHAnsi"/>
        </w:rPr>
        <w:t xml:space="preserve">has happened, how they are feeling, how it has made the other person feel and how they would prefer to feel </w:t>
      </w:r>
    </w:p>
    <w:p w14:paraId="2171E7E8" w14:textId="42C95366" w:rsidR="004D3F57" w:rsidRDefault="004D3F57" w:rsidP="004D3F57">
      <w:pPr>
        <w:numPr>
          <w:ilvl w:val="0"/>
          <w:numId w:val="218"/>
        </w:numPr>
        <w:jc w:val="both"/>
        <w:rPr>
          <w:rFonts w:ascii="Century Gothic" w:hAnsi="Century Gothic" w:cstheme="minorHAnsi"/>
        </w:rPr>
      </w:pPr>
      <w:r w:rsidRPr="000E5CA9">
        <w:rPr>
          <w:rFonts w:ascii="Century Gothic" w:hAnsi="Century Gothic" w:cstheme="minorHAnsi"/>
        </w:rPr>
        <w:lastRenderedPageBreak/>
        <w:t>All staff support children in developing empathy</w:t>
      </w:r>
      <w:r w:rsidR="00C26FE3">
        <w:rPr>
          <w:rFonts w:ascii="Century Gothic" w:hAnsi="Century Gothic" w:cstheme="minorHAnsi"/>
        </w:rPr>
        <w:t xml:space="preserve">, </w:t>
      </w:r>
      <w:r w:rsidRPr="000E5CA9">
        <w:rPr>
          <w:rFonts w:ascii="Century Gothic" w:hAnsi="Century Gothic" w:cstheme="minorHAnsi"/>
        </w:rPr>
        <w:t xml:space="preserve">children will </w:t>
      </w:r>
      <w:r w:rsidR="00C26FE3">
        <w:rPr>
          <w:rFonts w:ascii="Century Gothic" w:hAnsi="Century Gothic" w:cstheme="minorHAnsi"/>
        </w:rPr>
        <w:t xml:space="preserve">not be asked to apologise, but staff will support them </w:t>
      </w:r>
      <w:r w:rsidR="00893C16">
        <w:rPr>
          <w:rFonts w:ascii="Century Gothic" w:hAnsi="Century Gothic" w:cstheme="minorHAnsi"/>
        </w:rPr>
        <w:t xml:space="preserve">with understanding how they may be able to help the other child or work towards repair </w:t>
      </w:r>
    </w:p>
    <w:p w14:paraId="5A112741" w14:textId="3A0ECB55" w:rsidR="002D6A2D" w:rsidRPr="002D6A2D" w:rsidRDefault="002D6A2D" w:rsidP="002D6A2D">
      <w:pPr>
        <w:pStyle w:val="ListParagraph"/>
        <w:numPr>
          <w:ilvl w:val="0"/>
          <w:numId w:val="218"/>
        </w:numPr>
        <w:rPr>
          <w:rFonts w:ascii="Century Gothic" w:hAnsi="Century Gothic" w:cstheme="minorHAnsi"/>
        </w:rPr>
      </w:pPr>
      <w:r w:rsidRPr="002D6A2D">
        <w:rPr>
          <w:rFonts w:ascii="Century Gothic" w:hAnsi="Century Gothic" w:cstheme="minorHAnsi"/>
        </w:rPr>
        <w:t>We believe it is important to acknowledge each child’s feelings and to help them understand how others might be feeling.</w:t>
      </w:r>
    </w:p>
    <w:p w14:paraId="0AE0CFE3" w14:textId="23FD8FEB" w:rsidR="002A1E2D" w:rsidRDefault="002A1E2D" w:rsidP="004D3F57">
      <w:pPr>
        <w:numPr>
          <w:ilvl w:val="0"/>
          <w:numId w:val="218"/>
        </w:numPr>
        <w:jc w:val="both"/>
        <w:rPr>
          <w:rFonts w:ascii="Century Gothic" w:hAnsi="Century Gothic" w:cstheme="minorHAnsi"/>
        </w:rPr>
      </w:pPr>
      <w:r>
        <w:rPr>
          <w:rFonts w:ascii="Century Gothic" w:hAnsi="Century Gothic" w:cstheme="minorHAnsi"/>
        </w:rPr>
        <w:t xml:space="preserve">Staff support children with understanding what a good choice is for themselves and each other </w:t>
      </w:r>
    </w:p>
    <w:p w14:paraId="0FA70987" w14:textId="13588F7C" w:rsidR="00EE2F00" w:rsidRPr="000E5CA9" w:rsidRDefault="00EE2F00" w:rsidP="004D3F57">
      <w:pPr>
        <w:numPr>
          <w:ilvl w:val="0"/>
          <w:numId w:val="218"/>
        </w:numPr>
        <w:jc w:val="both"/>
        <w:rPr>
          <w:rFonts w:ascii="Century Gothic" w:hAnsi="Century Gothic" w:cstheme="minorHAnsi"/>
        </w:rPr>
      </w:pPr>
      <w:r>
        <w:rPr>
          <w:rFonts w:ascii="Century Gothic" w:hAnsi="Century Gothic" w:cstheme="minorHAnsi"/>
        </w:rPr>
        <w:t>We will encourage and support children to take turns</w:t>
      </w:r>
    </w:p>
    <w:p w14:paraId="29DA7D35" w14:textId="6E6F6E03" w:rsidR="004D3F57" w:rsidRDefault="004D3F57" w:rsidP="004D3F57">
      <w:pPr>
        <w:numPr>
          <w:ilvl w:val="0"/>
          <w:numId w:val="218"/>
        </w:numPr>
        <w:jc w:val="both"/>
        <w:rPr>
          <w:rFonts w:ascii="Century Gothic" w:hAnsi="Century Gothic" w:cstheme="minorHAnsi"/>
        </w:rPr>
      </w:pPr>
      <w:r w:rsidRPr="000E5CA9">
        <w:rPr>
          <w:rFonts w:ascii="Century Gothic" w:hAnsi="Century Gothic" w:cstheme="minorHAnsi"/>
        </w:rPr>
        <w:t>We help staff to reflect on their own responses towards behaviours that challenge to ensure that their reactions are appropriate</w:t>
      </w:r>
      <w:r w:rsidR="002D6A2D">
        <w:rPr>
          <w:rFonts w:ascii="Century Gothic" w:hAnsi="Century Gothic" w:cstheme="minorHAnsi"/>
        </w:rPr>
        <w:t xml:space="preserve"> – please see our code of conduct policy </w:t>
      </w:r>
    </w:p>
    <w:p w14:paraId="40890205" w14:textId="4BF8BE8B" w:rsidR="002A1E2D" w:rsidRDefault="002A1E2D" w:rsidP="004D3F57">
      <w:pPr>
        <w:numPr>
          <w:ilvl w:val="0"/>
          <w:numId w:val="218"/>
        </w:numPr>
        <w:jc w:val="both"/>
        <w:rPr>
          <w:rFonts w:ascii="Century Gothic" w:hAnsi="Century Gothic" w:cstheme="minorHAnsi"/>
        </w:rPr>
      </w:pPr>
      <w:r>
        <w:rPr>
          <w:rFonts w:ascii="Century Gothic" w:hAnsi="Century Gothic" w:cstheme="minorHAnsi"/>
        </w:rPr>
        <w:t xml:space="preserve">We encourage staff to communicate their need for support in the moment when managing children’s behaviour.  We recognise the adults around the children remaining in a regulated response will ensure children recover quicker.  </w:t>
      </w:r>
      <w:r w:rsidR="008D2D54">
        <w:rPr>
          <w:rFonts w:ascii="Century Gothic" w:hAnsi="Century Gothic" w:cstheme="minorHAnsi"/>
        </w:rPr>
        <w:t>Therefore,</w:t>
      </w:r>
      <w:r>
        <w:rPr>
          <w:rFonts w:ascii="Century Gothic" w:hAnsi="Century Gothic" w:cstheme="minorHAnsi"/>
        </w:rPr>
        <w:t xml:space="preserve"> understand that </w:t>
      </w:r>
      <w:r w:rsidR="002D6A2D">
        <w:rPr>
          <w:rFonts w:ascii="Century Gothic" w:hAnsi="Century Gothic" w:cstheme="minorHAnsi"/>
        </w:rPr>
        <w:t>our staff may need to take some time for themselves to regulate</w:t>
      </w:r>
      <w:r w:rsidR="00AC5F68">
        <w:rPr>
          <w:rFonts w:ascii="Century Gothic" w:hAnsi="Century Gothic" w:cstheme="minorHAnsi"/>
        </w:rPr>
        <w:t xml:space="preserve"> – please see our wellbeing policies </w:t>
      </w:r>
    </w:p>
    <w:p w14:paraId="5E636B69" w14:textId="2397D7EE" w:rsidR="00875B95" w:rsidRPr="000E5CA9" w:rsidRDefault="00875B95" w:rsidP="004D3F57">
      <w:pPr>
        <w:numPr>
          <w:ilvl w:val="0"/>
          <w:numId w:val="218"/>
        </w:numPr>
        <w:jc w:val="both"/>
        <w:rPr>
          <w:rFonts w:ascii="Century Gothic" w:hAnsi="Century Gothic" w:cstheme="minorHAnsi"/>
        </w:rPr>
      </w:pPr>
      <w:r w:rsidRPr="00875B95">
        <w:rPr>
          <w:rFonts w:ascii="Century Gothic" w:hAnsi="Century Gothic" w:cstheme="minorHAnsi"/>
        </w:rPr>
        <w:t xml:space="preserve">It is the </w:t>
      </w:r>
      <w:r w:rsidR="008D2D54" w:rsidRPr="00875B95">
        <w:rPr>
          <w:rFonts w:ascii="Century Gothic" w:hAnsi="Century Gothic" w:cstheme="minorHAnsi"/>
        </w:rPr>
        <w:t>staff’s</w:t>
      </w:r>
      <w:r w:rsidRPr="00875B95">
        <w:rPr>
          <w:rFonts w:ascii="Century Gothic" w:hAnsi="Century Gothic" w:cstheme="minorHAnsi"/>
        </w:rPr>
        <w:t xml:space="preserve"> responsibility to ensure they report any concerns they have with another </w:t>
      </w:r>
      <w:proofErr w:type="gramStart"/>
      <w:r w:rsidRPr="00875B95">
        <w:rPr>
          <w:rFonts w:ascii="Century Gothic" w:hAnsi="Century Gothic" w:cstheme="minorHAnsi"/>
        </w:rPr>
        <w:t>staffs</w:t>
      </w:r>
      <w:proofErr w:type="gramEnd"/>
      <w:r w:rsidRPr="00875B95">
        <w:rPr>
          <w:rFonts w:ascii="Century Gothic" w:hAnsi="Century Gothic" w:cstheme="minorHAnsi"/>
        </w:rPr>
        <w:t xml:space="preserve"> members responses to managing children’s behaviour in accordance with our safeguarding children and child protection policy, including low level concerns, monitoring staff behaviour</w:t>
      </w:r>
      <w:r w:rsidR="00F07AFB">
        <w:rPr>
          <w:rFonts w:ascii="Century Gothic" w:hAnsi="Century Gothic" w:cstheme="minorHAnsi"/>
        </w:rPr>
        <w:t xml:space="preserve">, our well-being </w:t>
      </w:r>
      <w:r w:rsidRPr="00875B95">
        <w:rPr>
          <w:rFonts w:ascii="Century Gothic" w:hAnsi="Century Gothic" w:cstheme="minorHAnsi"/>
        </w:rPr>
        <w:t>and whistleblowing policie</w:t>
      </w:r>
      <w:r w:rsidR="00F07AFB">
        <w:rPr>
          <w:rFonts w:ascii="Century Gothic" w:hAnsi="Century Gothic" w:cstheme="minorHAnsi"/>
        </w:rPr>
        <w:t>s</w:t>
      </w:r>
    </w:p>
    <w:p w14:paraId="3E02307F" w14:textId="004A73A0" w:rsidR="004D3F57" w:rsidRPr="000E5CA9" w:rsidRDefault="004D3F57" w:rsidP="004D3F57">
      <w:pPr>
        <w:numPr>
          <w:ilvl w:val="0"/>
          <w:numId w:val="218"/>
        </w:numPr>
        <w:jc w:val="both"/>
        <w:rPr>
          <w:rFonts w:ascii="Century Gothic" w:hAnsi="Century Gothic" w:cstheme="minorHAnsi"/>
        </w:rPr>
      </w:pPr>
      <w:r w:rsidRPr="000E5CA9">
        <w:rPr>
          <w:rFonts w:ascii="Century Gothic" w:hAnsi="Century Gothic" w:cstheme="minorHAnsi"/>
        </w:rPr>
        <w:t xml:space="preserve">We inform parents if their child’s behaviour is unkind to others or if their child has been upset. In all cases we deal with behaviour that challenges in nursery at the time. We may ask parents to meet with staff to discuss their child's behaviour, so that if there are any </w:t>
      </w:r>
      <w:r w:rsidR="008D2D54" w:rsidRPr="000E5CA9">
        <w:rPr>
          <w:rFonts w:ascii="Century Gothic" w:hAnsi="Century Gothic" w:cstheme="minorHAnsi"/>
        </w:rPr>
        <w:t>difficulties,</w:t>
      </w:r>
      <w:r w:rsidRPr="000E5CA9">
        <w:rPr>
          <w:rFonts w:ascii="Century Gothic" w:hAnsi="Century Gothic" w:cstheme="minorHAnsi"/>
        </w:rPr>
        <w:t xml:space="preserve"> we can work together to ensure consistency between their home and the nursery. In some </w:t>
      </w:r>
      <w:r w:rsidR="008D2D54" w:rsidRPr="000E5CA9">
        <w:rPr>
          <w:rFonts w:ascii="Century Gothic" w:hAnsi="Century Gothic" w:cstheme="minorHAnsi"/>
        </w:rPr>
        <w:t>cases,</w:t>
      </w:r>
      <w:r w:rsidRPr="000E5CA9">
        <w:rPr>
          <w:rFonts w:ascii="Century Gothic" w:hAnsi="Century Gothic" w:cstheme="minorHAnsi"/>
        </w:rPr>
        <w:t xml:space="preserve"> we may request additional advice and support from other professionals, including our local borough Area </w:t>
      </w:r>
      <w:proofErr w:type="spellStart"/>
      <w:r w:rsidRPr="000E5CA9">
        <w:rPr>
          <w:rFonts w:ascii="Century Gothic" w:hAnsi="Century Gothic" w:cstheme="minorHAnsi"/>
        </w:rPr>
        <w:t>Senco</w:t>
      </w:r>
      <w:proofErr w:type="spellEnd"/>
      <w:r w:rsidR="002D6A2D">
        <w:rPr>
          <w:rFonts w:ascii="Century Gothic" w:hAnsi="Century Gothic" w:cstheme="minorHAnsi"/>
        </w:rPr>
        <w:t xml:space="preserve"> – please see our SEND policy </w:t>
      </w:r>
    </w:p>
    <w:p w14:paraId="750B5498" w14:textId="77777777" w:rsidR="004D3F57" w:rsidRPr="000E5CA9" w:rsidRDefault="004D3F57" w:rsidP="004D3F57">
      <w:pPr>
        <w:numPr>
          <w:ilvl w:val="0"/>
          <w:numId w:val="218"/>
        </w:numPr>
        <w:jc w:val="both"/>
        <w:rPr>
          <w:rFonts w:ascii="Century Gothic" w:hAnsi="Century Gothic" w:cstheme="minorHAnsi"/>
        </w:rPr>
      </w:pPr>
      <w:r w:rsidRPr="000E5CA9">
        <w:rPr>
          <w:rFonts w:ascii="Century Gothic" w:hAnsi="Century Gothic" w:cstheme="minorHAnsi"/>
        </w:rPr>
        <w:t xml:space="preserve">We support children in developing non-aggressive strategies to enable them to express their feelings and emotions </w:t>
      </w:r>
    </w:p>
    <w:p w14:paraId="4EB950F7" w14:textId="77777777" w:rsidR="004D3F57" w:rsidRPr="000E5CA9" w:rsidRDefault="004D3F57" w:rsidP="004D3F57">
      <w:pPr>
        <w:numPr>
          <w:ilvl w:val="0"/>
          <w:numId w:val="218"/>
        </w:numPr>
        <w:jc w:val="both"/>
        <w:rPr>
          <w:rFonts w:ascii="Century Gothic" w:hAnsi="Century Gothic" w:cstheme="minorHAnsi"/>
        </w:rPr>
      </w:pPr>
      <w:r w:rsidRPr="000E5CA9">
        <w:rPr>
          <w:rFonts w:ascii="Century Gothic" w:hAnsi="Century Gothic" w:cstheme="minorHAnsi"/>
        </w:rPr>
        <w:t>We keep confidential records on any behaviour that challenges that has taken place We inform parents and ask them to read and sign any incidents concerning their child</w:t>
      </w:r>
    </w:p>
    <w:p w14:paraId="773F30C1" w14:textId="7D6583A5" w:rsidR="002D6A2D" w:rsidRDefault="004D3F57" w:rsidP="002D6A2D">
      <w:pPr>
        <w:pStyle w:val="ListParagraph"/>
        <w:numPr>
          <w:ilvl w:val="0"/>
          <w:numId w:val="218"/>
        </w:numPr>
        <w:rPr>
          <w:rFonts w:ascii="Century Gothic" w:hAnsi="Century Gothic" w:cstheme="minorHAnsi"/>
          <w:color w:val="000000" w:themeColor="text1"/>
        </w:rPr>
      </w:pPr>
      <w:r w:rsidRPr="00C26FE3">
        <w:rPr>
          <w:rFonts w:ascii="Century Gothic" w:hAnsi="Century Gothic" w:cstheme="minorHAnsi"/>
          <w:color w:val="000000" w:themeColor="text1"/>
        </w:rPr>
        <w:t>Through partnership with parents and formal observations, we make every effort to identify any behavioural concerns and the causes of that behaviour. From these observations and discussions, we will implement an individual behaviour modification plan where a child’s behaviour involves aggressive actions towards other children and staff, for example hitting, kicking etc</w:t>
      </w:r>
    </w:p>
    <w:p w14:paraId="31587206" w14:textId="77777777" w:rsidR="002D6A2D" w:rsidRPr="002D6A2D" w:rsidRDefault="002D6A2D" w:rsidP="002D6A2D">
      <w:pPr>
        <w:pStyle w:val="ListParagraph"/>
        <w:rPr>
          <w:rFonts w:ascii="Century Gothic" w:hAnsi="Century Gothic" w:cstheme="minorHAnsi"/>
          <w:color w:val="000000" w:themeColor="text1"/>
        </w:rPr>
      </w:pPr>
    </w:p>
    <w:p w14:paraId="3F11AD9B" w14:textId="68E6611E" w:rsidR="004D3F57" w:rsidRDefault="004D3F57" w:rsidP="004D3F57">
      <w:pPr>
        <w:pStyle w:val="ListParagraph"/>
        <w:numPr>
          <w:ilvl w:val="0"/>
          <w:numId w:val="218"/>
        </w:numPr>
        <w:rPr>
          <w:rFonts w:ascii="Century Gothic" w:hAnsi="Century Gothic" w:cstheme="minorHAnsi"/>
          <w:color w:val="000000" w:themeColor="text1"/>
        </w:rPr>
      </w:pPr>
      <w:r w:rsidRPr="00C26FE3">
        <w:rPr>
          <w:rFonts w:ascii="Century Gothic" w:hAnsi="Century Gothic" w:cstheme="minorHAnsi"/>
          <w:color w:val="000000" w:themeColor="text1"/>
        </w:rPr>
        <w:t xml:space="preserve">Staff with their Managers will complete risk assessments identifying any potential triggers or warning signs </w:t>
      </w:r>
      <w:proofErr w:type="gramStart"/>
      <w:r w:rsidRPr="00C26FE3">
        <w:rPr>
          <w:rFonts w:ascii="Century Gothic" w:hAnsi="Century Gothic" w:cstheme="minorHAnsi"/>
          <w:color w:val="000000" w:themeColor="text1"/>
        </w:rPr>
        <w:t>ensuring other children’s and staff’s safety at all times</w:t>
      </w:r>
      <w:proofErr w:type="gramEnd"/>
      <w:r w:rsidRPr="00C26FE3">
        <w:rPr>
          <w:rFonts w:ascii="Century Gothic" w:hAnsi="Century Gothic" w:cstheme="minorHAnsi"/>
          <w:color w:val="000000" w:themeColor="text1"/>
        </w:rPr>
        <w:t xml:space="preserve">. In these </w:t>
      </w:r>
      <w:r w:rsidR="008D2D54" w:rsidRPr="00C26FE3">
        <w:rPr>
          <w:rFonts w:ascii="Century Gothic" w:hAnsi="Century Gothic" w:cstheme="minorHAnsi"/>
          <w:color w:val="000000" w:themeColor="text1"/>
        </w:rPr>
        <w:t>instances,</w:t>
      </w:r>
      <w:r w:rsidRPr="00C26FE3">
        <w:rPr>
          <w:rFonts w:ascii="Century Gothic" w:hAnsi="Century Gothic" w:cstheme="minorHAnsi"/>
          <w:color w:val="000000" w:themeColor="text1"/>
        </w:rPr>
        <w:t xml:space="preserve"> we may remove a child from an area until they have calmed down. </w:t>
      </w:r>
    </w:p>
    <w:p w14:paraId="28D92CC9" w14:textId="77777777" w:rsidR="002D6A2D" w:rsidRPr="002D6A2D" w:rsidRDefault="002D6A2D" w:rsidP="002D6A2D">
      <w:pPr>
        <w:pStyle w:val="ListParagraph"/>
        <w:rPr>
          <w:rFonts w:ascii="Century Gothic" w:hAnsi="Century Gothic" w:cstheme="minorHAnsi"/>
          <w:color w:val="000000" w:themeColor="text1"/>
        </w:rPr>
      </w:pPr>
    </w:p>
    <w:p w14:paraId="2EB31FD6" w14:textId="4D6A5E76" w:rsidR="002D6A2D" w:rsidRPr="001A6DE7" w:rsidRDefault="001A6DE7" w:rsidP="001A6DE7">
      <w:pPr>
        <w:rPr>
          <w:rFonts w:ascii="Century Gothic" w:hAnsi="Century Gothic" w:cstheme="minorHAnsi"/>
          <w:b/>
          <w:bCs/>
          <w:color w:val="000000" w:themeColor="text1"/>
        </w:rPr>
      </w:pPr>
      <w:r w:rsidRPr="001A6DE7">
        <w:rPr>
          <w:rFonts w:ascii="Century Gothic" w:hAnsi="Century Gothic" w:cstheme="minorHAnsi"/>
          <w:b/>
          <w:bCs/>
          <w:color w:val="000000" w:themeColor="text1"/>
        </w:rPr>
        <w:t xml:space="preserve">Regulation </w:t>
      </w:r>
    </w:p>
    <w:p w14:paraId="243DE761" w14:textId="77E19BD6" w:rsidR="004D3F57" w:rsidRDefault="004D3F57" w:rsidP="004D3F57">
      <w:pPr>
        <w:rPr>
          <w:rFonts w:ascii="Century Gothic" w:hAnsi="Century Gothic" w:cstheme="minorHAnsi"/>
        </w:rPr>
      </w:pPr>
      <w:r w:rsidRPr="000E5CA9">
        <w:rPr>
          <w:rFonts w:ascii="Century Gothic" w:hAnsi="Century Gothic" w:cstheme="minorHAnsi"/>
        </w:rPr>
        <w:t xml:space="preserve">We recognise that children need their own time and space and that it is not always </w:t>
      </w:r>
      <w:r w:rsidR="002D6A2D">
        <w:rPr>
          <w:rFonts w:ascii="Century Gothic" w:hAnsi="Century Gothic" w:cstheme="minorHAnsi"/>
        </w:rPr>
        <w:t>manageable in a nursery environment</w:t>
      </w:r>
      <w:r w:rsidR="00EE2F00">
        <w:rPr>
          <w:rFonts w:ascii="Century Gothic" w:hAnsi="Century Gothic" w:cstheme="minorHAnsi"/>
        </w:rPr>
        <w:t xml:space="preserve">.  We recognise that a child who is not getting their sensory needs met may have an impact on their reactions and general behaviour.  </w:t>
      </w:r>
    </w:p>
    <w:p w14:paraId="4B961396" w14:textId="41F4C41B" w:rsidR="002D6A2D" w:rsidRDefault="002D6A2D" w:rsidP="004D3F57">
      <w:pPr>
        <w:rPr>
          <w:rFonts w:ascii="Century Gothic" w:hAnsi="Century Gothic" w:cstheme="minorHAnsi"/>
        </w:rPr>
      </w:pPr>
      <w:r>
        <w:rPr>
          <w:rFonts w:ascii="Century Gothic" w:hAnsi="Century Gothic" w:cstheme="minorHAnsi"/>
        </w:rPr>
        <w:t xml:space="preserve">We will provide </w:t>
      </w:r>
      <w:r w:rsidR="00EE2F00">
        <w:rPr>
          <w:rFonts w:ascii="Century Gothic" w:hAnsi="Century Gothic" w:cstheme="minorHAnsi"/>
        </w:rPr>
        <w:t xml:space="preserve">the following </w:t>
      </w:r>
      <w:r>
        <w:rPr>
          <w:rFonts w:ascii="Century Gothic" w:hAnsi="Century Gothic" w:cstheme="minorHAnsi"/>
        </w:rPr>
        <w:t xml:space="preserve">support for children </w:t>
      </w:r>
      <w:proofErr w:type="gramStart"/>
      <w:r>
        <w:rPr>
          <w:rFonts w:ascii="Century Gothic" w:hAnsi="Century Gothic" w:cstheme="minorHAnsi"/>
        </w:rPr>
        <w:t>through</w:t>
      </w:r>
      <w:r w:rsidR="00AC5F68">
        <w:rPr>
          <w:rFonts w:ascii="Century Gothic" w:hAnsi="Century Gothic" w:cstheme="minorHAnsi"/>
        </w:rPr>
        <w:t>;</w:t>
      </w:r>
      <w:proofErr w:type="gramEnd"/>
      <w:r>
        <w:rPr>
          <w:rFonts w:ascii="Century Gothic" w:hAnsi="Century Gothic" w:cstheme="minorHAnsi"/>
        </w:rPr>
        <w:t xml:space="preserve"> </w:t>
      </w:r>
    </w:p>
    <w:p w14:paraId="35C9EA4D" w14:textId="790B8FBC" w:rsidR="002D6A2D" w:rsidRPr="002D6A2D" w:rsidRDefault="002D6A2D" w:rsidP="002D6A2D">
      <w:pPr>
        <w:pStyle w:val="ListParagraph"/>
        <w:numPr>
          <w:ilvl w:val="0"/>
          <w:numId w:val="420"/>
        </w:numPr>
        <w:rPr>
          <w:rFonts w:ascii="Century Gothic" w:hAnsi="Century Gothic" w:cstheme="minorHAnsi"/>
        </w:rPr>
      </w:pPr>
      <w:r w:rsidRPr="002D6A2D">
        <w:rPr>
          <w:rFonts w:ascii="Century Gothic" w:hAnsi="Century Gothic" w:cstheme="minorHAnsi"/>
        </w:rPr>
        <w:lastRenderedPageBreak/>
        <w:t xml:space="preserve">regulation boxes exploring sensory based fidget toys </w:t>
      </w:r>
    </w:p>
    <w:p w14:paraId="1F40CF19" w14:textId="21326776" w:rsidR="002D6A2D" w:rsidRPr="002D6A2D" w:rsidRDefault="002D6A2D" w:rsidP="002D6A2D">
      <w:pPr>
        <w:pStyle w:val="ListParagraph"/>
        <w:numPr>
          <w:ilvl w:val="0"/>
          <w:numId w:val="420"/>
        </w:numPr>
        <w:rPr>
          <w:rFonts w:ascii="Century Gothic" w:hAnsi="Century Gothic" w:cstheme="minorHAnsi"/>
        </w:rPr>
      </w:pPr>
      <w:r w:rsidRPr="002D6A2D">
        <w:rPr>
          <w:rFonts w:ascii="Century Gothic" w:hAnsi="Century Gothic" w:cstheme="minorHAnsi"/>
        </w:rPr>
        <w:t xml:space="preserve">mindfulness and breathwork activities </w:t>
      </w:r>
    </w:p>
    <w:p w14:paraId="1C5260D6" w14:textId="34ECBF7C" w:rsidR="002D6A2D" w:rsidRPr="002D6A2D" w:rsidRDefault="002D6A2D" w:rsidP="002D6A2D">
      <w:pPr>
        <w:pStyle w:val="ListParagraph"/>
        <w:numPr>
          <w:ilvl w:val="0"/>
          <w:numId w:val="420"/>
        </w:numPr>
        <w:rPr>
          <w:rFonts w:ascii="Century Gothic" w:hAnsi="Century Gothic" w:cstheme="minorHAnsi"/>
        </w:rPr>
      </w:pPr>
      <w:r w:rsidRPr="002D6A2D">
        <w:rPr>
          <w:rFonts w:ascii="Century Gothic" w:hAnsi="Century Gothic" w:cstheme="minorHAnsi"/>
        </w:rPr>
        <w:t xml:space="preserve">yoga </w:t>
      </w:r>
      <w:r w:rsidR="00EE2F00">
        <w:rPr>
          <w:rFonts w:ascii="Century Gothic" w:hAnsi="Century Gothic" w:cstheme="minorHAnsi"/>
        </w:rPr>
        <w:t>sessions</w:t>
      </w:r>
    </w:p>
    <w:p w14:paraId="51B26866" w14:textId="218386FF" w:rsidR="002D6A2D" w:rsidRDefault="002D6A2D" w:rsidP="002D6A2D">
      <w:pPr>
        <w:pStyle w:val="ListParagraph"/>
        <w:numPr>
          <w:ilvl w:val="0"/>
          <w:numId w:val="420"/>
        </w:numPr>
        <w:rPr>
          <w:rFonts w:ascii="Century Gothic" w:hAnsi="Century Gothic" w:cstheme="minorHAnsi"/>
        </w:rPr>
      </w:pPr>
      <w:r w:rsidRPr="002D6A2D">
        <w:rPr>
          <w:rFonts w:ascii="Century Gothic" w:hAnsi="Century Gothic" w:cstheme="minorHAnsi"/>
        </w:rPr>
        <w:t xml:space="preserve">sensory circuits </w:t>
      </w:r>
    </w:p>
    <w:p w14:paraId="6F5C3974" w14:textId="4E581D86" w:rsidR="002D6A2D" w:rsidRPr="002D6A2D" w:rsidRDefault="002D6A2D" w:rsidP="002D6A2D">
      <w:pPr>
        <w:pStyle w:val="ListParagraph"/>
        <w:numPr>
          <w:ilvl w:val="0"/>
          <w:numId w:val="420"/>
        </w:numPr>
        <w:rPr>
          <w:rFonts w:ascii="Century Gothic" w:hAnsi="Century Gothic" w:cstheme="minorHAnsi"/>
        </w:rPr>
      </w:pPr>
      <w:r>
        <w:rPr>
          <w:rFonts w:ascii="Century Gothic" w:hAnsi="Century Gothic" w:cstheme="minorHAnsi"/>
        </w:rPr>
        <w:t xml:space="preserve">Upregulating or down regulating activities </w:t>
      </w:r>
    </w:p>
    <w:p w14:paraId="72D9F28A" w14:textId="02047B25" w:rsidR="002D6A2D" w:rsidRPr="002D6A2D" w:rsidRDefault="002D6A2D" w:rsidP="002D6A2D">
      <w:pPr>
        <w:pStyle w:val="ListParagraph"/>
        <w:numPr>
          <w:ilvl w:val="0"/>
          <w:numId w:val="420"/>
        </w:numPr>
        <w:rPr>
          <w:rFonts w:ascii="Century Gothic" w:hAnsi="Century Gothic" w:cstheme="minorHAnsi"/>
        </w:rPr>
      </w:pPr>
      <w:r w:rsidRPr="002D6A2D">
        <w:rPr>
          <w:rFonts w:ascii="Century Gothic" w:hAnsi="Century Gothic" w:cstheme="minorHAnsi"/>
        </w:rPr>
        <w:t xml:space="preserve">calm spaces </w:t>
      </w:r>
    </w:p>
    <w:p w14:paraId="4E808BBF" w14:textId="62E1D71F" w:rsidR="002D6A2D" w:rsidRPr="002D6A2D" w:rsidRDefault="002D6A2D" w:rsidP="002D6A2D">
      <w:pPr>
        <w:pStyle w:val="ListParagraph"/>
        <w:numPr>
          <w:ilvl w:val="0"/>
          <w:numId w:val="420"/>
        </w:numPr>
        <w:rPr>
          <w:rFonts w:ascii="Century Gothic" w:hAnsi="Century Gothic" w:cstheme="minorHAnsi"/>
        </w:rPr>
      </w:pPr>
      <w:r w:rsidRPr="002D6A2D">
        <w:rPr>
          <w:rFonts w:ascii="Century Gothic" w:hAnsi="Century Gothic" w:cstheme="minorHAnsi"/>
        </w:rPr>
        <w:t xml:space="preserve">garden spaces </w:t>
      </w:r>
    </w:p>
    <w:p w14:paraId="588A5791" w14:textId="406E79FC" w:rsidR="002D6A2D" w:rsidRDefault="002D6A2D" w:rsidP="00EE2F00">
      <w:pPr>
        <w:pStyle w:val="ListParagraph"/>
        <w:numPr>
          <w:ilvl w:val="0"/>
          <w:numId w:val="420"/>
        </w:numPr>
        <w:rPr>
          <w:rFonts w:ascii="Century Gothic" w:hAnsi="Century Gothic" w:cstheme="minorHAnsi"/>
        </w:rPr>
      </w:pPr>
      <w:r w:rsidRPr="002D6A2D">
        <w:rPr>
          <w:rFonts w:ascii="Century Gothic" w:hAnsi="Century Gothic" w:cstheme="minorHAnsi"/>
        </w:rPr>
        <w:t xml:space="preserve">sensory rooms </w:t>
      </w:r>
    </w:p>
    <w:p w14:paraId="093237B1" w14:textId="3054D825" w:rsidR="00EE2F00" w:rsidRDefault="00EE2F00" w:rsidP="00AC5F68">
      <w:pPr>
        <w:pStyle w:val="ListParagraph"/>
        <w:numPr>
          <w:ilvl w:val="0"/>
          <w:numId w:val="420"/>
        </w:numPr>
        <w:rPr>
          <w:rFonts w:ascii="Century Gothic" w:hAnsi="Century Gothic" w:cstheme="minorHAnsi"/>
        </w:rPr>
      </w:pPr>
      <w:r>
        <w:rPr>
          <w:rFonts w:ascii="Century Gothic" w:hAnsi="Century Gothic" w:cstheme="minorHAnsi"/>
        </w:rPr>
        <w:t xml:space="preserve">offering food/drink </w:t>
      </w:r>
    </w:p>
    <w:p w14:paraId="72E85E6D" w14:textId="1C7FFD5E" w:rsidR="001A6DE7" w:rsidRPr="001A6DE7" w:rsidRDefault="001A6DE7" w:rsidP="001A6DE7">
      <w:pPr>
        <w:rPr>
          <w:rFonts w:ascii="Century Gothic" w:hAnsi="Century Gothic" w:cstheme="minorHAnsi"/>
          <w:b/>
          <w:bCs/>
        </w:rPr>
      </w:pPr>
      <w:r w:rsidRPr="001A6DE7">
        <w:rPr>
          <w:rFonts w:ascii="Century Gothic" w:hAnsi="Century Gothic" w:cstheme="minorHAnsi"/>
          <w:b/>
          <w:bCs/>
        </w:rPr>
        <w:t xml:space="preserve">Trauma Informed Approach </w:t>
      </w:r>
    </w:p>
    <w:p w14:paraId="5D062E1A" w14:textId="570BFDC3" w:rsidR="00F64358" w:rsidRDefault="001A6DE7" w:rsidP="001A6DE7">
      <w:pPr>
        <w:rPr>
          <w:rFonts w:ascii="Century Gothic" w:hAnsi="Century Gothic" w:cstheme="minorHAnsi"/>
        </w:rPr>
      </w:pPr>
      <w:r>
        <w:rPr>
          <w:rFonts w:ascii="Century Gothic" w:hAnsi="Century Gothic" w:cstheme="minorHAnsi"/>
        </w:rPr>
        <w:t>We practice a trauma informed practice, understanding that a child’s responses may be present due to current and</w:t>
      </w:r>
      <w:r w:rsidR="00B17EBF">
        <w:rPr>
          <w:rFonts w:ascii="Century Gothic" w:hAnsi="Century Gothic" w:cstheme="minorHAnsi"/>
        </w:rPr>
        <w:t xml:space="preserve"> historical experiences.  </w:t>
      </w:r>
      <w:r>
        <w:rPr>
          <w:rFonts w:ascii="Century Gothic" w:hAnsi="Century Gothic" w:cstheme="minorHAnsi"/>
        </w:rPr>
        <w:t>We are committed to working with families to build up a trusting secure relationship where they can share with us any information that may help us to identify why a child may be responding in certain ways</w:t>
      </w:r>
      <w:r w:rsidR="003034A9">
        <w:rPr>
          <w:rFonts w:ascii="Century Gothic" w:hAnsi="Century Gothic" w:cstheme="minorHAnsi"/>
        </w:rPr>
        <w:t xml:space="preserve"> and put in place the ARC framework when working with families who have experienced trauma</w:t>
      </w:r>
      <w:r>
        <w:rPr>
          <w:rFonts w:ascii="Century Gothic" w:hAnsi="Century Gothic" w:cstheme="minorHAnsi"/>
        </w:rPr>
        <w:t xml:space="preserve">.  </w:t>
      </w:r>
      <w:r w:rsidR="00B17EBF">
        <w:rPr>
          <w:rFonts w:ascii="Century Gothic" w:hAnsi="Century Gothic" w:cstheme="minorHAnsi"/>
        </w:rPr>
        <w:t>Please see our trauma informed policy.</w:t>
      </w:r>
    </w:p>
    <w:p w14:paraId="04B4F422" w14:textId="77777777" w:rsidR="004D3F57" w:rsidRPr="000E5CA9" w:rsidRDefault="004D3F57" w:rsidP="004D3F57">
      <w:pPr>
        <w:rPr>
          <w:rFonts w:ascii="Century Gothic" w:hAnsi="Century Gothic" w:cstheme="minorHAnsi"/>
        </w:rPr>
      </w:pPr>
      <w:r w:rsidRPr="000E5CA9">
        <w:rPr>
          <w:rFonts w:ascii="Century Gothic" w:hAnsi="Century Gothic" w:cstheme="minorHAnsi"/>
        </w:rPr>
        <w:t>At our nursery, staff follow the procedure below to enable them to deal with behaviour that challenges:</w:t>
      </w:r>
    </w:p>
    <w:p w14:paraId="5A5D0515" w14:textId="47BB2EA6" w:rsidR="00061F7A" w:rsidRDefault="00061F7A" w:rsidP="004D3F57">
      <w:pPr>
        <w:numPr>
          <w:ilvl w:val="0"/>
          <w:numId w:val="219"/>
        </w:numPr>
        <w:jc w:val="both"/>
        <w:rPr>
          <w:rFonts w:ascii="Century Gothic" w:hAnsi="Century Gothic" w:cstheme="minorHAnsi"/>
        </w:rPr>
      </w:pPr>
      <w:r>
        <w:rPr>
          <w:rFonts w:ascii="Century Gothic" w:hAnsi="Century Gothic" w:cstheme="minorHAnsi"/>
        </w:rPr>
        <w:t>Approach children’s behaviours from a foundation of curiosity, we are proactive with looking out for patterns and triggers of behaviour and communicating with colleagues and parent/carers to understand the causes of challenging behaviour, this is the first step of helping them</w:t>
      </w:r>
    </w:p>
    <w:p w14:paraId="2D066DBB" w14:textId="3A153347" w:rsidR="004D3F57" w:rsidRPr="000E5CA9" w:rsidRDefault="004D3F57" w:rsidP="004D3F57">
      <w:pPr>
        <w:numPr>
          <w:ilvl w:val="0"/>
          <w:numId w:val="219"/>
        </w:numPr>
        <w:jc w:val="both"/>
        <w:rPr>
          <w:rFonts w:ascii="Century Gothic" w:hAnsi="Century Gothic" w:cstheme="minorHAnsi"/>
        </w:rPr>
      </w:pPr>
      <w:r w:rsidRPr="000E5CA9">
        <w:rPr>
          <w:rFonts w:ascii="Century Gothic" w:hAnsi="Century Gothic" w:cstheme="minorHAnsi"/>
        </w:rPr>
        <w:t>Staff are encouraged to ensure that all children feel safe, happy and secure</w:t>
      </w:r>
    </w:p>
    <w:p w14:paraId="6AAC6D4E" w14:textId="77777777" w:rsidR="004D3F57" w:rsidRPr="000E5CA9" w:rsidRDefault="004D3F57" w:rsidP="004D3F57">
      <w:pPr>
        <w:numPr>
          <w:ilvl w:val="0"/>
          <w:numId w:val="219"/>
        </w:numPr>
        <w:jc w:val="both"/>
        <w:rPr>
          <w:rFonts w:ascii="Century Gothic" w:hAnsi="Century Gothic" w:cstheme="minorHAnsi"/>
        </w:rPr>
      </w:pPr>
      <w:r w:rsidRPr="000E5CA9">
        <w:rPr>
          <w:rFonts w:ascii="Century Gothic" w:hAnsi="Century Gothic" w:cstheme="minorHAnsi"/>
        </w:rPr>
        <w:t>Staff are encouraged to recognise that active physical aggression in the early years is part of the child’s development and that it should be channelled in a positive way</w:t>
      </w:r>
    </w:p>
    <w:p w14:paraId="73EA4963" w14:textId="6AA21202" w:rsidR="004D3F57" w:rsidRPr="000E5CA9" w:rsidRDefault="004D3F57" w:rsidP="004D3F57">
      <w:pPr>
        <w:numPr>
          <w:ilvl w:val="0"/>
          <w:numId w:val="219"/>
        </w:numPr>
        <w:jc w:val="both"/>
        <w:rPr>
          <w:rFonts w:ascii="Century Gothic" w:hAnsi="Century Gothic" w:cstheme="minorHAnsi"/>
        </w:rPr>
      </w:pPr>
      <w:r w:rsidRPr="000E5CA9">
        <w:rPr>
          <w:rFonts w:ascii="Century Gothic" w:hAnsi="Century Gothic" w:cstheme="minorHAnsi"/>
        </w:rPr>
        <w:t xml:space="preserve">Staff to provide resources such as sand timers to help manage children’s understanding of turn taking </w:t>
      </w:r>
    </w:p>
    <w:p w14:paraId="7E0E450F" w14:textId="36A37C76" w:rsidR="004D3F57" w:rsidRPr="00893C16" w:rsidRDefault="004D3F57" w:rsidP="004D3F57">
      <w:pPr>
        <w:numPr>
          <w:ilvl w:val="0"/>
          <w:numId w:val="219"/>
        </w:numPr>
        <w:jc w:val="both"/>
        <w:rPr>
          <w:rFonts w:ascii="Century Gothic" w:hAnsi="Century Gothic" w:cstheme="minorHAnsi"/>
          <w:color w:val="000000" w:themeColor="text1"/>
        </w:rPr>
      </w:pPr>
      <w:r w:rsidRPr="000E5CA9">
        <w:rPr>
          <w:rFonts w:ascii="Century Gothic" w:hAnsi="Century Gothic" w:cstheme="minorHAnsi"/>
        </w:rPr>
        <w:t xml:space="preserve">Staff will take into consideration the child’s age and stage and manage their behaviour </w:t>
      </w:r>
      <w:r w:rsidR="00893C16" w:rsidRPr="00893C16">
        <w:rPr>
          <w:rFonts w:ascii="Century Gothic" w:hAnsi="Century Gothic" w:cstheme="minorHAnsi"/>
          <w:color w:val="000000" w:themeColor="text1"/>
        </w:rPr>
        <w:t>accordingly</w:t>
      </w:r>
    </w:p>
    <w:p w14:paraId="047C5873" w14:textId="77777777" w:rsidR="004D3F57" w:rsidRPr="00893C16" w:rsidRDefault="004D3F57" w:rsidP="004D3F57">
      <w:pPr>
        <w:numPr>
          <w:ilvl w:val="0"/>
          <w:numId w:val="219"/>
        </w:numPr>
        <w:jc w:val="both"/>
        <w:rPr>
          <w:rFonts w:ascii="Century Gothic" w:hAnsi="Century Gothic" w:cstheme="minorHAnsi"/>
          <w:color w:val="000000" w:themeColor="text1"/>
        </w:rPr>
      </w:pPr>
      <w:r w:rsidRPr="00893C16">
        <w:rPr>
          <w:rFonts w:ascii="Century Gothic" w:hAnsi="Century Gothic" w:cstheme="minorHAnsi"/>
          <w:color w:val="000000" w:themeColor="text1"/>
        </w:rPr>
        <w:t>Children are helped to understand that using aggression to get things, is inappropriate and they will be encouraged to resolve problems in other ways</w:t>
      </w:r>
    </w:p>
    <w:p w14:paraId="3159DAF7" w14:textId="61BBEBE9" w:rsidR="004D3F57" w:rsidRPr="00893C16" w:rsidRDefault="004D3F57" w:rsidP="004D3F57">
      <w:pPr>
        <w:numPr>
          <w:ilvl w:val="0"/>
          <w:numId w:val="219"/>
        </w:numPr>
        <w:jc w:val="both"/>
        <w:rPr>
          <w:rFonts w:ascii="Century Gothic" w:hAnsi="Century Gothic" w:cstheme="minorHAnsi"/>
          <w:color w:val="000000" w:themeColor="text1"/>
        </w:rPr>
      </w:pPr>
      <w:r w:rsidRPr="00893C16">
        <w:rPr>
          <w:rFonts w:ascii="Century Gothic" w:hAnsi="Century Gothic" w:cstheme="minorHAnsi"/>
          <w:color w:val="000000" w:themeColor="text1"/>
        </w:rPr>
        <w:t xml:space="preserve">Staff will initiate </w:t>
      </w:r>
      <w:r w:rsidR="00893C16" w:rsidRPr="00893C16">
        <w:rPr>
          <w:rFonts w:ascii="Century Gothic" w:hAnsi="Century Gothic" w:cstheme="minorHAnsi"/>
          <w:color w:val="000000" w:themeColor="text1"/>
        </w:rPr>
        <w:t xml:space="preserve">an adult led </w:t>
      </w:r>
      <w:r w:rsidRPr="00893C16">
        <w:rPr>
          <w:rFonts w:ascii="Century Gothic" w:hAnsi="Century Gothic" w:cstheme="minorHAnsi"/>
          <w:color w:val="000000" w:themeColor="text1"/>
        </w:rPr>
        <w:t>activi</w:t>
      </w:r>
      <w:r w:rsidR="00893C16" w:rsidRPr="00893C16">
        <w:rPr>
          <w:rFonts w:ascii="Century Gothic" w:hAnsi="Century Gothic" w:cstheme="minorHAnsi"/>
          <w:color w:val="000000" w:themeColor="text1"/>
        </w:rPr>
        <w:t>ty/experience</w:t>
      </w:r>
      <w:r w:rsidRPr="00893C16">
        <w:rPr>
          <w:rFonts w:ascii="Century Gothic" w:hAnsi="Century Gothic" w:cstheme="minorHAnsi"/>
          <w:color w:val="000000" w:themeColor="text1"/>
        </w:rPr>
        <w:t xml:space="preserve"> with children when they feel play has become overly </w:t>
      </w:r>
      <w:r w:rsidR="00875B95">
        <w:rPr>
          <w:rFonts w:ascii="Century Gothic" w:hAnsi="Century Gothic" w:cstheme="minorHAnsi"/>
          <w:color w:val="000000" w:themeColor="text1"/>
        </w:rPr>
        <w:t>fizzy</w:t>
      </w:r>
      <w:r w:rsidRPr="00893C16">
        <w:rPr>
          <w:rFonts w:ascii="Century Gothic" w:hAnsi="Century Gothic" w:cstheme="minorHAnsi"/>
          <w:color w:val="000000" w:themeColor="text1"/>
        </w:rPr>
        <w:t xml:space="preserve">/aggressive, both indoors </w:t>
      </w:r>
      <w:r w:rsidR="008D2D54" w:rsidRPr="00893C16">
        <w:rPr>
          <w:rFonts w:ascii="Century Gothic" w:hAnsi="Century Gothic" w:cstheme="minorHAnsi"/>
          <w:color w:val="000000" w:themeColor="text1"/>
        </w:rPr>
        <w:t>and</w:t>
      </w:r>
      <w:r w:rsidRPr="00893C16">
        <w:rPr>
          <w:rFonts w:ascii="Century Gothic" w:hAnsi="Century Gothic" w:cstheme="minorHAnsi"/>
          <w:color w:val="000000" w:themeColor="text1"/>
        </w:rPr>
        <w:t xml:space="preserve"> out</w:t>
      </w:r>
    </w:p>
    <w:p w14:paraId="5F320F7E" w14:textId="24EE2F65" w:rsidR="004D3F57" w:rsidRDefault="004D3F57" w:rsidP="004D3F57">
      <w:pPr>
        <w:pStyle w:val="ListParagraph"/>
        <w:numPr>
          <w:ilvl w:val="0"/>
          <w:numId w:val="219"/>
        </w:numPr>
        <w:rPr>
          <w:rFonts w:ascii="Century Gothic" w:hAnsi="Century Gothic" w:cstheme="minorHAnsi"/>
          <w:color w:val="000000" w:themeColor="text1"/>
        </w:rPr>
      </w:pPr>
      <w:r w:rsidRPr="00893C16">
        <w:rPr>
          <w:rFonts w:ascii="Century Gothic" w:hAnsi="Century Gothic" w:cstheme="minorHAnsi"/>
          <w:color w:val="000000" w:themeColor="text1"/>
        </w:rPr>
        <w:t xml:space="preserve">We will ensure that this policy is available for staff and </w:t>
      </w:r>
      <w:r w:rsidR="008D2D54" w:rsidRPr="00893C16">
        <w:rPr>
          <w:rFonts w:ascii="Century Gothic" w:hAnsi="Century Gothic" w:cstheme="minorHAnsi"/>
          <w:color w:val="000000" w:themeColor="text1"/>
        </w:rPr>
        <w:t>parents,</w:t>
      </w:r>
      <w:r w:rsidRPr="00893C16">
        <w:rPr>
          <w:rFonts w:ascii="Century Gothic" w:hAnsi="Century Gothic" w:cstheme="minorHAnsi"/>
          <w:color w:val="000000" w:themeColor="text1"/>
        </w:rPr>
        <w:t xml:space="preserve"> and it will be shared at least once a year to parents and staff</w:t>
      </w:r>
    </w:p>
    <w:p w14:paraId="5DA30BF4" w14:textId="77777777" w:rsidR="00EE2F00" w:rsidRPr="00893C16" w:rsidRDefault="00EE2F00" w:rsidP="00EE2F00">
      <w:pPr>
        <w:pStyle w:val="ListParagraph"/>
        <w:rPr>
          <w:rFonts w:ascii="Century Gothic" w:hAnsi="Century Gothic" w:cstheme="minorHAnsi"/>
          <w:color w:val="000000" w:themeColor="text1"/>
        </w:rPr>
      </w:pPr>
    </w:p>
    <w:p w14:paraId="1E8945D8" w14:textId="77777777" w:rsidR="004D3F57" w:rsidRPr="00893C16" w:rsidRDefault="004D3F57" w:rsidP="004D3F57">
      <w:pPr>
        <w:pStyle w:val="ListParagraph"/>
        <w:numPr>
          <w:ilvl w:val="0"/>
          <w:numId w:val="219"/>
        </w:numPr>
        <w:rPr>
          <w:rFonts w:ascii="Century Gothic" w:hAnsi="Century Gothic" w:cstheme="minorHAnsi"/>
          <w:color w:val="000000" w:themeColor="text1"/>
        </w:rPr>
      </w:pPr>
      <w:r w:rsidRPr="00893C16">
        <w:rPr>
          <w:rFonts w:ascii="Century Gothic" w:hAnsi="Century Gothic" w:cstheme="minorHAnsi"/>
          <w:color w:val="000000" w:themeColor="text1"/>
        </w:rPr>
        <w:t xml:space="preserve">Staff and parents are also welcomed to review and comment on the policy and procedure </w:t>
      </w:r>
    </w:p>
    <w:p w14:paraId="1349269E" w14:textId="6841A709" w:rsidR="004D3F57" w:rsidRPr="000E5CA9" w:rsidRDefault="004D3F57" w:rsidP="004D3F57">
      <w:pPr>
        <w:numPr>
          <w:ilvl w:val="0"/>
          <w:numId w:val="219"/>
        </w:numPr>
        <w:jc w:val="both"/>
        <w:rPr>
          <w:rFonts w:ascii="Century Gothic" w:hAnsi="Century Gothic" w:cstheme="minorHAnsi"/>
        </w:rPr>
      </w:pPr>
      <w:r w:rsidRPr="000E5CA9">
        <w:rPr>
          <w:rFonts w:ascii="Century Gothic" w:hAnsi="Century Gothic" w:cstheme="minorHAnsi"/>
        </w:rPr>
        <w:t>If any parent</w:t>
      </w:r>
      <w:r w:rsidR="00893C16">
        <w:rPr>
          <w:rFonts w:ascii="Century Gothic" w:hAnsi="Century Gothic" w:cstheme="minorHAnsi"/>
        </w:rPr>
        <w:t>/carer</w:t>
      </w:r>
      <w:r w:rsidRPr="000E5CA9">
        <w:rPr>
          <w:rFonts w:ascii="Century Gothic" w:hAnsi="Century Gothic" w:cstheme="minorHAnsi"/>
        </w:rPr>
        <w:t xml:space="preserve"> has a concern about their child, a member of staff will be available to discuss those concerns. Working together can ensure our children feel confident and secure in their environment, both at home and in the nursery</w:t>
      </w:r>
    </w:p>
    <w:p w14:paraId="785B493F" w14:textId="77777777" w:rsidR="004D3F57" w:rsidRPr="000E5CA9" w:rsidRDefault="004D3F57" w:rsidP="004D3F57">
      <w:pPr>
        <w:numPr>
          <w:ilvl w:val="0"/>
          <w:numId w:val="219"/>
        </w:numPr>
        <w:jc w:val="both"/>
        <w:rPr>
          <w:rFonts w:ascii="Century Gothic" w:hAnsi="Century Gothic" w:cstheme="minorHAnsi"/>
        </w:rPr>
      </w:pPr>
      <w:r w:rsidRPr="000E5CA9">
        <w:rPr>
          <w:rFonts w:ascii="Century Gothic" w:hAnsi="Century Gothic" w:cstheme="minorHAnsi"/>
        </w:rPr>
        <w:t>All concerns will be treated in the strictest confidence.</w:t>
      </w:r>
    </w:p>
    <w:p w14:paraId="6115EB86" w14:textId="77777777" w:rsidR="004D3F57" w:rsidRPr="000E5CA9" w:rsidRDefault="004D3F57" w:rsidP="004D3F57">
      <w:pPr>
        <w:rPr>
          <w:rFonts w:ascii="Century Gothic" w:hAnsi="Century Gothic" w:cstheme="minorHAnsi"/>
          <w:color w:val="FF0000"/>
        </w:rPr>
      </w:pPr>
    </w:p>
    <w:p w14:paraId="20F9546A" w14:textId="77777777" w:rsidR="004D3F57" w:rsidRPr="00EE2F00" w:rsidRDefault="004D3F57" w:rsidP="004D3F57">
      <w:pPr>
        <w:rPr>
          <w:rFonts w:ascii="Century Gothic" w:hAnsi="Century Gothic" w:cstheme="minorHAnsi"/>
          <w:b/>
          <w:bCs/>
        </w:rPr>
      </w:pPr>
      <w:r w:rsidRPr="00EE2F00">
        <w:rPr>
          <w:rFonts w:ascii="Century Gothic" w:hAnsi="Century Gothic" w:cstheme="minorHAnsi"/>
          <w:b/>
          <w:bCs/>
        </w:rPr>
        <w:t>Anti-bullying</w:t>
      </w:r>
    </w:p>
    <w:p w14:paraId="5856A93D" w14:textId="530E75FE" w:rsidR="004D3F57" w:rsidRPr="000E5CA9" w:rsidRDefault="004D3F57" w:rsidP="004D3F57">
      <w:pPr>
        <w:rPr>
          <w:rFonts w:ascii="Century Gothic" w:hAnsi="Century Gothic" w:cstheme="minorHAnsi"/>
        </w:rPr>
      </w:pPr>
      <w:r w:rsidRPr="000E5CA9">
        <w:rPr>
          <w:rFonts w:ascii="Century Gothic" w:hAnsi="Century Gothic" w:cstheme="minorHAnsi"/>
        </w:rPr>
        <w:lastRenderedPageBreak/>
        <w:t xml:space="preserve">We encourage children to recognise that bullying, fighting, hurting and discriminatory comments are not acceptable behaviour. We want children to recognise that certain actions are right and that others are wrong. </w:t>
      </w:r>
    </w:p>
    <w:p w14:paraId="0FA779DB" w14:textId="782290B8" w:rsidR="004D3F57" w:rsidRPr="000E5CA9" w:rsidRDefault="004D3F57" w:rsidP="004D3F57">
      <w:pPr>
        <w:rPr>
          <w:rFonts w:ascii="Century Gothic" w:hAnsi="Century Gothic" w:cstheme="minorHAnsi"/>
        </w:rPr>
      </w:pPr>
      <w:r w:rsidRPr="000E5CA9">
        <w:rPr>
          <w:rFonts w:ascii="Century Gothic" w:hAnsi="Century Gothic" w:cstheme="minorHAnsi"/>
        </w:rPr>
        <w:t>Bullying takes many forms. It can be physical, verbal or emotional</w:t>
      </w:r>
      <w:r w:rsidR="00893C16">
        <w:rPr>
          <w:rFonts w:ascii="Century Gothic" w:hAnsi="Century Gothic" w:cstheme="minorHAnsi"/>
        </w:rPr>
        <w:t xml:space="preserve"> including cyberbullying</w:t>
      </w:r>
      <w:r w:rsidRPr="000E5CA9">
        <w:rPr>
          <w:rFonts w:ascii="Century Gothic" w:hAnsi="Century Gothic" w:cstheme="minorHAnsi"/>
        </w:rPr>
        <w:t xml:space="preserve">, but it is always a repeated behaviour that makes other people feel uncomfortable or threatened.  We acknowledge that any form of bullying is unacceptable and will be dealt with immediately while recognising that physical aggression is part of children’s development in their early years. Staff will intervene when they think a child is being bullied, however mild or harmless it may seem and sensitively discuss any instance of bullying with the parents of all involved to look for a consistent resolution to the behaviour. </w:t>
      </w:r>
      <w:r w:rsidR="00EE2F00">
        <w:rPr>
          <w:rFonts w:ascii="Century Gothic" w:hAnsi="Century Gothic" w:cstheme="minorHAnsi"/>
        </w:rPr>
        <w:t xml:space="preserve"> – Please see our safeguarding and child protection policy.</w:t>
      </w:r>
    </w:p>
    <w:p w14:paraId="26FA813B" w14:textId="77777777" w:rsidR="004D3F57" w:rsidRPr="000E5CA9" w:rsidRDefault="004D3F57" w:rsidP="004D3F57">
      <w:pPr>
        <w:rPr>
          <w:rFonts w:ascii="Century Gothic" w:hAnsi="Century Gothic" w:cstheme="minorHAnsi"/>
        </w:rPr>
      </w:pPr>
    </w:p>
    <w:p w14:paraId="733C7086" w14:textId="77777777" w:rsidR="004D3F57" w:rsidRPr="000E5CA9" w:rsidRDefault="004D3F57" w:rsidP="004D3F57">
      <w:pPr>
        <w:rPr>
          <w:rFonts w:ascii="Century Gothic" w:hAnsi="Century Gothic" w:cstheme="minorHAnsi"/>
        </w:rPr>
      </w:pPr>
      <w:r w:rsidRPr="000E5CA9">
        <w:rPr>
          <w:rFonts w:ascii="Century Gothic" w:hAnsi="Century Gothic" w:cstheme="minorHAnsi"/>
        </w:rPr>
        <w:t xml:space="preserve">By positively promoting positive behaviour, valuing co-operation and a caring attitude, we hope to ensure that children will develop a positive sense of self, have confidence in their own abilities, make good friendships, co-operate and resolve conflicts peaceably. These will provide them with a secure platform for school and later life. </w:t>
      </w:r>
    </w:p>
    <w:p w14:paraId="70B5B871" w14:textId="77777777" w:rsidR="004D3F57" w:rsidRPr="000E5CA9" w:rsidRDefault="004D3F57" w:rsidP="004D3F57">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4D3F57" w:rsidRPr="000E5CA9" w14:paraId="29780C0C" w14:textId="77777777" w:rsidTr="00A6653D">
        <w:trPr>
          <w:cantSplit/>
          <w:jc w:val="center"/>
        </w:trPr>
        <w:tc>
          <w:tcPr>
            <w:tcW w:w="1666" w:type="pct"/>
            <w:tcBorders>
              <w:top w:val="single" w:sz="4" w:space="0" w:color="auto"/>
            </w:tcBorders>
            <w:vAlign w:val="center"/>
          </w:tcPr>
          <w:p w14:paraId="0671B952" w14:textId="77777777" w:rsidR="004D3F57" w:rsidRPr="000E5CA9" w:rsidRDefault="004D3F57" w:rsidP="00A6653D">
            <w:pPr>
              <w:pStyle w:val="MeetsEYFS"/>
              <w:rPr>
                <w:rFonts w:ascii="Century Gothic" w:hAnsi="Century Gothic" w:cstheme="minorHAnsi"/>
                <w:b/>
                <w:sz w:val="24"/>
              </w:rPr>
            </w:pPr>
            <w:r w:rsidRPr="000E5CA9">
              <w:rPr>
                <w:rFonts w:ascii="Century Gothic" w:hAnsi="Century Gothic" w:cstheme="minorHAnsi"/>
                <w:b/>
                <w:sz w:val="24"/>
              </w:rPr>
              <w:t>This policy was adopted on</w:t>
            </w:r>
          </w:p>
        </w:tc>
        <w:tc>
          <w:tcPr>
            <w:tcW w:w="1844" w:type="pct"/>
            <w:tcBorders>
              <w:top w:val="single" w:sz="4" w:space="0" w:color="auto"/>
            </w:tcBorders>
            <w:vAlign w:val="center"/>
          </w:tcPr>
          <w:p w14:paraId="53DF326A" w14:textId="77777777" w:rsidR="004D3F57" w:rsidRPr="000E5CA9" w:rsidRDefault="004D3F57" w:rsidP="00A6653D">
            <w:pPr>
              <w:pStyle w:val="MeetsEYFS"/>
              <w:rPr>
                <w:rFonts w:ascii="Century Gothic" w:hAnsi="Century Gothic" w:cstheme="minorHAnsi"/>
                <w:b/>
                <w:sz w:val="24"/>
              </w:rPr>
            </w:pPr>
            <w:r w:rsidRPr="000E5CA9">
              <w:rPr>
                <w:rFonts w:ascii="Century Gothic" w:hAnsi="Century Gothic" w:cstheme="minorHAnsi"/>
                <w:b/>
                <w:sz w:val="24"/>
              </w:rPr>
              <w:t>Signed on behalf of the nursery</w:t>
            </w:r>
          </w:p>
        </w:tc>
        <w:tc>
          <w:tcPr>
            <w:tcW w:w="1490" w:type="pct"/>
            <w:tcBorders>
              <w:top w:val="single" w:sz="4" w:space="0" w:color="auto"/>
            </w:tcBorders>
            <w:vAlign w:val="center"/>
          </w:tcPr>
          <w:p w14:paraId="349DEC1E" w14:textId="77777777" w:rsidR="004D3F57" w:rsidRPr="000E5CA9" w:rsidRDefault="004D3F57" w:rsidP="00A6653D">
            <w:pPr>
              <w:pStyle w:val="MeetsEYFS"/>
              <w:rPr>
                <w:rFonts w:ascii="Century Gothic" w:hAnsi="Century Gothic" w:cstheme="minorHAnsi"/>
                <w:b/>
                <w:sz w:val="24"/>
              </w:rPr>
            </w:pPr>
            <w:r w:rsidRPr="000E5CA9">
              <w:rPr>
                <w:rFonts w:ascii="Century Gothic" w:hAnsi="Century Gothic" w:cstheme="minorHAnsi"/>
                <w:b/>
                <w:sz w:val="24"/>
              </w:rPr>
              <w:t>Date for review</w:t>
            </w:r>
          </w:p>
        </w:tc>
      </w:tr>
      <w:tr w:rsidR="004D3F57" w:rsidRPr="007E3038" w14:paraId="78F69110" w14:textId="77777777" w:rsidTr="00A6653D">
        <w:trPr>
          <w:cantSplit/>
          <w:jc w:val="center"/>
        </w:trPr>
        <w:tc>
          <w:tcPr>
            <w:tcW w:w="1666" w:type="pct"/>
            <w:vAlign w:val="center"/>
          </w:tcPr>
          <w:p w14:paraId="40B6AD40" w14:textId="77777777" w:rsidR="004D3F57" w:rsidRDefault="004D3F57" w:rsidP="00A6653D">
            <w:pPr>
              <w:pStyle w:val="MeetsEYFS"/>
              <w:rPr>
                <w:rFonts w:ascii="Century Gothic" w:hAnsi="Century Gothic" w:cstheme="minorHAnsi"/>
                <w:i w:val="0"/>
                <w:sz w:val="24"/>
              </w:rPr>
            </w:pPr>
            <w:r w:rsidRPr="000E5CA9">
              <w:rPr>
                <w:rFonts w:ascii="Century Gothic" w:hAnsi="Century Gothic" w:cstheme="minorHAnsi"/>
                <w:sz w:val="24"/>
              </w:rPr>
              <w:t>April 2022</w:t>
            </w:r>
          </w:p>
          <w:p w14:paraId="7D72F755" w14:textId="16340BEE" w:rsidR="00893C16" w:rsidRPr="000E5CA9" w:rsidRDefault="00893C16" w:rsidP="00A6653D">
            <w:pPr>
              <w:pStyle w:val="MeetsEYFS"/>
              <w:rPr>
                <w:rFonts w:ascii="Century Gothic" w:hAnsi="Century Gothic" w:cstheme="minorHAnsi"/>
                <w:i w:val="0"/>
                <w:sz w:val="24"/>
              </w:rPr>
            </w:pPr>
            <w:r>
              <w:rPr>
                <w:rFonts w:ascii="Century Gothic" w:hAnsi="Century Gothic" w:cstheme="minorHAnsi"/>
                <w:sz w:val="24"/>
              </w:rPr>
              <w:t xml:space="preserve">November 2024 </w:t>
            </w:r>
          </w:p>
        </w:tc>
        <w:tc>
          <w:tcPr>
            <w:tcW w:w="1844" w:type="pct"/>
          </w:tcPr>
          <w:p w14:paraId="3E8762F4" w14:textId="77777777" w:rsidR="004D3F57" w:rsidRPr="000E5CA9" w:rsidRDefault="004D3F57" w:rsidP="00A6653D">
            <w:pPr>
              <w:pStyle w:val="MeetsEYFS"/>
              <w:rPr>
                <w:rFonts w:ascii="Century Gothic" w:hAnsi="Century Gothic" w:cstheme="minorHAnsi"/>
                <w:i w:val="0"/>
                <w:sz w:val="24"/>
              </w:rPr>
            </w:pPr>
            <w:proofErr w:type="spellStart"/>
            <w:r w:rsidRPr="000E5CA9">
              <w:rPr>
                <w:rFonts w:ascii="Century Gothic" w:hAnsi="Century Gothic" w:cstheme="minorHAnsi"/>
                <w:sz w:val="24"/>
              </w:rPr>
              <w:t>M.Topal</w:t>
            </w:r>
            <w:proofErr w:type="spellEnd"/>
          </w:p>
        </w:tc>
        <w:tc>
          <w:tcPr>
            <w:tcW w:w="1490" w:type="pct"/>
          </w:tcPr>
          <w:p w14:paraId="6AEBF3D8" w14:textId="39303900" w:rsidR="004D3F57" w:rsidRPr="007E3038" w:rsidRDefault="004D3F57" w:rsidP="00A6653D">
            <w:pPr>
              <w:pStyle w:val="MeetsEYFS"/>
              <w:rPr>
                <w:rFonts w:ascii="Century Gothic" w:hAnsi="Century Gothic" w:cstheme="minorHAnsi"/>
                <w:i w:val="0"/>
                <w:sz w:val="24"/>
              </w:rPr>
            </w:pPr>
            <w:r w:rsidRPr="000E5CA9">
              <w:rPr>
                <w:rFonts w:ascii="Century Gothic" w:hAnsi="Century Gothic" w:cstheme="minorHAnsi"/>
                <w:sz w:val="24"/>
              </w:rPr>
              <w:t>September 202</w:t>
            </w:r>
            <w:r w:rsidR="00893C16">
              <w:rPr>
                <w:rFonts w:ascii="Century Gothic" w:hAnsi="Century Gothic" w:cstheme="minorHAnsi"/>
                <w:sz w:val="24"/>
              </w:rPr>
              <w:t>5</w:t>
            </w:r>
          </w:p>
        </w:tc>
      </w:tr>
    </w:tbl>
    <w:p w14:paraId="26280CB9" w14:textId="77777777" w:rsidR="004D3F57" w:rsidRDefault="004D3F57" w:rsidP="004D3F57">
      <w:pPr>
        <w:jc w:val="center"/>
      </w:pPr>
    </w:p>
    <w:p w14:paraId="6455A0C7" w14:textId="47B726D6" w:rsidR="004D3F57" w:rsidRDefault="004D3F57">
      <w:r>
        <w:br w:type="page"/>
      </w:r>
    </w:p>
    <w:p w14:paraId="5410CD93" w14:textId="5333AF9B" w:rsidR="00DA1A02" w:rsidRDefault="00E838C0" w:rsidP="00E838C0">
      <w:pPr>
        <w:jc w:val="right"/>
      </w:pPr>
      <w:r w:rsidRPr="00620F92">
        <w:rPr>
          <w:rFonts w:ascii="Century Gothic" w:hAnsi="Century Gothic" w:cs="Helvetica"/>
          <w:noProof/>
          <w:color w:val="000000"/>
        </w:rPr>
        <w:lastRenderedPageBreak/>
        <w:drawing>
          <wp:inline distT="0" distB="0" distL="0" distR="0" wp14:anchorId="00E4AFD8" wp14:editId="6F080C90">
            <wp:extent cx="1350167" cy="759600"/>
            <wp:effectExtent l="0" t="0" r="0" b="2540"/>
            <wp:docPr id="165348295"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0C6805F8" w14:textId="77777777" w:rsidR="00DA1A02" w:rsidRDefault="00DA1A02" w:rsidP="00DA1A02">
      <w:pPr>
        <w:rPr>
          <w:rFonts w:ascii="Century Gothic" w:hAnsi="Century Gothic"/>
          <w:sz w:val="28"/>
          <w:szCs w:val="28"/>
        </w:rPr>
      </w:pPr>
    </w:p>
    <w:p w14:paraId="03976782" w14:textId="5E4F44A8" w:rsidR="00DA1A02" w:rsidRPr="00E838C0" w:rsidRDefault="00DA1A02" w:rsidP="00F345AC">
      <w:pPr>
        <w:pStyle w:val="Heading2"/>
      </w:pPr>
      <w:bookmarkStart w:id="102" w:name="_Toc182566176"/>
      <w:r w:rsidRPr="00E838C0">
        <w:t>Physical Intervention Policy</w:t>
      </w:r>
      <w:bookmarkEnd w:id="102"/>
    </w:p>
    <w:p w14:paraId="626A8F10" w14:textId="77777777" w:rsidR="00DA1A02" w:rsidRPr="00E838C0" w:rsidRDefault="00DA1A02" w:rsidP="00DA1A02">
      <w:pPr>
        <w:rPr>
          <w:rFonts w:ascii="Century Gothic" w:hAnsi="Century Gothic" w:cstheme="minorHAnsi"/>
          <w:color w:val="000000" w:themeColor="text1"/>
          <w:szCs w:val="21"/>
        </w:rPr>
      </w:pPr>
    </w:p>
    <w:p w14:paraId="25276C89" w14:textId="77777777" w:rsidR="00E838C0" w:rsidRPr="00E838C0" w:rsidRDefault="00E838C0" w:rsidP="00E838C0">
      <w:pPr>
        <w:rPr>
          <w:rFonts w:ascii="Century Gothic" w:hAnsi="Century Gothic"/>
          <w:color w:val="000000" w:themeColor="text1"/>
          <w:szCs w:val="21"/>
        </w:rPr>
      </w:pPr>
      <w:r w:rsidRPr="00E838C0">
        <w:rPr>
          <w:rFonts w:ascii="Century Gothic" w:hAnsi="Century Gothic"/>
          <w:color w:val="000000" w:themeColor="text1"/>
          <w:szCs w:val="21"/>
        </w:rPr>
        <w:t xml:space="preserve">At Leapfrog Nursery School we aim to help children take responsibility for their own behaviour.   </w:t>
      </w:r>
    </w:p>
    <w:p w14:paraId="747B8F12" w14:textId="77777777" w:rsidR="00E838C0" w:rsidRPr="00E838C0" w:rsidRDefault="00E838C0" w:rsidP="00E838C0">
      <w:pPr>
        <w:rPr>
          <w:rFonts w:ascii="Century Gothic" w:hAnsi="Century Gothic"/>
          <w:color w:val="000000" w:themeColor="text1"/>
          <w:szCs w:val="21"/>
        </w:rPr>
      </w:pPr>
      <w:r w:rsidRPr="00E838C0">
        <w:rPr>
          <w:rFonts w:ascii="Century Gothic" w:hAnsi="Century Gothic"/>
          <w:color w:val="000000" w:themeColor="text1"/>
          <w:szCs w:val="21"/>
        </w:rPr>
        <w:t>This can be done through a combination of approaches which include:</w:t>
      </w:r>
    </w:p>
    <w:p w14:paraId="432C946F" w14:textId="77777777" w:rsidR="00E838C0" w:rsidRPr="00E838C0" w:rsidRDefault="00E838C0" w:rsidP="00E838C0">
      <w:pPr>
        <w:pStyle w:val="ListParagraph"/>
        <w:numPr>
          <w:ilvl w:val="0"/>
          <w:numId w:val="221"/>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Positive role modelling</w:t>
      </w:r>
    </w:p>
    <w:p w14:paraId="20473992" w14:textId="77777777" w:rsidR="00E838C0" w:rsidRPr="00E838C0" w:rsidRDefault="00E838C0" w:rsidP="00E838C0">
      <w:pPr>
        <w:pStyle w:val="ListParagraph"/>
        <w:numPr>
          <w:ilvl w:val="0"/>
          <w:numId w:val="221"/>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Planning a range of interesting and challenging activities and experiences</w:t>
      </w:r>
    </w:p>
    <w:p w14:paraId="6778684F" w14:textId="77777777" w:rsidR="00E838C0" w:rsidRPr="00E838C0" w:rsidRDefault="00E838C0" w:rsidP="00E838C0">
      <w:pPr>
        <w:pStyle w:val="ListParagraph"/>
        <w:numPr>
          <w:ilvl w:val="0"/>
          <w:numId w:val="221"/>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Setting appropriate boundaries that are consistently applied</w:t>
      </w:r>
    </w:p>
    <w:p w14:paraId="1146897A" w14:textId="77777777" w:rsidR="00E838C0" w:rsidRPr="00E838C0" w:rsidRDefault="00E838C0" w:rsidP="00E838C0">
      <w:pPr>
        <w:pStyle w:val="ListParagraph"/>
        <w:numPr>
          <w:ilvl w:val="0"/>
          <w:numId w:val="221"/>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Providing positive feedback</w:t>
      </w:r>
    </w:p>
    <w:p w14:paraId="5A14BA93" w14:textId="77777777" w:rsidR="00E838C0" w:rsidRPr="00E838C0" w:rsidRDefault="00E838C0" w:rsidP="00E838C0">
      <w:pPr>
        <w:rPr>
          <w:rFonts w:ascii="Century Gothic" w:hAnsi="Century Gothic"/>
          <w:color w:val="000000" w:themeColor="text1"/>
          <w:szCs w:val="21"/>
        </w:rPr>
      </w:pPr>
      <w:r w:rsidRPr="00E838C0">
        <w:rPr>
          <w:rFonts w:ascii="Century Gothic" w:hAnsi="Century Gothic"/>
          <w:color w:val="000000" w:themeColor="text1"/>
          <w:szCs w:val="21"/>
        </w:rPr>
        <w:t>There are three main types of physical intervention:</w:t>
      </w:r>
    </w:p>
    <w:p w14:paraId="68468E83" w14:textId="77777777" w:rsidR="00E838C0" w:rsidRPr="00E838C0" w:rsidRDefault="00E838C0" w:rsidP="00E838C0">
      <w:pPr>
        <w:rPr>
          <w:rFonts w:ascii="Century Gothic" w:hAnsi="Century Gothic"/>
          <w:b/>
          <w:color w:val="000000" w:themeColor="text1"/>
          <w:szCs w:val="21"/>
        </w:rPr>
      </w:pPr>
      <w:r w:rsidRPr="00E838C0">
        <w:rPr>
          <w:rFonts w:ascii="Century Gothic" w:hAnsi="Century Gothic"/>
          <w:b/>
          <w:color w:val="000000" w:themeColor="text1"/>
          <w:szCs w:val="21"/>
        </w:rPr>
        <w:t>Positive handling</w:t>
      </w:r>
    </w:p>
    <w:p w14:paraId="75D6341E" w14:textId="77777777" w:rsidR="00E838C0" w:rsidRPr="00E838C0" w:rsidRDefault="00E838C0" w:rsidP="00E838C0">
      <w:pPr>
        <w:rPr>
          <w:rFonts w:ascii="Century Gothic" w:hAnsi="Century Gothic"/>
          <w:color w:val="000000" w:themeColor="text1"/>
          <w:szCs w:val="21"/>
        </w:rPr>
      </w:pPr>
      <w:r w:rsidRPr="00E838C0">
        <w:rPr>
          <w:rFonts w:ascii="Century Gothic" w:hAnsi="Century Gothic"/>
          <w:color w:val="000000" w:themeColor="text1"/>
          <w:szCs w:val="21"/>
        </w:rPr>
        <w:t>The positive use of touch is a normal part of human interaction.  Touch might be appropriate in a range of situations:</w:t>
      </w:r>
    </w:p>
    <w:p w14:paraId="359A5EC2" w14:textId="77777777" w:rsidR="00E838C0" w:rsidRPr="00E838C0" w:rsidRDefault="00E838C0" w:rsidP="00E838C0">
      <w:pPr>
        <w:pStyle w:val="ListParagraph"/>
        <w:numPr>
          <w:ilvl w:val="0"/>
          <w:numId w:val="223"/>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Giving children guidance (such as on how to hold a paintbrush or when using climbing equipment)</w:t>
      </w:r>
    </w:p>
    <w:p w14:paraId="7E31F5B1" w14:textId="77777777" w:rsidR="00E838C0" w:rsidRPr="00E838C0" w:rsidRDefault="00E838C0" w:rsidP="00E838C0">
      <w:pPr>
        <w:pStyle w:val="ListParagraph"/>
        <w:numPr>
          <w:ilvl w:val="0"/>
          <w:numId w:val="223"/>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Providing emotional support (such as placing an arm around a distressed child)</w:t>
      </w:r>
    </w:p>
    <w:p w14:paraId="5DAB7080" w14:textId="77777777" w:rsidR="00E838C0" w:rsidRPr="00E838C0" w:rsidRDefault="00E838C0" w:rsidP="00E838C0">
      <w:pPr>
        <w:pStyle w:val="ListParagraph"/>
        <w:numPr>
          <w:ilvl w:val="0"/>
          <w:numId w:val="223"/>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Physical care (such as first aid or toileting)</w:t>
      </w:r>
    </w:p>
    <w:p w14:paraId="1507B93E" w14:textId="77777777" w:rsidR="00E838C0" w:rsidRPr="00E838C0" w:rsidRDefault="00E838C0" w:rsidP="00E838C0">
      <w:pPr>
        <w:rPr>
          <w:rFonts w:ascii="Century Gothic" w:hAnsi="Century Gothic"/>
          <w:b/>
          <w:color w:val="000000" w:themeColor="text1"/>
          <w:szCs w:val="21"/>
        </w:rPr>
      </w:pPr>
      <w:r w:rsidRPr="00E838C0">
        <w:rPr>
          <w:rFonts w:ascii="Century Gothic" w:hAnsi="Century Gothic"/>
          <w:b/>
          <w:color w:val="000000" w:themeColor="text1"/>
          <w:szCs w:val="21"/>
        </w:rPr>
        <w:t>Physical intervention</w:t>
      </w:r>
    </w:p>
    <w:p w14:paraId="645A31B9" w14:textId="77777777" w:rsidR="00E838C0" w:rsidRPr="00E838C0" w:rsidRDefault="00E838C0" w:rsidP="00E838C0">
      <w:pPr>
        <w:shd w:val="clear" w:color="auto" w:fill="FFFFFF"/>
        <w:rPr>
          <w:rFonts w:ascii="Century Gothic" w:eastAsia="Times New Roman" w:hAnsi="Century Gothic" w:cs="Calibri"/>
          <w:color w:val="000000" w:themeColor="text1"/>
          <w:szCs w:val="21"/>
          <w:lang w:eastAsia="en-GB"/>
        </w:rPr>
      </w:pPr>
      <w:r w:rsidRPr="00E838C0">
        <w:rPr>
          <w:rFonts w:ascii="Century Gothic" w:eastAsia="Times New Roman" w:hAnsi="Century Gothic" w:cs="Calibri"/>
          <w:color w:val="000000" w:themeColor="text1"/>
          <w:szCs w:val="21"/>
          <w:lang w:eastAsia="en-GB"/>
        </w:rPr>
        <w:t xml:space="preserve">Restriction on liberty of movement can involve adaptations by use of </w:t>
      </w:r>
      <w:r w:rsidRPr="00E838C0">
        <w:rPr>
          <w:rFonts w:ascii="Century Gothic" w:hAnsi="Century Gothic"/>
          <w:color w:val="000000" w:themeColor="text1"/>
          <w:szCs w:val="21"/>
        </w:rPr>
        <w:t xml:space="preserve">mechanical and environmental means such as stair gates or locked doors.  </w:t>
      </w:r>
      <w:r w:rsidRPr="00E838C0">
        <w:rPr>
          <w:rFonts w:ascii="Century Gothic" w:eastAsia="Times New Roman" w:hAnsi="Century Gothic" w:cs="Calibri"/>
          <w:color w:val="000000" w:themeColor="text1"/>
          <w:szCs w:val="21"/>
          <w:lang w:eastAsia="en-GB"/>
        </w:rPr>
        <w:t>This can also be a form of control using no contact, such as standing in front of a child or obstructing a doorway to negotiate with a child; including minimum contact in order to lead, guide, usher or block a child; applied in a manner which permits the child quite a lot of freedom and mobility allowing the child the freedom to leave if they wish. </w:t>
      </w:r>
    </w:p>
    <w:p w14:paraId="73327ADE" w14:textId="77777777" w:rsidR="00E838C0" w:rsidRPr="00E838C0" w:rsidRDefault="00E838C0" w:rsidP="00E838C0">
      <w:pPr>
        <w:shd w:val="clear" w:color="auto" w:fill="FFFFFF"/>
        <w:rPr>
          <w:rFonts w:ascii="Century Gothic" w:hAnsi="Century Gothic" w:cs="Calibri"/>
          <w:color w:val="000000" w:themeColor="text1"/>
          <w:szCs w:val="21"/>
          <w:lang w:eastAsia="en-GB"/>
        </w:rPr>
      </w:pPr>
      <w:r w:rsidRPr="00E838C0">
        <w:rPr>
          <w:rFonts w:ascii="Century Gothic" w:hAnsi="Century Gothic" w:cs="Calibri"/>
          <w:color w:val="000000" w:themeColor="text1"/>
          <w:szCs w:val="21"/>
          <w:lang w:eastAsia="en-GB"/>
        </w:rPr>
        <w:t>I</w:t>
      </w:r>
      <w:r w:rsidRPr="00E838C0">
        <w:rPr>
          <w:rFonts w:ascii="Century Gothic" w:eastAsia="Times New Roman" w:hAnsi="Century Gothic" w:cs="Calibri"/>
          <w:color w:val="000000" w:themeColor="text1"/>
          <w:szCs w:val="21"/>
          <w:lang w:eastAsia="en-GB"/>
        </w:rPr>
        <w:t xml:space="preserve">t also refers to behaviour support strategies such as requiring a child to take 'time out' in a specific area of the environment, asking a child to spend time away from the main group to regain control of their behaviour i.e. if a child is struggling to maintain a socially acceptable level of behaviour, asking them to move away from the group to another area, can be defined as restricting their liberty of movement.  </w:t>
      </w:r>
      <w:r w:rsidRPr="00E838C0">
        <w:rPr>
          <w:rFonts w:ascii="Century Gothic" w:hAnsi="Century Gothic"/>
          <w:color w:val="000000" w:themeColor="text1"/>
          <w:szCs w:val="21"/>
        </w:rPr>
        <w:t>These methods may be appropriate ways of ensuring a child’s safety whilst preventing the risk of injury to their peers, adults and their environment/property.</w:t>
      </w:r>
    </w:p>
    <w:p w14:paraId="72A08FBB" w14:textId="77777777" w:rsidR="00E838C0" w:rsidRPr="00E838C0" w:rsidRDefault="00E838C0" w:rsidP="00E838C0">
      <w:pPr>
        <w:shd w:val="clear" w:color="auto" w:fill="FFFFFF"/>
        <w:rPr>
          <w:rFonts w:ascii="Century Gothic" w:hAnsi="Century Gothic"/>
          <w:color w:val="000000" w:themeColor="text1"/>
          <w:szCs w:val="21"/>
        </w:rPr>
      </w:pPr>
    </w:p>
    <w:p w14:paraId="14B6E728" w14:textId="77777777" w:rsidR="00E838C0" w:rsidRPr="00E838C0" w:rsidRDefault="00E838C0" w:rsidP="00E838C0">
      <w:pPr>
        <w:rPr>
          <w:rFonts w:ascii="Century Gothic" w:hAnsi="Century Gothic"/>
          <w:b/>
          <w:color w:val="000000" w:themeColor="text1"/>
          <w:szCs w:val="21"/>
        </w:rPr>
      </w:pPr>
    </w:p>
    <w:p w14:paraId="47CEA480" w14:textId="77777777" w:rsidR="00E838C0" w:rsidRPr="00E838C0" w:rsidRDefault="00E838C0" w:rsidP="00E838C0">
      <w:pPr>
        <w:rPr>
          <w:rFonts w:ascii="Century Gothic" w:hAnsi="Century Gothic"/>
          <w:b/>
          <w:color w:val="000000" w:themeColor="text1"/>
          <w:szCs w:val="21"/>
        </w:rPr>
      </w:pPr>
      <w:r w:rsidRPr="00E838C0">
        <w:rPr>
          <w:rFonts w:ascii="Century Gothic" w:hAnsi="Century Gothic"/>
          <w:b/>
          <w:color w:val="000000" w:themeColor="text1"/>
          <w:szCs w:val="21"/>
        </w:rPr>
        <w:t>Restrictive physical intervention</w:t>
      </w:r>
    </w:p>
    <w:p w14:paraId="5D899A77" w14:textId="77777777" w:rsidR="00E838C0" w:rsidRPr="00E838C0" w:rsidRDefault="00E838C0" w:rsidP="00E838C0">
      <w:pPr>
        <w:rPr>
          <w:rFonts w:ascii="Century Gothic" w:hAnsi="Century Gothic"/>
          <w:color w:val="000000" w:themeColor="text1"/>
          <w:szCs w:val="21"/>
        </w:rPr>
      </w:pPr>
      <w:r w:rsidRPr="00E838C0">
        <w:rPr>
          <w:rFonts w:ascii="Century Gothic" w:hAnsi="Century Gothic"/>
          <w:color w:val="000000" w:themeColor="text1"/>
          <w:szCs w:val="21"/>
        </w:rPr>
        <w:t xml:space="preserve">This is when a member of staff uses physical force intentionally to restrict a child’s movements against his or her will reducing any risk to the child, other children or adults in the immediate area.  In most cases this will </w:t>
      </w:r>
      <w:r w:rsidRPr="00E838C0">
        <w:rPr>
          <w:rFonts w:ascii="Century Gothic" w:hAnsi="Century Gothic"/>
          <w:color w:val="000000" w:themeColor="text1"/>
          <w:szCs w:val="21"/>
        </w:rPr>
        <w:lastRenderedPageBreak/>
        <w:t xml:space="preserve">be </w:t>
      </w:r>
      <w:proofErr w:type="gramStart"/>
      <w:r w:rsidRPr="00E838C0">
        <w:rPr>
          <w:rFonts w:ascii="Century Gothic" w:hAnsi="Century Gothic"/>
          <w:color w:val="000000" w:themeColor="text1"/>
          <w:szCs w:val="21"/>
        </w:rPr>
        <w:t>through the use of</w:t>
      </w:r>
      <w:proofErr w:type="gramEnd"/>
      <w:r w:rsidRPr="00E838C0">
        <w:rPr>
          <w:rFonts w:ascii="Century Gothic" w:hAnsi="Century Gothic"/>
          <w:color w:val="000000" w:themeColor="text1"/>
          <w:szCs w:val="21"/>
        </w:rPr>
        <w:t xml:space="preserve"> the adult’s body rather than mechanical or environmental methods.  This guidance refers mainly to the use of restrictive bodily physical intervention.</w:t>
      </w:r>
    </w:p>
    <w:p w14:paraId="02F7AA84" w14:textId="77777777" w:rsidR="00E838C0" w:rsidRPr="00E838C0" w:rsidRDefault="00E838C0" w:rsidP="00E838C0">
      <w:pPr>
        <w:rPr>
          <w:rFonts w:ascii="Century Gothic" w:hAnsi="Century Gothic"/>
          <w:color w:val="000000" w:themeColor="text1"/>
          <w:szCs w:val="21"/>
        </w:rPr>
      </w:pPr>
    </w:p>
    <w:p w14:paraId="725530EA" w14:textId="5BE9136C" w:rsidR="00E838C0" w:rsidRPr="00E838C0" w:rsidRDefault="00E838C0" w:rsidP="00E838C0">
      <w:pPr>
        <w:widowControl w:val="0"/>
        <w:numPr>
          <w:ilvl w:val="0"/>
          <w:numId w:val="230"/>
        </w:numPr>
        <w:tabs>
          <w:tab w:val="left" w:pos="220"/>
          <w:tab w:val="left" w:pos="720"/>
        </w:tabs>
        <w:autoSpaceDE w:val="0"/>
        <w:autoSpaceDN w:val="0"/>
        <w:adjustRightInd w:val="0"/>
        <w:spacing w:after="0" w:line="240" w:lineRule="auto"/>
        <w:ind w:left="0" w:hanging="720"/>
        <w:rPr>
          <w:rFonts w:ascii="Century Gothic" w:hAnsi="Century Gothic" w:cs="Times"/>
          <w:i w:val="0"/>
          <w:color w:val="000000" w:themeColor="text1"/>
          <w:szCs w:val="21"/>
          <w:lang w:val="en-US"/>
        </w:rPr>
      </w:pPr>
      <w:r w:rsidRPr="00E838C0">
        <w:rPr>
          <w:rFonts w:ascii="Century Gothic" w:hAnsi="Century Gothic" w:cs="Arial"/>
          <w:color w:val="000000" w:themeColor="text1"/>
          <w:szCs w:val="21"/>
          <w:lang w:val="en-US"/>
        </w:rPr>
        <w:t xml:space="preserve">Statutory Framework for EYFS  </w:t>
      </w:r>
    </w:p>
    <w:p w14:paraId="49426C3B" w14:textId="77777777" w:rsidR="00E838C0" w:rsidRPr="00E838C0" w:rsidRDefault="00E838C0" w:rsidP="00E838C0">
      <w:pPr>
        <w:widowControl w:val="0"/>
        <w:tabs>
          <w:tab w:val="left" w:pos="220"/>
          <w:tab w:val="left" w:pos="720"/>
        </w:tabs>
        <w:autoSpaceDE w:val="0"/>
        <w:autoSpaceDN w:val="0"/>
        <w:adjustRightInd w:val="0"/>
        <w:rPr>
          <w:rFonts w:ascii="Century Gothic" w:hAnsi="Century Gothic" w:cs="Times"/>
          <w:i w:val="0"/>
          <w:color w:val="000000" w:themeColor="text1"/>
          <w:szCs w:val="21"/>
          <w:lang w:val="en-US"/>
        </w:rPr>
      </w:pPr>
      <w:r w:rsidRPr="00E838C0">
        <w:rPr>
          <w:rFonts w:ascii="Century Gothic" w:hAnsi="Century Gothic" w:cs="Arial"/>
          <w:color w:val="000000" w:themeColor="text1"/>
          <w:szCs w:val="21"/>
          <w:lang w:val="en-US"/>
        </w:rPr>
        <w:t>“A person will not be taken to have used corporal punishment (and therefore will not have committed an offence), where physical intervention</w:t>
      </w:r>
      <w:r w:rsidRPr="00E838C0">
        <w:rPr>
          <w:rFonts w:ascii="Century Gothic" w:hAnsi="Century Gothic" w:cs="Arial"/>
          <w:color w:val="000000" w:themeColor="text1"/>
          <w:position w:val="10"/>
          <w:szCs w:val="21"/>
          <w:lang w:val="en-US"/>
        </w:rPr>
        <w:t xml:space="preserve">57 </w:t>
      </w:r>
      <w:r w:rsidRPr="00E838C0">
        <w:rPr>
          <w:rFonts w:ascii="Century Gothic" w:hAnsi="Century Gothic" w:cs="Arial"/>
          <w:color w:val="000000" w:themeColor="text1"/>
          <w:szCs w:val="21"/>
          <w:lang w:val="en-US"/>
        </w:rPr>
        <w:t xml:space="preserve">was taken for the purposes of averting immediate danger of personal injury to any person (including the child) or to manage a child’s </w:t>
      </w:r>
      <w:proofErr w:type="spellStart"/>
      <w:r w:rsidRPr="00E838C0">
        <w:rPr>
          <w:rFonts w:ascii="Century Gothic" w:hAnsi="Century Gothic" w:cs="Arial"/>
          <w:color w:val="000000" w:themeColor="text1"/>
          <w:szCs w:val="21"/>
          <w:lang w:val="en-US"/>
        </w:rPr>
        <w:t>behaviour</w:t>
      </w:r>
      <w:proofErr w:type="spellEnd"/>
      <w:r w:rsidRPr="00E838C0">
        <w:rPr>
          <w:rFonts w:ascii="Century Gothic" w:hAnsi="Century Gothic" w:cs="Arial"/>
          <w:color w:val="000000" w:themeColor="text1"/>
          <w:szCs w:val="21"/>
          <w:lang w:val="en-US"/>
        </w:rPr>
        <w:t xml:space="preserve"> if </w:t>
      </w:r>
      <w:proofErr w:type="gramStart"/>
      <w:r w:rsidRPr="00E838C0">
        <w:rPr>
          <w:rFonts w:ascii="Century Gothic" w:hAnsi="Century Gothic" w:cs="Arial"/>
          <w:color w:val="000000" w:themeColor="text1"/>
          <w:szCs w:val="21"/>
          <w:lang w:val="en-US"/>
        </w:rPr>
        <w:t>absolutely necessary</w:t>
      </w:r>
      <w:proofErr w:type="gramEnd"/>
      <w:r w:rsidRPr="00E838C0">
        <w:rPr>
          <w:rFonts w:ascii="Century Gothic" w:hAnsi="Century Gothic" w:cs="Arial"/>
          <w:color w:val="000000" w:themeColor="text1"/>
          <w:szCs w:val="21"/>
          <w:lang w:val="en-US"/>
        </w:rPr>
        <w:t xml:space="preserve">. Providers, including childminders, must keep a record of any occasion where physical intervention is used, and parents and/or carers must be informed on the same day, or as soon as reasonably practicable.” </w:t>
      </w:r>
      <w:r w:rsidRPr="00E838C0">
        <w:rPr>
          <w:rFonts w:ascii="MS Gothic" w:eastAsia="MS Gothic" w:hAnsi="MS Gothic" w:cs="MS Gothic" w:hint="eastAsia"/>
          <w:color w:val="000000" w:themeColor="text1"/>
          <w:szCs w:val="21"/>
          <w:lang w:val="en-US"/>
        </w:rPr>
        <w:t> </w:t>
      </w:r>
    </w:p>
    <w:p w14:paraId="143F0182" w14:textId="77777777" w:rsidR="00E838C0" w:rsidRPr="00E838C0" w:rsidRDefault="00E838C0" w:rsidP="00E838C0">
      <w:pPr>
        <w:widowControl w:val="0"/>
        <w:autoSpaceDE w:val="0"/>
        <w:autoSpaceDN w:val="0"/>
        <w:adjustRightInd w:val="0"/>
        <w:rPr>
          <w:rFonts w:ascii="Century Gothic" w:hAnsi="Century Gothic" w:cs="Times"/>
          <w:color w:val="000000" w:themeColor="text1"/>
          <w:szCs w:val="21"/>
          <w:lang w:val="en-US"/>
        </w:rPr>
      </w:pPr>
      <w:r w:rsidRPr="00E838C0">
        <w:rPr>
          <w:rFonts w:ascii="Century Gothic" w:hAnsi="Century Gothic" w:cs="Arial"/>
          <w:color w:val="000000" w:themeColor="text1"/>
          <w:szCs w:val="21"/>
          <w:lang w:val="en-US"/>
        </w:rPr>
        <w:t xml:space="preserve">57. Physical intervention is where practitioners use reasonable force to prevent children from injuring themselves or others or damaging property. </w:t>
      </w:r>
    </w:p>
    <w:p w14:paraId="63E73550" w14:textId="77777777" w:rsidR="00E838C0" w:rsidRPr="00E838C0" w:rsidRDefault="00E838C0" w:rsidP="00E838C0">
      <w:pPr>
        <w:rPr>
          <w:rFonts w:ascii="Century Gothic" w:hAnsi="Century Gothic"/>
          <w:color w:val="000000" w:themeColor="text1"/>
          <w:szCs w:val="21"/>
        </w:rPr>
      </w:pPr>
    </w:p>
    <w:p w14:paraId="37F524B7" w14:textId="527AADA7" w:rsidR="00E838C0" w:rsidRPr="00E838C0" w:rsidRDefault="00E838C0" w:rsidP="00E838C0">
      <w:pPr>
        <w:rPr>
          <w:rFonts w:ascii="Century Gothic" w:hAnsi="Century Gothic"/>
          <w:color w:val="000000" w:themeColor="text1"/>
          <w:szCs w:val="21"/>
        </w:rPr>
      </w:pPr>
      <w:r w:rsidRPr="00E838C0">
        <w:rPr>
          <w:rFonts w:ascii="Century Gothic" w:hAnsi="Century Gothic"/>
          <w:color w:val="000000" w:themeColor="text1"/>
          <w:szCs w:val="21"/>
        </w:rPr>
        <w:t xml:space="preserve">Physical Intervention is very rarely used in the nursery as most incidents of challenging behaviour can usually be managed by talking to the children, calming them down, distracting them and diffusing the situation.  </w:t>
      </w:r>
      <w:r w:rsidR="008D2D54" w:rsidRPr="00E838C0">
        <w:rPr>
          <w:rFonts w:ascii="Century Gothic" w:hAnsi="Century Gothic"/>
          <w:color w:val="000000" w:themeColor="text1"/>
          <w:szCs w:val="21"/>
        </w:rPr>
        <w:t>However,</w:t>
      </w:r>
      <w:r w:rsidRPr="00E838C0">
        <w:rPr>
          <w:rFonts w:ascii="Century Gothic" w:hAnsi="Century Gothic"/>
          <w:color w:val="000000" w:themeColor="text1"/>
          <w:szCs w:val="21"/>
        </w:rPr>
        <w:t xml:space="preserve"> in exceptional circumstances it may be necessary for a member of staff to physically intervene for the following reasons:</w:t>
      </w:r>
    </w:p>
    <w:p w14:paraId="528E5479" w14:textId="77777777" w:rsidR="00E838C0" w:rsidRPr="00E838C0" w:rsidRDefault="00E838C0" w:rsidP="00E838C0">
      <w:pPr>
        <w:pStyle w:val="ListParagraph"/>
        <w:numPr>
          <w:ilvl w:val="0"/>
          <w:numId w:val="222"/>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When a child is in immediate danger of causing themselves personal injury</w:t>
      </w:r>
    </w:p>
    <w:p w14:paraId="394B978D" w14:textId="77777777" w:rsidR="00E838C0" w:rsidRPr="00E838C0" w:rsidRDefault="00E838C0" w:rsidP="00E838C0">
      <w:pPr>
        <w:pStyle w:val="ListParagraph"/>
        <w:numPr>
          <w:ilvl w:val="0"/>
          <w:numId w:val="222"/>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When there is immediate danger of injury to another person</w:t>
      </w:r>
    </w:p>
    <w:p w14:paraId="2401BDC9" w14:textId="77777777" w:rsidR="00E838C0" w:rsidRPr="00E838C0" w:rsidRDefault="00E838C0" w:rsidP="00E838C0">
      <w:pPr>
        <w:pStyle w:val="ListParagraph"/>
        <w:numPr>
          <w:ilvl w:val="0"/>
          <w:numId w:val="222"/>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To avoid damage to property</w:t>
      </w:r>
    </w:p>
    <w:p w14:paraId="71DA9F62" w14:textId="77777777" w:rsidR="00E838C0" w:rsidRPr="00E838C0" w:rsidRDefault="00E838C0" w:rsidP="00E838C0">
      <w:pPr>
        <w:pStyle w:val="ListParagraph"/>
        <w:numPr>
          <w:ilvl w:val="0"/>
          <w:numId w:val="222"/>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When a child is behaving in a way that is causing serious disruption or distress to other children</w:t>
      </w:r>
    </w:p>
    <w:p w14:paraId="6B216ADC" w14:textId="77777777" w:rsidR="00E838C0" w:rsidRPr="00E838C0" w:rsidRDefault="00E838C0" w:rsidP="00E838C0">
      <w:pPr>
        <w:spacing w:after="160" w:line="256" w:lineRule="auto"/>
        <w:contextualSpacing/>
        <w:rPr>
          <w:rFonts w:ascii="Century Gothic" w:hAnsi="Century Gothic"/>
          <w:color w:val="000000" w:themeColor="text1"/>
          <w:szCs w:val="21"/>
        </w:rPr>
      </w:pPr>
      <w:r w:rsidRPr="00E838C0">
        <w:rPr>
          <w:rFonts w:ascii="Century Gothic" w:hAnsi="Century Gothic"/>
          <w:color w:val="000000" w:themeColor="text1"/>
          <w:szCs w:val="21"/>
        </w:rPr>
        <w:t xml:space="preserve">At Leapfrog Nursery School we will do all we can </w:t>
      </w:r>
      <w:proofErr w:type="gramStart"/>
      <w:r w:rsidRPr="00E838C0">
        <w:rPr>
          <w:rFonts w:ascii="Century Gothic" w:hAnsi="Century Gothic"/>
          <w:color w:val="000000" w:themeColor="text1"/>
          <w:szCs w:val="21"/>
        </w:rPr>
        <w:t>in order to</w:t>
      </w:r>
      <w:proofErr w:type="gramEnd"/>
      <w:r w:rsidRPr="00E838C0">
        <w:rPr>
          <w:rFonts w:ascii="Century Gothic" w:hAnsi="Century Gothic"/>
          <w:color w:val="000000" w:themeColor="text1"/>
          <w:szCs w:val="21"/>
        </w:rPr>
        <w:t xml:space="preserve"> avoid using physical intervention, however there are clearly rare situations where this may be necessary.  All staff have a duty of care to all the children and each other in the nursery.  When children are in danger of hurting themselves, others including staff members, or causing significant damage to property, staff have a responsibility to intervene.  In most cases this involves an attempt to divert the child to another activity or a simple instruction to “Stop!”  However, if it is judged as necessary staff may be required to use physical intervention. </w:t>
      </w:r>
    </w:p>
    <w:p w14:paraId="7C0D684A" w14:textId="77777777" w:rsidR="00E838C0" w:rsidRPr="00E838C0" w:rsidRDefault="00E838C0" w:rsidP="00E838C0">
      <w:pPr>
        <w:rPr>
          <w:rFonts w:ascii="Century Gothic" w:hAnsi="Century Gothic"/>
          <w:b/>
          <w:color w:val="000000" w:themeColor="text1"/>
          <w:szCs w:val="21"/>
        </w:rPr>
      </w:pPr>
    </w:p>
    <w:p w14:paraId="2966CE27" w14:textId="77777777" w:rsidR="00E838C0" w:rsidRPr="00E838C0" w:rsidRDefault="00E838C0" w:rsidP="00E838C0">
      <w:pPr>
        <w:rPr>
          <w:rFonts w:ascii="Century Gothic" w:hAnsi="Century Gothic"/>
          <w:b/>
          <w:color w:val="000000" w:themeColor="text1"/>
          <w:szCs w:val="21"/>
        </w:rPr>
      </w:pPr>
      <w:r w:rsidRPr="00E838C0">
        <w:rPr>
          <w:rFonts w:ascii="Century Gothic" w:hAnsi="Century Gothic"/>
          <w:b/>
          <w:color w:val="000000" w:themeColor="text1"/>
          <w:szCs w:val="21"/>
        </w:rPr>
        <w:t>Physical intervention may include</w:t>
      </w:r>
    </w:p>
    <w:p w14:paraId="67FF7DF7" w14:textId="77777777" w:rsidR="00E838C0" w:rsidRPr="00E838C0" w:rsidRDefault="00E838C0" w:rsidP="00E838C0">
      <w:pPr>
        <w:pStyle w:val="ListParagraph"/>
        <w:numPr>
          <w:ilvl w:val="0"/>
          <w:numId w:val="224"/>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Blocking a child’s path</w:t>
      </w:r>
    </w:p>
    <w:p w14:paraId="4F9057BA" w14:textId="77777777" w:rsidR="00E838C0" w:rsidRPr="00E838C0" w:rsidRDefault="00E838C0" w:rsidP="00E838C0">
      <w:pPr>
        <w:pStyle w:val="ListParagraph"/>
        <w:numPr>
          <w:ilvl w:val="0"/>
          <w:numId w:val="224"/>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Leading a child by the hand</w:t>
      </w:r>
    </w:p>
    <w:p w14:paraId="6F826318" w14:textId="77777777" w:rsidR="00E838C0" w:rsidRPr="00E838C0" w:rsidRDefault="00E838C0" w:rsidP="00E838C0">
      <w:pPr>
        <w:pStyle w:val="ListParagraph"/>
        <w:numPr>
          <w:ilvl w:val="0"/>
          <w:numId w:val="224"/>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Holding</w:t>
      </w:r>
    </w:p>
    <w:p w14:paraId="78207877" w14:textId="77777777" w:rsidR="00E838C0" w:rsidRPr="00E838C0" w:rsidRDefault="00E838C0" w:rsidP="00E838C0">
      <w:pPr>
        <w:pStyle w:val="ListParagraph"/>
        <w:numPr>
          <w:ilvl w:val="0"/>
          <w:numId w:val="224"/>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Removing shoes if a child has kicked or attempted to kick another person or equipment</w:t>
      </w:r>
    </w:p>
    <w:p w14:paraId="10BA6AE3" w14:textId="77777777" w:rsidR="00E838C0" w:rsidRPr="00E838C0" w:rsidRDefault="00E838C0" w:rsidP="00E838C0">
      <w:pPr>
        <w:pStyle w:val="ListParagraph"/>
        <w:numPr>
          <w:ilvl w:val="0"/>
          <w:numId w:val="224"/>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Physically standing between children</w:t>
      </w:r>
    </w:p>
    <w:p w14:paraId="5AA35177" w14:textId="77777777" w:rsidR="00E838C0" w:rsidRPr="00E838C0" w:rsidRDefault="00E838C0" w:rsidP="00E838C0">
      <w:pPr>
        <w:pStyle w:val="ListParagraph"/>
        <w:numPr>
          <w:ilvl w:val="0"/>
          <w:numId w:val="224"/>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Placing a child in a room or restricted space with an adult supervising to give them time to calm down</w:t>
      </w:r>
    </w:p>
    <w:p w14:paraId="46793B9D" w14:textId="77777777" w:rsidR="00E838C0" w:rsidRPr="00E838C0" w:rsidRDefault="00E838C0" w:rsidP="00E838C0">
      <w:pPr>
        <w:rPr>
          <w:rFonts w:ascii="Century Gothic" w:hAnsi="Century Gothic"/>
          <w:b/>
          <w:color w:val="000000" w:themeColor="text1"/>
          <w:szCs w:val="21"/>
        </w:rPr>
      </w:pPr>
      <w:r w:rsidRPr="00E838C0">
        <w:rPr>
          <w:rFonts w:ascii="Century Gothic" w:hAnsi="Century Gothic"/>
          <w:b/>
          <w:color w:val="000000" w:themeColor="text1"/>
          <w:szCs w:val="21"/>
        </w:rPr>
        <w:t>What type of restrictive physical intervention can and cannot be used?</w:t>
      </w:r>
    </w:p>
    <w:p w14:paraId="33F0D9C4" w14:textId="77777777" w:rsidR="00E838C0" w:rsidRPr="00E838C0" w:rsidRDefault="00E838C0" w:rsidP="00E838C0">
      <w:pPr>
        <w:rPr>
          <w:rFonts w:ascii="Century Gothic" w:hAnsi="Century Gothic"/>
          <w:color w:val="000000" w:themeColor="text1"/>
          <w:szCs w:val="21"/>
        </w:rPr>
      </w:pPr>
      <w:r w:rsidRPr="00E838C0">
        <w:rPr>
          <w:rFonts w:ascii="Century Gothic" w:hAnsi="Century Gothic"/>
          <w:color w:val="000000" w:themeColor="text1"/>
          <w:szCs w:val="21"/>
        </w:rPr>
        <w:t>Any use of physical intervention in the nursery should be consistent with the principle of reasonable minimal force.  Where it is judged that restrictive physical intervention is necessary, staff should:</w:t>
      </w:r>
    </w:p>
    <w:p w14:paraId="39DF04FA" w14:textId="7E97DD1C" w:rsidR="00E838C0" w:rsidRPr="00E838C0" w:rsidRDefault="00E838C0" w:rsidP="00E838C0">
      <w:pPr>
        <w:pStyle w:val="ListParagraph"/>
        <w:numPr>
          <w:ilvl w:val="0"/>
          <w:numId w:val="225"/>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 xml:space="preserve">Always aim for </w:t>
      </w:r>
      <w:r w:rsidR="008D2D54" w:rsidRPr="00E838C0">
        <w:rPr>
          <w:rFonts w:ascii="Century Gothic" w:hAnsi="Century Gothic"/>
          <w:color w:val="000000" w:themeColor="text1"/>
          <w:szCs w:val="21"/>
        </w:rPr>
        <w:t>side-by-side</w:t>
      </w:r>
      <w:r w:rsidRPr="00E838C0">
        <w:rPr>
          <w:rFonts w:ascii="Century Gothic" w:hAnsi="Century Gothic"/>
          <w:color w:val="000000" w:themeColor="text1"/>
          <w:szCs w:val="21"/>
        </w:rPr>
        <w:t xml:space="preserve"> contact with the child.  Avoid positioning themselves in front (to reduce the risk of being kicked) or behind (reduce risk of being head butted, including being in line with safeguarding children and staff) </w:t>
      </w:r>
    </w:p>
    <w:p w14:paraId="3BCEBD51" w14:textId="77777777" w:rsidR="00E838C0" w:rsidRPr="00E838C0" w:rsidRDefault="00E838C0" w:rsidP="00E838C0">
      <w:pPr>
        <w:pStyle w:val="ListParagraph"/>
        <w:numPr>
          <w:ilvl w:val="0"/>
          <w:numId w:val="225"/>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Aim for no gap between the adult’s body and the child’s body, where they are side by side.  This minimises the risk of impact and injury</w:t>
      </w:r>
    </w:p>
    <w:p w14:paraId="0541A5BF" w14:textId="77777777" w:rsidR="00E838C0" w:rsidRPr="00E838C0" w:rsidRDefault="00E838C0" w:rsidP="00E838C0">
      <w:pPr>
        <w:pStyle w:val="ListParagraph"/>
        <w:numPr>
          <w:ilvl w:val="0"/>
          <w:numId w:val="225"/>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lastRenderedPageBreak/>
        <w:t>Aim to keep the adult’s back as straight as possible</w:t>
      </w:r>
    </w:p>
    <w:p w14:paraId="42803148" w14:textId="77777777" w:rsidR="00E838C0" w:rsidRPr="00E838C0" w:rsidRDefault="00E838C0" w:rsidP="00E838C0">
      <w:pPr>
        <w:pStyle w:val="ListParagraph"/>
        <w:numPr>
          <w:ilvl w:val="0"/>
          <w:numId w:val="225"/>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 xml:space="preserve">Beware </w:t>
      </w:r>
      <w:proofErr w:type="gramStart"/>
      <w:r w:rsidRPr="00E838C0">
        <w:rPr>
          <w:rFonts w:ascii="Century Gothic" w:hAnsi="Century Gothic"/>
          <w:color w:val="000000" w:themeColor="text1"/>
          <w:szCs w:val="21"/>
        </w:rPr>
        <w:t>in particular of</w:t>
      </w:r>
      <w:proofErr w:type="gramEnd"/>
      <w:r w:rsidRPr="00E838C0">
        <w:rPr>
          <w:rFonts w:ascii="Century Gothic" w:hAnsi="Century Gothic"/>
          <w:color w:val="000000" w:themeColor="text1"/>
          <w:szCs w:val="21"/>
        </w:rPr>
        <w:t xml:space="preserve"> head positioning, to avoid head butts from the child</w:t>
      </w:r>
    </w:p>
    <w:p w14:paraId="4AEF6708" w14:textId="77777777" w:rsidR="00E838C0" w:rsidRPr="00E838C0" w:rsidRDefault="00E838C0" w:rsidP="00E838C0">
      <w:pPr>
        <w:pStyle w:val="ListParagraph"/>
        <w:numPr>
          <w:ilvl w:val="0"/>
          <w:numId w:val="225"/>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Hold children by “long” bones i.e. avoid grasping at joints where pain and damage are most likely</w:t>
      </w:r>
    </w:p>
    <w:p w14:paraId="5D506982" w14:textId="77777777" w:rsidR="00E838C0" w:rsidRPr="00E838C0" w:rsidRDefault="00E838C0" w:rsidP="00E838C0">
      <w:pPr>
        <w:pStyle w:val="ListParagraph"/>
        <w:numPr>
          <w:ilvl w:val="0"/>
          <w:numId w:val="225"/>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 xml:space="preserve">Ensure that there is no restriction to the child’s ability to breathe.  </w:t>
      </w:r>
      <w:proofErr w:type="gramStart"/>
      <w:r w:rsidRPr="00E838C0">
        <w:rPr>
          <w:rFonts w:ascii="Century Gothic" w:hAnsi="Century Gothic"/>
          <w:color w:val="000000" w:themeColor="text1"/>
          <w:szCs w:val="21"/>
        </w:rPr>
        <w:t>In particular, this</w:t>
      </w:r>
      <w:proofErr w:type="gramEnd"/>
      <w:r w:rsidRPr="00E838C0">
        <w:rPr>
          <w:rFonts w:ascii="Century Gothic" w:hAnsi="Century Gothic"/>
          <w:color w:val="000000" w:themeColor="text1"/>
          <w:szCs w:val="21"/>
        </w:rPr>
        <w:t xml:space="preserve"> means avoiding holding a child around the chest cavity or stomach</w:t>
      </w:r>
    </w:p>
    <w:p w14:paraId="70EC84A1" w14:textId="77777777" w:rsidR="00E838C0" w:rsidRPr="00E838C0" w:rsidRDefault="00E838C0" w:rsidP="00E838C0">
      <w:pPr>
        <w:pStyle w:val="ListParagraph"/>
        <w:numPr>
          <w:ilvl w:val="0"/>
          <w:numId w:val="225"/>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Avoid lifting mobile children where possible</w:t>
      </w:r>
    </w:p>
    <w:p w14:paraId="3CA8FD9D" w14:textId="77777777" w:rsidR="00E838C0" w:rsidRPr="00E838C0" w:rsidRDefault="00E838C0" w:rsidP="00E838C0">
      <w:pPr>
        <w:pStyle w:val="ListParagraph"/>
        <w:numPr>
          <w:ilvl w:val="0"/>
          <w:numId w:val="225"/>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Ensure there is always another member of staff supporting/witnessing if physical handling is necessary</w:t>
      </w:r>
    </w:p>
    <w:p w14:paraId="3A1643E1" w14:textId="77777777" w:rsidR="00E838C0" w:rsidRPr="00E838C0" w:rsidRDefault="00E838C0" w:rsidP="00E838C0">
      <w:pPr>
        <w:pStyle w:val="ListParagraph"/>
        <w:numPr>
          <w:ilvl w:val="0"/>
          <w:numId w:val="225"/>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If the child is resisting and side by side contact is not sufficient at restricting the child’s movements, staff may as a last resort sit behind the child holding their arms down; staff members should be mindful of head positioning to prevent risk of head butting</w:t>
      </w:r>
    </w:p>
    <w:p w14:paraId="0336F266" w14:textId="77777777" w:rsidR="00E838C0" w:rsidRPr="00E838C0" w:rsidRDefault="00E838C0" w:rsidP="00E838C0">
      <w:pPr>
        <w:pStyle w:val="ListParagraph"/>
        <w:numPr>
          <w:ilvl w:val="0"/>
          <w:numId w:val="225"/>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 xml:space="preserve">Staff should remain calm; they should never use physical intervention if they are themselves in a heightened emotional state; staff should have complete control using minimal force, whilst addressing the child in a firm, clear manner, offering comfort and reassurance to the child whilst explaining in simple terms the behavioural expectations, e.g. “I am stopping you from throwing the blocks/you must stop hitting” </w:t>
      </w:r>
    </w:p>
    <w:p w14:paraId="6DFDD67E" w14:textId="77777777" w:rsidR="00E838C0" w:rsidRPr="00E838C0" w:rsidRDefault="00E838C0" w:rsidP="00E838C0">
      <w:pPr>
        <w:pStyle w:val="ListParagraph"/>
        <w:numPr>
          <w:ilvl w:val="0"/>
          <w:numId w:val="225"/>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Whilst using restrictive physical intervention staff should use calming strategies, breathing techniques and comfort aids to support the child with regulating themselves so they no longer are at risk of causing themselves or others harm</w:t>
      </w:r>
    </w:p>
    <w:p w14:paraId="3E1A9CC2" w14:textId="77777777" w:rsidR="00E838C0" w:rsidRPr="00E838C0" w:rsidRDefault="00E838C0" w:rsidP="00E838C0">
      <w:pPr>
        <w:rPr>
          <w:rFonts w:ascii="Century Gothic" w:hAnsi="Century Gothic"/>
          <w:b/>
          <w:color w:val="000000" w:themeColor="text1"/>
          <w:szCs w:val="21"/>
        </w:rPr>
      </w:pPr>
      <w:r w:rsidRPr="00E838C0">
        <w:rPr>
          <w:rFonts w:ascii="Century Gothic" w:hAnsi="Century Gothic"/>
          <w:b/>
          <w:color w:val="000000" w:themeColor="text1"/>
          <w:szCs w:val="21"/>
        </w:rPr>
        <w:t>How is physical intervention recorded?</w:t>
      </w:r>
    </w:p>
    <w:p w14:paraId="1DFC87FC" w14:textId="77777777" w:rsidR="00E838C0" w:rsidRPr="00E838C0" w:rsidRDefault="00E838C0" w:rsidP="00E838C0">
      <w:pPr>
        <w:pStyle w:val="ListParagraph"/>
        <w:numPr>
          <w:ilvl w:val="0"/>
          <w:numId w:val="226"/>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All incidents of Physical Intervention are recorded on a Physical Intervention Report Form</w:t>
      </w:r>
    </w:p>
    <w:p w14:paraId="7BF9894A" w14:textId="06B2307D" w:rsidR="00E838C0" w:rsidRPr="00E838C0" w:rsidRDefault="00E838C0" w:rsidP="00E838C0">
      <w:pPr>
        <w:pStyle w:val="ListParagraph"/>
        <w:numPr>
          <w:ilvl w:val="0"/>
          <w:numId w:val="226"/>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 xml:space="preserve">The Report form must be filled in within 24 hours of the incident.  Parents/carers will be informed on the day if their child is involved in an </w:t>
      </w:r>
      <w:r w:rsidR="008D2D54" w:rsidRPr="00E838C0">
        <w:rPr>
          <w:rFonts w:ascii="Century Gothic" w:hAnsi="Century Gothic"/>
          <w:color w:val="000000" w:themeColor="text1"/>
          <w:szCs w:val="21"/>
        </w:rPr>
        <w:t>incident,</w:t>
      </w:r>
      <w:r w:rsidRPr="00E838C0">
        <w:rPr>
          <w:rFonts w:ascii="Century Gothic" w:hAnsi="Century Gothic"/>
          <w:color w:val="000000" w:themeColor="text1"/>
          <w:szCs w:val="21"/>
        </w:rPr>
        <w:t xml:space="preserve"> and they will have the opportunity to talk to the Nursery Manager and Key Person and if necessary be shown what physical intervention was used on their child</w:t>
      </w:r>
    </w:p>
    <w:p w14:paraId="2F14C54F" w14:textId="77777777" w:rsidR="00E838C0" w:rsidRPr="00E838C0" w:rsidRDefault="00E838C0" w:rsidP="00E838C0">
      <w:pPr>
        <w:pStyle w:val="ListParagraph"/>
        <w:numPr>
          <w:ilvl w:val="0"/>
          <w:numId w:val="226"/>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Copies of the Report form will be kept in the Incident file</w:t>
      </w:r>
    </w:p>
    <w:p w14:paraId="4AE2310E" w14:textId="77777777" w:rsidR="00E838C0" w:rsidRPr="00E838C0" w:rsidRDefault="00E838C0" w:rsidP="00E838C0">
      <w:pPr>
        <w:rPr>
          <w:rFonts w:ascii="Century Gothic" w:hAnsi="Century Gothic"/>
          <w:b/>
          <w:color w:val="000000" w:themeColor="text1"/>
          <w:szCs w:val="21"/>
        </w:rPr>
      </w:pPr>
    </w:p>
    <w:p w14:paraId="6280B941" w14:textId="77777777" w:rsidR="00E838C0" w:rsidRPr="00E838C0" w:rsidRDefault="00E838C0" w:rsidP="00E838C0">
      <w:pPr>
        <w:rPr>
          <w:rFonts w:ascii="Century Gothic" w:hAnsi="Century Gothic"/>
          <w:b/>
          <w:color w:val="000000" w:themeColor="text1"/>
          <w:szCs w:val="21"/>
        </w:rPr>
      </w:pPr>
      <w:r w:rsidRPr="00E838C0">
        <w:rPr>
          <w:rFonts w:ascii="Century Gothic" w:hAnsi="Century Gothic"/>
          <w:b/>
          <w:color w:val="000000" w:themeColor="text1"/>
          <w:szCs w:val="21"/>
        </w:rPr>
        <w:t>Who can use physical intervention?</w:t>
      </w:r>
    </w:p>
    <w:p w14:paraId="7F4FE447" w14:textId="77777777" w:rsidR="00E838C0" w:rsidRPr="00E838C0" w:rsidRDefault="00E838C0" w:rsidP="00E838C0">
      <w:pPr>
        <w:pStyle w:val="ListParagraph"/>
        <w:numPr>
          <w:ilvl w:val="0"/>
          <w:numId w:val="227"/>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 xml:space="preserve">The child’s key person should be involved in physical intervention as they know the child well and are most likely to be able to use other methods to support the child and keep them safe without using physical intervention.  In an emergency, anyone can use restrictive physical intervention </w:t>
      </w:r>
      <w:proofErr w:type="gramStart"/>
      <w:r w:rsidRPr="00E838C0">
        <w:rPr>
          <w:rFonts w:ascii="Century Gothic" w:hAnsi="Century Gothic"/>
          <w:color w:val="000000" w:themeColor="text1"/>
          <w:szCs w:val="21"/>
        </w:rPr>
        <w:t>as long as</w:t>
      </w:r>
      <w:proofErr w:type="gramEnd"/>
      <w:r w:rsidRPr="00E838C0">
        <w:rPr>
          <w:rFonts w:ascii="Century Gothic" w:hAnsi="Century Gothic"/>
          <w:color w:val="000000" w:themeColor="text1"/>
          <w:szCs w:val="21"/>
        </w:rPr>
        <w:t xml:space="preserve"> it is consistent with the nursery’s policy</w:t>
      </w:r>
    </w:p>
    <w:p w14:paraId="36F566B0" w14:textId="77777777" w:rsidR="00E838C0" w:rsidRPr="00E838C0" w:rsidRDefault="00E838C0" w:rsidP="00E838C0">
      <w:pPr>
        <w:pStyle w:val="ListParagraph"/>
        <w:numPr>
          <w:ilvl w:val="0"/>
          <w:numId w:val="227"/>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 xml:space="preserve">Where individual children’s behaviour means that they are likely to require restrictive physical intervention, staff should identify members of staff who are most appropriate to be involved.  It is important that such staff have received training and support in behaviour management as well as physical intervention.  </w:t>
      </w:r>
    </w:p>
    <w:p w14:paraId="7F71412E" w14:textId="36B6813A" w:rsidR="00E838C0" w:rsidRPr="00E838C0" w:rsidRDefault="00E838C0" w:rsidP="00E838C0">
      <w:pPr>
        <w:pStyle w:val="ListParagraph"/>
        <w:numPr>
          <w:ilvl w:val="0"/>
          <w:numId w:val="227"/>
        </w:numPr>
        <w:spacing w:after="0"/>
        <w:contextualSpacing w:val="0"/>
        <w:jc w:val="both"/>
        <w:rPr>
          <w:rFonts w:ascii="Century Gothic" w:hAnsi="Century Gothic" w:cs="Calibri"/>
          <w:color w:val="000000" w:themeColor="text1"/>
          <w:szCs w:val="21"/>
          <w:shd w:val="clear" w:color="auto" w:fill="FFFFFF"/>
        </w:rPr>
      </w:pPr>
      <w:r w:rsidRPr="00E838C0">
        <w:rPr>
          <w:rFonts w:ascii="Century Gothic" w:hAnsi="Century Gothic" w:cs="Calibri"/>
          <w:color w:val="000000" w:themeColor="text1"/>
          <w:szCs w:val="21"/>
          <w:shd w:val="clear" w:color="auto" w:fill="FFFFFF"/>
        </w:rPr>
        <w:t xml:space="preserve">Minimum force should be </w:t>
      </w:r>
      <w:r w:rsidR="008D2D54" w:rsidRPr="00E838C0">
        <w:rPr>
          <w:rFonts w:ascii="Century Gothic" w:hAnsi="Century Gothic" w:cs="Calibri"/>
          <w:color w:val="000000" w:themeColor="text1"/>
          <w:szCs w:val="21"/>
          <w:shd w:val="clear" w:color="auto" w:fill="FFFFFF"/>
        </w:rPr>
        <w:t>used,</w:t>
      </w:r>
      <w:r w:rsidRPr="00E838C0">
        <w:rPr>
          <w:rFonts w:ascii="Century Gothic" w:hAnsi="Century Gothic" w:cs="Calibri"/>
          <w:color w:val="000000" w:themeColor="text1"/>
          <w:szCs w:val="21"/>
          <w:shd w:val="clear" w:color="auto" w:fill="FFFFFF"/>
        </w:rPr>
        <w:t xml:space="preserve"> and it should only be used for a short </w:t>
      </w:r>
      <w:proofErr w:type="gramStart"/>
      <w:r w:rsidRPr="00E838C0">
        <w:rPr>
          <w:rFonts w:ascii="Century Gothic" w:hAnsi="Century Gothic" w:cs="Calibri"/>
          <w:color w:val="000000" w:themeColor="text1"/>
          <w:szCs w:val="21"/>
          <w:shd w:val="clear" w:color="auto" w:fill="FFFFFF"/>
        </w:rPr>
        <w:t>time period</w:t>
      </w:r>
      <w:proofErr w:type="gramEnd"/>
      <w:r w:rsidRPr="00E838C0">
        <w:rPr>
          <w:rFonts w:ascii="Century Gothic" w:hAnsi="Century Gothic" w:cs="Calibri"/>
          <w:color w:val="000000" w:themeColor="text1"/>
          <w:szCs w:val="21"/>
          <w:shd w:val="clear" w:color="auto" w:fill="FFFFFF"/>
        </w:rPr>
        <w:t>. It should be proportionate and the least restrictive to the child</w:t>
      </w:r>
    </w:p>
    <w:p w14:paraId="36DE7A59" w14:textId="77777777" w:rsidR="00E838C0" w:rsidRPr="00E838C0" w:rsidRDefault="00E838C0" w:rsidP="00E838C0">
      <w:pPr>
        <w:pStyle w:val="ListParagraph"/>
        <w:numPr>
          <w:ilvl w:val="0"/>
          <w:numId w:val="227"/>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Children’s physical and emotional health must be considered</w:t>
      </w:r>
    </w:p>
    <w:p w14:paraId="10086CBF" w14:textId="77777777" w:rsidR="00E838C0" w:rsidRPr="00E838C0" w:rsidRDefault="00E838C0" w:rsidP="00E838C0">
      <w:pPr>
        <w:rPr>
          <w:rFonts w:ascii="Century Gothic" w:hAnsi="Century Gothic"/>
          <w:b/>
          <w:color w:val="000000" w:themeColor="text1"/>
          <w:szCs w:val="21"/>
        </w:rPr>
      </w:pPr>
      <w:r w:rsidRPr="00E838C0">
        <w:rPr>
          <w:rFonts w:ascii="Century Gothic" w:hAnsi="Century Gothic"/>
          <w:b/>
          <w:color w:val="000000" w:themeColor="text1"/>
          <w:szCs w:val="21"/>
        </w:rPr>
        <w:t>Planning</w:t>
      </w:r>
    </w:p>
    <w:p w14:paraId="2E4088A5" w14:textId="77777777" w:rsidR="00E838C0" w:rsidRPr="00E838C0" w:rsidRDefault="00E838C0" w:rsidP="00E838C0">
      <w:pPr>
        <w:rPr>
          <w:rFonts w:ascii="Century Gothic" w:hAnsi="Century Gothic"/>
          <w:color w:val="000000" w:themeColor="text1"/>
          <w:szCs w:val="21"/>
        </w:rPr>
      </w:pPr>
      <w:r w:rsidRPr="00E838C0">
        <w:rPr>
          <w:rFonts w:ascii="Century Gothic" w:hAnsi="Century Gothic"/>
          <w:color w:val="000000" w:themeColor="text1"/>
          <w:szCs w:val="21"/>
        </w:rPr>
        <w:t>In an emergency staff do their best within their duty of care and using reasonable minimal force.  After an emergency the situation is reviewed and plans for an appropriate future response are made.  This will be based on a risk assessment which considers:</w:t>
      </w:r>
    </w:p>
    <w:p w14:paraId="7CC6F0B0" w14:textId="77777777" w:rsidR="00E838C0" w:rsidRPr="00E838C0" w:rsidRDefault="00E838C0" w:rsidP="00E838C0">
      <w:pPr>
        <w:pStyle w:val="ListParagraph"/>
        <w:numPr>
          <w:ilvl w:val="0"/>
          <w:numId w:val="228"/>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The potential targets of such risks</w:t>
      </w:r>
    </w:p>
    <w:p w14:paraId="770C8C77" w14:textId="77777777" w:rsidR="00E838C0" w:rsidRPr="00E838C0" w:rsidRDefault="00E838C0" w:rsidP="00E838C0">
      <w:pPr>
        <w:pStyle w:val="ListParagraph"/>
        <w:numPr>
          <w:ilvl w:val="0"/>
          <w:numId w:val="228"/>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Preventative and responsive strategies to manage these risks</w:t>
      </w:r>
    </w:p>
    <w:p w14:paraId="3775AD16" w14:textId="7EA5A461" w:rsidR="00E838C0" w:rsidRPr="00E838C0" w:rsidRDefault="00E838C0" w:rsidP="00E838C0">
      <w:pPr>
        <w:rPr>
          <w:rFonts w:ascii="Century Gothic" w:hAnsi="Century Gothic"/>
          <w:color w:val="000000" w:themeColor="text1"/>
          <w:szCs w:val="21"/>
        </w:rPr>
      </w:pPr>
      <w:r w:rsidRPr="00E838C0">
        <w:rPr>
          <w:rFonts w:ascii="Century Gothic" w:hAnsi="Century Gothic"/>
          <w:color w:val="000000" w:themeColor="text1"/>
          <w:szCs w:val="21"/>
        </w:rPr>
        <w:lastRenderedPageBreak/>
        <w:t xml:space="preserve">A risk assessment is used to help write the individual behaviour plan that is developed to support a child.  If a behaviour plan includes restrictive physical </w:t>
      </w:r>
      <w:r w:rsidR="008D2D54" w:rsidRPr="00E838C0">
        <w:rPr>
          <w:rFonts w:ascii="Century Gothic" w:hAnsi="Century Gothic"/>
          <w:color w:val="000000" w:themeColor="text1"/>
          <w:szCs w:val="21"/>
        </w:rPr>
        <w:t>intervention,</w:t>
      </w:r>
      <w:r w:rsidRPr="00E838C0">
        <w:rPr>
          <w:rFonts w:ascii="Century Gothic" w:hAnsi="Century Gothic"/>
          <w:color w:val="000000" w:themeColor="text1"/>
          <w:szCs w:val="21"/>
        </w:rPr>
        <w:t xml:space="preserve"> it will be just one part of a whole approach to supporting a child’s behaviour.  The behaviour plan will outline:</w:t>
      </w:r>
    </w:p>
    <w:p w14:paraId="387E0893" w14:textId="77777777" w:rsidR="00E838C0" w:rsidRPr="00E838C0" w:rsidRDefault="00E838C0" w:rsidP="00E838C0">
      <w:pPr>
        <w:pStyle w:val="ListParagraph"/>
        <w:numPr>
          <w:ilvl w:val="0"/>
          <w:numId w:val="229"/>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An understanding of what the child is trying to achieve or communicate through their behaviour</w:t>
      </w:r>
    </w:p>
    <w:p w14:paraId="561BB23D" w14:textId="77777777" w:rsidR="00E838C0" w:rsidRPr="00E838C0" w:rsidRDefault="00E838C0" w:rsidP="00E838C0">
      <w:pPr>
        <w:pStyle w:val="ListParagraph"/>
        <w:numPr>
          <w:ilvl w:val="0"/>
          <w:numId w:val="229"/>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How the environment can be adapted to better meet the child’s needs</w:t>
      </w:r>
    </w:p>
    <w:p w14:paraId="7F91A8E5" w14:textId="77777777" w:rsidR="00E838C0" w:rsidRPr="00E838C0" w:rsidRDefault="00E838C0" w:rsidP="00E838C0">
      <w:pPr>
        <w:pStyle w:val="ListParagraph"/>
        <w:numPr>
          <w:ilvl w:val="0"/>
          <w:numId w:val="229"/>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How the child can be encouraged to use new, more appropriate behaviours</w:t>
      </w:r>
    </w:p>
    <w:p w14:paraId="12095820" w14:textId="77777777" w:rsidR="00E838C0" w:rsidRPr="00E838C0" w:rsidRDefault="00E838C0" w:rsidP="00E838C0">
      <w:pPr>
        <w:pStyle w:val="ListParagraph"/>
        <w:numPr>
          <w:ilvl w:val="0"/>
          <w:numId w:val="229"/>
        </w:numPr>
        <w:spacing w:after="160" w:line="256" w:lineRule="auto"/>
        <w:rPr>
          <w:rFonts w:ascii="Century Gothic" w:hAnsi="Century Gothic"/>
          <w:color w:val="000000" w:themeColor="text1"/>
          <w:szCs w:val="21"/>
        </w:rPr>
      </w:pPr>
      <w:r w:rsidRPr="00E838C0">
        <w:rPr>
          <w:rFonts w:ascii="Century Gothic" w:hAnsi="Century Gothic"/>
          <w:color w:val="000000" w:themeColor="text1"/>
          <w:szCs w:val="21"/>
        </w:rPr>
        <w:t>How staff respond when the child’s behaviour is challenging (responsive strategies)</w:t>
      </w:r>
    </w:p>
    <w:p w14:paraId="0B866B91" w14:textId="77777777" w:rsidR="00E838C0" w:rsidRPr="00E838C0" w:rsidRDefault="00E838C0" w:rsidP="00E838C0">
      <w:pPr>
        <w:rPr>
          <w:rFonts w:ascii="Century Gothic" w:hAnsi="Century Gothic"/>
          <w:color w:val="000000" w:themeColor="text1"/>
          <w:szCs w:val="21"/>
        </w:rPr>
      </w:pPr>
      <w:r w:rsidRPr="00E838C0">
        <w:rPr>
          <w:rFonts w:ascii="Century Gothic" w:hAnsi="Century Gothic"/>
          <w:color w:val="000000" w:themeColor="text1"/>
          <w:szCs w:val="21"/>
        </w:rPr>
        <w:t>Staff pay particular attention to responsive strategies.  There are a range of approaches such as humour, distraction, relocation and offering choices which are direct alternatives to using restrictive physical handling.</w:t>
      </w:r>
    </w:p>
    <w:p w14:paraId="3ED94609" w14:textId="77777777" w:rsidR="00E838C0" w:rsidRPr="00E838C0" w:rsidRDefault="00E838C0" w:rsidP="00E838C0">
      <w:pPr>
        <w:rPr>
          <w:rFonts w:ascii="Century Gothic" w:hAnsi="Century Gothic"/>
          <w:color w:val="000000" w:themeColor="text1"/>
          <w:szCs w:val="21"/>
        </w:rPr>
      </w:pPr>
    </w:p>
    <w:p w14:paraId="035F9FE3" w14:textId="67EB35D4" w:rsidR="00E838C0" w:rsidRPr="00E838C0" w:rsidRDefault="00E838C0" w:rsidP="00E838C0">
      <w:pPr>
        <w:rPr>
          <w:rFonts w:ascii="Century Gothic" w:hAnsi="Century Gothic"/>
          <w:color w:val="000000" w:themeColor="text1"/>
          <w:szCs w:val="21"/>
          <w:shd w:val="clear" w:color="auto" w:fill="FFFFFF"/>
        </w:rPr>
      </w:pPr>
      <w:r w:rsidRPr="00E838C0">
        <w:rPr>
          <w:rFonts w:ascii="Century Gothic" w:hAnsi="Century Gothic"/>
          <w:color w:val="000000" w:themeColor="text1"/>
          <w:szCs w:val="21"/>
        </w:rPr>
        <w:t xml:space="preserve">The nursery will work in partnership with the child’s parents/carers and any other professionals who may be supporting the child and family.  Planned meetings will be held with parents/carers and other professionals (if appropriate) to discuss a planned approach.  </w:t>
      </w:r>
      <w:r w:rsidRPr="00E838C0">
        <w:rPr>
          <w:rFonts w:ascii="Century Gothic" w:eastAsia="Times New Roman" w:hAnsi="Century Gothic" w:cs="Times New Roman"/>
          <w:color w:val="000000" w:themeColor="text1"/>
          <w:szCs w:val="21"/>
          <w:lang w:eastAsia="en-GB"/>
        </w:rPr>
        <w:t>We will draw from as many different viewpoints as possible when it is known that an individual child’s behaviour is likely to require some form of restrictive physical intervention. In particular, the child’s parents/guardians will be involved with staff from the setting who work with the child and any visiting support staff (such as Specialist Early Years’ SEND Service, Speech and Language Therapists and Social Care team). The outcome from these planning meetings will be recorded and a signature will be sought from the parent/guardian to confirm their knowledge of the planned approach. These plans will be reviewed at least once every three to six months, or more frequently if there are major changes to the child’s circumstances</w:t>
      </w:r>
      <w:r w:rsidRPr="00E838C0">
        <w:rPr>
          <w:rFonts w:ascii="Century Gothic" w:hAnsi="Century Gothic"/>
          <w:color w:val="000000" w:themeColor="text1"/>
          <w:szCs w:val="21"/>
        </w:rPr>
        <w:t xml:space="preserve">.  </w:t>
      </w:r>
    </w:p>
    <w:p w14:paraId="6D142877" w14:textId="396161A1" w:rsidR="00E838C0" w:rsidRPr="00E838C0" w:rsidRDefault="00E838C0" w:rsidP="00E838C0">
      <w:pPr>
        <w:rPr>
          <w:rFonts w:ascii="Century Gothic" w:hAnsi="Century Gothic"/>
          <w:color w:val="000000" w:themeColor="text1"/>
          <w:szCs w:val="21"/>
          <w:shd w:val="clear" w:color="auto" w:fill="FFFFFF"/>
        </w:rPr>
      </w:pPr>
      <w:r w:rsidRPr="00E838C0">
        <w:rPr>
          <w:rFonts w:ascii="Century Gothic" w:eastAsia="Times New Roman" w:hAnsi="Century Gothic" w:cs="Calibri"/>
          <w:color w:val="000000" w:themeColor="text1"/>
          <w:szCs w:val="21"/>
          <w:lang w:eastAsia="en-GB"/>
        </w:rPr>
        <w:t xml:space="preserve">Where the application of physical intervention is a reasonable strategy due to a child's previous behaviour or level of emotional needs, this should be included in an individual learning/behaviour plan or go towards EHCP application. </w:t>
      </w:r>
      <w:r w:rsidRPr="00E838C0">
        <w:rPr>
          <w:rFonts w:ascii="Century Gothic" w:hAnsi="Century Gothic"/>
          <w:color w:val="000000" w:themeColor="text1"/>
          <w:szCs w:val="21"/>
          <w:shd w:val="clear" w:color="auto" w:fill="FFFFFF"/>
        </w:rPr>
        <w:t xml:space="preserve">We will monitor the use of restrictive physical intervention </w:t>
      </w:r>
      <w:proofErr w:type="gramStart"/>
      <w:r w:rsidRPr="00E838C0">
        <w:rPr>
          <w:rFonts w:ascii="Century Gothic" w:hAnsi="Century Gothic"/>
          <w:color w:val="000000" w:themeColor="text1"/>
          <w:szCs w:val="21"/>
          <w:shd w:val="clear" w:color="auto" w:fill="FFFFFF"/>
        </w:rPr>
        <w:t>in order to</w:t>
      </w:r>
      <w:proofErr w:type="gramEnd"/>
      <w:r w:rsidRPr="00E838C0">
        <w:rPr>
          <w:rFonts w:ascii="Century Gothic" w:hAnsi="Century Gothic"/>
          <w:color w:val="000000" w:themeColor="text1"/>
          <w:szCs w:val="21"/>
          <w:shd w:val="clear" w:color="auto" w:fill="FFFFFF"/>
        </w:rPr>
        <w:t xml:space="preserve"> help us identify trends and therefore help develop the setting’s ability to meet the needs of children without using restrictive physical intervention.</w:t>
      </w:r>
    </w:p>
    <w:p w14:paraId="1AC03200" w14:textId="22737455" w:rsidR="00E838C0" w:rsidRPr="00E838C0" w:rsidRDefault="00E838C0" w:rsidP="00E838C0">
      <w:pPr>
        <w:pBdr>
          <w:top w:val="single" w:sz="2" w:space="0" w:color="E5E7EB"/>
          <w:left w:val="single" w:sz="2" w:space="0" w:color="E5E7EB"/>
          <w:bottom w:val="single" w:sz="2" w:space="0" w:color="E5E7EB"/>
          <w:right w:val="single" w:sz="2" w:space="0" w:color="E5E7EB"/>
        </w:pBdr>
        <w:rPr>
          <w:rFonts w:ascii="Century Gothic" w:eastAsia="Times New Roman" w:hAnsi="Century Gothic" w:cs="Times New Roman"/>
          <w:color w:val="000000" w:themeColor="text1"/>
          <w:szCs w:val="21"/>
          <w:lang w:eastAsia="en-GB"/>
        </w:rPr>
      </w:pPr>
      <w:r w:rsidRPr="00E838C0">
        <w:rPr>
          <w:rFonts w:ascii="Century Gothic" w:eastAsia="Times New Roman" w:hAnsi="Century Gothic" w:cs="Times New Roman"/>
          <w:color w:val="000000" w:themeColor="text1"/>
          <w:szCs w:val="21"/>
          <w:lang w:eastAsia="en-GB"/>
        </w:rPr>
        <w:t xml:space="preserve">We recognise that there may be times when restrictive physical intervention is justified but the situation might be made worse if used. If staff judge that restrictive physical intervention would make the situation worse, staff </w:t>
      </w:r>
      <w:r w:rsidR="008D2D54" w:rsidRPr="00E838C0">
        <w:rPr>
          <w:rFonts w:ascii="Century Gothic" w:eastAsia="Times New Roman" w:hAnsi="Century Gothic" w:cs="Times New Roman"/>
          <w:color w:val="000000" w:themeColor="text1"/>
          <w:szCs w:val="21"/>
          <w:lang w:eastAsia="en-GB"/>
        </w:rPr>
        <w:t>will</w:t>
      </w:r>
      <w:r w:rsidRPr="00E838C0">
        <w:rPr>
          <w:rFonts w:ascii="Century Gothic" w:eastAsia="Times New Roman" w:hAnsi="Century Gothic" w:cs="Times New Roman"/>
          <w:color w:val="000000" w:themeColor="text1"/>
          <w:szCs w:val="21"/>
          <w:lang w:eastAsia="en-GB"/>
        </w:rPr>
        <w:t xml:space="preserve"> not use </w:t>
      </w:r>
      <w:proofErr w:type="gramStart"/>
      <w:r w:rsidRPr="00E838C0">
        <w:rPr>
          <w:rFonts w:ascii="Century Gothic" w:eastAsia="Times New Roman" w:hAnsi="Century Gothic" w:cs="Times New Roman"/>
          <w:color w:val="000000" w:themeColor="text1"/>
          <w:szCs w:val="21"/>
          <w:lang w:eastAsia="en-GB"/>
        </w:rPr>
        <w:t>it, but</w:t>
      </w:r>
      <w:proofErr w:type="gramEnd"/>
      <w:r w:rsidRPr="00E838C0">
        <w:rPr>
          <w:rFonts w:ascii="Century Gothic" w:eastAsia="Times New Roman" w:hAnsi="Century Gothic" w:cs="Times New Roman"/>
          <w:color w:val="000000" w:themeColor="text1"/>
          <w:szCs w:val="21"/>
          <w:lang w:eastAsia="en-GB"/>
        </w:rPr>
        <w:t xml:space="preserve"> would do something else (like issue an instruction to stop, seek help, or make the area safe) consistent with their duty of care.  In such circumstances, staff may take the decision to contact parent/carers to collect the child from the nursery.</w:t>
      </w:r>
    </w:p>
    <w:p w14:paraId="5A4AF261" w14:textId="77777777" w:rsidR="00E838C0" w:rsidRPr="00E838C0" w:rsidRDefault="00E838C0" w:rsidP="00E838C0">
      <w:pPr>
        <w:rPr>
          <w:rFonts w:ascii="Century Gothic" w:hAnsi="Century Gothic"/>
          <w:b/>
          <w:color w:val="000000" w:themeColor="text1"/>
          <w:szCs w:val="21"/>
        </w:rPr>
      </w:pPr>
    </w:p>
    <w:p w14:paraId="08415EEA" w14:textId="77777777" w:rsidR="00E838C0" w:rsidRPr="00E838C0" w:rsidRDefault="00E838C0" w:rsidP="00E838C0">
      <w:pPr>
        <w:rPr>
          <w:rFonts w:ascii="Century Gothic" w:hAnsi="Century Gothic"/>
          <w:b/>
          <w:color w:val="000000" w:themeColor="text1"/>
          <w:szCs w:val="21"/>
        </w:rPr>
      </w:pPr>
      <w:r w:rsidRPr="00E838C0">
        <w:rPr>
          <w:rFonts w:ascii="Century Gothic" w:hAnsi="Century Gothic"/>
          <w:b/>
          <w:color w:val="000000" w:themeColor="text1"/>
          <w:szCs w:val="21"/>
        </w:rPr>
        <w:t>Support</w:t>
      </w:r>
    </w:p>
    <w:p w14:paraId="4EE2EB28" w14:textId="77777777" w:rsidR="00E838C0" w:rsidRPr="00E838C0" w:rsidRDefault="00E838C0" w:rsidP="00E838C0">
      <w:pPr>
        <w:rPr>
          <w:rFonts w:ascii="Century Gothic" w:hAnsi="Century Gothic"/>
          <w:color w:val="000000" w:themeColor="text1"/>
          <w:szCs w:val="21"/>
        </w:rPr>
      </w:pPr>
      <w:r w:rsidRPr="00E838C0">
        <w:rPr>
          <w:rFonts w:ascii="Century Gothic" w:hAnsi="Century Gothic"/>
          <w:color w:val="000000" w:themeColor="text1"/>
          <w:szCs w:val="21"/>
        </w:rPr>
        <w:t>It is distressing for all involved in a restrictive physical intervention, whether it be the adult, child or someone observing or hearing what has happened.  It is essential that the child is supporting in understanding why restrictive physical intervention was used and the child’s feelings should be recorded.  Where appropriate, staff may need to also reassure and explain to other children who may be distressed about what they have seen or heard, (appropriate to their level age and level of understanding).  In all cases staff should wait until the child has calmed down enough to be able to talk productively and understand the conversation.  If necessary, another member of staff will check for injury and provide appropriate first aid if necessary.</w:t>
      </w:r>
    </w:p>
    <w:p w14:paraId="7264478D" w14:textId="77777777" w:rsidR="00E838C0" w:rsidRPr="00E838C0" w:rsidRDefault="00E838C0" w:rsidP="00E838C0">
      <w:pPr>
        <w:rPr>
          <w:rFonts w:ascii="Century Gothic" w:hAnsi="Century Gothic"/>
          <w:color w:val="000000" w:themeColor="text1"/>
          <w:szCs w:val="21"/>
        </w:rPr>
      </w:pPr>
      <w:r w:rsidRPr="00E838C0">
        <w:rPr>
          <w:rFonts w:ascii="Century Gothic" w:hAnsi="Century Gothic"/>
          <w:color w:val="000000" w:themeColor="text1"/>
          <w:szCs w:val="21"/>
        </w:rPr>
        <w:lastRenderedPageBreak/>
        <w:t>Support will also be offered to the adults who were involved, either actively or as observers.  The adults should be given the chance to talk through what has happened with the most appropriate person on the staff team.</w:t>
      </w:r>
    </w:p>
    <w:p w14:paraId="0C19ED41" w14:textId="77777777" w:rsidR="00E838C0" w:rsidRPr="00E838C0" w:rsidRDefault="00E838C0" w:rsidP="00E838C0">
      <w:pPr>
        <w:rPr>
          <w:rFonts w:ascii="Century Gothic" w:hAnsi="Century Gothic"/>
          <w:color w:val="000000" w:themeColor="text1"/>
          <w:szCs w:val="21"/>
        </w:rPr>
      </w:pPr>
      <w:r w:rsidRPr="00E838C0">
        <w:rPr>
          <w:rFonts w:ascii="Century Gothic" w:hAnsi="Century Gothic"/>
          <w:color w:val="000000" w:themeColor="text1"/>
          <w:szCs w:val="21"/>
        </w:rPr>
        <w:t xml:space="preserve">The key aim of after incident support is to repair any potential strain to the relationship between the child and the adult that restrained him/her. </w:t>
      </w:r>
    </w:p>
    <w:p w14:paraId="59AF81D8" w14:textId="77777777" w:rsidR="00E838C0" w:rsidRPr="00E838C0" w:rsidRDefault="00E838C0" w:rsidP="00E838C0">
      <w:pPr>
        <w:rPr>
          <w:rFonts w:ascii="Century Gothic" w:hAnsi="Century Gothic"/>
          <w:color w:val="000000" w:themeColor="text1"/>
          <w:szCs w:val="21"/>
        </w:rPr>
      </w:pPr>
      <w:r w:rsidRPr="00E838C0">
        <w:rPr>
          <w:rFonts w:ascii="Century Gothic" w:hAnsi="Century Gothic"/>
          <w:color w:val="000000" w:themeColor="text1"/>
          <w:szCs w:val="21"/>
        </w:rPr>
        <w:t>After a restrictive physical intervention, staff will review the individual behaviour plan so that the risk of needing to use restrictive physical intervention again is reduced.</w:t>
      </w:r>
    </w:p>
    <w:p w14:paraId="3D153441" w14:textId="77777777" w:rsidR="00E838C0" w:rsidRDefault="00E838C0" w:rsidP="00E838C0">
      <w:pPr>
        <w:rPr>
          <w:rFonts w:ascii="Century Gothic" w:hAnsi="Century Gothic"/>
          <w:b/>
          <w:color w:val="000000" w:themeColor="text1"/>
          <w:szCs w:val="21"/>
        </w:rPr>
      </w:pPr>
    </w:p>
    <w:p w14:paraId="6387BC03" w14:textId="77777777" w:rsidR="00E838C0" w:rsidRDefault="00E838C0" w:rsidP="00E838C0">
      <w:pPr>
        <w:rPr>
          <w:rFonts w:ascii="Century Gothic" w:hAnsi="Century Gothic"/>
          <w:b/>
          <w:color w:val="000000" w:themeColor="text1"/>
          <w:szCs w:val="21"/>
        </w:rPr>
      </w:pPr>
    </w:p>
    <w:p w14:paraId="0A8E72E6" w14:textId="77777777" w:rsidR="00E838C0" w:rsidRPr="00E838C0" w:rsidRDefault="00E838C0" w:rsidP="00E838C0">
      <w:pPr>
        <w:rPr>
          <w:rFonts w:ascii="Century Gothic" w:hAnsi="Century Gothic"/>
          <w:b/>
          <w:color w:val="000000" w:themeColor="text1"/>
          <w:szCs w:val="21"/>
        </w:rPr>
      </w:pPr>
    </w:p>
    <w:p w14:paraId="718273F5" w14:textId="77777777" w:rsidR="00E838C0" w:rsidRPr="00E838C0" w:rsidRDefault="00E838C0" w:rsidP="00E838C0">
      <w:pPr>
        <w:rPr>
          <w:rFonts w:ascii="Century Gothic" w:hAnsi="Century Gothic"/>
          <w:b/>
          <w:color w:val="000000" w:themeColor="text1"/>
          <w:szCs w:val="21"/>
        </w:rPr>
      </w:pPr>
      <w:r w:rsidRPr="00E838C0">
        <w:rPr>
          <w:rFonts w:ascii="Century Gothic" w:hAnsi="Century Gothic"/>
          <w:b/>
          <w:color w:val="000000" w:themeColor="text1"/>
          <w:szCs w:val="21"/>
        </w:rPr>
        <w:t>Monitoring</w:t>
      </w:r>
    </w:p>
    <w:p w14:paraId="34A76FBF" w14:textId="77777777" w:rsidR="00E838C0" w:rsidRPr="00E838C0" w:rsidRDefault="00E838C0" w:rsidP="00E838C0">
      <w:pPr>
        <w:rPr>
          <w:rFonts w:ascii="Century Gothic" w:hAnsi="Century Gothic"/>
          <w:color w:val="000000" w:themeColor="text1"/>
          <w:szCs w:val="21"/>
        </w:rPr>
      </w:pPr>
      <w:r w:rsidRPr="00E838C0">
        <w:rPr>
          <w:rFonts w:ascii="Century Gothic" w:hAnsi="Century Gothic"/>
          <w:color w:val="000000" w:themeColor="text1"/>
          <w:szCs w:val="21"/>
        </w:rPr>
        <w:t>This policy will be reviewed annually by the Nursery Manager or more frequently if needed.  We will monitor the use of restrictive physical intervention to help identify trends and therefore help develop the nursery’s ability to meet the needs of children without using restrictive physical intervention.</w:t>
      </w:r>
    </w:p>
    <w:p w14:paraId="1676C1E3" w14:textId="77777777" w:rsidR="00E838C0" w:rsidRPr="00E838C0" w:rsidRDefault="00E838C0" w:rsidP="00E838C0">
      <w:pPr>
        <w:rPr>
          <w:rFonts w:ascii="Century Gothic" w:hAnsi="Century Gothic"/>
          <w:b/>
          <w:color w:val="000000" w:themeColor="text1"/>
          <w:szCs w:val="21"/>
        </w:rPr>
      </w:pPr>
    </w:p>
    <w:p w14:paraId="64F8F096" w14:textId="77777777" w:rsidR="00E838C0" w:rsidRPr="00E838C0" w:rsidRDefault="00E838C0" w:rsidP="00E838C0">
      <w:pPr>
        <w:rPr>
          <w:rFonts w:ascii="Century Gothic" w:hAnsi="Century Gothic"/>
          <w:b/>
          <w:color w:val="000000" w:themeColor="text1"/>
          <w:szCs w:val="21"/>
        </w:rPr>
      </w:pPr>
      <w:r w:rsidRPr="00E838C0">
        <w:rPr>
          <w:rFonts w:ascii="Century Gothic" w:hAnsi="Century Gothic"/>
          <w:b/>
          <w:color w:val="000000" w:themeColor="text1"/>
          <w:szCs w:val="21"/>
        </w:rPr>
        <w:t>Complaints</w:t>
      </w:r>
    </w:p>
    <w:p w14:paraId="3D32A380" w14:textId="77777777" w:rsidR="00E838C0" w:rsidRPr="00E838C0" w:rsidRDefault="00E838C0" w:rsidP="00E838C0">
      <w:pPr>
        <w:pBdr>
          <w:top w:val="single" w:sz="2" w:space="0" w:color="E5E7EB"/>
          <w:left w:val="single" w:sz="2" w:space="0" w:color="E5E7EB"/>
          <w:bottom w:val="single" w:sz="2" w:space="7" w:color="E5E7EB"/>
          <w:right w:val="single" w:sz="2" w:space="0" w:color="E5E7EB"/>
        </w:pBdr>
        <w:rPr>
          <w:rFonts w:ascii="Century Gothic" w:eastAsia="Times New Roman" w:hAnsi="Century Gothic" w:cs="Times New Roman"/>
          <w:color w:val="000000" w:themeColor="text1"/>
          <w:szCs w:val="21"/>
          <w:lang w:eastAsia="en-GB"/>
        </w:rPr>
      </w:pPr>
      <w:r w:rsidRPr="00E838C0">
        <w:rPr>
          <w:rFonts w:ascii="Century Gothic" w:eastAsia="Times New Roman" w:hAnsi="Century Gothic" w:cs="Times New Roman"/>
          <w:color w:val="000000" w:themeColor="text1"/>
          <w:szCs w:val="21"/>
          <w:lang w:eastAsia="en-GB"/>
        </w:rPr>
        <w:t>We recognise that the use of physical intervention can lead to allegations of inappropriate or excessive use. Where anyone (child, carer, staff member or visitor) has a concern, this should be dealt with through the nursery’s complaints procedure.</w:t>
      </w:r>
    </w:p>
    <w:p w14:paraId="3224B518" w14:textId="77777777" w:rsidR="00DA1A02" w:rsidRPr="00E838C0" w:rsidRDefault="00DA1A02" w:rsidP="00DA1A02">
      <w:pPr>
        <w:rPr>
          <w:rFonts w:ascii="Century Gothic" w:hAnsi="Century Gothic" w:cstheme="minorHAnsi"/>
          <w:color w:val="000000" w:themeColor="text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A1A02" w:rsidRPr="00C83869" w14:paraId="3C248668" w14:textId="77777777" w:rsidTr="00E24D3E">
        <w:trPr>
          <w:cantSplit/>
          <w:jc w:val="center"/>
        </w:trPr>
        <w:tc>
          <w:tcPr>
            <w:tcW w:w="1666" w:type="pct"/>
            <w:tcBorders>
              <w:top w:val="single" w:sz="4" w:space="0" w:color="auto"/>
            </w:tcBorders>
            <w:vAlign w:val="center"/>
          </w:tcPr>
          <w:p w14:paraId="454433EF" w14:textId="77777777" w:rsidR="00DA1A02" w:rsidRPr="00C83869" w:rsidRDefault="00DA1A02" w:rsidP="00E24D3E">
            <w:pPr>
              <w:pStyle w:val="MeetsEYFS"/>
              <w:rPr>
                <w:rFonts w:ascii="Century Gothic" w:hAnsi="Century Gothic" w:cstheme="minorHAnsi"/>
                <w:sz w:val="24"/>
              </w:rPr>
            </w:pPr>
            <w:r w:rsidRPr="00C83869">
              <w:rPr>
                <w:rFonts w:ascii="Century Gothic" w:hAnsi="Century Gothic" w:cstheme="minorHAnsi"/>
                <w:sz w:val="24"/>
              </w:rPr>
              <w:t>This policy was adopted on</w:t>
            </w:r>
          </w:p>
        </w:tc>
        <w:tc>
          <w:tcPr>
            <w:tcW w:w="1844" w:type="pct"/>
            <w:tcBorders>
              <w:top w:val="single" w:sz="4" w:space="0" w:color="auto"/>
            </w:tcBorders>
            <w:vAlign w:val="center"/>
          </w:tcPr>
          <w:p w14:paraId="648925F9" w14:textId="77777777" w:rsidR="00DA1A02" w:rsidRPr="00C83869" w:rsidRDefault="00DA1A02" w:rsidP="00E24D3E">
            <w:pPr>
              <w:pStyle w:val="MeetsEYFS"/>
              <w:rPr>
                <w:rFonts w:ascii="Century Gothic" w:hAnsi="Century Gothic" w:cstheme="minorHAnsi"/>
                <w:sz w:val="24"/>
              </w:rPr>
            </w:pPr>
            <w:r w:rsidRPr="00C83869">
              <w:rPr>
                <w:rFonts w:ascii="Century Gothic" w:hAnsi="Century Gothic" w:cstheme="minorHAnsi"/>
                <w:sz w:val="24"/>
              </w:rPr>
              <w:t>Signed on behalf of the nursery</w:t>
            </w:r>
          </w:p>
        </w:tc>
        <w:tc>
          <w:tcPr>
            <w:tcW w:w="1490" w:type="pct"/>
            <w:tcBorders>
              <w:top w:val="single" w:sz="4" w:space="0" w:color="auto"/>
            </w:tcBorders>
            <w:vAlign w:val="center"/>
          </w:tcPr>
          <w:p w14:paraId="7C82AC9A" w14:textId="77777777" w:rsidR="00DA1A02" w:rsidRPr="00C83869" w:rsidRDefault="00DA1A02" w:rsidP="00E24D3E">
            <w:pPr>
              <w:pStyle w:val="MeetsEYFS"/>
              <w:rPr>
                <w:rFonts w:ascii="Century Gothic" w:hAnsi="Century Gothic" w:cstheme="minorHAnsi"/>
                <w:sz w:val="24"/>
              </w:rPr>
            </w:pPr>
            <w:r w:rsidRPr="00C83869">
              <w:rPr>
                <w:rFonts w:ascii="Century Gothic" w:hAnsi="Century Gothic" w:cstheme="minorHAnsi"/>
                <w:sz w:val="24"/>
              </w:rPr>
              <w:t>Date for review</w:t>
            </w:r>
          </w:p>
        </w:tc>
      </w:tr>
      <w:tr w:rsidR="00DA1A02" w:rsidRPr="00AB4F05" w14:paraId="3D8C39F4" w14:textId="77777777" w:rsidTr="00E24D3E">
        <w:trPr>
          <w:cantSplit/>
          <w:jc w:val="center"/>
        </w:trPr>
        <w:tc>
          <w:tcPr>
            <w:tcW w:w="1666" w:type="pct"/>
            <w:vAlign w:val="center"/>
          </w:tcPr>
          <w:p w14:paraId="28D1A1EE" w14:textId="77777777" w:rsidR="00DA1A02" w:rsidRDefault="00DA1A02" w:rsidP="00E24D3E">
            <w:pPr>
              <w:pStyle w:val="MeetsEYFS"/>
              <w:rPr>
                <w:rFonts w:ascii="Century Gothic" w:hAnsi="Century Gothic" w:cstheme="minorHAnsi"/>
                <w:i w:val="0"/>
                <w:sz w:val="24"/>
              </w:rPr>
            </w:pPr>
            <w:r>
              <w:rPr>
                <w:rFonts w:ascii="Century Gothic" w:hAnsi="Century Gothic" w:cstheme="minorHAnsi"/>
                <w:sz w:val="24"/>
              </w:rPr>
              <w:t>October</w:t>
            </w:r>
            <w:r w:rsidRPr="00C83869">
              <w:rPr>
                <w:rFonts w:ascii="Century Gothic" w:hAnsi="Century Gothic" w:cstheme="minorHAnsi"/>
                <w:sz w:val="24"/>
              </w:rPr>
              <w:t xml:space="preserve"> 2022</w:t>
            </w:r>
          </w:p>
          <w:p w14:paraId="6045245D" w14:textId="70EBF2E7" w:rsidR="00E838C0" w:rsidRPr="00C83869" w:rsidRDefault="00E838C0" w:rsidP="00E24D3E">
            <w:pPr>
              <w:pStyle w:val="MeetsEYFS"/>
              <w:rPr>
                <w:rFonts w:ascii="Century Gothic" w:hAnsi="Century Gothic" w:cstheme="minorHAnsi"/>
                <w:i w:val="0"/>
                <w:sz w:val="24"/>
              </w:rPr>
            </w:pPr>
            <w:r>
              <w:rPr>
                <w:rFonts w:ascii="Century Gothic" w:hAnsi="Century Gothic" w:cstheme="minorHAnsi"/>
                <w:sz w:val="24"/>
              </w:rPr>
              <w:t>November 2024</w:t>
            </w:r>
          </w:p>
        </w:tc>
        <w:tc>
          <w:tcPr>
            <w:tcW w:w="1844" w:type="pct"/>
          </w:tcPr>
          <w:p w14:paraId="5790E2CB" w14:textId="77777777" w:rsidR="00DA1A02" w:rsidRPr="00C83869" w:rsidRDefault="00DA1A02" w:rsidP="00E24D3E">
            <w:pPr>
              <w:pStyle w:val="MeetsEYFS"/>
              <w:rPr>
                <w:rFonts w:ascii="Century Gothic" w:hAnsi="Century Gothic" w:cstheme="minorHAnsi"/>
                <w:i w:val="0"/>
                <w:sz w:val="24"/>
              </w:rPr>
            </w:pPr>
            <w:proofErr w:type="spellStart"/>
            <w:r w:rsidRPr="00C83869">
              <w:rPr>
                <w:rFonts w:ascii="Century Gothic" w:hAnsi="Century Gothic" w:cstheme="minorHAnsi"/>
                <w:sz w:val="24"/>
              </w:rPr>
              <w:t>M.Topal</w:t>
            </w:r>
            <w:proofErr w:type="spellEnd"/>
          </w:p>
        </w:tc>
        <w:tc>
          <w:tcPr>
            <w:tcW w:w="1490" w:type="pct"/>
          </w:tcPr>
          <w:p w14:paraId="6C596BDF" w14:textId="764F7856" w:rsidR="00DA1A02" w:rsidRPr="00AB4F05" w:rsidRDefault="00DA1A02" w:rsidP="00E24D3E">
            <w:pPr>
              <w:pStyle w:val="MeetsEYFS"/>
              <w:rPr>
                <w:rFonts w:ascii="Century Gothic" w:hAnsi="Century Gothic" w:cstheme="minorHAnsi"/>
                <w:i w:val="0"/>
                <w:sz w:val="24"/>
              </w:rPr>
            </w:pPr>
            <w:r w:rsidRPr="00C83869">
              <w:rPr>
                <w:rFonts w:ascii="Century Gothic" w:hAnsi="Century Gothic" w:cstheme="minorHAnsi"/>
                <w:sz w:val="24"/>
              </w:rPr>
              <w:t>September 202</w:t>
            </w:r>
            <w:r w:rsidR="00E838C0">
              <w:rPr>
                <w:rFonts w:ascii="Century Gothic" w:hAnsi="Century Gothic" w:cstheme="minorHAnsi"/>
                <w:sz w:val="24"/>
              </w:rPr>
              <w:t>5</w:t>
            </w:r>
          </w:p>
        </w:tc>
      </w:tr>
    </w:tbl>
    <w:p w14:paraId="47982DDE" w14:textId="77777777" w:rsidR="00DA1A02" w:rsidRDefault="00DA1A02" w:rsidP="00DA1A02">
      <w:pPr>
        <w:jc w:val="center"/>
      </w:pPr>
    </w:p>
    <w:p w14:paraId="34246A87" w14:textId="77777777" w:rsidR="00DA1A02" w:rsidRDefault="00DA1A02" w:rsidP="00DA1A02">
      <w:pPr>
        <w:jc w:val="center"/>
      </w:pPr>
    </w:p>
    <w:p w14:paraId="74177E74" w14:textId="77777777" w:rsidR="00DA1A02" w:rsidRDefault="00DA1A02" w:rsidP="00DA1A02">
      <w:pPr>
        <w:jc w:val="center"/>
        <w:rPr>
          <w:rFonts w:ascii="Century Gothic" w:hAnsi="Century Gothic"/>
          <w:sz w:val="40"/>
          <w:szCs w:val="40"/>
        </w:rPr>
      </w:pPr>
    </w:p>
    <w:p w14:paraId="445B17EF" w14:textId="77777777" w:rsidR="00DA1A02" w:rsidRDefault="00DA1A02" w:rsidP="00DA1A02">
      <w:pPr>
        <w:jc w:val="center"/>
        <w:rPr>
          <w:rFonts w:ascii="Century Gothic" w:hAnsi="Century Gothic"/>
          <w:sz w:val="40"/>
          <w:szCs w:val="40"/>
        </w:rPr>
      </w:pPr>
    </w:p>
    <w:p w14:paraId="75B205F6" w14:textId="77777777" w:rsidR="00DA1A02" w:rsidRDefault="00DA1A02" w:rsidP="00DA1A02">
      <w:pPr>
        <w:jc w:val="center"/>
        <w:rPr>
          <w:rFonts w:ascii="Century Gothic" w:hAnsi="Century Gothic"/>
          <w:sz w:val="40"/>
          <w:szCs w:val="40"/>
        </w:rPr>
      </w:pPr>
    </w:p>
    <w:p w14:paraId="499B9BE9" w14:textId="77777777" w:rsidR="00DA1A02" w:rsidRDefault="00DA1A02" w:rsidP="00DA1A02">
      <w:pPr>
        <w:jc w:val="center"/>
        <w:rPr>
          <w:rFonts w:ascii="Century Gothic" w:hAnsi="Century Gothic"/>
          <w:sz w:val="40"/>
          <w:szCs w:val="40"/>
        </w:rPr>
      </w:pPr>
    </w:p>
    <w:p w14:paraId="71B9290F" w14:textId="77777777" w:rsidR="00DA1A02" w:rsidRDefault="00DA1A02" w:rsidP="00DA1A02">
      <w:pPr>
        <w:jc w:val="center"/>
        <w:rPr>
          <w:rFonts w:ascii="Century Gothic" w:hAnsi="Century Gothic"/>
          <w:sz w:val="40"/>
          <w:szCs w:val="40"/>
        </w:rPr>
      </w:pPr>
    </w:p>
    <w:p w14:paraId="67692879" w14:textId="77777777" w:rsidR="00DA1A02" w:rsidRDefault="00DA1A02" w:rsidP="00DA1A02">
      <w:pPr>
        <w:jc w:val="center"/>
        <w:rPr>
          <w:rFonts w:ascii="Century Gothic" w:hAnsi="Century Gothic"/>
          <w:sz w:val="40"/>
          <w:szCs w:val="40"/>
        </w:rPr>
      </w:pPr>
    </w:p>
    <w:p w14:paraId="484285E5" w14:textId="77777777" w:rsidR="00DA1A02" w:rsidRDefault="00DA1A02" w:rsidP="00DA1A02">
      <w:pPr>
        <w:jc w:val="center"/>
        <w:rPr>
          <w:rFonts w:ascii="Century Gothic" w:hAnsi="Century Gothic"/>
          <w:sz w:val="40"/>
          <w:szCs w:val="40"/>
        </w:rPr>
      </w:pPr>
    </w:p>
    <w:p w14:paraId="3B177729" w14:textId="77777777" w:rsidR="00DA1A02" w:rsidRDefault="00DA1A02" w:rsidP="00DA1A02">
      <w:pPr>
        <w:jc w:val="center"/>
        <w:rPr>
          <w:rFonts w:ascii="Century Gothic" w:hAnsi="Century Gothic"/>
          <w:sz w:val="40"/>
          <w:szCs w:val="40"/>
        </w:rPr>
      </w:pPr>
    </w:p>
    <w:p w14:paraId="0E4338FD" w14:textId="77777777" w:rsidR="00DA1A02" w:rsidRDefault="00DA1A02" w:rsidP="00DA1A02">
      <w:pPr>
        <w:jc w:val="center"/>
        <w:rPr>
          <w:rFonts w:ascii="Century Gothic" w:hAnsi="Century Gothic"/>
          <w:sz w:val="40"/>
          <w:szCs w:val="40"/>
        </w:rPr>
      </w:pPr>
    </w:p>
    <w:p w14:paraId="43EDF443" w14:textId="77777777" w:rsidR="00DA1A02" w:rsidRDefault="00DA1A02" w:rsidP="00DA1A02">
      <w:pPr>
        <w:jc w:val="center"/>
        <w:rPr>
          <w:rFonts w:ascii="Century Gothic" w:hAnsi="Century Gothic"/>
          <w:sz w:val="40"/>
          <w:szCs w:val="40"/>
        </w:rPr>
      </w:pPr>
    </w:p>
    <w:p w14:paraId="1AC08A94" w14:textId="77777777" w:rsidR="00DA1A02" w:rsidRDefault="00DA1A02" w:rsidP="00DA1A02">
      <w:pPr>
        <w:jc w:val="center"/>
        <w:rPr>
          <w:rFonts w:ascii="Century Gothic" w:hAnsi="Century Gothic"/>
          <w:sz w:val="40"/>
          <w:szCs w:val="40"/>
        </w:rPr>
      </w:pPr>
    </w:p>
    <w:p w14:paraId="4CB728B8" w14:textId="15DAA3A5" w:rsidR="00DA1A02" w:rsidRPr="004D3BCF" w:rsidRDefault="00DA1A02" w:rsidP="00E838C0">
      <w:pPr>
        <w:rPr>
          <w:rFonts w:ascii="Century Gothic" w:hAnsi="Century Gothic"/>
          <w:sz w:val="22"/>
        </w:rPr>
      </w:pPr>
    </w:p>
    <w:p w14:paraId="7F76E81D" w14:textId="77777777" w:rsidR="00D305BE" w:rsidRDefault="00E838C0" w:rsidP="00D305BE">
      <w:pPr>
        <w:jc w:val="right"/>
        <w:rPr>
          <w:rFonts w:ascii="Century Gothic" w:hAnsi="Century Gothic"/>
          <w:sz w:val="40"/>
          <w:szCs w:val="40"/>
        </w:rPr>
      </w:pPr>
      <w:r w:rsidRPr="00620F92">
        <w:rPr>
          <w:rFonts w:ascii="Century Gothic" w:hAnsi="Century Gothic" w:cs="Helvetica"/>
          <w:noProof/>
          <w:color w:val="000000"/>
        </w:rPr>
        <w:drawing>
          <wp:inline distT="0" distB="0" distL="0" distR="0" wp14:anchorId="0ED99797" wp14:editId="071295C3">
            <wp:extent cx="1350167" cy="759600"/>
            <wp:effectExtent l="0" t="0" r="0" b="2540"/>
            <wp:docPr id="1129856232"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333122AC" w14:textId="77777777" w:rsidR="00D305BE" w:rsidRDefault="00D305BE" w:rsidP="00D305BE">
      <w:pPr>
        <w:jc w:val="center"/>
        <w:rPr>
          <w:rFonts w:ascii="Century Gothic" w:hAnsi="Century Gothic"/>
          <w:b/>
          <w:bCs/>
          <w:sz w:val="28"/>
          <w:szCs w:val="28"/>
        </w:rPr>
      </w:pPr>
    </w:p>
    <w:p w14:paraId="3C98A880" w14:textId="3ABE578A" w:rsidR="00E838C0" w:rsidRPr="00D305BE" w:rsidRDefault="00E838C0" w:rsidP="00D305BE">
      <w:pPr>
        <w:jc w:val="center"/>
        <w:rPr>
          <w:rFonts w:ascii="Century Gothic" w:hAnsi="Century Gothic"/>
          <w:b/>
          <w:bCs/>
          <w:sz w:val="40"/>
          <w:szCs w:val="40"/>
        </w:rPr>
      </w:pPr>
      <w:r w:rsidRPr="00D305BE">
        <w:rPr>
          <w:rFonts w:ascii="Century Gothic" w:hAnsi="Century Gothic"/>
          <w:b/>
          <w:bCs/>
          <w:sz w:val="28"/>
          <w:szCs w:val="28"/>
        </w:rPr>
        <w:t>Physical Intervention Report Form</w:t>
      </w:r>
    </w:p>
    <w:p w14:paraId="4785021A" w14:textId="77777777" w:rsidR="00E838C0" w:rsidRDefault="00E838C0" w:rsidP="00E838C0">
      <w:pPr>
        <w:jc w:val="center"/>
        <w:rPr>
          <w:rFonts w:ascii="Century Gothic" w:hAnsi="Century Gothic"/>
        </w:rPr>
      </w:pPr>
      <w:r w:rsidRPr="004D3BCF">
        <w:rPr>
          <w:rFonts w:ascii="Century Gothic" w:hAnsi="Century Gothic"/>
        </w:rPr>
        <w:t>Please ensure you complete all relevant sections – these may need to be used in the event of further action being taken relating to the incident</w:t>
      </w:r>
    </w:p>
    <w:p w14:paraId="54AE83D9" w14:textId="77777777" w:rsidR="00E838C0" w:rsidRPr="004D3BCF" w:rsidRDefault="00E838C0" w:rsidP="00E838C0">
      <w:pPr>
        <w:jc w:val="center"/>
        <w:rPr>
          <w:rFonts w:ascii="Century Gothic" w:hAnsi="Century Gothic"/>
        </w:rPr>
      </w:pPr>
    </w:p>
    <w:tbl>
      <w:tblPr>
        <w:tblStyle w:val="TableGrid"/>
        <w:tblW w:w="5000" w:type="pct"/>
        <w:tblLook w:val="04A0" w:firstRow="1" w:lastRow="0" w:firstColumn="1" w:lastColumn="0" w:noHBand="0" w:noVBand="1"/>
      </w:tblPr>
      <w:tblGrid>
        <w:gridCol w:w="10450"/>
      </w:tblGrid>
      <w:tr w:rsidR="00E838C0" w14:paraId="0089CE9F" w14:textId="77777777" w:rsidTr="005A4077">
        <w:tc>
          <w:tcPr>
            <w:tcW w:w="5000" w:type="pct"/>
            <w:tcBorders>
              <w:top w:val="single" w:sz="4" w:space="0" w:color="auto"/>
              <w:left w:val="single" w:sz="4" w:space="0" w:color="auto"/>
              <w:bottom w:val="single" w:sz="4" w:space="0" w:color="auto"/>
              <w:right w:val="single" w:sz="4" w:space="0" w:color="auto"/>
            </w:tcBorders>
          </w:tcPr>
          <w:p w14:paraId="460504F5" w14:textId="77777777" w:rsidR="00E838C0" w:rsidRPr="004D3BCF" w:rsidRDefault="00E838C0" w:rsidP="005A4077">
            <w:pPr>
              <w:rPr>
                <w:rFonts w:ascii="Century Gothic" w:hAnsi="Century Gothic"/>
                <w:sz w:val="24"/>
                <w:szCs w:val="24"/>
              </w:rPr>
            </w:pPr>
            <w:r w:rsidRPr="004D3BCF">
              <w:rPr>
                <w:rFonts w:ascii="Century Gothic" w:hAnsi="Century Gothic"/>
                <w:sz w:val="24"/>
                <w:szCs w:val="24"/>
              </w:rPr>
              <w:t>Child’s Name:</w:t>
            </w:r>
          </w:p>
          <w:p w14:paraId="499BFEC6" w14:textId="77777777" w:rsidR="00E838C0" w:rsidRPr="004D3BCF" w:rsidRDefault="00E838C0" w:rsidP="005A4077">
            <w:pPr>
              <w:rPr>
                <w:rFonts w:ascii="Century Gothic" w:hAnsi="Century Gothic"/>
                <w:sz w:val="24"/>
                <w:szCs w:val="24"/>
              </w:rPr>
            </w:pPr>
          </w:p>
        </w:tc>
      </w:tr>
      <w:tr w:rsidR="00E838C0" w14:paraId="2CC3119E" w14:textId="77777777" w:rsidTr="005A4077">
        <w:tc>
          <w:tcPr>
            <w:tcW w:w="5000" w:type="pct"/>
            <w:tcBorders>
              <w:top w:val="single" w:sz="4" w:space="0" w:color="auto"/>
              <w:left w:val="single" w:sz="4" w:space="0" w:color="auto"/>
              <w:bottom w:val="single" w:sz="4" w:space="0" w:color="auto"/>
              <w:right w:val="single" w:sz="4" w:space="0" w:color="auto"/>
            </w:tcBorders>
          </w:tcPr>
          <w:p w14:paraId="41C85153" w14:textId="77777777" w:rsidR="00E838C0" w:rsidRPr="004D3BCF" w:rsidRDefault="00E838C0" w:rsidP="005A4077">
            <w:pPr>
              <w:rPr>
                <w:rFonts w:ascii="Century Gothic" w:hAnsi="Century Gothic"/>
                <w:sz w:val="24"/>
                <w:szCs w:val="24"/>
              </w:rPr>
            </w:pPr>
            <w:r w:rsidRPr="004D3BCF">
              <w:rPr>
                <w:rFonts w:ascii="Century Gothic" w:hAnsi="Century Gothic"/>
                <w:sz w:val="24"/>
                <w:szCs w:val="24"/>
              </w:rPr>
              <w:t>Date of Birth:</w:t>
            </w:r>
          </w:p>
          <w:p w14:paraId="3CE4B366" w14:textId="77777777" w:rsidR="00E838C0" w:rsidRPr="004D3BCF" w:rsidRDefault="00E838C0" w:rsidP="005A4077">
            <w:pPr>
              <w:rPr>
                <w:rFonts w:ascii="Century Gothic" w:hAnsi="Century Gothic"/>
                <w:sz w:val="24"/>
                <w:szCs w:val="24"/>
              </w:rPr>
            </w:pPr>
          </w:p>
        </w:tc>
      </w:tr>
      <w:tr w:rsidR="00E838C0" w14:paraId="75141219" w14:textId="77777777" w:rsidTr="005A4077">
        <w:tc>
          <w:tcPr>
            <w:tcW w:w="5000" w:type="pct"/>
            <w:tcBorders>
              <w:top w:val="single" w:sz="4" w:space="0" w:color="auto"/>
              <w:left w:val="single" w:sz="4" w:space="0" w:color="auto"/>
              <w:bottom w:val="single" w:sz="4" w:space="0" w:color="auto"/>
              <w:right w:val="single" w:sz="4" w:space="0" w:color="auto"/>
            </w:tcBorders>
          </w:tcPr>
          <w:p w14:paraId="5287B1C4" w14:textId="77777777" w:rsidR="00E838C0" w:rsidRPr="004D3BCF" w:rsidRDefault="00E838C0" w:rsidP="005A4077">
            <w:pPr>
              <w:rPr>
                <w:rFonts w:ascii="Century Gothic" w:hAnsi="Century Gothic"/>
                <w:sz w:val="24"/>
                <w:szCs w:val="24"/>
              </w:rPr>
            </w:pPr>
            <w:r w:rsidRPr="004D3BCF">
              <w:rPr>
                <w:rFonts w:ascii="Century Gothic" w:hAnsi="Century Gothic"/>
                <w:sz w:val="24"/>
                <w:szCs w:val="24"/>
              </w:rPr>
              <w:t>Name of person in charge where incident occurred:</w:t>
            </w:r>
          </w:p>
          <w:p w14:paraId="3ABB7E1A" w14:textId="77777777" w:rsidR="00E838C0" w:rsidRPr="004D3BCF" w:rsidRDefault="00E838C0" w:rsidP="005A4077">
            <w:pPr>
              <w:rPr>
                <w:rFonts w:ascii="Century Gothic" w:hAnsi="Century Gothic"/>
                <w:sz w:val="24"/>
                <w:szCs w:val="24"/>
              </w:rPr>
            </w:pPr>
          </w:p>
          <w:p w14:paraId="45E17360" w14:textId="77777777" w:rsidR="00E838C0" w:rsidRPr="004D3BCF" w:rsidRDefault="00E838C0" w:rsidP="005A4077">
            <w:pPr>
              <w:rPr>
                <w:rFonts w:ascii="Century Gothic" w:hAnsi="Century Gothic"/>
                <w:sz w:val="24"/>
                <w:szCs w:val="24"/>
              </w:rPr>
            </w:pPr>
          </w:p>
        </w:tc>
      </w:tr>
      <w:tr w:rsidR="00E838C0" w14:paraId="17FBA5A8" w14:textId="77777777" w:rsidTr="005A4077">
        <w:tc>
          <w:tcPr>
            <w:tcW w:w="5000" w:type="pct"/>
            <w:tcBorders>
              <w:top w:val="single" w:sz="4" w:space="0" w:color="auto"/>
              <w:left w:val="single" w:sz="4" w:space="0" w:color="auto"/>
              <w:bottom w:val="single" w:sz="4" w:space="0" w:color="auto"/>
              <w:right w:val="single" w:sz="4" w:space="0" w:color="auto"/>
            </w:tcBorders>
          </w:tcPr>
          <w:p w14:paraId="1E073C53" w14:textId="77777777" w:rsidR="00E838C0" w:rsidRPr="004D3BCF" w:rsidRDefault="00E838C0" w:rsidP="005A4077">
            <w:pPr>
              <w:rPr>
                <w:rFonts w:ascii="Century Gothic" w:hAnsi="Century Gothic"/>
                <w:sz w:val="24"/>
                <w:szCs w:val="24"/>
              </w:rPr>
            </w:pPr>
            <w:r w:rsidRPr="004D3BCF">
              <w:rPr>
                <w:rFonts w:ascii="Century Gothic" w:hAnsi="Century Gothic"/>
                <w:sz w:val="24"/>
                <w:szCs w:val="24"/>
              </w:rPr>
              <w:lastRenderedPageBreak/>
              <w:t>Where incident occurred:</w:t>
            </w:r>
          </w:p>
          <w:p w14:paraId="16A1FD91" w14:textId="77777777" w:rsidR="00E838C0" w:rsidRPr="004D3BCF" w:rsidRDefault="00E838C0" w:rsidP="005A4077">
            <w:pPr>
              <w:rPr>
                <w:rFonts w:ascii="Century Gothic" w:hAnsi="Century Gothic"/>
                <w:sz w:val="24"/>
                <w:szCs w:val="24"/>
              </w:rPr>
            </w:pPr>
          </w:p>
          <w:p w14:paraId="5F896D1B" w14:textId="77777777" w:rsidR="00E838C0" w:rsidRPr="004D3BCF" w:rsidRDefault="00E838C0" w:rsidP="005A4077">
            <w:pPr>
              <w:rPr>
                <w:rFonts w:ascii="Century Gothic" w:hAnsi="Century Gothic"/>
                <w:sz w:val="24"/>
                <w:szCs w:val="24"/>
              </w:rPr>
            </w:pPr>
          </w:p>
          <w:p w14:paraId="362B7EF3" w14:textId="77777777" w:rsidR="00E838C0" w:rsidRPr="004D3BCF" w:rsidRDefault="00E838C0" w:rsidP="005A4077">
            <w:pPr>
              <w:rPr>
                <w:rFonts w:ascii="Century Gothic" w:hAnsi="Century Gothic"/>
                <w:sz w:val="24"/>
                <w:szCs w:val="24"/>
              </w:rPr>
            </w:pPr>
          </w:p>
          <w:p w14:paraId="3DB1F776" w14:textId="77777777" w:rsidR="00E838C0" w:rsidRPr="004D3BCF" w:rsidRDefault="00E838C0" w:rsidP="005A4077">
            <w:pPr>
              <w:rPr>
                <w:rFonts w:ascii="Century Gothic" w:hAnsi="Century Gothic"/>
                <w:sz w:val="24"/>
                <w:szCs w:val="24"/>
              </w:rPr>
            </w:pPr>
          </w:p>
          <w:p w14:paraId="6F6F32C5" w14:textId="77777777" w:rsidR="00E838C0" w:rsidRPr="004D3BCF" w:rsidRDefault="00E838C0" w:rsidP="005A4077">
            <w:pPr>
              <w:rPr>
                <w:rFonts w:ascii="Century Gothic" w:hAnsi="Century Gothic"/>
                <w:sz w:val="24"/>
                <w:szCs w:val="24"/>
              </w:rPr>
            </w:pPr>
            <w:r w:rsidRPr="004D3BCF">
              <w:rPr>
                <w:rFonts w:ascii="Century Gothic" w:hAnsi="Century Gothic"/>
                <w:sz w:val="24"/>
                <w:szCs w:val="24"/>
              </w:rPr>
              <w:t>Date:                                                                 Time:</w:t>
            </w:r>
          </w:p>
        </w:tc>
      </w:tr>
      <w:tr w:rsidR="00E838C0" w14:paraId="679EEDA1" w14:textId="77777777" w:rsidTr="005A4077">
        <w:tc>
          <w:tcPr>
            <w:tcW w:w="5000" w:type="pct"/>
            <w:tcBorders>
              <w:top w:val="single" w:sz="4" w:space="0" w:color="auto"/>
              <w:left w:val="single" w:sz="4" w:space="0" w:color="auto"/>
              <w:bottom w:val="single" w:sz="4" w:space="0" w:color="auto"/>
              <w:right w:val="single" w:sz="4" w:space="0" w:color="auto"/>
            </w:tcBorders>
          </w:tcPr>
          <w:p w14:paraId="2C0EDBB3" w14:textId="1133825C" w:rsidR="00E838C0" w:rsidRPr="004D3BCF" w:rsidRDefault="008D2D54" w:rsidP="005A4077">
            <w:pPr>
              <w:rPr>
                <w:rFonts w:ascii="Century Gothic" w:hAnsi="Century Gothic"/>
                <w:sz w:val="24"/>
                <w:szCs w:val="24"/>
              </w:rPr>
            </w:pPr>
            <w:r w:rsidRPr="004D3BCF">
              <w:rPr>
                <w:rFonts w:ascii="Century Gothic" w:hAnsi="Century Gothic"/>
                <w:sz w:val="24"/>
                <w:szCs w:val="24"/>
              </w:rPr>
              <w:t>Persons</w:t>
            </w:r>
            <w:r w:rsidR="00E838C0" w:rsidRPr="004D3BCF">
              <w:rPr>
                <w:rFonts w:ascii="Century Gothic" w:hAnsi="Century Gothic"/>
                <w:sz w:val="24"/>
                <w:szCs w:val="24"/>
              </w:rPr>
              <w:t xml:space="preserve"> involved and status/job role (e.g. staff, child, student)</w:t>
            </w:r>
          </w:p>
          <w:p w14:paraId="510F284F" w14:textId="77777777" w:rsidR="00E838C0" w:rsidRPr="004D3BCF" w:rsidRDefault="00E838C0" w:rsidP="005A4077">
            <w:pPr>
              <w:rPr>
                <w:rFonts w:ascii="Century Gothic" w:hAnsi="Century Gothic"/>
                <w:sz w:val="24"/>
                <w:szCs w:val="24"/>
              </w:rPr>
            </w:pPr>
          </w:p>
          <w:p w14:paraId="4D8A4713" w14:textId="77777777" w:rsidR="00E838C0" w:rsidRDefault="00E838C0" w:rsidP="005A4077">
            <w:pPr>
              <w:rPr>
                <w:rFonts w:ascii="Century Gothic" w:hAnsi="Century Gothic"/>
                <w:sz w:val="24"/>
                <w:szCs w:val="24"/>
              </w:rPr>
            </w:pPr>
          </w:p>
          <w:p w14:paraId="4CD57EB7" w14:textId="77777777" w:rsidR="00E838C0" w:rsidRPr="004D3BCF" w:rsidRDefault="00E838C0" w:rsidP="005A4077">
            <w:pPr>
              <w:rPr>
                <w:rFonts w:ascii="Century Gothic" w:hAnsi="Century Gothic"/>
                <w:sz w:val="24"/>
                <w:szCs w:val="24"/>
              </w:rPr>
            </w:pPr>
          </w:p>
          <w:p w14:paraId="356B1204" w14:textId="77777777" w:rsidR="00E838C0" w:rsidRPr="004D3BCF" w:rsidRDefault="00E838C0" w:rsidP="005A4077">
            <w:pPr>
              <w:rPr>
                <w:rFonts w:ascii="Century Gothic" w:hAnsi="Century Gothic"/>
                <w:sz w:val="24"/>
                <w:szCs w:val="24"/>
              </w:rPr>
            </w:pPr>
          </w:p>
        </w:tc>
      </w:tr>
      <w:tr w:rsidR="00E838C0" w14:paraId="260FC7DD" w14:textId="77777777" w:rsidTr="005A4077">
        <w:tc>
          <w:tcPr>
            <w:tcW w:w="5000" w:type="pct"/>
            <w:tcBorders>
              <w:top w:val="single" w:sz="4" w:space="0" w:color="auto"/>
              <w:left w:val="single" w:sz="4" w:space="0" w:color="auto"/>
              <w:bottom w:val="single" w:sz="4" w:space="0" w:color="auto"/>
              <w:right w:val="single" w:sz="4" w:space="0" w:color="auto"/>
            </w:tcBorders>
          </w:tcPr>
          <w:p w14:paraId="570F32F2" w14:textId="77777777" w:rsidR="00E838C0" w:rsidRPr="004D3BCF" w:rsidRDefault="00E838C0" w:rsidP="005A4077">
            <w:pPr>
              <w:rPr>
                <w:rFonts w:ascii="Century Gothic" w:hAnsi="Century Gothic"/>
                <w:sz w:val="24"/>
                <w:szCs w:val="24"/>
              </w:rPr>
            </w:pPr>
            <w:r w:rsidRPr="004D3BCF">
              <w:rPr>
                <w:rFonts w:ascii="Century Gothic" w:hAnsi="Century Gothic"/>
                <w:sz w:val="24"/>
                <w:szCs w:val="24"/>
              </w:rPr>
              <w:t xml:space="preserve"> Witnesse</w:t>
            </w:r>
            <w:r>
              <w:rPr>
                <w:rFonts w:ascii="Century Gothic" w:hAnsi="Century Gothic"/>
                <w:sz w:val="24"/>
                <w:szCs w:val="24"/>
              </w:rPr>
              <w:t>s</w:t>
            </w:r>
            <w:r w:rsidRPr="004D3BCF">
              <w:rPr>
                <w:rFonts w:ascii="Century Gothic" w:hAnsi="Century Gothic"/>
                <w:sz w:val="24"/>
                <w:szCs w:val="24"/>
              </w:rPr>
              <w:t>:</w:t>
            </w:r>
          </w:p>
          <w:p w14:paraId="7D22589C" w14:textId="77777777" w:rsidR="00E838C0" w:rsidRPr="004D3BCF" w:rsidRDefault="00E838C0" w:rsidP="005A4077">
            <w:pPr>
              <w:rPr>
                <w:rFonts w:ascii="Century Gothic" w:hAnsi="Century Gothic"/>
                <w:sz w:val="24"/>
                <w:szCs w:val="24"/>
              </w:rPr>
            </w:pPr>
          </w:p>
          <w:p w14:paraId="29AE4BB0" w14:textId="77777777" w:rsidR="00E838C0" w:rsidRDefault="00E838C0" w:rsidP="005A4077">
            <w:pPr>
              <w:rPr>
                <w:rFonts w:ascii="Century Gothic" w:hAnsi="Century Gothic"/>
                <w:sz w:val="24"/>
                <w:szCs w:val="24"/>
              </w:rPr>
            </w:pPr>
          </w:p>
          <w:p w14:paraId="1E9A71E3" w14:textId="77777777" w:rsidR="00E838C0" w:rsidRPr="004D3BCF" w:rsidRDefault="00E838C0" w:rsidP="005A4077">
            <w:pPr>
              <w:rPr>
                <w:rFonts w:ascii="Century Gothic" w:hAnsi="Century Gothic"/>
                <w:sz w:val="24"/>
                <w:szCs w:val="24"/>
              </w:rPr>
            </w:pPr>
          </w:p>
        </w:tc>
      </w:tr>
      <w:tr w:rsidR="00E838C0" w14:paraId="45857945" w14:textId="77777777" w:rsidTr="005A4077">
        <w:tc>
          <w:tcPr>
            <w:tcW w:w="5000" w:type="pct"/>
            <w:tcBorders>
              <w:top w:val="single" w:sz="4" w:space="0" w:color="auto"/>
              <w:left w:val="single" w:sz="4" w:space="0" w:color="auto"/>
              <w:bottom w:val="single" w:sz="4" w:space="0" w:color="auto"/>
              <w:right w:val="single" w:sz="4" w:space="0" w:color="auto"/>
            </w:tcBorders>
          </w:tcPr>
          <w:p w14:paraId="46733E2E" w14:textId="77777777" w:rsidR="00E838C0" w:rsidRPr="004D3BCF" w:rsidRDefault="00E838C0" w:rsidP="005A4077">
            <w:pPr>
              <w:rPr>
                <w:rFonts w:ascii="Century Gothic" w:hAnsi="Century Gothic"/>
                <w:sz w:val="24"/>
                <w:szCs w:val="24"/>
              </w:rPr>
            </w:pPr>
            <w:r w:rsidRPr="004D3BCF">
              <w:rPr>
                <w:rFonts w:ascii="Century Gothic" w:hAnsi="Century Gothic"/>
                <w:sz w:val="24"/>
                <w:szCs w:val="24"/>
              </w:rPr>
              <w:t>Description of incident:</w:t>
            </w:r>
          </w:p>
          <w:p w14:paraId="4E253CD5" w14:textId="77777777" w:rsidR="00E838C0" w:rsidRPr="004D3BCF" w:rsidRDefault="00E838C0" w:rsidP="005A4077">
            <w:pPr>
              <w:rPr>
                <w:rFonts w:ascii="Century Gothic" w:hAnsi="Century Gothic"/>
                <w:sz w:val="24"/>
                <w:szCs w:val="24"/>
              </w:rPr>
            </w:pPr>
          </w:p>
          <w:p w14:paraId="059B9438" w14:textId="77777777" w:rsidR="00E838C0" w:rsidRPr="004D3BCF" w:rsidRDefault="00E838C0" w:rsidP="005A4077">
            <w:pPr>
              <w:rPr>
                <w:rFonts w:ascii="Century Gothic" w:hAnsi="Century Gothic"/>
                <w:sz w:val="24"/>
                <w:szCs w:val="24"/>
              </w:rPr>
            </w:pPr>
          </w:p>
          <w:p w14:paraId="3C91DDD8" w14:textId="77777777" w:rsidR="00E838C0" w:rsidRPr="004D3BCF" w:rsidRDefault="00E838C0" w:rsidP="005A4077">
            <w:pPr>
              <w:rPr>
                <w:rFonts w:ascii="Century Gothic" w:hAnsi="Century Gothic"/>
                <w:sz w:val="24"/>
                <w:szCs w:val="24"/>
              </w:rPr>
            </w:pPr>
          </w:p>
          <w:p w14:paraId="42F87578" w14:textId="77777777" w:rsidR="00E838C0" w:rsidRPr="004D3BCF" w:rsidRDefault="00E838C0" w:rsidP="005A4077">
            <w:pPr>
              <w:rPr>
                <w:rFonts w:ascii="Century Gothic" w:hAnsi="Century Gothic"/>
                <w:sz w:val="24"/>
                <w:szCs w:val="24"/>
              </w:rPr>
            </w:pPr>
          </w:p>
          <w:p w14:paraId="50BF59CE" w14:textId="77777777" w:rsidR="00E838C0" w:rsidRPr="004D3BCF" w:rsidRDefault="00E838C0" w:rsidP="005A4077">
            <w:pPr>
              <w:rPr>
                <w:rFonts w:ascii="Century Gothic" w:hAnsi="Century Gothic"/>
                <w:sz w:val="24"/>
                <w:szCs w:val="24"/>
              </w:rPr>
            </w:pPr>
          </w:p>
          <w:p w14:paraId="57E50C2D" w14:textId="77777777" w:rsidR="00E838C0" w:rsidRPr="004D3BCF" w:rsidRDefault="00E838C0" w:rsidP="005A4077">
            <w:pPr>
              <w:rPr>
                <w:rFonts w:ascii="Century Gothic" w:hAnsi="Century Gothic"/>
                <w:sz w:val="24"/>
                <w:szCs w:val="24"/>
              </w:rPr>
            </w:pPr>
          </w:p>
          <w:p w14:paraId="0910FA1C" w14:textId="77777777" w:rsidR="00E838C0" w:rsidRPr="004D3BCF" w:rsidRDefault="00E838C0" w:rsidP="005A4077">
            <w:pPr>
              <w:rPr>
                <w:rFonts w:ascii="Century Gothic" w:hAnsi="Century Gothic"/>
                <w:sz w:val="24"/>
                <w:szCs w:val="24"/>
              </w:rPr>
            </w:pPr>
          </w:p>
          <w:p w14:paraId="6B57BCE4" w14:textId="77777777" w:rsidR="00E838C0" w:rsidRPr="004D3BCF" w:rsidRDefault="00E838C0" w:rsidP="005A4077">
            <w:pPr>
              <w:rPr>
                <w:rFonts w:ascii="Century Gothic" w:hAnsi="Century Gothic"/>
                <w:sz w:val="24"/>
                <w:szCs w:val="24"/>
              </w:rPr>
            </w:pPr>
          </w:p>
          <w:p w14:paraId="1FF663ED" w14:textId="77777777" w:rsidR="00E838C0" w:rsidRPr="004D3BCF" w:rsidRDefault="00E838C0" w:rsidP="005A4077">
            <w:pPr>
              <w:rPr>
                <w:rFonts w:ascii="Century Gothic" w:hAnsi="Century Gothic"/>
                <w:sz w:val="24"/>
                <w:szCs w:val="24"/>
              </w:rPr>
            </w:pPr>
          </w:p>
          <w:p w14:paraId="4A64408E" w14:textId="77777777" w:rsidR="00E838C0" w:rsidRPr="004D3BCF" w:rsidRDefault="00E838C0" w:rsidP="005A4077">
            <w:pPr>
              <w:rPr>
                <w:rFonts w:ascii="Century Gothic" w:hAnsi="Century Gothic"/>
                <w:sz w:val="24"/>
                <w:szCs w:val="24"/>
              </w:rPr>
            </w:pPr>
          </w:p>
          <w:p w14:paraId="030D700A" w14:textId="77777777" w:rsidR="00E838C0" w:rsidRPr="004D3BCF" w:rsidRDefault="00E838C0" w:rsidP="005A4077">
            <w:pPr>
              <w:rPr>
                <w:rFonts w:ascii="Century Gothic" w:hAnsi="Century Gothic"/>
                <w:sz w:val="24"/>
                <w:szCs w:val="24"/>
              </w:rPr>
            </w:pPr>
          </w:p>
          <w:p w14:paraId="358FEB0D" w14:textId="77777777" w:rsidR="00E838C0" w:rsidRPr="004D3BCF" w:rsidRDefault="00E838C0" w:rsidP="005A4077">
            <w:pPr>
              <w:rPr>
                <w:rFonts w:ascii="Century Gothic" w:hAnsi="Century Gothic"/>
                <w:sz w:val="24"/>
                <w:szCs w:val="24"/>
              </w:rPr>
            </w:pPr>
          </w:p>
          <w:p w14:paraId="6D392D23" w14:textId="77777777" w:rsidR="00E838C0" w:rsidRPr="004D3BCF" w:rsidRDefault="00E838C0" w:rsidP="005A4077">
            <w:pPr>
              <w:rPr>
                <w:rFonts w:ascii="Century Gothic" w:hAnsi="Century Gothic"/>
                <w:sz w:val="24"/>
                <w:szCs w:val="24"/>
              </w:rPr>
            </w:pPr>
          </w:p>
        </w:tc>
      </w:tr>
      <w:tr w:rsidR="00E838C0" w14:paraId="743BE322" w14:textId="77777777" w:rsidTr="005A4077">
        <w:tc>
          <w:tcPr>
            <w:tcW w:w="5000" w:type="pct"/>
            <w:tcBorders>
              <w:top w:val="single" w:sz="4" w:space="0" w:color="auto"/>
              <w:left w:val="single" w:sz="4" w:space="0" w:color="auto"/>
              <w:bottom w:val="single" w:sz="4" w:space="0" w:color="auto"/>
              <w:right w:val="single" w:sz="4" w:space="0" w:color="auto"/>
            </w:tcBorders>
          </w:tcPr>
          <w:p w14:paraId="2C8A38F0" w14:textId="77777777" w:rsidR="00E838C0" w:rsidRPr="004D3BCF" w:rsidRDefault="00E838C0" w:rsidP="005A4077">
            <w:pPr>
              <w:rPr>
                <w:rFonts w:ascii="Century Gothic" w:hAnsi="Century Gothic"/>
                <w:sz w:val="24"/>
                <w:szCs w:val="24"/>
              </w:rPr>
            </w:pPr>
            <w:r w:rsidRPr="004D3BCF">
              <w:rPr>
                <w:rFonts w:ascii="Century Gothic" w:hAnsi="Century Gothic"/>
                <w:sz w:val="24"/>
                <w:szCs w:val="24"/>
              </w:rPr>
              <w:lastRenderedPageBreak/>
              <w:t xml:space="preserve">Where there any injuries?  Yes/No  </w:t>
            </w:r>
          </w:p>
          <w:p w14:paraId="4DB7261B" w14:textId="3DF194D4" w:rsidR="00E838C0" w:rsidRPr="004D3BCF" w:rsidRDefault="00E838C0" w:rsidP="005A4077">
            <w:pPr>
              <w:rPr>
                <w:rFonts w:ascii="Century Gothic" w:hAnsi="Century Gothic"/>
                <w:sz w:val="24"/>
                <w:szCs w:val="24"/>
              </w:rPr>
            </w:pPr>
            <w:r w:rsidRPr="004D3BCF">
              <w:rPr>
                <w:rFonts w:ascii="Century Gothic" w:hAnsi="Century Gothic"/>
                <w:sz w:val="24"/>
                <w:szCs w:val="24"/>
              </w:rPr>
              <w:t xml:space="preserve">If </w:t>
            </w:r>
            <w:r w:rsidR="008D2D54" w:rsidRPr="004D3BCF">
              <w:rPr>
                <w:rFonts w:ascii="Century Gothic" w:hAnsi="Century Gothic"/>
                <w:sz w:val="24"/>
                <w:szCs w:val="24"/>
              </w:rPr>
              <w:t>yes,</w:t>
            </w:r>
            <w:r w:rsidRPr="004D3BCF">
              <w:rPr>
                <w:rFonts w:ascii="Century Gothic" w:hAnsi="Century Gothic"/>
                <w:sz w:val="24"/>
                <w:szCs w:val="24"/>
              </w:rPr>
              <w:t xml:space="preserve"> please give details:</w:t>
            </w:r>
          </w:p>
          <w:p w14:paraId="063DA843" w14:textId="77777777" w:rsidR="00E838C0" w:rsidRPr="004D3BCF" w:rsidRDefault="00E838C0" w:rsidP="005A4077">
            <w:pPr>
              <w:rPr>
                <w:rFonts w:ascii="Century Gothic" w:hAnsi="Century Gothic"/>
                <w:sz w:val="24"/>
                <w:szCs w:val="24"/>
              </w:rPr>
            </w:pPr>
          </w:p>
          <w:p w14:paraId="066CCCA3" w14:textId="77777777" w:rsidR="00E838C0" w:rsidRPr="004D3BCF" w:rsidRDefault="00E838C0" w:rsidP="005A4077">
            <w:pPr>
              <w:rPr>
                <w:rFonts w:ascii="Century Gothic" w:hAnsi="Century Gothic"/>
                <w:sz w:val="24"/>
                <w:szCs w:val="24"/>
              </w:rPr>
            </w:pPr>
          </w:p>
          <w:p w14:paraId="16F348D5" w14:textId="77777777" w:rsidR="00E838C0" w:rsidRPr="004D3BCF" w:rsidRDefault="00E838C0" w:rsidP="005A4077">
            <w:pPr>
              <w:rPr>
                <w:rFonts w:ascii="Century Gothic" w:hAnsi="Century Gothic"/>
                <w:sz w:val="24"/>
                <w:szCs w:val="24"/>
              </w:rPr>
            </w:pPr>
          </w:p>
          <w:p w14:paraId="0E3DCF06" w14:textId="77777777" w:rsidR="00E838C0" w:rsidRPr="004D3BCF" w:rsidRDefault="00E838C0" w:rsidP="005A4077">
            <w:pPr>
              <w:rPr>
                <w:rFonts w:ascii="Century Gothic" w:hAnsi="Century Gothic"/>
                <w:sz w:val="24"/>
                <w:szCs w:val="24"/>
              </w:rPr>
            </w:pPr>
          </w:p>
        </w:tc>
      </w:tr>
      <w:tr w:rsidR="00E838C0" w14:paraId="095E8B20" w14:textId="77777777" w:rsidTr="005A4077">
        <w:tc>
          <w:tcPr>
            <w:tcW w:w="5000" w:type="pct"/>
            <w:tcBorders>
              <w:top w:val="single" w:sz="4" w:space="0" w:color="auto"/>
              <w:left w:val="single" w:sz="4" w:space="0" w:color="auto"/>
              <w:bottom w:val="single" w:sz="4" w:space="0" w:color="auto"/>
              <w:right w:val="single" w:sz="4" w:space="0" w:color="auto"/>
            </w:tcBorders>
          </w:tcPr>
          <w:p w14:paraId="388573E8" w14:textId="77777777" w:rsidR="00E838C0" w:rsidRPr="004D3BCF" w:rsidRDefault="00E838C0" w:rsidP="005A4077">
            <w:pPr>
              <w:rPr>
                <w:rFonts w:ascii="Century Gothic" w:hAnsi="Century Gothic"/>
                <w:sz w:val="24"/>
                <w:szCs w:val="24"/>
              </w:rPr>
            </w:pPr>
            <w:r w:rsidRPr="004D3BCF">
              <w:rPr>
                <w:rFonts w:ascii="Century Gothic" w:hAnsi="Century Gothic"/>
                <w:sz w:val="24"/>
                <w:szCs w:val="24"/>
              </w:rPr>
              <w:t>Health and Safety issues?  Yes/No</w:t>
            </w:r>
          </w:p>
          <w:p w14:paraId="72BC5BFA" w14:textId="0415B494" w:rsidR="00E838C0" w:rsidRPr="004D3BCF" w:rsidRDefault="00E838C0" w:rsidP="005A4077">
            <w:pPr>
              <w:rPr>
                <w:rFonts w:ascii="Century Gothic" w:hAnsi="Century Gothic"/>
                <w:sz w:val="24"/>
                <w:szCs w:val="24"/>
              </w:rPr>
            </w:pPr>
            <w:r w:rsidRPr="004D3BCF">
              <w:rPr>
                <w:rFonts w:ascii="Century Gothic" w:hAnsi="Century Gothic"/>
                <w:sz w:val="24"/>
                <w:szCs w:val="24"/>
              </w:rPr>
              <w:t xml:space="preserve">If </w:t>
            </w:r>
            <w:r w:rsidR="008D2D54" w:rsidRPr="004D3BCF">
              <w:rPr>
                <w:rFonts w:ascii="Century Gothic" w:hAnsi="Century Gothic"/>
                <w:sz w:val="24"/>
                <w:szCs w:val="24"/>
              </w:rPr>
              <w:t>yes,</w:t>
            </w:r>
            <w:r w:rsidRPr="004D3BCF">
              <w:rPr>
                <w:rFonts w:ascii="Century Gothic" w:hAnsi="Century Gothic"/>
                <w:sz w:val="24"/>
                <w:szCs w:val="24"/>
              </w:rPr>
              <w:t xml:space="preserve"> please give details:</w:t>
            </w:r>
          </w:p>
          <w:p w14:paraId="3F2177B6" w14:textId="77777777" w:rsidR="00E838C0" w:rsidRPr="004D3BCF" w:rsidRDefault="00E838C0" w:rsidP="005A4077">
            <w:pPr>
              <w:rPr>
                <w:rFonts w:ascii="Century Gothic" w:hAnsi="Century Gothic"/>
                <w:sz w:val="24"/>
                <w:szCs w:val="24"/>
              </w:rPr>
            </w:pPr>
          </w:p>
          <w:p w14:paraId="01FA5E8F" w14:textId="77777777" w:rsidR="00E838C0" w:rsidRPr="004D3BCF" w:rsidRDefault="00E838C0" w:rsidP="005A4077">
            <w:pPr>
              <w:rPr>
                <w:rFonts w:ascii="Century Gothic" w:hAnsi="Century Gothic"/>
                <w:sz w:val="24"/>
                <w:szCs w:val="24"/>
              </w:rPr>
            </w:pPr>
          </w:p>
          <w:p w14:paraId="7D0A3477" w14:textId="77777777" w:rsidR="00E838C0" w:rsidRPr="004D3BCF" w:rsidRDefault="00E838C0" w:rsidP="005A4077">
            <w:pPr>
              <w:rPr>
                <w:rFonts w:ascii="Century Gothic" w:hAnsi="Century Gothic"/>
                <w:sz w:val="24"/>
                <w:szCs w:val="24"/>
              </w:rPr>
            </w:pPr>
          </w:p>
          <w:p w14:paraId="0B8BB2FF" w14:textId="77777777" w:rsidR="00E838C0" w:rsidRPr="004D3BCF" w:rsidRDefault="00E838C0" w:rsidP="005A4077">
            <w:pPr>
              <w:rPr>
                <w:rFonts w:ascii="Century Gothic" w:hAnsi="Century Gothic"/>
                <w:sz w:val="24"/>
                <w:szCs w:val="24"/>
              </w:rPr>
            </w:pPr>
          </w:p>
        </w:tc>
      </w:tr>
      <w:tr w:rsidR="00E838C0" w14:paraId="528E4F04" w14:textId="77777777" w:rsidTr="005A4077">
        <w:tc>
          <w:tcPr>
            <w:tcW w:w="5000" w:type="pct"/>
            <w:tcBorders>
              <w:top w:val="single" w:sz="4" w:space="0" w:color="auto"/>
              <w:left w:val="single" w:sz="4" w:space="0" w:color="auto"/>
              <w:bottom w:val="single" w:sz="4" w:space="0" w:color="auto"/>
              <w:right w:val="single" w:sz="4" w:space="0" w:color="auto"/>
            </w:tcBorders>
          </w:tcPr>
          <w:p w14:paraId="0B0BFDBB" w14:textId="77777777" w:rsidR="00E838C0" w:rsidRPr="004D3BCF" w:rsidRDefault="00E838C0" w:rsidP="005A4077">
            <w:pPr>
              <w:rPr>
                <w:rFonts w:ascii="Century Gothic" w:hAnsi="Century Gothic"/>
                <w:sz w:val="24"/>
                <w:szCs w:val="24"/>
              </w:rPr>
            </w:pPr>
            <w:r w:rsidRPr="004D3BCF">
              <w:rPr>
                <w:rFonts w:ascii="Century Gothic" w:hAnsi="Century Gothic"/>
                <w:sz w:val="24"/>
                <w:szCs w:val="24"/>
              </w:rPr>
              <w:t>Safeguarding issues?  Yes/No</w:t>
            </w:r>
          </w:p>
          <w:p w14:paraId="66119DC3" w14:textId="2DA4238D" w:rsidR="00E838C0" w:rsidRPr="004D3BCF" w:rsidRDefault="00E838C0" w:rsidP="005A4077">
            <w:pPr>
              <w:rPr>
                <w:rFonts w:ascii="Century Gothic" w:hAnsi="Century Gothic"/>
                <w:sz w:val="24"/>
                <w:szCs w:val="24"/>
              </w:rPr>
            </w:pPr>
            <w:r w:rsidRPr="004D3BCF">
              <w:rPr>
                <w:rFonts w:ascii="Century Gothic" w:hAnsi="Century Gothic"/>
                <w:sz w:val="24"/>
                <w:szCs w:val="24"/>
              </w:rPr>
              <w:t xml:space="preserve">If </w:t>
            </w:r>
            <w:r w:rsidR="008D2D54" w:rsidRPr="004D3BCF">
              <w:rPr>
                <w:rFonts w:ascii="Century Gothic" w:hAnsi="Century Gothic"/>
                <w:sz w:val="24"/>
                <w:szCs w:val="24"/>
              </w:rPr>
              <w:t>yes,</w:t>
            </w:r>
            <w:r w:rsidRPr="004D3BCF">
              <w:rPr>
                <w:rFonts w:ascii="Century Gothic" w:hAnsi="Century Gothic"/>
                <w:sz w:val="24"/>
                <w:szCs w:val="24"/>
              </w:rPr>
              <w:t xml:space="preserve"> please give details:</w:t>
            </w:r>
          </w:p>
          <w:p w14:paraId="4CDE2FD6" w14:textId="77777777" w:rsidR="00E838C0" w:rsidRPr="004D3BCF" w:rsidRDefault="00E838C0" w:rsidP="005A4077">
            <w:pPr>
              <w:rPr>
                <w:rFonts w:ascii="Century Gothic" w:hAnsi="Century Gothic"/>
                <w:sz w:val="24"/>
                <w:szCs w:val="24"/>
              </w:rPr>
            </w:pPr>
          </w:p>
          <w:p w14:paraId="02DDF119" w14:textId="77777777" w:rsidR="00E838C0" w:rsidRPr="004D3BCF" w:rsidRDefault="00E838C0" w:rsidP="005A4077">
            <w:pPr>
              <w:rPr>
                <w:rFonts w:ascii="Century Gothic" w:hAnsi="Century Gothic"/>
                <w:sz w:val="24"/>
                <w:szCs w:val="24"/>
              </w:rPr>
            </w:pPr>
          </w:p>
          <w:p w14:paraId="17770315" w14:textId="77777777" w:rsidR="00E838C0" w:rsidRPr="004D3BCF" w:rsidRDefault="00E838C0" w:rsidP="005A4077">
            <w:pPr>
              <w:rPr>
                <w:rFonts w:ascii="Century Gothic" w:hAnsi="Century Gothic"/>
                <w:sz w:val="24"/>
                <w:szCs w:val="24"/>
              </w:rPr>
            </w:pPr>
          </w:p>
          <w:p w14:paraId="4BBDFC8B" w14:textId="77777777" w:rsidR="00E838C0" w:rsidRPr="004D3BCF" w:rsidRDefault="00E838C0" w:rsidP="005A4077">
            <w:pPr>
              <w:rPr>
                <w:rFonts w:ascii="Century Gothic" w:hAnsi="Century Gothic"/>
                <w:sz w:val="24"/>
                <w:szCs w:val="24"/>
              </w:rPr>
            </w:pPr>
          </w:p>
        </w:tc>
      </w:tr>
      <w:tr w:rsidR="00E838C0" w14:paraId="5429C546" w14:textId="77777777" w:rsidTr="005A4077">
        <w:tc>
          <w:tcPr>
            <w:tcW w:w="5000" w:type="pct"/>
            <w:tcBorders>
              <w:top w:val="single" w:sz="4" w:space="0" w:color="auto"/>
              <w:left w:val="single" w:sz="4" w:space="0" w:color="auto"/>
              <w:bottom w:val="single" w:sz="4" w:space="0" w:color="auto"/>
              <w:right w:val="single" w:sz="4" w:space="0" w:color="auto"/>
            </w:tcBorders>
          </w:tcPr>
          <w:p w14:paraId="387A2339" w14:textId="77777777" w:rsidR="00E838C0" w:rsidRPr="004D3BCF" w:rsidRDefault="00E838C0" w:rsidP="005A4077">
            <w:pPr>
              <w:rPr>
                <w:rFonts w:ascii="Century Gothic" w:hAnsi="Century Gothic"/>
                <w:sz w:val="24"/>
                <w:szCs w:val="24"/>
              </w:rPr>
            </w:pPr>
            <w:r w:rsidRPr="004D3BCF">
              <w:rPr>
                <w:rFonts w:ascii="Century Gothic" w:hAnsi="Century Gothic"/>
                <w:sz w:val="24"/>
                <w:szCs w:val="24"/>
              </w:rPr>
              <w:t>Did the injury (if applicable) need treatment?</w:t>
            </w:r>
          </w:p>
          <w:p w14:paraId="40A60238" w14:textId="77777777" w:rsidR="00E838C0" w:rsidRPr="004D3BCF" w:rsidRDefault="00E838C0" w:rsidP="005A4077">
            <w:pPr>
              <w:rPr>
                <w:rFonts w:ascii="Century Gothic" w:hAnsi="Century Gothic"/>
                <w:sz w:val="24"/>
                <w:szCs w:val="24"/>
              </w:rPr>
            </w:pPr>
            <w:r w:rsidRPr="004D3BCF">
              <w:rPr>
                <w:rFonts w:ascii="Century Gothic" w:hAnsi="Century Gothic"/>
                <w:sz w:val="24"/>
                <w:szCs w:val="24"/>
              </w:rPr>
              <w:t>(if so, please detail what treatment was given):</w:t>
            </w:r>
          </w:p>
          <w:p w14:paraId="3BB0073E" w14:textId="77777777" w:rsidR="00E838C0" w:rsidRPr="004D3BCF" w:rsidRDefault="00E838C0" w:rsidP="005A4077">
            <w:pPr>
              <w:rPr>
                <w:rFonts w:ascii="Century Gothic" w:hAnsi="Century Gothic"/>
                <w:sz w:val="24"/>
                <w:szCs w:val="24"/>
              </w:rPr>
            </w:pPr>
          </w:p>
          <w:p w14:paraId="6B12BAC0" w14:textId="77777777" w:rsidR="00E838C0" w:rsidRPr="004D3BCF" w:rsidRDefault="00E838C0" w:rsidP="005A4077">
            <w:pPr>
              <w:rPr>
                <w:rFonts w:ascii="Century Gothic" w:hAnsi="Century Gothic"/>
                <w:sz w:val="24"/>
                <w:szCs w:val="24"/>
              </w:rPr>
            </w:pPr>
          </w:p>
          <w:p w14:paraId="489340CD" w14:textId="77777777" w:rsidR="00E838C0" w:rsidRPr="004D3BCF" w:rsidRDefault="00E838C0" w:rsidP="005A4077">
            <w:pPr>
              <w:rPr>
                <w:rFonts w:ascii="Century Gothic" w:hAnsi="Century Gothic"/>
                <w:sz w:val="24"/>
                <w:szCs w:val="24"/>
              </w:rPr>
            </w:pPr>
          </w:p>
        </w:tc>
      </w:tr>
      <w:tr w:rsidR="00E838C0" w14:paraId="3A3F02AF" w14:textId="77777777" w:rsidTr="005A4077">
        <w:tc>
          <w:tcPr>
            <w:tcW w:w="5000" w:type="pct"/>
            <w:tcBorders>
              <w:top w:val="single" w:sz="4" w:space="0" w:color="auto"/>
              <w:left w:val="single" w:sz="4" w:space="0" w:color="auto"/>
              <w:bottom w:val="single" w:sz="4" w:space="0" w:color="auto"/>
              <w:right w:val="single" w:sz="4" w:space="0" w:color="auto"/>
            </w:tcBorders>
          </w:tcPr>
          <w:p w14:paraId="6181EF3C" w14:textId="77777777" w:rsidR="00E838C0" w:rsidRPr="004D3BCF" w:rsidRDefault="00E838C0" w:rsidP="005A4077">
            <w:pPr>
              <w:rPr>
                <w:rFonts w:ascii="Century Gothic" w:hAnsi="Century Gothic"/>
                <w:sz w:val="24"/>
                <w:szCs w:val="24"/>
              </w:rPr>
            </w:pPr>
            <w:r w:rsidRPr="004D3BCF">
              <w:rPr>
                <w:rFonts w:ascii="Century Gothic" w:hAnsi="Century Gothic"/>
                <w:sz w:val="24"/>
                <w:szCs w:val="24"/>
              </w:rPr>
              <w:lastRenderedPageBreak/>
              <w:t>Action taken and by whom:</w:t>
            </w:r>
          </w:p>
          <w:p w14:paraId="50C3C4B6" w14:textId="77777777" w:rsidR="00E838C0" w:rsidRPr="004D3BCF" w:rsidRDefault="00E838C0" w:rsidP="005A4077">
            <w:pPr>
              <w:rPr>
                <w:rFonts w:ascii="Century Gothic" w:hAnsi="Century Gothic"/>
                <w:sz w:val="24"/>
                <w:szCs w:val="24"/>
              </w:rPr>
            </w:pPr>
          </w:p>
          <w:p w14:paraId="015E53E3" w14:textId="77777777" w:rsidR="00E838C0" w:rsidRPr="004D3BCF" w:rsidRDefault="00E838C0" w:rsidP="005A4077">
            <w:pPr>
              <w:rPr>
                <w:rFonts w:ascii="Century Gothic" w:hAnsi="Century Gothic"/>
                <w:sz w:val="24"/>
                <w:szCs w:val="24"/>
              </w:rPr>
            </w:pPr>
          </w:p>
          <w:p w14:paraId="1AC4CFCF" w14:textId="77777777" w:rsidR="00E838C0" w:rsidRPr="004D3BCF" w:rsidRDefault="00E838C0" w:rsidP="005A4077">
            <w:pPr>
              <w:rPr>
                <w:rFonts w:ascii="Century Gothic" w:hAnsi="Century Gothic"/>
                <w:sz w:val="24"/>
                <w:szCs w:val="24"/>
              </w:rPr>
            </w:pPr>
          </w:p>
          <w:p w14:paraId="0B64EF5A" w14:textId="77777777" w:rsidR="00E838C0" w:rsidRPr="004D3BCF" w:rsidRDefault="00E838C0" w:rsidP="005A4077">
            <w:pPr>
              <w:rPr>
                <w:rFonts w:ascii="Century Gothic" w:hAnsi="Century Gothic"/>
                <w:sz w:val="24"/>
                <w:szCs w:val="24"/>
              </w:rPr>
            </w:pPr>
          </w:p>
        </w:tc>
      </w:tr>
      <w:tr w:rsidR="00E838C0" w14:paraId="0EE7DDF8" w14:textId="77777777" w:rsidTr="005A4077">
        <w:tc>
          <w:tcPr>
            <w:tcW w:w="5000" w:type="pct"/>
            <w:tcBorders>
              <w:top w:val="single" w:sz="4" w:space="0" w:color="auto"/>
              <w:left w:val="single" w:sz="4" w:space="0" w:color="auto"/>
              <w:bottom w:val="single" w:sz="4" w:space="0" w:color="auto"/>
              <w:right w:val="single" w:sz="4" w:space="0" w:color="auto"/>
            </w:tcBorders>
          </w:tcPr>
          <w:p w14:paraId="1E56D180" w14:textId="77777777" w:rsidR="00E838C0" w:rsidRPr="004D3BCF" w:rsidRDefault="00E838C0" w:rsidP="005A4077">
            <w:pPr>
              <w:rPr>
                <w:rFonts w:ascii="Century Gothic" w:hAnsi="Century Gothic"/>
                <w:sz w:val="24"/>
                <w:szCs w:val="24"/>
              </w:rPr>
            </w:pPr>
            <w:r w:rsidRPr="004D3BCF">
              <w:rPr>
                <w:rFonts w:ascii="Century Gothic" w:hAnsi="Century Gothic"/>
                <w:sz w:val="24"/>
                <w:szCs w:val="24"/>
              </w:rPr>
              <w:t>What can be done to prevent the incident happening again?</w:t>
            </w:r>
          </w:p>
          <w:p w14:paraId="03AFD62C" w14:textId="77777777" w:rsidR="00E838C0" w:rsidRPr="004D3BCF" w:rsidRDefault="00E838C0" w:rsidP="005A4077">
            <w:pPr>
              <w:rPr>
                <w:rFonts w:ascii="Century Gothic" w:hAnsi="Century Gothic"/>
                <w:sz w:val="24"/>
                <w:szCs w:val="24"/>
              </w:rPr>
            </w:pPr>
          </w:p>
          <w:p w14:paraId="0BB81215" w14:textId="77777777" w:rsidR="00E838C0" w:rsidRDefault="00E838C0" w:rsidP="005A4077">
            <w:pPr>
              <w:rPr>
                <w:rFonts w:ascii="Century Gothic" w:hAnsi="Century Gothic"/>
                <w:sz w:val="24"/>
                <w:szCs w:val="24"/>
              </w:rPr>
            </w:pPr>
          </w:p>
          <w:p w14:paraId="2F9A56AB" w14:textId="77777777" w:rsidR="00E838C0" w:rsidRDefault="00E838C0" w:rsidP="005A4077">
            <w:pPr>
              <w:rPr>
                <w:rFonts w:ascii="Century Gothic" w:hAnsi="Century Gothic"/>
                <w:sz w:val="24"/>
                <w:szCs w:val="24"/>
              </w:rPr>
            </w:pPr>
          </w:p>
          <w:p w14:paraId="4EFBA9F3" w14:textId="77777777" w:rsidR="00E838C0" w:rsidRDefault="00E838C0" w:rsidP="005A4077">
            <w:pPr>
              <w:rPr>
                <w:rFonts w:ascii="Century Gothic" w:hAnsi="Century Gothic"/>
                <w:sz w:val="24"/>
                <w:szCs w:val="24"/>
              </w:rPr>
            </w:pPr>
          </w:p>
          <w:p w14:paraId="27B3A23A" w14:textId="77777777" w:rsidR="00E838C0" w:rsidRDefault="00E838C0" w:rsidP="005A4077">
            <w:pPr>
              <w:rPr>
                <w:rFonts w:ascii="Century Gothic" w:hAnsi="Century Gothic"/>
                <w:sz w:val="24"/>
                <w:szCs w:val="24"/>
              </w:rPr>
            </w:pPr>
          </w:p>
          <w:p w14:paraId="31634178" w14:textId="77777777" w:rsidR="00E838C0" w:rsidRDefault="00E838C0" w:rsidP="005A4077">
            <w:pPr>
              <w:rPr>
                <w:rFonts w:ascii="Century Gothic" w:hAnsi="Century Gothic"/>
                <w:sz w:val="24"/>
                <w:szCs w:val="24"/>
              </w:rPr>
            </w:pPr>
          </w:p>
          <w:p w14:paraId="47D36D7D" w14:textId="77777777" w:rsidR="00E838C0" w:rsidRPr="004D3BCF" w:rsidRDefault="00E838C0" w:rsidP="005A4077">
            <w:pPr>
              <w:rPr>
                <w:rFonts w:ascii="Century Gothic" w:hAnsi="Century Gothic"/>
                <w:sz w:val="24"/>
                <w:szCs w:val="24"/>
              </w:rPr>
            </w:pPr>
          </w:p>
          <w:p w14:paraId="151C2689" w14:textId="77777777" w:rsidR="00E838C0" w:rsidRPr="004D3BCF" w:rsidRDefault="00E838C0" w:rsidP="005A4077">
            <w:pPr>
              <w:rPr>
                <w:rFonts w:ascii="Century Gothic" w:hAnsi="Century Gothic"/>
                <w:sz w:val="24"/>
                <w:szCs w:val="24"/>
              </w:rPr>
            </w:pPr>
          </w:p>
          <w:p w14:paraId="73FF0C3D" w14:textId="77777777" w:rsidR="00E838C0" w:rsidRPr="004D3BCF" w:rsidRDefault="00E838C0" w:rsidP="005A4077">
            <w:pPr>
              <w:rPr>
                <w:rFonts w:ascii="Century Gothic" w:hAnsi="Century Gothic"/>
                <w:sz w:val="24"/>
                <w:szCs w:val="24"/>
              </w:rPr>
            </w:pPr>
          </w:p>
          <w:p w14:paraId="1A858263" w14:textId="77777777" w:rsidR="00E838C0" w:rsidRPr="004D3BCF" w:rsidRDefault="00E838C0" w:rsidP="005A4077">
            <w:pPr>
              <w:rPr>
                <w:rFonts w:ascii="Century Gothic" w:hAnsi="Century Gothic"/>
                <w:sz w:val="24"/>
                <w:szCs w:val="24"/>
              </w:rPr>
            </w:pPr>
          </w:p>
        </w:tc>
      </w:tr>
      <w:tr w:rsidR="00E838C0" w14:paraId="544C9FDA" w14:textId="77777777" w:rsidTr="005A4077">
        <w:tc>
          <w:tcPr>
            <w:tcW w:w="5000" w:type="pct"/>
            <w:tcBorders>
              <w:top w:val="single" w:sz="4" w:space="0" w:color="auto"/>
              <w:left w:val="single" w:sz="4" w:space="0" w:color="auto"/>
              <w:bottom w:val="single" w:sz="4" w:space="0" w:color="auto"/>
              <w:right w:val="single" w:sz="4" w:space="0" w:color="auto"/>
            </w:tcBorders>
          </w:tcPr>
          <w:p w14:paraId="703B29F0" w14:textId="77777777" w:rsidR="00E838C0" w:rsidRPr="004D3BCF" w:rsidRDefault="00E838C0" w:rsidP="005A4077">
            <w:pPr>
              <w:rPr>
                <w:rFonts w:ascii="Century Gothic" w:hAnsi="Century Gothic"/>
                <w:sz w:val="24"/>
                <w:szCs w:val="24"/>
              </w:rPr>
            </w:pPr>
            <w:r w:rsidRPr="004D3BCF">
              <w:rPr>
                <w:rFonts w:ascii="Century Gothic" w:hAnsi="Century Gothic"/>
                <w:sz w:val="24"/>
                <w:szCs w:val="24"/>
              </w:rPr>
              <w:t xml:space="preserve">Is the incident/concern reportable?               Yes/No        Date reported   </w:t>
            </w:r>
          </w:p>
          <w:p w14:paraId="28C4DAE5" w14:textId="77777777" w:rsidR="00E838C0" w:rsidRPr="004D3BCF" w:rsidRDefault="00E838C0" w:rsidP="005A4077">
            <w:pPr>
              <w:rPr>
                <w:rFonts w:ascii="Century Gothic" w:hAnsi="Century Gothic"/>
                <w:sz w:val="24"/>
                <w:szCs w:val="24"/>
              </w:rPr>
            </w:pPr>
          </w:p>
          <w:p w14:paraId="230E3CAA" w14:textId="77777777" w:rsidR="00E838C0" w:rsidRPr="004D3BCF" w:rsidRDefault="00E838C0" w:rsidP="005A4077">
            <w:pPr>
              <w:rPr>
                <w:rFonts w:ascii="Century Gothic" w:hAnsi="Century Gothic"/>
                <w:sz w:val="24"/>
                <w:szCs w:val="24"/>
              </w:rPr>
            </w:pPr>
            <w:r w:rsidRPr="004D3BCF">
              <w:rPr>
                <w:rFonts w:ascii="Century Gothic" w:hAnsi="Century Gothic"/>
                <w:sz w:val="24"/>
                <w:szCs w:val="24"/>
              </w:rPr>
              <w:t>Ofsted?</w:t>
            </w:r>
          </w:p>
          <w:p w14:paraId="743A0572" w14:textId="77777777" w:rsidR="00E838C0" w:rsidRPr="004D3BCF" w:rsidRDefault="00E838C0" w:rsidP="005A4077">
            <w:pPr>
              <w:rPr>
                <w:rFonts w:ascii="Century Gothic" w:hAnsi="Century Gothic"/>
                <w:sz w:val="24"/>
                <w:szCs w:val="24"/>
              </w:rPr>
            </w:pPr>
          </w:p>
          <w:p w14:paraId="70EFCF63" w14:textId="77777777" w:rsidR="00E838C0" w:rsidRPr="004D3BCF" w:rsidRDefault="00E838C0" w:rsidP="005A4077">
            <w:pPr>
              <w:rPr>
                <w:rFonts w:ascii="Century Gothic" w:hAnsi="Century Gothic"/>
                <w:sz w:val="24"/>
                <w:szCs w:val="24"/>
              </w:rPr>
            </w:pPr>
            <w:r w:rsidRPr="004D3BCF">
              <w:rPr>
                <w:rFonts w:ascii="Century Gothic" w:hAnsi="Century Gothic"/>
                <w:sz w:val="24"/>
                <w:szCs w:val="24"/>
              </w:rPr>
              <w:t>Police?</w:t>
            </w:r>
          </w:p>
          <w:p w14:paraId="3AF3F53D" w14:textId="77777777" w:rsidR="00E838C0" w:rsidRPr="004D3BCF" w:rsidRDefault="00E838C0" w:rsidP="005A4077">
            <w:pPr>
              <w:rPr>
                <w:rFonts w:ascii="Century Gothic" w:hAnsi="Century Gothic"/>
                <w:sz w:val="24"/>
                <w:szCs w:val="24"/>
              </w:rPr>
            </w:pPr>
          </w:p>
          <w:p w14:paraId="3C13EAC5" w14:textId="77777777" w:rsidR="00E838C0" w:rsidRPr="004D3BCF" w:rsidRDefault="00E838C0" w:rsidP="005A4077">
            <w:pPr>
              <w:rPr>
                <w:rFonts w:ascii="Century Gothic" w:hAnsi="Century Gothic"/>
                <w:sz w:val="24"/>
                <w:szCs w:val="24"/>
              </w:rPr>
            </w:pPr>
            <w:proofErr w:type="gramStart"/>
            <w:r w:rsidRPr="004D3BCF">
              <w:rPr>
                <w:rFonts w:ascii="Century Gothic" w:hAnsi="Century Gothic"/>
                <w:sz w:val="24"/>
                <w:szCs w:val="24"/>
              </w:rPr>
              <w:t>Other</w:t>
            </w:r>
            <w:proofErr w:type="gramEnd"/>
            <w:r w:rsidRPr="004D3BCF">
              <w:rPr>
                <w:rFonts w:ascii="Century Gothic" w:hAnsi="Century Gothic"/>
                <w:sz w:val="24"/>
                <w:szCs w:val="24"/>
              </w:rPr>
              <w:t xml:space="preserve"> organisation? </w:t>
            </w:r>
          </w:p>
          <w:p w14:paraId="63225797" w14:textId="77777777" w:rsidR="00E838C0" w:rsidRPr="004D3BCF" w:rsidRDefault="00E838C0" w:rsidP="005A4077">
            <w:pPr>
              <w:rPr>
                <w:rFonts w:ascii="Century Gothic" w:hAnsi="Century Gothic"/>
                <w:sz w:val="24"/>
                <w:szCs w:val="24"/>
              </w:rPr>
            </w:pPr>
            <w:r w:rsidRPr="004D3BCF">
              <w:rPr>
                <w:rFonts w:ascii="Century Gothic" w:hAnsi="Century Gothic"/>
                <w:sz w:val="24"/>
                <w:szCs w:val="24"/>
              </w:rPr>
              <w:t>i.e. insurance company? (Please list)</w:t>
            </w:r>
          </w:p>
          <w:p w14:paraId="37871565" w14:textId="77777777" w:rsidR="00E838C0" w:rsidRPr="004D3BCF" w:rsidRDefault="00E838C0" w:rsidP="005A4077">
            <w:pPr>
              <w:rPr>
                <w:rFonts w:ascii="Century Gothic" w:hAnsi="Century Gothic"/>
                <w:sz w:val="24"/>
                <w:szCs w:val="24"/>
              </w:rPr>
            </w:pPr>
          </w:p>
        </w:tc>
      </w:tr>
    </w:tbl>
    <w:p w14:paraId="1A9D5812" w14:textId="77777777" w:rsidR="00E838C0" w:rsidRDefault="00E838C0" w:rsidP="00E838C0">
      <w:pPr>
        <w:rPr>
          <w:rFonts w:ascii="Century Gothic" w:hAnsi="Century Gothic"/>
        </w:rPr>
      </w:pPr>
    </w:p>
    <w:p w14:paraId="21487745" w14:textId="77777777" w:rsidR="00E838C0" w:rsidRDefault="00E838C0" w:rsidP="00E838C0">
      <w:pPr>
        <w:rPr>
          <w:rFonts w:ascii="Century Gothic" w:hAnsi="Century Gothic"/>
        </w:rPr>
      </w:pPr>
      <w:r>
        <w:rPr>
          <w:rFonts w:ascii="Century Gothic" w:hAnsi="Century Gothic"/>
        </w:rPr>
        <w:t>Reporting member of staff_______________________________________________</w:t>
      </w:r>
    </w:p>
    <w:p w14:paraId="7414458A" w14:textId="77777777" w:rsidR="00E838C0" w:rsidRDefault="00E838C0" w:rsidP="00E838C0">
      <w:pPr>
        <w:rPr>
          <w:rFonts w:ascii="Century Gothic" w:hAnsi="Century Gothic"/>
        </w:rPr>
      </w:pPr>
    </w:p>
    <w:p w14:paraId="48BCB72B" w14:textId="77777777" w:rsidR="00E838C0" w:rsidRDefault="00E838C0" w:rsidP="00E838C0">
      <w:pPr>
        <w:rPr>
          <w:rFonts w:ascii="Century Gothic" w:hAnsi="Century Gothic"/>
        </w:rPr>
      </w:pPr>
      <w:r>
        <w:rPr>
          <w:rFonts w:ascii="Century Gothic" w:hAnsi="Century Gothic"/>
        </w:rPr>
        <w:t>Date and time form completed _________________________________________</w:t>
      </w:r>
    </w:p>
    <w:p w14:paraId="0ACBC604" w14:textId="77777777" w:rsidR="00E838C0" w:rsidRDefault="00E838C0" w:rsidP="00E838C0">
      <w:pPr>
        <w:rPr>
          <w:rFonts w:ascii="Century Gothic" w:hAnsi="Century Gothic"/>
        </w:rPr>
      </w:pPr>
    </w:p>
    <w:p w14:paraId="46782F51" w14:textId="77777777" w:rsidR="00E838C0" w:rsidRDefault="00E838C0" w:rsidP="00E838C0">
      <w:pPr>
        <w:jc w:val="center"/>
        <w:rPr>
          <w:rFonts w:ascii="Century Gothic" w:hAnsi="Century Gothic"/>
          <w:b/>
        </w:rPr>
      </w:pPr>
      <w:r>
        <w:rPr>
          <w:rFonts w:ascii="Century Gothic" w:hAnsi="Century Gothic"/>
          <w:b/>
        </w:rPr>
        <w:t>I confirm that this is a true and accurate record of the incident:</w:t>
      </w:r>
    </w:p>
    <w:p w14:paraId="0BBC022F" w14:textId="77777777" w:rsidR="00E838C0" w:rsidRDefault="00E838C0" w:rsidP="00E838C0">
      <w:pPr>
        <w:rPr>
          <w:rFonts w:ascii="Century Gothic" w:hAnsi="Century Gothic"/>
        </w:rPr>
      </w:pPr>
    </w:p>
    <w:p w14:paraId="46AC6AB0" w14:textId="1060B83D" w:rsidR="00E838C0" w:rsidRDefault="00E838C0" w:rsidP="00E838C0">
      <w:pPr>
        <w:rPr>
          <w:rFonts w:ascii="Century Gothic" w:hAnsi="Century Gothic"/>
        </w:rPr>
      </w:pPr>
      <w:r>
        <w:rPr>
          <w:rFonts w:ascii="Century Gothic" w:hAnsi="Century Gothic"/>
        </w:rPr>
        <w:t>Staff Name (Print</w:t>
      </w:r>
      <w:r w:rsidR="008D2D54">
        <w:rPr>
          <w:rFonts w:ascii="Century Gothic" w:hAnsi="Century Gothic"/>
        </w:rPr>
        <w:t>): _</w:t>
      </w:r>
      <w:r>
        <w:rPr>
          <w:rFonts w:ascii="Century Gothic" w:hAnsi="Century Gothic"/>
        </w:rPr>
        <w:t>________________________________________________</w:t>
      </w:r>
    </w:p>
    <w:p w14:paraId="5F85C2D1" w14:textId="77777777" w:rsidR="00E838C0" w:rsidRDefault="00E838C0" w:rsidP="00E838C0">
      <w:pPr>
        <w:rPr>
          <w:rFonts w:ascii="Century Gothic" w:hAnsi="Century Gothic"/>
        </w:rPr>
      </w:pPr>
    </w:p>
    <w:p w14:paraId="298FC6CF" w14:textId="77777777" w:rsidR="00E838C0" w:rsidRDefault="00E838C0" w:rsidP="00E838C0">
      <w:pPr>
        <w:rPr>
          <w:rFonts w:ascii="Century Gothic" w:hAnsi="Century Gothic"/>
        </w:rPr>
      </w:pPr>
      <w:r>
        <w:rPr>
          <w:rFonts w:ascii="Century Gothic" w:hAnsi="Century Gothic"/>
        </w:rPr>
        <w:t>Staff Signature: ____________________________________________________</w:t>
      </w:r>
    </w:p>
    <w:p w14:paraId="0BCAC8D9" w14:textId="77777777" w:rsidR="00E838C0" w:rsidRDefault="00E838C0" w:rsidP="00E838C0">
      <w:pPr>
        <w:rPr>
          <w:rFonts w:ascii="Century Gothic" w:hAnsi="Century Gothic"/>
        </w:rPr>
      </w:pPr>
    </w:p>
    <w:p w14:paraId="7D87D18B" w14:textId="77777777" w:rsidR="00E838C0" w:rsidRDefault="00E838C0" w:rsidP="00E838C0">
      <w:pPr>
        <w:rPr>
          <w:rFonts w:ascii="Century Gothic" w:hAnsi="Century Gothic"/>
        </w:rPr>
      </w:pPr>
      <w:r>
        <w:rPr>
          <w:rFonts w:ascii="Century Gothic" w:hAnsi="Century Gothic"/>
        </w:rPr>
        <w:t>Manager Name (Print) _____________________________________________</w:t>
      </w:r>
    </w:p>
    <w:p w14:paraId="5E7EC1D9" w14:textId="77777777" w:rsidR="00E838C0" w:rsidRDefault="00E838C0" w:rsidP="00E838C0">
      <w:pPr>
        <w:rPr>
          <w:rFonts w:ascii="Century Gothic" w:hAnsi="Century Gothic"/>
        </w:rPr>
      </w:pPr>
    </w:p>
    <w:p w14:paraId="3FDF8184" w14:textId="77777777" w:rsidR="00E838C0" w:rsidRDefault="00E838C0" w:rsidP="00E838C0">
      <w:pPr>
        <w:rPr>
          <w:rFonts w:ascii="Century Gothic" w:hAnsi="Century Gothic"/>
        </w:rPr>
      </w:pPr>
      <w:r>
        <w:rPr>
          <w:rFonts w:ascii="Century Gothic" w:hAnsi="Century Gothic"/>
        </w:rPr>
        <w:t>Manager Signature ________________________________________________</w:t>
      </w:r>
    </w:p>
    <w:p w14:paraId="7C787D11" w14:textId="77777777" w:rsidR="00E838C0" w:rsidRDefault="00E838C0" w:rsidP="00E838C0">
      <w:pPr>
        <w:rPr>
          <w:rFonts w:ascii="Century Gothic" w:hAnsi="Century Gothic"/>
        </w:rPr>
      </w:pPr>
    </w:p>
    <w:p w14:paraId="3562E665" w14:textId="77777777" w:rsidR="00E838C0" w:rsidRDefault="00E838C0" w:rsidP="00E838C0">
      <w:pPr>
        <w:rPr>
          <w:rFonts w:ascii="Century Gothic" w:hAnsi="Century Gothic"/>
        </w:rPr>
      </w:pPr>
    </w:p>
    <w:p w14:paraId="2E2D75DA" w14:textId="3AA75ED2" w:rsidR="00E838C0" w:rsidRDefault="00E838C0" w:rsidP="00E838C0">
      <w:pPr>
        <w:rPr>
          <w:rFonts w:ascii="Century Gothic" w:hAnsi="Century Gothic"/>
        </w:rPr>
      </w:pPr>
      <w:r>
        <w:rPr>
          <w:rFonts w:ascii="Century Gothic" w:hAnsi="Century Gothic"/>
        </w:rPr>
        <w:t xml:space="preserve">Parent/Carer informed?  Yes/No      </w:t>
      </w:r>
      <w:r w:rsidR="008D2D54">
        <w:rPr>
          <w:rFonts w:ascii="Century Gothic" w:hAnsi="Century Gothic"/>
        </w:rPr>
        <w:t>by</w:t>
      </w:r>
      <w:r>
        <w:rPr>
          <w:rFonts w:ascii="Century Gothic" w:hAnsi="Century Gothic"/>
        </w:rPr>
        <w:t xml:space="preserve"> Whom? ______________________</w:t>
      </w:r>
    </w:p>
    <w:p w14:paraId="210EF8C6" w14:textId="77777777" w:rsidR="00E838C0" w:rsidRDefault="00E838C0" w:rsidP="00E838C0">
      <w:pPr>
        <w:rPr>
          <w:rFonts w:ascii="Century Gothic" w:hAnsi="Century Gothic"/>
        </w:rPr>
      </w:pPr>
    </w:p>
    <w:p w14:paraId="566A8FD5" w14:textId="3EA226DF" w:rsidR="00E838C0" w:rsidRDefault="00E838C0" w:rsidP="00E838C0">
      <w:pPr>
        <w:rPr>
          <w:rFonts w:ascii="Century Gothic" w:hAnsi="Century Gothic"/>
        </w:rPr>
      </w:pPr>
      <w:r>
        <w:rPr>
          <w:rFonts w:ascii="Century Gothic" w:hAnsi="Century Gothic"/>
        </w:rPr>
        <w:t>Parent/Carer Name (Print</w:t>
      </w:r>
      <w:r w:rsidR="008D2D54">
        <w:rPr>
          <w:rFonts w:ascii="Century Gothic" w:hAnsi="Century Gothic"/>
        </w:rPr>
        <w:t>): _</w:t>
      </w:r>
      <w:r>
        <w:rPr>
          <w:rFonts w:ascii="Century Gothic" w:hAnsi="Century Gothic"/>
        </w:rPr>
        <w:t>_________________________________________</w:t>
      </w:r>
    </w:p>
    <w:p w14:paraId="511CB84B" w14:textId="77777777" w:rsidR="00E838C0" w:rsidRDefault="00E838C0" w:rsidP="00E838C0">
      <w:pPr>
        <w:rPr>
          <w:rFonts w:ascii="Century Gothic" w:hAnsi="Century Gothic"/>
        </w:rPr>
      </w:pPr>
    </w:p>
    <w:p w14:paraId="55D6EDE3" w14:textId="77777777" w:rsidR="00E838C0" w:rsidRDefault="00E838C0" w:rsidP="00E838C0">
      <w:pPr>
        <w:rPr>
          <w:rFonts w:ascii="Century Gothic" w:hAnsi="Century Gothic"/>
        </w:rPr>
      </w:pPr>
      <w:r>
        <w:rPr>
          <w:rFonts w:ascii="Century Gothic" w:hAnsi="Century Gothic"/>
        </w:rPr>
        <w:t>Parent/Carer Signature: _____________________________________________</w:t>
      </w:r>
    </w:p>
    <w:p w14:paraId="3170F2BC" w14:textId="77777777" w:rsidR="00E838C0" w:rsidRDefault="00E838C0" w:rsidP="00E838C0">
      <w:pPr>
        <w:rPr>
          <w:rFonts w:ascii="Century Gothic" w:hAnsi="Century Gothic"/>
        </w:rPr>
      </w:pPr>
    </w:p>
    <w:p w14:paraId="551CE4E5" w14:textId="77777777" w:rsidR="00E838C0" w:rsidRDefault="00E838C0" w:rsidP="00E838C0">
      <w:pPr>
        <w:rPr>
          <w:rFonts w:ascii="Century Gothic" w:hAnsi="Century Gothic"/>
        </w:rPr>
      </w:pPr>
      <w:r>
        <w:rPr>
          <w:rFonts w:ascii="Century Gothic" w:hAnsi="Century Gothic"/>
        </w:rPr>
        <w:t>Date: __________________________________</w:t>
      </w:r>
    </w:p>
    <w:p w14:paraId="508613C9" w14:textId="77777777" w:rsidR="00E838C0" w:rsidRDefault="00E838C0" w:rsidP="00E838C0">
      <w:pPr>
        <w:rPr>
          <w:rFonts w:ascii="Century Gothic" w:hAnsi="Century Gothic"/>
        </w:rPr>
      </w:pPr>
    </w:p>
    <w:p w14:paraId="42B1E3C1" w14:textId="77777777" w:rsidR="00E838C0" w:rsidRDefault="00E838C0" w:rsidP="00E838C0">
      <w:pPr>
        <w:rPr>
          <w:rFonts w:ascii="Century Gothic" w:hAnsi="Century Gothic"/>
          <w:b/>
        </w:rPr>
      </w:pPr>
      <w:r>
        <w:rPr>
          <w:rFonts w:ascii="Century Gothic" w:hAnsi="Century Gothic"/>
          <w:b/>
        </w:rPr>
        <w:t>Please add any further information you feel relevant or where any further evidence relating to the incident may be recorded (i.e. accident book).</w:t>
      </w:r>
    </w:p>
    <w:p w14:paraId="50A782EA" w14:textId="6BD558BB" w:rsidR="00DA1A02" w:rsidRDefault="00DA1A02">
      <w:r>
        <w:br w:type="page"/>
      </w:r>
    </w:p>
    <w:p w14:paraId="1D51614D" w14:textId="7F53F168" w:rsidR="00CE4188" w:rsidRDefault="00814A07" w:rsidP="00814A07">
      <w:pPr>
        <w:jc w:val="right"/>
      </w:pPr>
      <w:r w:rsidRPr="00620F92">
        <w:rPr>
          <w:rFonts w:ascii="Century Gothic" w:hAnsi="Century Gothic" w:cs="Helvetica"/>
          <w:noProof/>
          <w:color w:val="000000"/>
        </w:rPr>
        <w:lastRenderedPageBreak/>
        <w:drawing>
          <wp:inline distT="0" distB="0" distL="0" distR="0" wp14:anchorId="3FAB1933" wp14:editId="4879E352">
            <wp:extent cx="1350167" cy="759600"/>
            <wp:effectExtent l="0" t="0" r="0" b="2540"/>
            <wp:docPr id="1196390526"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60059078" w14:textId="77777777" w:rsidR="00DA1A02" w:rsidRDefault="00DA1A02" w:rsidP="00DA1A02">
      <w:pPr>
        <w:jc w:val="center"/>
        <w:rPr>
          <w:rFonts w:ascii="Century Gothic" w:hAnsi="Century Gothic"/>
          <w:sz w:val="28"/>
          <w:szCs w:val="28"/>
        </w:rPr>
      </w:pPr>
    </w:p>
    <w:p w14:paraId="750FC9D5" w14:textId="52612348" w:rsidR="00DA1A02" w:rsidRPr="00814A07" w:rsidRDefault="00DA1A02" w:rsidP="00F345AC">
      <w:pPr>
        <w:pStyle w:val="Heading2"/>
      </w:pPr>
      <w:bookmarkStart w:id="103" w:name="_Toc182566177"/>
      <w:r>
        <w:t>Quality Provision</w:t>
      </w:r>
      <w:r w:rsidRPr="00802C82">
        <w:t xml:space="preserve"> Policy</w:t>
      </w:r>
      <w:bookmarkEnd w:id="103"/>
    </w:p>
    <w:p w14:paraId="79BEE9E9" w14:textId="77777777" w:rsidR="00DA1A02" w:rsidRPr="0041668B" w:rsidRDefault="00DA1A02" w:rsidP="00DA1A02">
      <w:pPr>
        <w:rPr>
          <w:rFonts w:ascii="Century Gothic" w:hAnsi="Century Gothic" w:cstheme="minorHAnsi"/>
          <w:i w:val="0"/>
        </w:rPr>
      </w:pPr>
    </w:p>
    <w:p w14:paraId="76136268" w14:textId="11B918DD" w:rsidR="00DA1A02" w:rsidRPr="00814A07" w:rsidRDefault="00DA1A02" w:rsidP="00814A07">
      <w:p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At Leapfrog Nursery School we are passionate about providing high quality care and education for all children. High quality care leads directly to better outcomes for our children and all staff are committed to providing children with the best possible start in life and enable them to reach their full potential.</w:t>
      </w:r>
    </w:p>
    <w:p w14:paraId="60B3281D" w14:textId="4ABA568B" w:rsidR="00DA1A02" w:rsidRPr="00814A07" w:rsidRDefault="00DA1A02" w:rsidP="00814A07">
      <w:p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 xml:space="preserve">As part of our quality </w:t>
      </w:r>
      <w:r w:rsidR="008D2D54" w:rsidRPr="00814A07">
        <w:rPr>
          <w:rFonts w:ascii="Century Gothic" w:hAnsi="Century Gothic" w:cstheme="minorHAnsi"/>
          <w:color w:val="000000" w:themeColor="text1"/>
        </w:rPr>
        <w:t>practice,</w:t>
      </w:r>
      <w:r w:rsidRPr="00814A07">
        <w:rPr>
          <w:rFonts w:ascii="Century Gothic" w:hAnsi="Century Gothic" w:cstheme="minorHAnsi"/>
          <w:color w:val="000000" w:themeColor="text1"/>
        </w:rPr>
        <w:t xml:space="preserve"> we ensure children receive the highest quality care and education</w:t>
      </w:r>
      <w:r w:rsidR="006C56AC">
        <w:rPr>
          <w:rFonts w:ascii="Century Gothic" w:hAnsi="Century Gothic" w:cstheme="minorHAnsi"/>
          <w:color w:val="000000" w:themeColor="text1"/>
        </w:rPr>
        <w:t xml:space="preserve"> whilst delivering an ambitious curriculum.  We do this by, </w:t>
      </w:r>
      <w:r w:rsidRPr="00814A07">
        <w:rPr>
          <w:rFonts w:ascii="Century Gothic" w:hAnsi="Century Gothic" w:cstheme="minorHAnsi"/>
          <w:color w:val="000000" w:themeColor="text1"/>
        </w:rPr>
        <w:t xml:space="preserve"> </w:t>
      </w:r>
    </w:p>
    <w:p w14:paraId="5416D5F2" w14:textId="46396B83"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Having high expectations for all children so they can achieve the best outcomes</w:t>
      </w:r>
      <w:r w:rsidR="00814A07">
        <w:rPr>
          <w:rFonts w:ascii="Century Gothic" w:hAnsi="Century Gothic" w:cstheme="minorHAnsi"/>
          <w:color w:val="000000" w:themeColor="text1"/>
        </w:rPr>
        <w:t xml:space="preserve"> and make progress with us</w:t>
      </w:r>
    </w:p>
    <w:p w14:paraId="0B1A96F5" w14:textId="77777777"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 xml:space="preserve">Building close attachments with children so they feel safe, secure, happy and can thrive </w:t>
      </w:r>
    </w:p>
    <w:p w14:paraId="161DFA04" w14:textId="77777777"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 xml:space="preserve">Developing close relationships with families so together we can best support the child’s individual learning and development </w:t>
      </w:r>
    </w:p>
    <w:p w14:paraId="170D2A19" w14:textId="77777777"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 xml:space="preserve">Implementing </w:t>
      </w:r>
      <w:proofErr w:type="gramStart"/>
      <w:r w:rsidRPr="00814A07">
        <w:rPr>
          <w:rFonts w:ascii="Century Gothic" w:hAnsi="Century Gothic" w:cstheme="minorHAnsi"/>
          <w:color w:val="000000" w:themeColor="text1"/>
        </w:rPr>
        <w:t>all of</w:t>
      </w:r>
      <w:proofErr w:type="gramEnd"/>
      <w:r w:rsidRPr="00814A07">
        <w:rPr>
          <w:rFonts w:ascii="Century Gothic" w:hAnsi="Century Gothic" w:cstheme="minorHAnsi"/>
          <w:color w:val="000000" w:themeColor="text1"/>
        </w:rPr>
        <w:t xml:space="preserve"> the safeguarding and welfare requirements of the Early Years Foundation Stage (EYFS)</w:t>
      </w:r>
    </w:p>
    <w:p w14:paraId="6F14AEDC" w14:textId="559C449D"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Ensuring that the EYFS learning and development requirements are embedded including providing a</w:t>
      </w:r>
      <w:r w:rsidR="00814A07">
        <w:rPr>
          <w:rFonts w:ascii="Century Gothic" w:hAnsi="Century Gothic" w:cstheme="minorHAnsi"/>
          <w:color w:val="000000" w:themeColor="text1"/>
        </w:rPr>
        <w:t xml:space="preserve">n ambitious </w:t>
      </w:r>
      <w:r w:rsidRPr="00814A07">
        <w:rPr>
          <w:rFonts w:ascii="Century Gothic" w:hAnsi="Century Gothic" w:cstheme="minorHAnsi"/>
          <w:color w:val="000000" w:themeColor="text1"/>
        </w:rPr>
        <w:t xml:space="preserve">curriculum that is underpinned by the EYFS principles, educational programmes and seven areas of learning and development </w:t>
      </w:r>
    </w:p>
    <w:p w14:paraId="07852D74" w14:textId="77777777"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 xml:space="preserve">Reflecting on all areas of practice and striving towards the Ofsted grade descriptors for Outstanding quality indicators </w:t>
      </w:r>
    </w:p>
    <w:p w14:paraId="1B2D749D" w14:textId="77777777"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 xml:space="preserve">Ensuring all the EYFS assessment requirements are met including the planning, observation, assessment and next steps and that they are linked to each individual child’s needs and interests and are evaluated for effectiveness </w:t>
      </w:r>
    </w:p>
    <w:p w14:paraId="39DF6ABA" w14:textId="77777777"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 xml:space="preserve">Having a highly qualified, skilled staff team that understand what is meant by high quality practice and how to deliver this Deploying staff appropriately to meet the individual needs of all children </w:t>
      </w:r>
    </w:p>
    <w:p w14:paraId="4B0E242E" w14:textId="77777777"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Creating and achieving the nurseries quality vision, mission and outcomes</w:t>
      </w:r>
    </w:p>
    <w:p w14:paraId="788EE4E7" w14:textId="77777777"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Consistently delivering high quality practice and teaching that makes a difference to children’s daily experiences</w:t>
      </w:r>
    </w:p>
    <w:p w14:paraId="1CF07D36" w14:textId="6ABB34FA"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 xml:space="preserve">Ensuring a solid understanding of the importance of </w:t>
      </w:r>
      <w:r w:rsidR="00AB4260">
        <w:rPr>
          <w:rFonts w:ascii="Century Gothic" w:hAnsi="Century Gothic" w:cstheme="minorHAnsi"/>
          <w:color w:val="000000" w:themeColor="text1"/>
        </w:rPr>
        <w:t xml:space="preserve">our nursery </w:t>
      </w:r>
      <w:r w:rsidRPr="00814A07">
        <w:rPr>
          <w:rFonts w:ascii="Century Gothic" w:hAnsi="Century Gothic" w:cstheme="minorHAnsi"/>
          <w:color w:val="000000" w:themeColor="text1"/>
        </w:rPr>
        <w:t xml:space="preserve">pedagogy and child development amongst all practitioners </w:t>
      </w:r>
    </w:p>
    <w:p w14:paraId="51004DDE" w14:textId="65D88F81"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 xml:space="preserve">Ensuring that the environment, resources and provision is of high quality both indoors and out; monitoring </w:t>
      </w:r>
      <w:r w:rsidR="00AB4260">
        <w:rPr>
          <w:rFonts w:ascii="Century Gothic" w:hAnsi="Century Gothic" w:cstheme="minorHAnsi"/>
          <w:color w:val="000000" w:themeColor="text1"/>
        </w:rPr>
        <w:t xml:space="preserve">room layout, </w:t>
      </w:r>
      <w:r w:rsidRPr="00814A07">
        <w:rPr>
          <w:rFonts w:ascii="Century Gothic" w:hAnsi="Century Gothic" w:cstheme="minorHAnsi"/>
          <w:color w:val="000000" w:themeColor="text1"/>
        </w:rPr>
        <w:t xml:space="preserve">resources and equipment ensuring these are risk assessed, and fit for purpose </w:t>
      </w:r>
    </w:p>
    <w:p w14:paraId="13B821E8" w14:textId="14D54823"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 xml:space="preserve">Providing children with </w:t>
      </w:r>
      <w:r w:rsidR="00AB4260">
        <w:rPr>
          <w:rFonts w:ascii="Century Gothic" w:hAnsi="Century Gothic" w:cstheme="minorHAnsi"/>
          <w:color w:val="000000" w:themeColor="text1"/>
        </w:rPr>
        <w:t xml:space="preserve">outstanding </w:t>
      </w:r>
      <w:r w:rsidRPr="00814A07">
        <w:rPr>
          <w:rFonts w:ascii="Century Gothic" w:hAnsi="Century Gothic" w:cstheme="minorHAnsi"/>
          <w:color w:val="000000" w:themeColor="text1"/>
        </w:rPr>
        <w:t xml:space="preserve">experiences and opportunities giving them the best start in life </w:t>
      </w:r>
    </w:p>
    <w:p w14:paraId="19F9761C" w14:textId="77777777"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Valuing continuous professional development for all staff and accessing a variety of training and development to support the needs of the children in the nursery</w:t>
      </w:r>
    </w:p>
    <w:p w14:paraId="1234C5D3" w14:textId="77777777"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 xml:space="preserve">Appropriately assessing children’s learning and development and recognising where children may need support and acting on this quickly </w:t>
      </w:r>
    </w:p>
    <w:p w14:paraId="0D95E53B" w14:textId="77777777"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 xml:space="preserve">Evaluating the effectiveness of training and link to the outcomes for children </w:t>
      </w:r>
    </w:p>
    <w:p w14:paraId="4A87B70A" w14:textId="77777777"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Ensuring all staff are confident and supported in their roles and have the training and skills they need to be able to perform their roles</w:t>
      </w:r>
    </w:p>
    <w:p w14:paraId="5385D3B9" w14:textId="77777777"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lastRenderedPageBreak/>
        <w:t>Conducting regular supervision meetings with all team members to ensure all staff are supported to be the best they can be</w:t>
      </w:r>
    </w:p>
    <w:p w14:paraId="501838EC" w14:textId="77777777"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Using peer on peer observations to share, discuss and improve practice across the setting</w:t>
      </w:r>
    </w:p>
    <w:p w14:paraId="4C4C91F8" w14:textId="77777777"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 xml:space="preserve">Monitoring all practice and feedback ideas for improvement </w:t>
      </w:r>
    </w:p>
    <w:p w14:paraId="3088C7F0" w14:textId="77777777"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Undertaking a quality improvement programme to ensure quality is embedded throughout the nursery</w:t>
      </w:r>
    </w:p>
    <w:p w14:paraId="0A6B0ACC" w14:textId="77777777"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 xml:space="preserve">Engaging with families and carers and supporting the home learning environment </w:t>
      </w:r>
    </w:p>
    <w:p w14:paraId="4789E7F6" w14:textId="77777777" w:rsidR="00DA1A02" w:rsidRPr="00814A07" w:rsidRDefault="00DA1A02" w:rsidP="00814A07">
      <w:pPr>
        <w:pStyle w:val="ListParagraph"/>
        <w:numPr>
          <w:ilvl w:val="0"/>
          <w:numId w:val="231"/>
        </w:numPr>
        <w:spacing w:line="276" w:lineRule="auto"/>
        <w:rPr>
          <w:rFonts w:ascii="Century Gothic" w:hAnsi="Century Gothic" w:cstheme="minorHAnsi"/>
          <w:color w:val="000000" w:themeColor="text1"/>
        </w:rPr>
      </w:pPr>
      <w:r w:rsidRPr="00814A07">
        <w:rPr>
          <w:rFonts w:ascii="Century Gothic" w:hAnsi="Century Gothic" w:cstheme="minorHAnsi"/>
          <w:color w:val="000000" w:themeColor="text1"/>
        </w:rPr>
        <w:t xml:space="preserve">Operating a robust and embedded quality improvement and evaluation process across the whole setting that includes all parties such as practitioners, children, parents and external partners. </w:t>
      </w:r>
    </w:p>
    <w:p w14:paraId="10949685" w14:textId="77777777" w:rsidR="00DA1A02" w:rsidRPr="00814A07" w:rsidRDefault="00DA1A02" w:rsidP="00DA1A02">
      <w:pPr>
        <w:rPr>
          <w:rFonts w:ascii="Century Gothic" w:hAnsi="Century Gothic" w:cstheme="minorHAnsi"/>
          <w:color w:val="000000" w:themeColor="text1"/>
        </w:rPr>
      </w:pPr>
    </w:p>
    <w:p w14:paraId="2F5F311A" w14:textId="77777777" w:rsidR="00DA1A02" w:rsidRPr="0041668B" w:rsidRDefault="00DA1A02" w:rsidP="00DA1A02">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A1A02" w:rsidRPr="0041668B" w14:paraId="74CA46BD" w14:textId="77777777" w:rsidTr="00E24D3E">
        <w:trPr>
          <w:cantSplit/>
          <w:jc w:val="center"/>
        </w:trPr>
        <w:tc>
          <w:tcPr>
            <w:tcW w:w="1666" w:type="pct"/>
            <w:tcBorders>
              <w:top w:val="single" w:sz="4" w:space="0" w:color="auto"/>
            </w:tcBorders>
            <w:vAlign w:val="center"/>
          </w:tcPr>
          <w:p w14:paraId="71EB828A" w14:textId="77777777" w:rsidR="00DA1A02" w:rsidRPr="0041668B" w:rsidRDefault="00DA1A02" w:rsidP="00E24D3E">
            <w:pPr>
              <w:pStyle w:val="MeetsEYFS"/>
              <w:rPr>
                <w:rFonts w:ascii="Century Gothic" w:hAnsi="Century Gothic" w:cstheme="minorHAnsi"/>
                <w:b/>
                <w:sz w:val="24"/>
              </w:rPr>
            </w:pPr>
            <w:r w:rsidRPr="0041668B">
              <w:rPr>
                <w:rFonts w:ascii="Century Gothic" w:hAnsi="Century Gothic" w:cstheme="minorHAnsi"/>
                <w:b/>
                <w:sz w:val="24"/>
              </w:rPr>
              <w:t>This policy was adopted on</w:t>
            </w:r>
          </w:p>
        </w:tc>
        <w:tc>
          <w:tcPr>
            <w:tcW w:w="1844" w:type="pct"/>
            <w:tcBorders>
              <w:top w:val="single" w:sz="4" w:space="0" w:color="auto"/>
            </w:tcBorders>
            <w:vAlign w:val="center"/>
          </w:tcPr>
          <w:p w14:paraId="72FBEF00" w14:textId="77777777" w:rsidR="00DA1A02" w:rsidRPr="0041668B" w:rsidRDefault="00DA1A02" w:rsidP="00E24D3E">
            <w:pPr>
              <w:pStyle w:val="MeetsEYFS"/>
              <w:rPr>
                <w:rFonts w:ascii="Century Gothic" w:hAnsi="Century Gothic" w:cstheme="minorHAnsi"/>
                <w:b/>
                <w:sz w:val="24"/>
              </w:rPr>
            </w:pPr>
            <w:r w:rsidRPr="0041668B">
              <w:rPr>
                <w:rFonts w:ascii="Century Gothic" w:hAnsi="Century Gothic" w:cstheme="minorHAnsi"/>
                <w:b/>
                <w:sz w:val="24"/>
              </w:rPr>
              <w:t>Signed on behalf of the nursery</w:t>
            </w:r>
          </w:p>
        </w:tc>
        <w:tc>
          <w:tcPr>
            <w:tcW w:w="1490" w:type="pct"/>
            <w:tcBorders>
              <w:top w:val="single" w:sz="4" w:space="0" w:color="auto"/>
            </w:tcBorders>
            <w:vAlign w:val="center"/>
          </w:tcPr>
          <w:p w14:paraId="460CD167" w14:textId="77777777" w:rsidR="00DA1A02" w:rsidRPr="0041668B" w:rsidRDefault="00DA1A02" w:rsidP="00E24D3E">
            <w:pPr>
              <w:pStyle w:val="MeetsEYFS"/>
              <w:rPr>
                <w:rFonts w:ascii="Century Gothic" w:hAnsi="Century Gothic" w:cstheme="minorHAnsi"/>
                <w:b/>
                <w:sz w:val="24"/>
              </w:rPr>
            </w:pPr>
            <w:r w:rsidRPr="0041668B">
              <w:rPr>
                <w:rFonts w:ascii="Century Gothic" w:hAnsi="Century Gothic" w:cstheme="minorHAnsi"/>
                <w:b/>
                <w:sz w:val="24"/>
              </w:rPr>
              <w:t>Date for review</w:t>
            </w:r>
          </w:p>
        </w:tc>
      </w:tr>
      <w:tr w:rsidR="00DA1A02" w:rsidRPr="00F83126" w14:paraId="7D45118A" w14:textId="77777777" w:rsidTr="00E24D3E">
        <w:trPr>
          <w:cantSplit/>
          <w:jc w:val="center"/>
        </w:trPr>
        <w:tc>
          <w:tcPr>
            <w:tcW w:w="1666" w:type="pct"/>
            <w:vAlign w:val="center"/>
          </w:tcPr>
          <w:p w14:paraId="2519D05A" w14:textId="77777777" w:rsidR="00DA1A02" w:rsidRDefault="00DA1A02" w:rsidP="00E24D3E">
            <w:pPr>
              <w:pStyle w:val="MeetsEYFS"/>
              <w:rPr>
                <w:rFonts w:ascii="Century Gothic" w:hAnsi="Century Gothic" w:cstheme="minorHAnsi"/>
                <w:i w:val="0"/>
                <w:sz w:val="24"/>
              </w:rPr>
            </w:pPr>
            <w:r w:rsidRPr="0041668B">
              <w:rPr>
                <w:rFonts w:ascii="Century Gothic" w:hAnsi="Century Gothic" w:cstheme="minorHAnsi"/>
                <w:sz w:val="24"/>
              </w:rPr>
              <w:t>April 2022</w:t>
            </w:r>
          </w:p>
          <w:p w14:paraId="0F08B733" w14:textId="392A5061" w:rsidR="00AB4260" w:rsidRPr="0041668B" w:rsidRDefault="00AB4260" w:rsidP="00E24D3E">
            <w:pPr>
              <w:pStyle w:val="MeetsEYFS"/>
              <w:rPr>
                <w:rFonts w:ascii="Century Gothic" w:hAnsi="Century Gothic" w:cstheme="minorHAnsi"/>
                <w:i w:val="0"/>
                <w:sz w:val="24"/>
              </w:rPr>
            </w:pPr>
            <w:r>
              <w:rPr>
                <w:rFonts w:ascii="Century Gothic" w:hAnsi="Century Gothic" w:cstheme="minorHAnsi"/>
                <w:sz w:val="24"/>
              </w:rPr>
              <w:t>October 2024</w:t>
            </w:r>
          </w:p>
        </w:tc>
        <w:tc>
          <w:tcPr>
            <w:tcW w:w="1844" w:type="pct"/>
          </w:tcPr>
          <w:p w14:paraId="5C68E0CA" w14:textId="77777777" w:rsidR="00DA1A02" w:rsidRPr="0041668B" w:rsidRDefault="00DA1A02" w:rsidP="00E24D3E">
            <w:pPr>
              <w:pStyle w:val="MeetsEYFS"/>
              <w:rPr>
                <w:rFonts w:ascii="Century Gothic" w:hAnsi="Century Gothic" w:cstheme="minorHAnsi"/>
                <w:i w:val="0"/>
                <w:sz w:val="24"/>
              </w:rPr>
            </w:pPr>
            <w:proofErr w:type="spellStart"/>
            <w:r w:rsidRPr="0041668B">
              <w:rPr>
                <w:rFonts w:ascii="Century Gothic" w:hAnsi="Century Gothic" w:cstheme="minorHAnsi"/>
                <w:sz w:val="24"/>
              </w:rPr>
              <w:t>M.Topal</w:t>
            </w:r>
            <w:proofErr w:type="spellEnd"/>
          </w:p>
        </w:tc>
        <w:tc>
          <w:tcPr>
            <w:tcW w:w="1490" w:type="pct"/>
          </w:tcPr>
          <w:p w14:paraId="3E84873D" w14:textId="508DFF83" w:rsidR="00DA1A02" w:rsidRPr="00F83126" w:rsidRDefault="00DA1A02" w:rsidP="00E24D3E">
            <w:pPr>
              <w:pStyle w:val="MeetsEYFS"/>
              <w:rPr>
                <w:rFonts w:ascii="Century Gothic" w:hAnsi="Century Gothic" w:cstheme="minorHAnsi"/>
                <w:i w:val="0"/>
                <w:sz w:val="24"/>
              </w:rPr>
            </w:pPr>
            <w:r w:rsidRPr="0041668B">
              <w:rPr>
                <w:rFonts w:ascii="Century Gothic" w:hAnsi="Century Gothic" w:cstheme="minorHAnsi"/>
                <w:sz w:val="24"/>
              </w:rPr>
              <w:t>September 202</w:t>
            </w:r>
            <w:r w:rsidR="00AB4260">
              <w:rPr>
                <w:rFonts w:ascii="Century Gothic" w:hAnsi="Century Gothic" w:cstheme="minorHAnsi"/>
                <w:sz w:val="24"/>
              </w:rPr>
              <w:t>5</w:t>
            </w:r>
          </w:p>
        </w:tc>
      </w:tr>
    </w:tbl>
    <w:p w14:paraId="5DBEC7ED" w14:textId="77777777" w:rsidR="00DA1A02" w:rsidRDefault="00DA1A02" w:rsidP="00DA1A02">
      <w:pPr>
        <w:jc w:val="center"/>
      </w:pPr>
    </w:p>
    <w:p w14:paraId="72B9E2B6" w14:textId="77777777" w:rsidR="004D3F57" w:rsidRDefault="004D3F57" w:rsidP="004D3F57"/>
    <w:p w14:paraId="1161A0C6" w14:textId="06BA9E89" w:rsidR="00DA1A02" w:rsidRDefault="00DA1A02">
      <w:r>
        <w:br w:type="page"/>
      </w:r>
    </w:p>
    <w:p w14:paraId="40608FF0" w14:textId="0BCA5874" w:rsidR="004D3F57" w:rsidRDefault="007D5F41" w:rsidP="007D5F41">
      <w:pPr>
        <w:jc w:val="right"/>
      </w:pPr>
      <w:r w:rsidRPr="00620F92">
        <w:rPr>
          <w:rFonts w:ascii="Century Gothic" w:hAnsi="Century Gothic" w:cs="Helvetica"/>
          <w:noProof/>
          <w:color w:val="000000"/>
        </w:rPr>
        <w:lastRenderedPageBreak/>
        <w:drawing>
          <wp:inline distT="0" distB="0" distL="0" distR="0" wp14:anchorId="4E3411E8" wp14:editId="5BD9AACA">
            <wp:extent cx="1350167" cy="759600"/>
            <wp:effectExtent l="0" t="0" r="0" b="2540"/>
            <wp:docPr id="1537449836"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5C0B4E55" w14:textId="6144D396" w:rsidR="004D3F57" w:rsidRDefault="004D3F57" w:rsidP="007D5F41">
      <w:pPr>
        <w:rPr>
          <w:rFonts w:ascii="Century Gothic" w:hAnsi="Century Gothic"/>
          <w:sz w:val="28"/>
          <w:szCs w:val="28"/>
        </w:rPr>
      </w:pPr>
    </w:p>
    <w:p w14:paraId="38C8F4D0" w14:textId="77777777" w:rsidR="004D3F57" w:rsidRPr="00802C82" w:rsidRDefault="004D3F57" w:rsidP="00F345AC">
      <w:pPr>
        <w:pStyle w:val="Heading2"/>
      </w:pPr>
      <w:bookmarkStart w:id="104" w:name="_Toc182566178"/>
      <w:r>
        <w:t>Record Retention</w:t>
      </w:r>
      <w:r w:rsidRPr="00802C82">
        <w:t xml:space="preserve"> Policy</w:t>
      </w:r>
      <w:bookmarkEnd w:id="104"/>
    </w:p>
    <w:p w14:paraId="527674C4" w14:textId="77777777" w:rsidR="004D3F57" w:rsidRPr="0078393C" w:rsidRDefault="004D3F57" w:rsidP="004D3F57">
      <w:pPr>
        <w:rPr>
          <w:rFonts w:ascii="Century Gothic" w:hAnsi="Century Gothic" w:cstheme="minorHAnsi"/>
        </w:rPr>
      </w:pPr>
    </w:p>
    <w:p w14:paraId="256A753F" w14:textId="77777777" w:rsidR="004D3F57" w:rsidRPr="0078393C" w:rsidRDefault="004D3F57" w:rsidP="004D3F57">
      <w:pPr>
        <w:ind w:left="1267"/>
        <w:rPr>
          <w:rFonts w:ascii="Century Gothic" w:hAnsi="Century Gothic" w:cstheme="minorHAnsi"/>
          <w:i w:val="0"/>
        </w:rPr>
      </w:pPr>
    </w:p>
    <w:p w14:paraId="0020B6E6" w14:textId="77777777" w:rsidR="004D3F57" w:rsidRPr="0078393C" w:rsidRDefault="004D3F57" w:rsidP="004D3F57">
      <w:pPr>
        <w:rPr>
          <w:rFonts w:ascii="Century Gothic" w:hAnsi="Century Gothic" w:cstheme="minorHAnsi"/>
        </w:rPr>
      </w:pPr>
      <w:r w:rsidRPr="0078393C">
        <w:rPr>
          <w:rFonts w:ascii="Century Gothic" w:hAnsi="Century Gothic" w:cstheme="minorHAnsi"/>
        </w:rPr>
        <w:t xml:space="preserve">This policy is subject to the laws relating to data protection and document retention.  </w:t>
      </w:r>
    </w:p>
    <w:p w14:paraId="02155433" w14:textId="77777777" w:rsidR="004D3F57" w:rsidRPr="0078393C" w:rsidRDefault="004D3F57" w:rsidP="004D3F57">
      <w:pPr>
        <w:rPr>
          <w:rFonts w:ascii="Century Gothic" w:hAnsi="Century Gothic" w:cstheme="minorHAnsi"/>
        </w:rPr>
      </w:pPr>
    </w:p>
    <w:p w14:paraId="074BD650" w14:textId="65709947" w:rsidR="004D3F57" w:rsidRPr="0078393C" w:rsidRDefault="004D3F57" w:rsidP="004D3F57">
      <w:pPr>
        <w:rPr>
          <w:rFonts w:ascii="Century Gothic" w:hAnsi="Century Gothic" w:cstheme="minorHAnsi"/>
        </w:rPr>
      </w:pPr>
      <w:r w:rsidRPr="0078393C">
        <w:rPr>
          <w:rFonts w:ascii="Century Gothic" w:hAnsi="Century Gothic" w:cstheme="minorHAnsi"/>
        </w:rPr>
        <w:t xml:space="preserve">We are required under legislation to keep certain records about children, parents </w:t>
      </w:r>
      <w:proofErr w:type="gramStart"/>
      <w:r w:rsidRPr="0078393C">
        <w:rPr>
          <w:rFonts w:ascii="Century Gothic" w:hAnsi="Century Gothic" w:cstheme="minorHAnsi"/>
        </w:rPr>
        <w:t>and also</w:t>
      </w:r>
      <w:proofErr w:type="gramEnd"/>
      <w:r w:rsidRPr="0078393C">
        <w:rPr>
          <w:rFonts w:ascii="Century Gothic" w:hAnsi="Century Gothic" w:cstheme="minorHAnsi"/>
        </w:rPr>
        <w:t xml:space="preserve"> staff members. Due to this </w:t>
      </w:r>
      <w:r w:rsidR="008D2D54" w:rsidRPr="0078393C">
        <w:rPr>
          <w:rFonts w:ascii="Century Gothic" w:hAnsi="Century Gothic" w:cstheme="minorHAnsi"/>
        </w:rPr>
        <w:t>legislation,</w:t>
      </w:r>
      <w:r w:rsidRPr="0078393C">
        <w:rPr>
          <w:rFonts w:ascii="Century Gothic" w:hAnsi="Century Gothic" w:cstheme="minorHAnsi"/>
        </w:rPr>
        <w:t xml:space="preserve"> we are required to keep this information for a set amount of time. </w:t>
      </w:r>
    </w:p>
    <w:p w14:paraId="03697C3E" w14:textId="77777777" w:rsidR="004D3F57" w:rsidRPr="0078393C" w:rsidRDefault="004D3F57" w:rsidP="004D3F57">
      <w:pPr>
        <w:rPr>
          <w:rFonts w:ascii="Century Gothic" w:hAnsi="Century Gothic" w:cstheme="minorHAnsi"/>
        </w:rPr>
      </w:pPr>
    </w:p>
    <w:p w14:paraId="00D00B2A" w14:textId="77777777" w:rsidR="004D3F57" w:rsidRPr="0078393C" w:rsidRDefault="004D3F57" w:rsidP="004D3F57">
      <w:pPr>
        <w:rPr>
          <w:rFonts w:ascii="Century Gothic" w:hAnsi="Century Gothic" w:cstheme="minorHAnsi"/>
        </w:rPr>
      </w:pPr>
      <w:r w:rsidRPr="0078393C">
        <w:rPr>
          <w:rFonts w:ascii="Century Gothic" w:hAnsi="Century Gothic" w:cstheme="minorHAnsi"/>
        </w:rPr>
        <w:t xml:space="preserve">Below is a brief overview of the information we keep and for how long. This policy should be used in conjunction with the Access and Storage of Information policy, the Data Protection and Confidentiality policy and the Privacy Notice. </w:t>
      </w:r>
    </w:p>
    <w:p w14:paraId="484901AB" w14:textId="77777777" w:rsidR="004D3F57" w:rsidRPr="0078393C" w:rsidRDefault="004D3F57" w:rsidP="004D3F57">
      <w:pPr>
        <w:rPr>
          <w:rFonts w:ascii="Century Gothic" w:hAnsi="Century Gothic" w:cstheme="minorHAnsi"/>
        </w:rPr>
      </w:pPr>
    </w:p>
    <w:p w14:paraId="33D1D02E" w14:textId="77777777" w:rsidR="004D3F57" w:rsidRPr="0078393C" w:rsidRDefault="004D3F57" w:rsidP="004D3F57">
      <w:pPr>
        <w:rPr>
          <w:rFonts w:ascii="Century Gothic" w:hAnsi="Century Gothic" w:cstheme="minorHAnsi"/>
        </w:rPr>
      </w:pPr>
      <w:r w:rsidRPr="0078393C">
        <w:rPr>
          <w:rFonts w:ascii="Century Gothic" w:hAnsi="Century Gothic" w:cstheme="minorHAnsi"/>
          <w:u w:val="single"/>
        </w:rPr>
        <w:t>Children’s records</w:t>
      </w:r>
      <w:r w:rsidRPr="0078393C">
        <w:rPr>
          <w:rFonts w:ascii="Century Gothic" w:hAnsi="Century Gothic" w:cstheme="minorHAnsi"/>
        </w:rPr>
        <w:t xml:space="preserve"> - A reasonable </w:t>
      </w:r>
      <w:proofErr w:type="gramStart"/>
      <w:r w:rsidRPr="0078393C">
        <w:rPr>
          <w:rFonts w:ascii="Century Gothic" w:hAnsi="Century Gothic" w:cstheme="minorHAnsi"/>
        </w:rPr>
        <w:t>period of time</w:t>
      </w:r>
      <w:proofErr w:type="gramEnd"/>
      <w:r w:rsidRPr="0078393C">
        <w:rPr>
          <w:rFonts w:ascii="Century Gothic" w:hAnsi="Century Gothic" w:cstheme="minorHAnsi"/>
        </w:rPr>
        <w:t xml:space="preserve"> after children have left the provision. We will follow the Local Authority procedure here and </w:t>
      </w:r>
      <w:proofErr w:type="gramStart"/>
      <w:r w:rsidRPr="0078393C">
        <w:rPr>
          <w:rFonts w:ascii="Century Gothic" w:hAnsi="Century Gothic" w:cstheme="minorHAnsi"/>
        </w:rPr>
        <w:t>this states</w:t>
      </w:r>
      <w:proofErr w:type="gramEnd"/>
      <w:r w:rsidRPr="0078393C">
        <w:rPr>
          <w:rFonts w:ascii="Century Gothic" w:hAnsi="Century Gothic" w:cstheme="minorHAnsi"/>
        </w:rPr>
        <w:t xml:space="preserve"> they should be kept for</w:t>
      </w:r>
      <w:r>
        <w:rPr>
          <w:rFonts w:ascii="Century Gothic" w:hAnsi="Century Gothic" w:cstheme="minorHAnsi"/>
        </w:rPr>
        <w:t xml:space="preserve"> 7</w:t>
      </w:r>
      <w:r w:rsidRPr="0078393C">
        <w:rPr>
          <w:rFonts w:ascii="Century Gothic" w:hAnsi="Century Gothic" w:cstheme="minorHAnsi"/>
        </w:rPr>
        <w:t xml:space="preserve"> years. </w:t>
      </w:r>
    </w:p>
    <w:p w14:paraId="132C543F" w14:textId="77777777" w:rsidR="004D3F57" w:rsidRPr="0078393C" w:rsidRDefault="004D3F57" w:rsidP="004D3F57">
      <w:pPr>
        <w:rPr>
          <w:rFonts w:ascii="Century Gothic" w:hAnsi="Century Gothic" w:cstheme="minorHAnsi"/>
        </w:rPr>
      </w:pPr>
    </w:p>
    <w:p w14:paraId="26A8BF11" w14:textId="77777777" w:rsidR="004D3F57" w:rsidRPr="0078393C" w:rsidRDefault="004D3F57" w:rsidP="004D3F57">
      <w:pPr>
        <w:rPr>
          <w:rFonts w:ascii="Century Gothic" w:hAnsi="Century Gothic" w:cstheme="minorHAnsi"/>
        </w:rPr>
      </w:pPr>
      <w:r w:rsidRPr="0078393C">
        <w:rPr>
          <w:rFonts w:ascii="Century Gothic" w:hAnsi="Century Gothic" w:cstheme="minorHAnsi"/>
          <w:u w:val="single"/>
        </w:rPr>
        <w:t xml:space="preserve">Records relating to individual children e.g. care plans, speech and language referral </w:t>
      </w:r>
      <w:r w:rsidRPr="0078393C">
        <w:rPr>
          <w:rFonts w:ascii="Century Gothic" w:hAnsi="Century Gothic" w:cstheme="minorHAnsi"/>
        </w:rPr>
        <w:t xml:space="preserve">forms – We will pass these on to the child’s next school or setting following our Local Authority’s protocols for transition and sharing of sensitive records. </w:t>
      </w:r>
    </w:p>
    <w:p w14:paraId="2847BBC4" w14:textId="209C692F" w:rsidR="004D3F57" w:rsidRPr="0078393C" w:rsidRDefault="004D3F57" w:rsidP="004D3F57">
      <w:pPr>
        <w:rPr>
          <w:rFonts w:ascii="Century Gothic" w:hAnsi="Century Gothic" w:cstheme="minorHAnsi"/>
        </w:rPr>
      </w:pPr>
      <w:r w:rsidRPr="0078393C">
        <w:rPr>
          <w:rFonts w:ascii="Century Gothic" w:hAnsi="Century Gothic" w:cstheme="minorHAnsi"/>
        </w:rPr>
        <w:t>Copies will be kept for a reasonable period. We will follow the Local Authority procedure here</w:t>
      </w:r>
      <w:r w:rsidR="007D5F41">
        <w:rPr>
          <w:rFonts w:ascii="Century Gothic" w:hAnsi="Century Gothic" w:cstheme="minorHAnsi"/>
        </w:rPr>
        <w:t xml:space="preserve"> which</w:t>
      </w:r>
      <w:r w:rsidR="007D5F41" w:rsidRPr="0078393C">
        <w:rPr>
          <w:rFonts w:ascii="Century Gothic" w:hAnsi="Century Gothic" w:cstheme="minorHAnsi"/>
        </w:rPr>
        <w:t xml:space="preserve"> states</w:t>
      </w:r>
      <w:r w:rsidRPr="0078393C">
        <w:rPr>
          <w:rFonts w:ascii="Century Gothic" w:hAnsi="Century Gothic" w:cstheme="minorHAnsi"/>
        </w:rPr>
        <w:t xml:space="preserve"> they should be kept for</w:t>
      </w:r>
      <w:r>
        <w:rPr>
          <w:rFonts w:ascii="Century Gothic" w:hAnsi="Century Gothic" w:cstheme="minorHAnsi"/>
        </w:rPr>
        <w:t xml:space="preserve"> 7 </w:t>
      </w:r>
      <w:r w:rsidRPr="0078393C">
        <w:rPr>
          <w:rFonts w:ascii="Century Gothic" w:hAnsi="Century Gothic" w:cstheme="minorHAnsi"/>
        </w:rPr>
        <w:t>years.</w:t>
      </w:r>
    </w:p>
    <w:p w14:paraId="5642166E" w14:textId="2B7BE9B2" w:rsidR="004D3F57" w:rsidRPr="0078393C" w:rsidRDefault="004D3F57" w:rsidP="004D3F57">
      <w:pPr>
        <w:rPr>
          <w:rFonts w:ascii="Century Gothic" w:hAnsi="Century Gothic" w:cstheme="minorHAnsi"/>
        </w:rPr>
      </w:pPr>
      <w:r w:rsidRPr="0078393C">
        <w:rPr>
          <w:rFonts w:ascii="Century Gothic" w:hAnsi="Century Gothic" w:cstheme="minorHAnsi"/>
          <w:u w:val="single"/>
        </w:rPr>
        <w:t>Accidents and pre-existing injuries</w:t>
      </w:r>
      <w:r w:rsidRPr="0078393C">
        <w:rPr>
          <w:rFonts w:ascii="Century Gothic" w:hAnsi="Century Gothic" w:cstheme="minorHAnsi"/>
        </w:rPr>
        <w:t xml:space="preserve"> - If relevant to child protection we will keep these until the child reaches 25 years old.</w:t>
      </w:r>
    </w:p>
    <w:p w14:paraId="40634FC1" w14:textId="77777777" w:rsidR="004D3F57" w:rsidRPr="0078393C" w:rsidRDefault="004D3F57" w:rsidP="004D3F57">
      <w:pPr>
        <w:rPr>
          <w:rFonts w:ascii="Century Gothic" w:hAnsi="Century Gothic" w:cstheme="minorHAnsi"/>
        </w:rPr>
      </w:pPr>
      <w:r w:rsidRPr="0078393C">
        <w:rPr>
          <w:rFonts w:ascii="Century Gothic" w:hAnsi="Century Gothic" w:cstheme="minorHAnsi"/>
          <w:u w:val="single"/>
        </w:rPr>
        <w:t xml:space="preserve">Safeguarding Records and Cause for Concern forms </w:t>
      </w:r>
      <w:r w:rsidRPr="0078393C">
        <w:rPr>
          <w:rFonts w:ascii="Century Gothic" w:hAnsi="Century Gothic" w:cstheme="minorHAnsi"/>
        </w:rPr>
        <w:t xml:space="preserve">– We will keep until the child has reached 25 years old. </w:t>
      </w:r>
    </w:p>
    <w:p w14:paraId="3CF77821" w14:textId="77777777" w:rsidR="004D3F57" w:rsidRPr="0078393C" w:rsidRDefault="004D3F57" w:rsidP="004D3F57">
      <w:pPr>
        <w:rPr>
          <w:rFonts w:ascii="Century Gothic" w:hAnsi="Century Gothic" w:cstheme="minorHAnsi"/>
        </w:rPr>
      </w:pPr>
    </w:p>
    <w:p w14:paraId="7CC85BBB" w14:textId="77777777" w:rsidR="004D3F57" w:rsidRPr="0078393C" w:rsidRDefault="004D3F57" w:rsidP="004D3F57">
      <w:pPr>
        <w:rPr>
          <w:rFonts w:ascii="Century Gothic" w:hAnsi="Century Gothic" w:cstheme="minorHAnsi"/>
        </w:rPr>
      </w:pPr>
      <w:r w:rsidRPr="0078393C">
        <w:rPr>
          <w:rFonts w:ascii="Century Gothic" w:hAnsi="Century Gothic" w:cstheme="minorHAnsi"/>
          <w:u w:val="single"/>
        </w:rPr>
        <w:t>Records of any reportable death, injury, disease or dangerous occurrence (for children)</w:t>
      </w:r>
      <w:r w:rsidRPr="0078393C">
        <w:rPr>
          <w:rFonts w:ascii="Century Gothic" w:hAnsi="Century Gothic" w:cstheme="minorHAnsi"/>
        </w:rPr>
        <w:t xml:space="preserve"> - As these incidents could result in potential negligence claims, or evolve into a more serious health condition, we keep records until the child reaches the age of 21 years and 3 months.</w:t>
      </w:r>
    </w:p>
    <w:p w14:paraId="2D741BA8" w14:textId="77777777" w:rsidR="004D3F57" w:rsidRPr="0078393C" w:rsidRDefault="004D3F57" w:rsidP="004D3F57">
      <w:pPr>
        <w:rPr>
          <w:rFonts w:ascii="Century Gothic" w:hAnsi="Century Gothic" w:cstheme="minorHAnsi"/>
          <w:b/>
        </w:rPr>
      </w:pPr>
    </w:p>
    <w:p w14:paraId="27A4B896" w14:textId="4BC11F4A" w:rsidR="004D3F57" w:rsidRPr="007D5F41" w:rsidRDefault="004D3F57" w:rsidP="004D3F57">
      <w:pPr>
        <w:rPr>
          <w:rFonts w:ascii="Century Gothic" w:hAnsi="Century Gothic" w:cstheme="minorHAnsi"/>
          <w:color w:val="231F20"/>
        </w:rPr>
      </w:pPr>
      <w:r w:rsidRPr="0078393C">
        <w:rPr>
          <w:rFonts w:ascii="Century Gothic" w:hAnsi="Century Gothic" w:cstheme="minorHAnsi"/>
          <w:u w:val="single"/>
        </w:rPr>
        <w:t>Records of any reportable death, injury, disease or dangerous occurrence (for staff)</w:t>
      </w:r>
      <w:r w:rsidRPr="0078393C">
        <w:rPr>
          <w:rFonts w:ascii="Century Gothic" w:hAnsi="Century Gothic" w:cstheme="minorHAnsi"/>
        </w:rPr>
        <w:t xml:space="preserve"> – 3 years </w:t>
      </w:r>
    </w:p>
    <w:p w14:paraId="754A12B4" w14:textId="77777777" w:rsidR="004D3F57" w:rsidRPr="0078393C" w:rsidRDefault="004D3F57" w:rsidP="004D3F57">
      <w:pPr>
        <w:rPr>
          <w:rFonts w:ascii="Century Gothic" w:hAnsi="Century Gothic" w:cstheme="minorHAnsi"/>
        </w:rPr>
      </w:pPr>
      <w:r w:rsidRPr="0078393C">
        <w:rPr>
          <w:rFonts w:ascii="Century Gothic" w:hAnsi="Century Gothic" w:cstheme="minorHAnsi"/>
        </w:rPr>
        <w:lastRenderedPageBreak/>
        <w:t xml:space="preserve">Type of accidents include fractures, broken limbs, serious head injuries or where the child is hospitalised. </w:t>
      </w:r>
    </w:p>
    <w:p w14:paraId="35BC76C8" w14:textId="77777777" w:rsidR="004D3F57" w:rsidRPr="0078393C" w:rsidRDefault="004D3F57" w:rsidP="004D3F57">
      <w:pPr>
        <w:rPr>
          <w:rFonts w:ascii="Century Gothic" w:hAnsi="Century Gothic" w:cstheme="minorHAnsi"/>
        </w:rPr>
      </w:pPr>
    </w:p>
    <w:p w14:paraId="1A25A602" w14:textId="310785FB" w:rsidR="004D3F57" w:rsidRPr="0078393C" w:rsidRDefault="004D3F57" w:rsidP="004D3F57">
      <w:pPr>
        <w:rPr>
          <w:rFonts w:ascii="Century Gothic" w:hAnsi="Century Gothic" w:cstheme="minorHAnsi"/>
        </w:rPr>
      </w:pPr>
      <w:r w:rsidRPr="0078393C">
        <w:rPr>
          <w:rFonts w:ascii="Century Gothic" w:hAnsi="Century Gothic" w:cstheme="minorHAnsi"/>
          <w:u w:val="single"/>
        </w:rPr>
        <w:t>Observation, planning and assessment records of children</w:t>
      </w:r>
      <w:r w:rsidRPr="0078393C">
        <w:rPr>
          <w:rFonts w:ascii="Century Gothic" w:hAnsi="Century Gothic" w:cstheme="minorHAnsi"/>
        </w:rPr>
        <w:t xml:space="preserve"> </w:t>
      </w:r>
      <w:r w:rsidR="007D5F41" w:rsidRPr="0078393C">
        <w:rPr>
          <w:rFonts w:ascii="Century Gothic" w:hAnsi="Century Gothic" w:cstheme="minorHAnsi"/>
        </w:rPr>
        <w:t>- We</w:t>
      </w:r>
      <w:r w:rsidRPr="0078393C">
        <w:rPr>
          <w:rFonts w:ascii="Century Gothic" w:hAnsi="Century Gothic" w:cstheme="minorHAnsi"/>
        </w:rPr>
        <w:t xml:space="preserve"> keep our planning filed since the last inspection date so there is a paperwork trail if the inspector needs to see it. </w:t>
      </w:r>
    </w:p>
    <w:p w14:paraId="315E5BEA" w14:textId="77777777" w:rsidR="004D3F57" w:rsidRPr="0078393C" w:rsidRDefault="004D3F57" w:rsidP="004D3F57">
      <w:pPr>
        <w:rPr>
          <w:rFonts w:ascii="Century Gothic" w:hAnsi="Century Gothic" w:cstheme="minorHAnsi"/>
        </w:rPr>
      </w:pPr>
    </w:p>
    <w:p w14:paraId="0BF8FAE6" w14:textId="77777777" w:rsidR="004D3F57" w:rsidRPr="0078393C" w:rsidRDefault="004D3F57" w:rsidP="004D3F57">
      <w:pPr>
        <w:rPr>
          <w:rFonts w:ascii="Century Gothic" w:hAnsi="Century Gothic" w:cstheme="minorHAnsi"/>
          <w:b/>
        </w:rPr>
      </w:pPr>
      <w:r w:rsidRPr="0078393C">
        <w:rPr>
          <w:rFonts w:ascii="Century Gothic" w:hAnsi="Century Gothic" w:cstheme="minorHAnsi"/>
        </w:rPr>
        <w:t xml:space="preserve">Information and assessments about individual children </w:t>
      </w:r>
      <w:proofErr w:type="gramStart"/>
      <w:r w:rsidRPr="0078393C">
        <w:rPr>
          <w:rFonts w:ascii="Century Gothic" w:hAnsi="Century Gothic" w:cstheme="minorHAnsi"/>
        </w:rPr>
        <w:t>is</w:t>
      </w:r>
      <w:proofErr w:type="gramEnd"/>
      <w:r w:rsidRPr="0078393C">
        <w:rPr>
          <w:rFonts w:ascii="Century Gothic" w:hAnsi="Century Gothic" w:cstheme="minorHAnsi"/>
        </w:rPr>
        <w:t xml:space="preserve"> either given to parents when the child leaves or to the next setting/school that the child moves to (with parents’ permission).</w:t>
      </w:r>
    </w:p>
    <w:p w14:paraId="69BE09B1" w14:textId="77777777" w:rsidR="004D3F57" w:rsidRPr="0078393C" w:rsidRDefault="004D3F57" w:rsidP="004D3F57">
      <w:pPr>
        <w:rPr>
          <w:rFonts w:ascii="Century Gothic" w:hAnsi="Century Gothic" w:cstheme="minorHAnsi"/>
        </w:rPr>
      </w:pPr>
    </w:p>
    <w:p w14:paraId="3A86B7B9" w14:textId="77777777" w:rsidR="004D3F57" w:rsidRPr="0078393C" w:rsidRDefault="004D3F57" w:rsidP="004D3F57">
      <w:pPr>
        <w:rPr>
          <w:rFonts w:ascii="Century Gothic" w:hAnsi="Century Gothic" w:cstheme="minorHAnsi"/>
        </w:rPr>
      </w:pPr>
      <w:r w:rsidRPr="0078393C">
        <w:rPr>
          <w:rFonts w:ascii="Century Gothic" w:hAnsi="Century Gothic" w:cstheme="minorHAnsi"/>
          <w:u w:val="single"/>
        </w:rPr>
        <w:t xml:space="preserve">Personnel files and training records (including disciplinary records and working time records) </w:t>
      </w:r>
      <w:r w:rsidRPr="0078393C">
        <w:rPr>
          <w:rFonts w:ascii="Century Gothic" w:hAnsi="Century Gothic" w:cstheme="minorHAnsi"/>
        </w:rPr>
        <w:t xml:space="preserve">– 7 years </w:t>
      </w:r>
    </w:p>
    <w:p w14:paraId="5D4307AD" w14:textId="77777777" w:rsidR="004D3F57" w:rsidRPr="0078393C" w:rsidRDefault="004D3F57" w:rsidP="004D3F57">
      <w:pPr>
        <w:rPr>
          <w:rFonts w:ascii="Century Gothic" w:hAnsi="Century Gothic" w:cstheme="minorHAnsi"/>
        </w:rPr>
      </w:pPr>
    </w:p>
    <w:p w14:paraId="2A6C4797" w14:textId="08ABCC13" w:rsidR="004D3F57" w:rsidRPr="0078393C" w:rsidRDefault="004D3F57" w:rsidP="004D3F57">
      <w:pPr>
        <w:rPr>
          <w:rFonts w:ascii="Century Gothic" w:hAnsi="Century Gothic" w:cstheme="minorHAnsi"/>
        </w:rPr>
      </w:pPr>
      <w:r w:rsidRPr="0078393C">
        <w:rPr>
          <w:rFonts w:ascii="Century Gothic" w:hAnsi="Century Gothic" w:cstheme="minorHAnsi"/>
          <w:u w:val="single"/>
        </w:rPr>
        <w:t>Visitors/signing in book</w:t>
      </w:r>
      <w:r w:rsidRPr="0078393C">
        <w:rPr>
          <w:rFonts w:ascii="Century Gothic" w:hAnsi="Century Gothic" w:cstheme="minorHAnsi"/>
        </w:rPr>
        <w:t xml:space="preserve"> – Up to 24 years as part of the child protection trail.</w:t>
      </w:r>
    </w:p>
    <w:p w14:paraId="1703409A" w14:textId="77777777" w:rsidR="004D3F57" w:rsidRPr="0078393C" w:rsidRDefault="004D3F57" w:rsidP="004D3F57">
      <w:pPr>
        <w:rPr>
          <w:rFonts w:ascii="Century Gothic" w:hAnsi="Century Gothic" w:cstheme="minorHAnsi"/>
        </w:rPr>
      </w:pPr>
      <w:r w:rsidRPr="0078393C">
        <w:rPr>
          <w:rFonts w:ascii="Century Gothic" w:hAnsi="Century Gothic" w:cstheme="minorHAnsi"/>
        </w:rPr>
        <w:t>This policy will be reviewed annually and amended according to any change in law/legislation.</w:t>
      </w:r>
    </w:p>
    <w:p w14:paraId="72D21821" w14:textId="77777777" w:rsidR="004D3F57" w:rsidRPr="00F83126" w:rsidRDefault="004D3F57" w:rsidP="004D3F57">
      <w:pPr>
        <w:rPr>
          <w:rFonts w:ascii="Century Gothic" w:hAnsi="Century Gothic" w:cstheme="minorHAnsi"/>
        </w:rPr>
      </w:pPr>
    </w:p>
    <w:p w14:paraId="00F48F12" w14:textId="77777777" w:rsidR="004D3F57" w:rsidRPr="00F83126" w:rsidRDefault="004D3F57" w:rsidP="004D3F57">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4D3F57" w:rsidRPr="00F83126" w14:paraId="74C0888A" w14:textId="77777777" w:rsidTr="00A6653D">
        <w:trPr>
          <w:cantSplit/>
          <w:jc w:val="center"/>
        </w:trPr>
        <w:tc>
          <w:tcPr>
            <w:tcW w:w="1666" w:type="pct"/>
            <w:tcBorders>
              <w:top w:val="single" w:sz="4" w:space="0" w:color="auto"/>
            </w:tcBorders>
            <w:vAlign w:val="center"/>
          </w:tcPr>
          <w:p w14:paraId="41215A5D" w14:textId="77777777" w:rsidR="004D3F57" w:rsidRPr="00F83126" w:rsidRDefault="004D3F57" w:rsidP="00A6653D">
            <w:pPr>
              <w:pStyle w:val="MeetsEYFS"/>
              <w:rPr>
                <w:rFonts w:ascii="Century Gothic" w:hAnsi="Century Gothic" w:cstheme="minorHAnsi"/>
                <w:b/>
                <w:sz w:val="24"/>
              </w:rPr>
            </w:pPr>
            <w:r w:rsidRPr="00F83126">
              <w:rPr>
                <w:rFonts w:ascii="Century Gothic" w:hAnsi="Century Gothic" w:cstheme="minorHAnsi"/>
                <w:b/>
                <w:sz w:val="24"/>
              </w:rPr>
              <w:t>This policy was adopted on</w:t>
            </w:r>
          </w:p>
        </w:tc>
        <w:tc>
          <w:tcPr>
            <w:tcW w:w="1844" w:type="pct"/>
            <w:tcBorders>
              <w:top w:val="single" w:sz="4" w:space="0" w:color="auto"/>
            </w:tcBorders>
            <w:vAlign w:val="center"/>
          </w:tcPr>
          <w:p w14:paraId="37947DCD" w14:textId="77777777" w:rsidR="004D3F57" w:rsidRPr="00F83126" w:rsidRDefault="004D3F57" w:rsidP="00A6653D">
            <w:pPr>
              <w:pStyle w:val="MeetsEYFS"/>
              <w:rPr>
                <w:rFonts w:ascii="Century Gothic" w:hAnsi="Century Gothic" w:cstheme="minorHAnsi"/>
                <w:b/>
                <w:sz w:val="24"/>
              </w:rPr>
            </w:pPr>
            <w:r w:rsidRPr="00F83126">
              <w:rPr>
                <w:rFonts w:ascii="Century Gothic" w:hAnsi="Century Gothic" w:cstheme="minorHAnsi"/>
                <w:b/>
                <w:sz w:val="24"/>
              </w:rPr>
              <w:t>Signed on behalf of the nursery</w:t>
            </w:r>
          </w:p>
        </w:tc>
        <w:tc>
          <w:tcPr>
            <w:tcW w:w="1490" w:type="pct"/>
            <w:tcBorders>
              <w:top w:val="single" w:sz="4" w:space="0" w:color="auto"/>
            </w:tcBorders>
            <w:vAlign w:val="center"/>
          </w:tcPr>
          <w:p w14:paraId="56AAE282" w14:textId="77777777" w:rsidR="004D3F57" w:rsidRPr="00F83126" w:rsidRDefault="004D3F57" w:rsidP="00A6653D">
            <w:pPr>
              <w:pStyle w:val="MeetsEYFS"/>
              <w:rPr>
                <w:rFonts w:ascii="Century Gothic" w:hAnsi="Century Gothic" w:cstheme="minorHAnsi"/>
                <w:b/>
                <w:sz w:val="24"/>
              </w:rPr>
            </w:pPr>
            <w:r w:rsidRPr="00F83126">
              <w:rPr>
                <w:rFonts w:ascii="Century Gothic" w:hAnsi="Century Gothic" w:cstheme="minorHAnsi"/>
                <w:b/>
                <w:sz w:val="24"/>
              </w:rPr>
              <w:t>Date for review</w:t>
            </w:r>
          </w:p>
        </w:tc>
      </w:tr>
      <w:tr w:rsidR="004D3F57" w:rsidRPr="00F83126" w14:paraId="0AE9AFD2" w14:textId="77777777" w:rsidTr="00A6653D">
        <w:trPr>
          <w:cantSplit/>
          <w:jc w:val="center"/>
        </w:trPr>
        <w:tc>
          <w:tcPr>
            <w:tcW w:w="1666" w:type="pct"/>
            <w:vAlign w:val="center"/>
          </w:tcPr>
          <w:p w14:paraId="14B55DAF" w14:textId="77777777" w:rsidR="004D3F57" w:rsidRDefault="004D3F57" w:rsidP="00A6653D">
            <w:pPr>
              <w:pStyle w:val="MeetsEYFS"/>
              <w:rPr>
                <w:rFonts w:ascii="Century Gothic" w:hAnsi="Century Gothic" w:cstheme="minorHAnsi"/>
                <w:i w:val="0"/>
                <w:sz w:val="24"/>
              </w:rPr>
            </w:pPr>
            <w:r>
              <w:rPr>
                <w:rFonts w:ascii="Century Gothic" w:hAnsi="Century Gothic" w:cstheme="minorHAnsi"/>
                <w:sz w:val="24"/>
              </w:rPr>
              <w:t>April 2022</w:t>
            </w:r>
          </w:p>
          <w:p w14:paraId="194304E1" w14:textId="5FA8E1EB" w:rsidR="007D5F41" w:rsidRPr="00F83126" w:rsidRDefault="007D5F41" w:rsidP="00A6653D">
            <w:pPr>
              <w:pStyle w:val="MeetsEYFS"/>
              <w:rPr>
                <w:rFonts w:ascii="Century Gothic" w:hAnsi="Century Gothic" w:cstheme="minorHAnsi"/>
                <w:i w:val="0"/>
                <w:sz w:val="24"/>
              </w:rPr>
            </w:pPr>
            <w:r>
              <w:rPr>
                <w:rFonts w:ascii="Century Gothic" w:hAnsi="Century Gothic" w:cstheme="minorHAnsi"/>
                <w:sz w:val="24"/>
              </w:rPr>
              <w:t>October 2024</w:t>
            </w:r>
          </w:p>
        </w:tc>
        <w:tc>
          <w:tcPr>
            <w:tcW w:w="1844" w:type="pct"/>
          </w:tcPr>
          <w:p w14:paraId="3B1EF133" w14:textId="77777777" w:rsidR="004D3F57" w:rsidRPr="00F83126" w:rsidRDefault="004D3F57" w:rsidP="00A6653D">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p>
        </w:tc>
        <w:tc>
          <w:tcPr>
            <w:tcW w:w="1490" w:type="pct"/>
          </w:tcPr>
          <w:p w14:paraId="2D17F39E" w14:textId="4722BB27" w:rsidR="004D3F57" w:rsidRPr="00F83126" w:rsidRDefault="004D3F57" w:rsidP="00A6653D">
            <w:pPr>
              <w:pStyle w:val="MeetsEYFS"/>
              <w:rPr>
                <w:rFonts w:ascii="Century Gothic" w:hAnsi="Century Gothic" w:cstheme="minorHAnsi"/>
                <w:i w:val="0"/>
                <w:sz w:val="24"/>
              </w:rPr>
            </w:pPr>
            <w:r>
              <w:rPr>
                <w:rFonts w:ascii="Century Gothic" w:hAnsi="Century Gothic" w:cstheme="minorHAnsi"/>
                <w:sz w:val="24"/>
              </w:rPr>
              <w:t>September 202</w:t>
            </w:r>
            <w:r w:rsidR="007D5F41">
              <w:rPr>
                <w:rFonts w:ascii="Century Gothic" w:hAnsi="Century Gothic" w:cstheme="minorHAnsi"/>
                <w:sz w:val="24"/>
              </w:rPr>
              <w:t>5</w:t>
            </w:r>
          </w:p>
        </w:tc>
      </w:tr>
    </w:tbl>
    <w:p w14:paraId="420AC057" w14:textId="77777777" w:rsidR="004D3F57" w:rsidRDefault="004D3F57" w:rsidP="004D3F57">
      <w:pPr>
        <w:jc w:val="center"/>
      </w:pPr>
    </w:p>
    <w:p w14:paraId="43178D55" w14:textId="77777777" w:rsidR="00DA1A02" w:rsidRDefault="00DA1A02">
      <w:r>
        <w:br w:type="page"/>
      </w:r>
    </w:p>
    <w:p w14:paraId="1802D81F" w14:textId="37615BFD" w:rsidR="00DA1A02" w:rsidRDefault="00EE3C33" w:rsidP="00EE3C33">
      <w:pPr>
        <w:jc w:val="right"/>
      </w:pPr>
      <w:r w:rsidRPr="00620F92">
        <w:rPr>
          <w:rFonts w:ascii="Century Gothic" w:hAnsi="Century Gothic" w:cs="Helvetica"/>
          <w:noProof/>
          <w:color w:val="000000"/>
        </w:rPr>
        <w:lastRenderedPageBreak/>
        <w:drawing>
          <wp:inline distT="0" distB="0" distL="0" distR="0" wp14:anchorId="534AFF25" wp14:editId="7140BE83">
            <wp:extent cx="1350167" cy="759600"/>
            <wp:effectExtent l="0" t="0" r="0" b="2540"/>
            <wp:docPr id="1537323470"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1FC8CE06" w14:textId="77777777" w:rsidR="00DA1A02" w:rsidRDefault="00DA1A02" w:rsidP="00EE3C33">
      <w:pPr>
        <w:rPr>
          <w:rFonts w:ascii="Century Gothic" w:hAnsi="Century Gothic"/>
          <w:sz w:val="28"/>
          <w:szCs w:val="28"/>
        </w:rPr>
      </w:pPr>
    </w:p>
    <w:p w14:paraId="75947379" w14:textId="72FDA6EC" w:rsidR="00DA1A02" w:rsidRPr="000E6521" w:rsidRDefault="00DA1A02" w:rsidP="00F345AC">
      <w:pPr>
        <w:pStyle w:val="Heading2"/>
      </w:pPr>
      <w:bookmarkStart w:id="105" w:name="_Toc182566179"/>
      <w:r>
        <w:t>Risk Assessment Policy</w:t>
      </w:r>
      <w:bookmarkEnd w:id="105"/>
    </w:p>
    <w:p w14:paraId="5B1EEB1B" w14:textId="77777777" w:rsidR="00DA1A02" w:rsidRPr="00C96B68" w:rsidRDefault="00DA1A02" w:rsidP="00DA1A02">
      <w:pPr>
        <w:jc w:val="center"/>
        <w:rPr>
          <w:rFonts w:ascii="Century Gothic" w:hAnsi="Century Gothic"/>
        </w:rPr>
      </w:pPr>
    </w:p>
    <w:p w14:paraId="4C2E5847" w14:textId="77777777" w:rsidR="00DA1A02" w:rsidRPr="00B641E4" w:rsidRDefault="00DA1A02" w:rsidP="00DA1A02">
      <w:pPr>
        <w:rPr>
          <w:rFonts w:ascii="Century Gothic" w:hAnsi="Century Gothic" w:cstheme="minorHAnsi"/>
        </w:rPr>
      </w:pPr>
      <w:r w:rsidRPr="00B641E4">
        <w:rPr>
          <w:rFonts w:ascii="Century Gothic" w:hAnsi="Century Gothic" w:cstheme="minorHAnsi"/>
        </w:rPr>
        <w:t xml:space="preserve">Considerations from the legal team: </w:t>
      </w:r>
    </w:p>
    <w:p w14:paraId="28FD8418" w14:textId="77777777" w:rsidR="00DA1A02" w:rsidRPr="00B641E4" w:rsidRDefault="00DA1A02" w:rsidP="00DA1A02">
      <w:pPr>
        <w:rPr>
          <w:rFonts w:ascii="Century Gothic" w:hAnsi="Century Gothic" w:cstheme="minorHAnsi"/>
          <w:i w:val="0"/>
          <w:iCs w:val="0"/>
        </w:rPr>
      </w:pPr>
      <w:r w:rsidRPr="00B641E4">
        <w:rPr>
          <w:rFonts w:ascii="Century Gothic" w:hAnsi="Century Gothic" w:cstheme="minorHAnsi"/>
        </w:rPr>
        <w:t>Ultimately the employer is accountable for health and safety and therefore cannot delegate health and safety duties. It can require staff to cooperate with them and to follow what they are told, but it cannot delegate a duty. There is no problem asking staff to do something e.g. a risk assessment, which is part of the policy, but it remains the employer’s duty to ensure it’s done and that it’s suitable and sufficient. It would not be a defence to a nursery if a member of staff did not undertake, for example, a risk assessment. The employer must therefore have a system in place to ensure such things are done.</w:t>
      </w:r>
    </w:p>
    <w:p w14:paraId="4617E42C" w14:textId="28A202B3" w:rsidR="00DA1A02" w:rsidRPr="00EE3C33" w:rsidRDefault="00EE3C33" w:rsidP="00EE3C33">
      <w:pPr>
        <w:jc w:val="both"/>
        <w:rPr>
          <w:rFonts w:ascii="Century Gothic" w:hAnsi="Century Gothic" w:cstheme="minorHAnsi"/>
          <w:i w:val="0"/>
          <w:szCs w:val="21"/>
        </w:rPr>
      </w:pPr>
      <w:r w:rsidRPr="00EE3C33">
        <w:rPr>
          <w:rFonts w:ascii="Century Gothic" w:hAnsi="Century Gothic" w:cstheme="minorHAnsi"/>
          <w:szCs w:val="21"/>
        </w:rPr>
        <w:t xml:space="preserve">Please refer to the Health and Safety Executive’s ‘Five Steps to Risk Assessment’ </w:t>
      </w:r>
      <w:hyperlink r:id="rId54" w:history="1">
        <w:r w:rsidRPr="00EE3C33">
          <w:rPr>
            <w:rStyle w:val="Hyperlink"/>
            <w:rFonts w:ascii="Century Gothic" w:hAnsi="Century Gothic" w:cstheme="minorHAnsi"/>
            <w:szCs w:val="21"/>
          </w:rPr>
          <w:t>https://www.hse.gov.uk/simple-health-safety/risk/index.htm</w:t>
        </w:r>
      </w:hyperlink>
      <w:r w:rsidRPr="00EE3C33">
        <w:rPr>
          <w:rFonts w:ascii="Century Gothic" w:hAnsi="Century Gothic" w:cstheme="minorHAnsi"/>
          <w:szCs w:val="21"/>
        </w:rPr>
        <w:t xml:space="preserve"> for further support with the risk assessment process. The Five Steps to Risk Assessment publication and risk assessment templates can be downloaded from the Health and Safety Executive’s website at </w:t>
      </w:r>
      <w:hyperlink r:id="rId55" w:history="1">
        <w:r w:rsidRPr="00EE3C33">
          <w:rPr>
            <w:rStyle w:val="Hyperlink"/>
            <w:rFonts w:ascii="Century Gothic" w:hAnsi="Century Gothic" w:cstheme="minorHAnsi"/>
            <w:szCs w:val="21"/>
          </w:rPr>
          <w:t>www.hse.gov.uk</w:t>
        </w:r>
      </w:hyperlink>
      <w:r w:rsidRPr="00EE3C33">
        <w:rPr>
          <w:rFonts w:ascii="Century Gothic" w:hAnsi="Century Gothic" w:cstheme="minorHAnsi"/>
          <w:szCs w:val="21"/>
        </w:rPr>
        <w:t xml:space="preserve">. Citation Plc can also offer further support with risk assessments at </w:t>
      </w:r>
      <w:hyperlink r:id="rId56" w:history="1">
        <w:r w:rsidRPr="00EE3C33">
          <w:rPr>
            <w:rStyle w:val="Hyperlink"/>
            <w:rFonts w:ascii="Century Gothic" w:hAnsi="Century Gothic" w:cstheme="minorHAnsi"/>
            <w:szCs w:val="21"/>
          </w:rPr>
          <w:t>www.citation.co.uk</w:t>
        </w:r>
      </w:hyperlink>
      <w:r w:rsidRPr="00EE3C33">
        <w:rPr>
          <w:rFonts w:ascii="Century Gothic" w:hAnsi="Century Gothic" w:cstheme="minorHAnsi"/>
          <w:szCs w:val="21"/>
        </w:rPr>
        <w:t>.</w:t>
      </w:r>
    </w:p>
    <w:p w14:paraId="1D9944ED" w14:textId="77777777" w:rsidR="00DA1A02" w:rsidRPr="00B641E4" w:rsidRDefault="00DA1A02" w:rsidP="00DA1A02">
      <w:pPr>
        <w:rPr>
          <w:rFonts w:ascii="Century Gothic" w:hAnsi="Century Gothic" w:cstheme="minorHAnsi"/>
        </w:rPr>
      </w:pPr>
      <w:r w:rsidRPr="00B641E4">
        <w:rPr>
          <w:rFonts w:ascii="Century Gothic" w:hAnsi="Century Gothic" w:cstheme="minorHAnsi"/>
        </w:rPr>
        <w:t>At Leapfrog Nursery School we take all reasonable steps to ensure staff and children in our care are not exposed to risks. We promote the safety of children, parents, staff and visitors by reviewing and reducing any risks.</w:t>
      </w:r>
    </w:p>
    <w:p w14:paraId="1BF602E1" w14:textId="77777777" w:rsidR="00DA1A02" w:rsidRPr="00B641E4" w:rsidRDefault="00DA1A02" w:rsidP="00DA1A02">
      <w:pPr>
        <w:rPr>
          <w:rFonts w:ascii="Century Gothic" w:hAnsi="Century Gothic" w:cstheme="minorHAnsi"/>
        </w:rPr>
      </w:pPr>
    </w:p>
    <w:p w14:paraId="47D92FDB" w14:textId="77777777" w:rsidR="00DA1A02" w:rsidRPr="00B641E4" w:rsidRDefault="00DA1A02" w:rsidP="00DA1A02">
      <w:pPr>
        <w:pStyle w:val="H2"/>
        <w:rPr>
          <w:rFonts w:ascii="Century Gothic" w:hAnsi="Century Gothic" w:cstheme="minorHAnsi"/>
        </w:rPr>
      </w:pPr>
      <w:r w:rsidRPr="00B641E4">
        <w:rPr>
          <w:rFonts w:ascii="Century Gothic" w:hAnsi="Century Gothic" w:cstheme="minorHAnsi"/>
        </w:rPr>
        <w:t xml:space="preserve">Legal framework </w:t>
      </w:r>
    </w:p>
    <w:p w14:paraId="720DAE49" w14:textId="77777777" w:rsidR="00DA1A02" w:rsidRPr="00B641E4" w:rsidRDefault="00DA1A02" w:rsidP="00DA1A02">
      <w:pPr>
        <w:rPr>
          <w:rFonts w:ascii="Century Gothic" w:hAnsi="Century Gothic" w:cstheme="minorHAnsi"/>
        </w:rPr>
      </w:pPr>
      <w:r w:rsidRPr="00B641E4">
        <w:rPr>
          <w:rFonts w:ascii="Century Gothic" w:hAnsi="Century Gothic" w:cstheme="minorHAnsi"/>
        </w:rPr>
        <w:t>We follow all relevant legislation and associated guidance relating to health and safety within the nursery including:</w:t>
      </w:r>
    </w:p>
    <w:p w14:paraId="11E41C89" w14:textId="6A4E6537" w:rsidR="00DA1A02" w:rsidRPr="00B641E4" w:rsidRDefault="00DA1A02" w:rsidP="00DA1A02">
      <w:pPr>
        <w:numPr>
          <w:ilvl w:val="0"/>
          <w:numId w:val="109"/>
        </w:numPr>
        <w:jc w:val="both"/>
        <w:rPr>
          <w:rFonts w:ascii="Century Gothic" w:hAnsi="Century Gothic" w:cstheme="minorHAnsi"/>
        </w:rPr>
      </w:pPr>
      <w:r w:rsidRPr="00B641E4">
        <w:rPr>
          <w:rFonts w:ascii="Century Gothic" w:hAnsi="Century Gothic" w:cstheme="minorHAnsi"/>
        </w:rPr>
        <w:t xml:space="preserve">The requirements of the Statutory Framework for the Early Years Foundation Stage (EYFS) </w:t>
      </w:r>
    </w:p>
    <w:p w14:paraId="77276A8A" w14:textId="77777777" w:rsidR="00DA1A02" w:rsidRPr="00B641E4" w:rsidRDefault="00DA1A02" w:rsidP="00DA1A02">
      <w:pPr>
        <w:numPr>
          <w:ilvl w:val="0"/>
          <w:numId w:val="109"/>
        </w:numPr>
        <w:jc w:val="both"/>
        <w:rPr>
          <w:rFonts w:ascii="Century Gothic" w:hAnsi="Century Gothic" w:cstheme="minorHAnsi"/>
        </w:rPr>
      </w:pPr>
      <w:r w:rsidRPr="00B641E4">
        <w:rPr>
          <w:rFonts w:ascii="Century Gothic" w:hAnsi="Century Gothic" w:cstheme="minorHAnsi"/>
        </w:rPr>
        <w:t xml:space="preserve">The regulations of the Health &amp; Safety at Work Act 1974 and any other relevant legislation such as Control </w:t>
      </w:r>
      <w:proofErr w:type="gramStart"/>
      <w:r w:rsidRPr="00B641E4">
        <w:rPr>
          <w:rFonts w:ascii="Century Gothic" w:hAnsi="Century Gothic" w:cstheme="minorHAnsi"/>
        </w:rPr>
        <w:t>Of</w:t>
      </w:r>
      <w:proofErr w:type="gramEnd"/>
      <w:r w:rsidRPr="00B641E4">
        <w:rPr>
          <w:rFonts w:ascii="Century Gothic" w:hAnsi="Century Gothic" w:cstheme="minorHAnsi"/>
        </w:rPr>
        <w:t xml:space="preserve"> Substances Hazardous to Health Regulation (COSHH)</w:t>
      </w:r>
    </w:p>
    <w:p w14:paraId="3E2F27DE" w14:textId="77777777" w:rsidR="00DA1A02" w:rsidRPr="00B641E4" w:rsidRDefault="00DA1A02" w:rsidP="00DA1A02">
      <w:pPr>
        <w:numPr>
          <w:ilvl w:val="0"/>
          <w:numId w:val="109"/>
        </w:numPr>
        <w:jc w:val="both"/>
        <w:rPr>
          <w:rFonts w:ascii="Century Gothic" w:hAnsi="Century Gothic" w:cstheme="minorHAnsi"/>
        </w:rPr>
      </w:pPr>
      <w:r w:rsidRPr="00B641E4">
        <w:rPr>
          <w:rFonts w:ascii="Century Gothic" w:hAnsi="Century Gothic" w:cstheme="minorHAnsi"/>
        </w:rPr>
        <w:t>Any guidance provided by Public Health England, UK Health security Agency (UKHSA) he local health protection unit, the local authority environmental health department, fire authority or the Health and Safety Executive.</w:t>
      </w:r>
    </w:p>
    <w:p w14:paraId="321953AE" w14:textId="77777777" w:rsidR="00DA1A02" w:rsidRPr="00B641E4" w:rsidRDefault="00DA1A02" w:rsidP="00DA1A02">
      <w:pPr>
        <w:rPr>
          <w:rFonts w:ascii="Century Gothic" w:hAnsi="Century Gothic" w:cstheme="minorHAnsi"/>
        </w:rPr>
      </w:pPr>
    </w:p>
    <w:p w14:paraId="10AC007F" w14:textId="77777777" w:rsidR="00DA1A02" w:rsidRPr="00B641E4" w:rsidRDefault="00DA1A02" w:rsidP="00DA1A02">
      <w:pPr>
        <w:pStyle w:val="H2"/>
        <w:rPr>
          <w:rFonts w:ascii="Century Gothic" w:hAnsi="Century Gothic" w:cstheme="minorHAnsi"/>
        </w:rPr>
      </w:pPr>
      <w:r w:rsidRPr="00B641E4">
        <w:rPr>
          <w:rFonts w:ascii="Century Gothic" w:hAnsi="Century Gothic" w:cstheme="minorHAnsi"/>
        </w:rPr>
        <w:t>Risk assessments</w:t>
      </w:r>
    </w:p>
    <w:p w14:paraId="319BCA26" w14:textId="77777777" w:rsidR="00DA1A02" w:rsidRPr="00B641E4" w:rsidRDefault="00DA1A02" w:rsidP="00DA1A02">
      <w:pPr>
        <w:rPr>
          <w:rFonts w:ascii="Century Gothic" w:hAnsi="Century Gothic" w:cstheme="minorHAnsi"/>
        </w:rPr>
      </w:pPr>
      <w:r w:rsidRPr="00B641E4">
        <w:rPr>
          <w:rFonts w:ascii="Century Gothic" w:hAnsi="Century Gothic" w:cstheme="minorHAnsi"/>
        </w:rPr>
        <w:t xml:space="preserve">Risk assessments document the hazards/aspects of the environment that needs to be checked on a regular basis. These include who could be harmed, existing controls, the seriousness of the risk/injury, any further </w:t>
      </w:r>
      <w:r w:rsidRPr="00B641E4">
        <w:rPr>
          <w:rFonts w:ascii="Century Gothic" w:hAnsi="Century Gothic" w:cstheme="minorHAnsi"/>
        </w:rPr>
        <w:lastRenderedPageBreak/>
        <w:t xml:space="preserve">action needed to control the risk, who is responsible for what action, when/how often will the action be undertaken, and how this will be monitored and checked and by whom. </w:t>
      </w:r>
    </w:p>
    <w:p w14:paraId="40A6EE9E" w14:textId="77777777" w:rsidR="00DA1A02" w:rsidRPr="00B641E4" w:rsidRDefault="00DA1A02" w:rsidP="00DA1A02">
      <w:pPr>
        <w:rPr>
          <w:rFonts w:ascii="Century Gothic" w:hAnsi="Century Gothic" w:cstheme="minorHAnsi"/>
        </w:rPr>
      </w:pPr>
    </w:p>
    <w:p w14:paraId="5F1D02EE" w14:textId="77777777" w:rsidR="00DA1A02" w:rsidRDefault="00DA1A02" w:rsidP="00DA1A02">
      <w:pPr>
        <w:rPr>
          <w:rFonts w:ascii="Century Gothic" w:hAnsi="Century Gothic" w:cstheme="minorHAnsi"/>
        </w:rPr>
      </w:pPr>
      <w:r w:rsidRPr="00B641E4">
        <w:rPr>
          <w:rFonts w:ascii="Century Gothic" w:hAnsi="Century Gothic" w:cstheme="minorHAnsi"/>
        </w:rPr>
        <w:t xml:space="preserve">The nursery carries out written risk assessments regularly (at least annually). These are regularly reviewed and cover potential risks to children, staff and visitors at the nursery. When circumstances change in the nursery, e.g. a significant piece of equipment is introduced or new activity/experience; we review our current risk assessment or conduct a new risk assessment dependent on the nature of this change. </w:t>
      </w:r>
    </w:p>
    <w:p w14:paraId="6784A546" w14:textId="721F601E" w:rsidR="00DA1A02" w:rsidRPr="00B641E4" w:rsidRDefault="00DA1A02" w:rsidP="00DA1A02">
      <w:pPr>
        <w:rPr>
          <w:rFonts w:ascii="Century Gothic" w:hAnsi="Century Gothic"/>
        </w:rPr>
      </w:pPr>
      <w:r w:rsidRPr="00B641E4">
        <w:rPr>
          <w:rFonts w:ascii="Century Gothic" w:hAnsi="Century Gothic"/>
        </w:rPr>
        <w:t>Each nursery will have a list of daily risk assessments that will need to be monitored in the form of daily opening checks; these checks will encompass all areas of the nursery indoor, outdoor, kitchen, toilet and all other areas to ensure the environment is safe and secure and ready to receive the children, ensuring both theirs and all other users including, staff, parents and visitors safety is considered and risks are managed.</w:t>
      </w:r>
    </w:p>
    <w:p w14:paraId="66C56869" w14:textId="77777777" w:rsidR="00DA1A02" w:rsidRPr="00B641E4" w:rsidRDefault="00DA1A02" w:rsidP="00DA1A02">
      <w:pPr>
        <w:rPr>
          <w:rFonts w:ascii="Century Gothic" w:hAnsi="Century Gothic"/>
        </w:rPr>
      </w:pPr>
      <w:r w:rsidRPr="00B641E4">
        <w:rPr>
          <w:rFonts w:ascii="Century Gothic" w:hAnsi="Century Gothic"/>
        </w:rPr>
        <w:t>These daily checks are updated where necessary in line with changes and updates to our individual risk assessments, and in line with government guidance including PHE/UKHS and our local authorities.  A list of closing checks will also be adhered too, to ensure the nursery indoor and outdoor environment is left in a suitable manner for all hall users and as part of our security measures.</w:t>
      </w:r>
    </w:p>
    <w:p w14:paraId="3E437942" w14:textId="77777777" w:rsidR="00DA1A02" w:rsidRPr="00B641E4" w:rsidRDefault="00DA1A02" w:rsidP="00DA1A02">
      <w:pPr>
        <w:rPr>
          <w:rFonts w:ascii="Century Gothic" w:hAnsi="Century Gothic"/>
        </w:rPr>
      </w:pPr>
    </w:p>
    <w:p w14:paraId="3D8FAF25" w14:textId="77777777" w:rsidR="00DA1A02" w:rsidRPr="00B641E4" w:rsidRDefault="00DA1A02" w:rsidP="00DA1A02">
      <w:pPr>
        <w:rPr>
          <w:rFonts w:ascii="Century Gothic" w:hAnsi="Century Gothic"/>
          <w:b/>
        </w:rPr>
      </w:pPr>
      <w:r w:rsidRPr="00B641E4">
        <w:rPr>
          <w:rFonts w:ascii="Century Gothic" w:hAnsi="Century Gothic"/>
          <w:b/>
        </w:rPr>
        <w:t>Location of our Risk Assessments</w:t>
      </w:r>
    </w:p>
    <w:p w14:paraId="2620FB55" w14:textId="6742F4F0" w:rsidR="00DA1A02" w:rsidRPr="00F64236" w:rsidRDefault="00F64236" w:rsidP="00DA1A02">
      <w:pPr>
        <w:rPr>
          <w:rFonts w:ascii="Century Gothic" w:hAnsi="Century Gothic" w:cstheme="minorHAnsi"/>
        </w:rPr>
      </w:pPr>
      <w:r>
        <w:rPr>
          <w:rFonts w:ascii="Century Gothic" w:hAnsi="Century Gothic" w:cstheme="minorHAnsi"/>
        </w:rPr>
        <w:t xml:space="preserve">Each nursery </w:t>
      </w:r>
      <w:proofErr w:type="gramStart"/>
      <w:r>
        <w:rPr>
          <w:rFonts w:ascii="Century Gothic" w:hAnsi="Century Gothic" w:cstheme="minorHAnsi"/>
        </w:rPr>
        <w:t>have</w:t>
      </w:r>
      <w:proofErr w:type="gramEnd"/>
      <w:r>
        <w:rPr>
          <w:rFonts w:ascii="Century Gothic" w:hAnsi="Century Gothic" w:cstheme="minorHAnsi"/>
        </w:rPr>
        <w:t xml:space="preserve"> detailed risk assessments based on their individual nurseries.  These are stored in the nursery offices, are checked annually and are added to and updated where relevant through the year.  The nursery managers are responsible for these.</w:t>
      </w:r>
    </w:p>
    <w:p w14:paraId="5A56A7BF" w14:textId="77777777" w:rsidR="00DA1A02" w:rsidRPr="00B641E4" w:rsidRDefault="00DA1A02" w:rsidP="00DA1A02">
      <w:pPr>
        <w:rPr>
          <w:rFonts w:ascii="Century Gothic" w:hAnsi="Century Gothic"/>
        </w:rPr>
      </w:pPr>
      <w:r w:rsidRPr="00B641E4">
        <w:rPr>
          <w:rFonts w:ascii="Century Gothic" w:hAnsi="Century Gothic"/>
        </w:rPr>
        <w:t>Risk assessments document the hazard, who could be harmed, existing controls, the seriousness of the risk/injury, any further action needed to control the risk and who is responsible for what action.</w:t>
      </w:r>
    </w:p>
    <w:p w14:paraId="496E293F" w14:textId="77777777" w:rsidR="00DA1A02" w:rsidRPr="00B641E4" w:rsidRDefault="00DA1A02" w:rsidP="00DA1A02">
      <w:pPr>
        <w:rPr>
          <w:rFonts w:ascii="Century Gothic" w:hAnsi="Century Gothic"/>
        </w:rPr>
      </w:pPr>
    </w:p>
    <w:p w14:paraId="22312E14" w14:textId="77777777" w:rsidR="00DA1A02" w:rsidRPr="00B641E4" w:rsidRDefault="00DA1A02" w:rsidP="00DA1A02">
      <w:pPr>
        <w:rPr>
          <w:rFonts w:ascii="Century Gothic" w:hAnsi="Century Gothic"/>
        </w:rPr>
      </w:pPr>
      <w:r w:rsidRPr="00B641E4">
        <w:rPr>
          <w:rFonts w:ascii="Century Gothic" w:hAnsi="Century Gothic"/>
        </w:rPr>
        <w:t>Staffs to support children’s behaviour to ensure they are aware of risks, and adopt awareness to hazards, whilst following nursery rules.  Staff to complete reviews at least half termly on all nursery accidents and incidents within the nursery to monitor where risks may be evident.  All hazards should be reported to the management team to ensure where needed strategies are put in place to limit the risk.</w:t>
      </w:r>
    </w:p>
    <w:p w14:paraId="53C18716" w14:textId="77777777" w:rsidR="00DA1A02" w:rsidRPr="00B641E4" w:rsidRDefault="00DA1A02" w:rsidP="00DA1A02">
      <w:pPr>
        <w:rPr>
          <w:rFonts w:ascii="Century Gothic" w:hAnsi="Century Gothic" w:cstheme="minorHAnsi"/>
        </w:rPr>
      </w:pPr>
    </w:p>
    <w:p w14:paraId="342B95C6" w14:textId="5C8DE72A" w:rsidR="00DA1A02" w:rsidRPr="00B641E4" w:rsidRDefault="00DA1A02" w:rsidP="00DA1A02">
      <w:pPr>
        <w:rPr>
          <w:rFonts w:ascii="Century Gothic" w:hAnsi="Century Gothic" w:cstheme="minorHAnsi"/>
        </w:rPr>
      </w:pPr>
      <w:r w:rsidRPr="00B641E4">
        <w:rPr>
          <w:rFonts w:ascii="Century Gothic" w:hAnsi="Century Gothic" w:cstheme="minorHAnsi"/>
        </w:rPr>
        <w:t xml:space="preserve">All staff are trained in the risk assessment process to ensure understanding and compliance of how they manage risks. </w:t>
      </w:r>
    </w:p>
    <w:p w14:paraId="74ECF8D9" w14:textId="67CBFD7D" w:rsidR="00DA1A02" w:rsidRPr="00B641E4" w:rsidRDefault="00DA1A02" w:rsidP="00DA1A02">
      <w:pPr>
        <w:rPr>
          <w:rFonts w:ascii="Century Gothic" w:hAnsi="Century Gothic" w:cstheme="minorHAnsi"/>
        </w:rPr>
      </w:pPr>
      <w:r w:rsidRPr="00B641E4">
        <w:rPr>
          <w:rFonts w:ascii="Century Gothic" w:hAnsi="Century Gothic" w:cstheme="minorHAnsi"/>
        </w:rPr>
        <w:t xml:space="preserve">All outings away from the nursery are individually risk assessed and adequately staffed with paediatric first aid trained practitioners. For more </w:t>
      </w:r>
      <w:r w:rsidR="008D2D54" w:rsidRPr="00B641E4">
        <w:rPr>
          <w:rFonts w:ascii="Century Gothic" w:hAnsi="Century Gothic" w:cstheme="minorHAnsi"/>
        </w:rPr>
        <w:t>details,</w:t>
      </w:r>
      <w:r w:rsidRPr="00B641E4">
        <w:rPr>
          <w:rFonts w:ascii="Century Gothic" w:hAnsi="Century Gothic" w:cstheme="minorHAnsi"/>
        </w:rPr>
        <w:t xml:space="preserve"> please refer to the visits and outings policy. </w:t>
      </w:r>
    </w:p>
    <w:p w14:paraId="4213800A" w14:textId="77777777" w:rsidR="00DA1A02" w:rsidRPr="00B641E4" w:rsidRDefault="00DA1A02" w:rsidP="00DA1A02">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A1A02" w:rsidRPr="00B641E4" w14:paraId="6F0099B5" w14:textId="77777777" w:rsidTr="00E24D3E">
        <w:trPr>
          <w:cantSplit/>
          <w:jc w:val="center"/>
        </w:trPr>
        <w:tc>
          <w:tcPr>
            <w:tcW w:w="1666" w:type="pct"/>
            <w:tcBorders>
              <w:top w:val="single" w:sz="4" w:space="0" w:color="auto"/>
            </w:tcBorders>
            <w:vAlign w:val="center"/>
          </w:tcPr>
          <w:p w14:paraId="0123C5FF" w14:textId="77777777" w:rsidR="00DA1A02" w:rsidRPr="00B641E4" w:rsidRDefault="00DA1A02" w:rsidP="00E24D3E">
            <w:pPr>
              <w:pStyle w:val="MeetsEYFS"/>
              <w:rPr>
                <w:rFonts w:ascii="Century Gothic" w:hAnsi="Century Gothic" w:cstheme="minorHAnsi"/>
                <w:b/>
                <w:sz w:val="24"/>
              </w:rPr>
            </w:pPr>
            <w:r w:rsidRPr="00B641E4">
              <w:rPr>
                <w:rFonts w:ascii="Century Gothic" w:hAnsi="Century Gothic" w:cstheme="minorHAnsi"/>
                <w:b/>
                <w:sz w:val="24"/>
              </w:rPr>
              <w:t>This policy was adopted on</w:t>
            </w:r>
          </w:p>
        </w:tc>
        <w:tc>
          <w:tcPr>
            <w:tcW w:w="1844" w:type="pct"/>
            <w:tcBorders>
              <w:top w:val="single" w:sz="4" w:space="0" w:color="auto"/>
            </w:tcBorders>
            <w:vAlign w:val="center"/>
          </w:tcPr>
          <w:p w14:paraId="546F6A41" w14:textId="77777777" w:rsidR="00DA1A02" w:rsidRPr="00B641E4" w:rsidRDefault="00DA1A02" w:rsidP="00E24D3E">
            <w:pPr>
              <w:pStyle w:val="MeetsEYFS"/>
              <w:rPr>
                <w:rFonts w:ascii="Century Gothic" w:hAnsi="Century Gothic" w:cstheme="minorHAnsi"/>
                <w:b/>
                <w:sz w:val="24"/>
              </w:rPr>
            </w:pPr>
            <w:r w:rsidRPr="00B641E4">
              <w:rPr>
                <w:rFonts w:ascii="Century Gothic" w:hAnsi="Century Gothic" w:cstheme="minorHAnsi"/>
                <w:b/>
                <w:sz w:val="24"/>
              </w:rPr>
              <w:t>Signed on behalf of the nursery</w:t>
            </w:r>
          </w:p>
        </w:tc>
        <w:tc>
          <w:tcPr>
            <w:tcW w:w="1490" w:type="pct"/>
            <w:tcBorders>
              <w:top w:val="single" w:sz="4" w:space="0" w:color="auto"/>
            </w:tcBorders>
            <w:vAlign w:val="center"/>
          </w:tcPr>
          <w:p w14:paraId="514C164E" w14:textId="77777777" w:rsidR="00DA1A02" w:rsidRPr="00B641E4" w:rsidRDefault="00DA1A02" w:rsidP="00E24D3E">
            <w:pPr>
              <w:pStyle w:val="MeetsEYFS"/>
              <w:rPr>
                <w:rFonts w:ascii="Century Gothic" w:hAnsi="Century Gothic" w:cstheme="minorHAnsi"/>
                <w:b/>
                <w:sz w:val="24"/>
              </w:rPr>
            </w:pPr>
            <w:r w:rsidRPr="00B641E4">
              <w:rPr>
                <w:rFonts w:ascii="Century Gothic" w:hAnsi="Century Gothic" w:cstheme="minorHAnsi"/>
                <w:b/>
                <w:sz w:val="24"/>
              </w:rPr>
              <w:t>Date for review</w:t>
            </w:r>
          </w:p>
        </w:tc>
      </w:tr>
      <w:tr w:rsidR="00DA1A02" w:rsidRPr="000E6521" w14:paraId="59B272C8" w14:textId="77777777" w:rsidTr="00E24D3E">
        <w:trPr>
          <w:cantSplit/>
          <w:jc w:val="center"/>
        </w:trPr>
        <w:tc>
          <w:tcPr>
            <w:tcW w:w="1666" w:type="pct"/>
            <w:vAlign w:val="center"/>
          </w:tcPr>
          <w:p w14:paraId="7EA719D2" w14:textId="77777777" w:rsidR="00DA1A02" w:rsidRDefault="00DA1A02" w:rsidP="00E24D3E">
            <w:pPr>
              <w:pStyle w:val="MeetsEYFS"/>
              <w:rPr>
                <w:rFonts w:ascii="Century Gothic" w:hAnsi="Century Gothic" w:cstheme="minorHAnsi"/>
                <w:i w:val="0"/>
                <w:sz w:val="24"/>
              </w:rPr>
            </w:pPr>
            <w:r w:rsidRPr="00B641E4">
              <w:rPr>
                <w:rFonts w:ascii="Century Gothic" w:hAnsi="Century Gothic" w:cstheme="minorHAnsi"/>
                <w:sz w:val="24"/>
              </w:rPr>
              <w:lastRenderedPageBreak/>
              <w:t>April 2022</w:t>
            </w:r>
          </w:p>
          <w:p w14:paraId="051599C3" w14:textId="734B3B4B" w:rsidR="00EE3C33" w:rsidRPr="00B641E4" w:rsidRDefault="00EE3C33" w:rsidP="00E24D3E">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28B87B9F" w14:textId="77777777" w:rsidR="00DA1A02" w:rsidRPr="00B641E4" w:rsidRDefault="00DA1A02" w:rsidP="00E24D3E">
            <w:pPr>
              <w:pStyle w:val="MeetsEYFS"/>
              <w:rPr>
                <w:rFonts w:ascii="Century Gothic" w:hAnsi="Century Gothic" w:cstheme="minorHAnsi"/>
                <w:i w:val="0"/>
                <w:sz w:val="24"/>
              </w:rPr>
            </w:pPr>
            <w:proofErr w:type="spellStart"/>
            <w:r w:rsidRPr="00B641E4">
              <w:rPr>
                <w:rFonts w:ascii="Century Gothic" w:hAnsi="Century Gothic" w:cstheme="minorHAnsi"/>
                <w:sz w:val="24"/>
              </w:rPr>
              <w:t>M.Topal</w:t>
            </w:r>
            <w:proofErr w:type="spellEnd"/>
            <w:r w:rsidRPr="00B641E4">
              <w:rPr>
                <w:rFonts w:ascii="Century Gothic" w:hAnsi="Century Gothic" w:cstheme="minorHAnsi"/>
                <w:sz w:val="24"/>
              </w:rPr>
              <w:t xml:space="preserve"> </w:t>
            </w:r>
          </w:p>
        </w:tc>
        <w:tc>
          <w:tcPr>
            <w:tcW w:w="1490" w:type="pct"/>
          </w:tcPr>
          <w:p w14:paraId="486B5BED" w14:textId="1FB4BF4F" w:rsidR="00DA1A02" w:rsidRPr="000E6521" w:rsidRDefault="00DA1A02" w:rsidP="00E24D3E">
            <w:pPr>
              <w:pStyle w:val="MeetsEYFS"/>
              <w:rPr>
                <w:rFonts w:ascii="Century Gothic" w:hAnsi="Century Gothic" w:cstheme="minorHAnsi"/>
                <w:i w:val="0"/>
                <w:sz w:val="24"/>
              </w:rPr>
            </w:pPr>
            <w:r w:rsidRPr="00B641E4">
              <w:rPr>
                <w:rFonts w:ascii="Century Gothic" w:hAnsi="Century Gothic" w:cstheme="minorHAnsi"/>
                <w:sz w:val="24"/>
              </w:rPr>
              <w:t>September 202</w:t>
            </w:r>
            <w:r w:rsidR="00EE3C33">
              <w:rPr>
                <w:rFonts w:ascii="Century Gothic" w:hAnsi="Century Gothic" w:cstheme="minorHAnsi"/>
                <w:sz w:val="24"/>
              </w:rPr>
              <w:t>5</w:t>
            </w:r>
          </w:p>
        </w:tc>
      </w:tr>
    </w:tbl>
    <w:p w14:paraId="2DEA3AC6" w14:textId="77777777" w:rsidR="00DA1A02" w:rsidRDefault="00DA1A02" w:rsidP="00DA1A02">
      <w:pPr>
        <w:jc w:val="center"/>
      </w:pPr>
    </w:p>
    <w:p w14:paraId="16493898" w14:textId="77777777" w:rsidR="00DA1A02" w:rsidRDefault="00DA1A02">
      <w:r>
        <w:br w:type="page"/>
      </w:r>
    </w:p>
    <w:p w14:paraId="3776E7F1" w14:textId="5A5921C5" w:rsidR="00DA1A02" w:rsidRDefault="003A4927" w:rsidP="003A4927">
      <w:pPr>
        <w:jc w:val="right"/>
      </w:pPr>
      <w:r w:rsidRPr="00620F92">
        <w:rPr>
          <w:rFonts w:ascii="Century Gothic" w:hAnsi="Century Gothic" w:cs="Helvetica"/>
          <w:noProof/>
          <w:color w:val="000000"/>
        </w:rPr>
        <w:lastRenderedPageBreak/>
        <w:drawing>
          <wp:inline distT="0" distB="0" distL="0" distR="0" wp14:anchorId="28716CE5" wp14:editId="56896DA9">
            <wp:extent cx="1350167" cy="759600"/>
            <wp:effectExtent l="0" t="0" r="0" b="2540"/>
            <wp:docPr id="1792870629"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70AB6B52" w14:textId="77777777" w:rsidR="00DA1A02" w:rsidRDefault="00DA1A02" w:rsidP="00DA1A02"/>
    <w:p w14:paraId="7B41198E" w14:textId="77777777" w:rsidR="00DA1A02" w:rsidRDefault="00DA1A02" w:rsidP="00F345AC">
      <w:pPr>
        <w:pStyle w:val="Heading2"/>
      </w:pPr>
      <w:bookmarkStart w:id="106" w:name="_Toc182566180"/>
      <w:r w:rsidRPr="002012D0">
        <w:t xml:space="preserve">Safe and Respectful Care </w:t>
      </w:r>
      <w:r>
        <w:t>Policy</w:t>
      </w:r>
      <w:bookmarkEnd w:id="106"/>
    </w:p>
    <w:p w14:paraId="1EC8E383" w14:textId="77777777" w:rsidR="00DA1A02" w:rsidRPr="002012D0" w:rsidRDefault="00DA1A02" w:rsidP="00DA1A02">
      <w:pPr>
        <w:rPr>
          <w:rFonts w:ascii="Century Gothic" w:hAnsi="Century Gothic" w:cstheme="minorHAnsi"/>
        </w:rPr>
      </w:pPr>
    </w:p>
    <w:p w14:paraId="1BCCE026" w14:textId="432E56AC" w:rsidR="00DA1A02" w:rsidRDefault="00DA1A02" w:rsidP="00DA1A02">
      <w:pPr>
        <w:rPr>
          <w:rFonts w:ascii="Century Gothic" w:hAnsi="Century Gothic" w:cstheme="minorHAnsi"/>
        </w:rPr>
      </w:pPr>
      <w:r w:rsidRPr="002012D0">
        <w:rPr>
          <w:rFonts w:ascii="Century Gothic" w:hAnsi="Century Gothic" w:cstheme="minorHAnsi"/>
        </w:rPr>
        <w:t xml:space="preserve">At Leapfrog Nursery School we believe that all children need to feel safe, secure and happy. This involves nursery staff being responsive to children’s needs, whilst maintaining professionalism. This includes giving children cuddles and changing children’s nappies or clothes. </w:t>
      </w:r>
      <w:r w:rsidR="003A4927">
        <w:rPr>
          <w:rFonts w:ascii="Century Gothic" w:hAnsi="Century Gothic" w:cstheme="minorHAnsi"/>
        </w:rPr>
        <w:t xml:space="preserve">  </w:t>
      </w:r>
    </w:p>
    <w:p w14:paraId="19E72D76" w14:textId="77777777" w:rsidR="003A4927" w:rsidRDefault="003A4927" w:rsidP="003A4927">
      <w:pPr>
        <w:rPr>
          <w:rFonts w:ascii="Century Gothic" w:hAnsi="Century Gothic"/>
        </w:rPr>
      </w:pPr>
      <w:r w:rsidRPr="002012D0">
        <w:rPr>
          <w:rFonts w:ascii="Century Gothic" w:hAnsi="Century Gothic"/>
        </w:rPr>
        <w:t xml:space="preserve">To be used to complement our Intimate Care Policy </w:t>
      </w:r>
    </w:p>
    <w:p w14:paraId="1DBFD731" w14:textId="77777777" w:rsidR="00DA1A02" w:rsidRPr="002012D0" w:rsidRDefault="00DA1A02" w:rsidP="00DA1A02">
      <w:pPr>
        <w:rPr>
          <w:rFonts w:ascii="Century Gothic" w:hAnsi="Century Gothic" w:cstheme="minorHAnsi"/>
        </w:rPr>
      </w:pPr>
    </w:p>
    <w:p w14:paraId="63AF2DEB" w14:textId="77777777" w:rsidR="00DA1A02" w:rsidRPr="002012D0" w:rsidRDefault="00DA1A02" w:rsidP="00DA1A02">
      <w:pPr>
        <w:rPr>
          <w:rFonts w:ascii="Century Gothic" w:hAnsi="Century Gothic" w:cstheme="minorHAnsi"/>
        </w:rPr>
      </w:pPr>
      <w:r w:rsidRPr="002012D0">
        <w:rPr>
          <w:rFonts w:ascii="Century Gothic" w:hAnsi="Century Gothic" w:cstheme="minorHAnsi"/>
        </w:rPr>
        <w:t xml:space="preserve">To promote good practice and to minimise the risk of allegations we have the following guidelines: </w:t>
      </w:r>
    </w:p>
    <w:p w14:paraId="52817646" w14:textId="77777777" w:rsidR="00DA1A02" w:rsidRPr="002012D0" w:rsidRDefault="00DA1A02" w:rsidP="00DA1A02">
      <w:pPr>
        <w:numPr>
          <w:ilvl w:val="0"/>
          <w:numId w:val="232"/>
        </w:numPr>
        <w:jc w:val="both"/>
        <w:rPr>
          <w:rFonts w:ascii="Century Gothic" w:hAnsi="Century Gothic" w:cstheme="minorHAnsi"/>
        </w:rPr>
      </w:pPr>
      <w:r w:rsidRPr="002012D0">
        <w:rPr>
          <w:rFonts w:ascii="Century Gothic" w:hAnsi="Century Gothic" w:cstheme="minorHAnsi"/>
        </w:rPr>
        <w:t xml:space="preserve">Although we recognise it is appropriate to cuddle children, we give cuddles only when sought by children needing comfort to support their emotional development. Staff are advised to do this in view of other children and practitioners, whenever possible. We recognise that there may be occasions where it is appropriate for this to happen away from others, such as when a child is ill. In these circumstances, staff are advised to leave the door open. It is the duty of all staff and the manager to ensure that children are appropriately comforted and to monitor practice  </w:t>
      </w:r>
    </w:p>
    <w:p w14:paraId="4BA33678" w14:textId="77777777" w:rsidR="00DA1A02" w:rsidRPr="002012D0" w:rsidRDefault="00DA1A02" w:rsidP="00DA1A02">
      <w:pPr>
        <w:numPr>
          <w:ilvl w:val="0"/>
          <w:numId w:val="232"/>
        </w:numPr>
        <w:jc w:val="both"/>
        <w:rPr>
          <w:rFonts w:ascii="Century Gothic" w:hAnsi="Century Gothic" w:cstheme="minorHAnsi"/>
        </w:rPr>
      </w:pPr>
      <w:r w:rsidRPr="002012D0">
        <w:rPr>
          <w:rFonts w:ascii="Century Gothic" w:hAnsi="Century Gothic" w:cstheme="minorHAnsi"/>
        </w:rPr>
        <w:t>When changing children’s nappies or soiled/wet clothing, we leave the doors open, where appropriate</w:t>
      </w:r>
    </w:p>
    <w:p w14:paraId="4F6D67AB" w14:textId="13F48321" w:rsidR="00DA1A02" w:rsidRPr="002012D0" w:rsidRDefault="00DA1A02" w:rsidP="00DA1A02">
      <w:pPr>
        <w:numPr>
          <w:ilvl w:val="0"/>
          <w:numId w:val="232"/>
        </w:numPr>
        <w:jc w:val="both"/>
        <w:rPr>
          <w:rFonts w:ascii="Century Gothic" w:hAnsi="Century Gothic" w:cstheme="minorHAnsi"/>
        </w:rPr>
      </w:pPr>
      <w:r w:rsidRPr="002012D0">
        <w:rPr>
          <w:rFonts w:ascii="Century Gothic" w:hAnsi="Century Gothic" w:cstheme="minorHAnsi"/>
        </w:rPr>
        <w:t xml:space="preserve">We discourage inappropriate behaviour such as over tickling, over boisterous play or inappropriate questions such as asking children to tell them they love </w:t>
      </w:r>
      <w:r w:rsidR="008D2D54" w:rsidRPr="002012D0">
        <w:rPr>
          <w:rFonts w:ascii="Century Gothic" w:hAnsi="Century Gothic" w:cstheme="minorHAnsi"/>
        </w:rPr>
        <w:t>them,</w:t>
      </w:r>
      <w:r w:rsidRPr="002012D0">
        <w:rPr>
          <w:rFonts w:ascii="Century Gothic" w:hAnsi="Century Gothic" w:cstheme="minorHAnsi"/>
        </w:rPr>
        <w:t xml:space="preserve"> and we advise staff to report any such observed practice </w:t>
      </w:r>
    </w:p>
    <w:p w14:paraId="332EEF4D" w14:textId="77777777" w:rsidR="00DA1A02" w:rsidRPr="002012D0" w:rsidRDefault="00DA1A02" w:rsidP="00DA1A02">
      <w:pPr>
        <w:numPr>
          <w:ilvl w:val="0"/>
          <w:numId w:val="232"/>
        </w:numPr>
        <w:jc w:val="both"/>
        <w:rPr>
          <w:rFonts w:ascii="Century Gothic" w:hAnsi="Century Gothic" w:cstheme="minorHAnsi"/>
        </w:rPr>
      </w:pPr>
      <w:r w:rsidRPr="002012D0">
        <w:rPr>
          <w:rFonts w:ascii="Century Gothic" w:hAnsi="Century Gothic" w:cstheme="minorHAnsi"/>
        </w:rPr>
        <w:t>Staff are respectful of each other and the children and families in the nursery and do not use inappropriate language or behaviour, including during breaks</w:t>
      </w:r>
    </w:p>
    <w:p w14:paraId="382F04EF" w14:textId="7802FA30" w:rsidR="00DA1A02" w:rsidRPr="003A4927" w:rsidRDefault="00DA1A02" w:rsidP="00DA1A02">
      <w:pPr>
        <w:numPr>
          <w:ilvl w:val="0"/>
          <w:numId w:val="232"/>
        </w:numPr>
        <w:jc w:val="both"/>
        <w:rPr>
          <w:rFonts w:ascii="Century Gothic" w:hAnsi="Century Gothic" w:cstheme="minorHAnsi"/>
        </w:rPr>
      </w:pPr>
      <w:r w:rsidRPr="002012D0">
        <w:rPr>
          <w:rFonts w:ascii="Century Gothic" w:hAnsi="Century Gothic" w:cstheme="minorHAnsi"/>
        </w:rPr>
        <w:t>All staff are aware of the whistleblowing procedures and the manager visits the rooms throughout the day to ensure safe practices.</w:t>
      </w:r>
    </w:p>
    <w:p w14:paraId="7EDD2062" w14:textId="558C922E" w:rsidR="00DA1A02" w:rsidRPr="002012D0" w:rsidRDefault="00DA1A02" w:rsidP="00DA1A02">
      <w:pPr>
        <w:rPr>
          <w:rFonts w:ascii="Century Gothic" w:hAnsi="Century Gothic" w:cstheme="minorHAnsi"/>
        </w:rPr>
      </w:pPr>
      <w:r w:rsidRPr="002012D0">
        <w:rPr>
          <w:rFonts w:ascii="Century Gothic" w:hAnsi="Century Gothic" w:cstheme="minorHAnsi"/>
        </w:rPr>
        <w:t xml:space="preserve">If a parent or member of staff has concerns or questions about safe care and practice procedures or behaviour they consider as inappropriate, including between staff members, they are urged to see the manager at the earliest opportunity. Management will challenge inappropriate behaviour in line with the supervision/disciplinary or whistleblowing procedures. If the concern relates to the manager and/or nursery </w:t>
      </w:r>
      <w:r w:rsidR="008D2D54" w:rsidRPr="002012D0">
        <w:rPr>
          <w:rFonts w:ascii="Century Gothic" w:hAnsi="Century Gothic" w:cstheme="minorHAnsi"/>
        </w:rPr>
        <w:t>owner,</w:t>
      </w:r>
      <w:r w:rsidRPr="002012D0">
        <w:rPr>
          <w:rFonts w:ascii="Century Gothic" w:hAnsi="Century Gothic" w:cstheme="minorHAnsi"/>
        </w:rPr>
        <w:t xml:space="preserve"> then parents should contact Ofsted </w:t>
      </w:r>
      <w:r>
        <w:rPr>
          <w:rFonts w:ascii="Century Gothic" w:hAnsi="Century Gothic" w:cstheme="minorHAnsi"/>
          <w:b/>
        </w:rPr>
        <w:t xml:space="preserve">0300 123 4666 </w:t>
      </w:r>
      <w:r>
        <w:rPr>
          <w:rFonts w:ascii="Century Gothic" w:hAnsi="Century Gothic" w:cstheme="minorHAnsi"/>
        </w:rPr>
        <w:t>or Enfield Safeguarding Partnership</w:t>
      </w:r>
      <w:r w:rsidRPr="002012D0">
        <w:rPr>
          <w:rFonts w:ascii="Century Gothic" w:hAnsi="Century Gothic" w:cstheme="minorHAnsi"/>
        </w:rPr>
        <w:t xml:space="preserve"> </w:t>
      </w:r>
      <w:r>
        <w:rPr>
          <w:rFonts w:ascii="Century Gothic" w:hAnsi="Century Gothic" w:cstheme="minorHAnsi"/>
          <w:b/>
        </w:rPr>
        <w:t>020 8379 2767</w:t>
      </w:r>
      <w:r w:rsidRPr="002012D0">
        <w:rPr>
          <w:rFonts w:ascii="Century Gothic" w:hAnsi="Century Gothic" w:cstheme="minorHAnsi"/>
        </w:rPr>
        <w:t xml:space="preserve">. </w:t>
      </w:r>
    </w:p>
    <w:p w14:paraId="04304E76" w14:textId="77777777" w:rsidR="00DA1A02" w:rsidRPr="002012D0" w:rsidRDefault="00DA1A02" w:rsidP="00DA1A02">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A1A02" w:rsidRPr="002012D0" w14:paraId="389E8370" w14:textId="77777777" w:rsidTr="00E24D3E">
        <w:trPr>
          <w:cantSplit/>
          <w:jc w:val="center"/>
        </w:trPr>
        <w:tc>
          <w:tcPr>
            <w:tcW w:w="1666" w:type="pct"/>
            <w:tcBorders>
              <w:top w:val="single" w:sz="4" w:space="0" w:color="auto"/>
            </w:tcBorders>
            <w:vAlign w:val="center"/>
          </w:tcPr>
          <w:p w14:paraId="4C3EA5E9" w14:textId="77777777" w:rsidR="00DA1A02" w:rsidRPr="002012D0" w:rsidRDefault="00DA1A02" w:rsidP="00E24D3E">
            <w:pPr>
              <w:pStyle w:val="MeetsEYFS"/>
              <w:rPr>
                <w:rFonts w:ascii="Century Gothic" w:hAnsi="Century Gothic" w:cstheme="minorHAnsi"/>
                <w:b/>
                <w:sz w:val="24"/>
              </w:rPr>
            </w:pPr>
            <w:r w:rsidRPr="002012D0">
              <w:rPr>
                <w:rFonts w:ascii="Century Gothic" w:hAnsi="Century Gothic" w:cstheme="minorHAnsi"/>
                <w:b/>
                <w:sz w:val="24"/>
              </w:rPr>
              <w:t>This policy was adopted on</w:t>
            </w:r>
          </w:p>
        </w:tc>
        <w:tc>
          <w:tcPr>
            <w:tcW w:w="1844" w:type="pct"/>
            <w:tcBorders>
              <w:top w:val="single" w:sz="4" w:space="0" w:color="auto"/>
            </w:tcBorders>
            <w:vAlign w:val="center"/>
          </w:tcPr>
          <w:p w14:paraId="1A6FB975" w14:textId="77777777" w:rsidR="00DA1A02" w:rsidRPr="002012D0" w:rsidRDefault="00DA1A02" w:rsidP="00E24D3E">
            <w:pPr>
              <w:pStyle w:val="MeetsEYFS"/>
              <w:rPr>
                <w:rFonts w:ascii="Century Gothic" w:hAnsi="Century Gothic" w:cstheme="minorHAnsi"/>
                <w:b/>
                <w:sz w:val="24"/>
              </w:rPr>
            </w:pPr>
            <w:r w:rsidRPr="002012D0">
              <w:rPr>
                <w:rFonts w:ascii="Century Gothic" w:hAnsi="Century Gothic" w:cstheme="minorHAnsi"/>
                <w:b/>
                <w:sz w:val="24"/>
              </w:rPr>
              <w:t>Signed on behalf of the nursery</w:t>
            </w:r>
          </w:p>
        </w:tc>
        <w:tc>
          <w:tcPr>
            <w:tcW w:w="1491" w:type="pct"/>
            <w:tcBorders>
              <w:top w:val="single" w:sz="4" w:space="0" w:color="auto"/>
            </w:tcBorders>
            <w:vAlign w:val="center"/>
          </w:tcPr>
          <w:p w14:paraId="4B2A80DD" w14:textId="77777777" w:rsidR="00DA1A02" w:rsidRPr="002012D0" w:rsidRDefault="00DA1A02" w:rsidP="00E24D3E">
            <w:pPr>
              <w:pStyle w:val="MeetsEYFS"/>
              <w:rPr>
                <w:rFonts w:ascii="Century Gothic" w:hAnsi="Century Gothic" w:cstheme="minorHAnsi"/>
                <w:b/>
                <w:sz w:val="24"/>
              </w:rPr>
            </w:pPr>
            <w:r w:rsidRPr="002012D0">
              <w:rPr>
                <w:rFonts w:ascii="Century Gothic" w:hAnsi="Century Gothic" w:cstheme="minorHAnsi"/>
                <w:b/>
                <w:sz w:val="24"/>
              </w:rPr>
              <w:t>Date for review</w:t>
            </w:r>
          </w:p>
        </w:tc>
      </w:tr>
      <w:tr w:rsidR="00DA1A02" w:rsidRPr="002012D0" w14:paraId="18E8498B" w14:textId="77777777" w:rsidTr="00E24D3E">
        <w:trPr>
          <w:cantSplit/>
          <w:jc w:val="center"/>
        </w:trPr>
        <w:tc>
          <w:tcPr>
            <w:tcW w:w="1666" w:type="pct"/>
            <w:vAlign w:val="center"/>
          </w:tcPr>
          <w:p w14:paraId="62A6C7F6" w14:textId="77777777" w:rsidR="00DA1A02" w:rsidRDefault="00DA1A02" w:rsidP="00E24D3E">
            <w:pPr>
              <w:pStyle w:val="MeetsEYFS"/>
              <w:rPr>
                <w:rFonts w:ascii="Century Gothic" w:hAnsi="Century Gothic" w:cstheme="minorHAnsi"/>
                <w:i w:val="0"/>
                <w:sz w:val="24"/>
              </w:rPr>
            </w:pPr>
            <w:r>
              <w:rPr>
                <w:rFonts w:ascii="Century Gothic" w:hAnsi="Century Gothic" w:cstheme="minorHAnsi"/>
                <w:sz w:val="24"/>
              </w:rPr>
              <w:lastRenderedPageBreak/>
              <w:t>April 2022</w:t>
            </w:r>
          </w:p>
          <w:p w14:paraId="342541C5" w14:textId="6A50AF59" w:rsidR="003A4927" w:rsidRPr="002012D0" w:rsidRDefault="003A4927" w:rsidP="00E24D3E">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1458F37E" w14:textId="77777777" w:rsidR="00DA1A02" w:rsidRPr="002012D0" w:rsidRDefault="00DA1A02" w:rsidP="00E24D3E">
            <w:pPr>
              <w:pStyle w:val="MeetsEYFS"/>
              <w:rPr>
                <w:rFonts w:ascii="Century Gothic" w:hAnsi="Century Gothic" w:cstheme="minorHAnsi"/>
                <w:i w:val="0"/>
                <w:sz w:val="24"/>
              </w:rPr>
            </w:pPr>
            <w:proofErr w:type="spellStart"/>
            <w:r>
              <w:rPr>
                <w:rFonts w:ascii="Century Gothic" w:hAnsi="Century Gothic" w:cstheme="minorHAnsi"/>
                <w:sz w:val="24"/>
              </w:rPr>
              <w:t>M.Topal</w:t>
            </w:r>
            <w:proofErr w:type="spellEnd"/>
            <w:r>
              <w:rPr>
                <w:rFonts w:ascii="Century Gothic" w:hAnsi="Century Gothic" w:cstheme="minorHAnsi"/>
                <w:sz w:val="24"/>
              </w:rPr>
              <w:t xml:space="preserve"> </w:t>
            </w:r>
          </w:p>
        </w:tc>
        <w:tc>
          <w:tcPr>
            <w:tcW w:w="1491" w:type="pct"/>
          </w:tcPr>
          <w:p w14:paraId="3381E2D8" w14:textId="76035575" w:rsidR="00DA1A02" w:rsidRPr="002012D0" w:rsidRDefault="00DA1A02" w:rsidP="00E24D3E">
            <w:pPr>
              <w:pStyle w:val="MeetsEYFS"/>
              <w:rPr>
                <w:rFonts w:ascii="Century Gothic" w:hAnsi="Century Gothic" w:cstheme="minorHAnsi"/>
                <w:i w:val="0"/>
                <w:sz w:val="24"/>
              </w:rPr>
            </w:pPr>
            <w:r>
              <w:rPr>
                <w:rFonts w:ascii="Century Gothic" w:hAnsi="Century Gothic" w:cstheme="minorHAnsi"/>
                <w:sz w:val="24"/>
              </w:rPr>
              <w:t>September 202</w:t>
            </w:r>
            <w:r w:rsidR="003A4927">
              <w:rPr>
                <w:rFonts w:ascii="Century Gothic" w:hAnsi="Century Gothic" w:cstheme="minorHAnsi"/>
                <w:sz w:val="24"/>
              </w:rPr>
              <w:t>5</w:t>
            </w:r>
          </w:p>
        </w:tc>
      </w:tr>
    </w:tbl>
    <w:p w14:paraId="352E296B" w14:textId="77777777" w:rsidR="006E6432" w:rsidRDefault="006E6432">
      <w:pPr>
        <w:spacing w:line="276" w:lineRule="auto"/>
      </w:pPr>
      <w:r>
        <w:br w:type="page"/>
      </w:r>
    </w:p>
    <w:p w14:paraId="2914958B" w14:textId="4C83AA8D" w:rsidR="006E6432" w:rsidRPr="006E6432" w:rsidRDefault="006E6432" w:rsidP="006E6432">
      <w:pPr>
        <w:pStyle w:val="H1"/>
        <w:jc w:val="right"/>
        <w:rPr>
          <w:rFonts w:ascii="Century Gothic" w:eastAsia="Arial" w:hAnsi="Century Gothic" w:cstheme="minorHAnsi"/>
          <w:sz w:val="24"/>
          <w:lang w:eastAsia="en-GB"/>
        </w:rPr>
      </w:pPr>
      <w:r w:rsidRPr="00620F92">
        <w:rPr>
          <w:rFonts w:ascii="Century Gothic" w:hAnsi="Century Gothic" w:cs="Helvetica"/>
          <w:noProof/>
          <w:color w:val="000000"/>
        </w:rPr>
        <w:lastRenderedPageBreak/>
        <w:drawing>
          <wp:inline distT="0" distB="0" distL="0" distR="0" wp14:anchorId="318583EC" wp14:editId="6A22D4CA">
            <wp:extent cx="1345997" cy="757254"/>
            <wp:effectExtent l="0" t="0" r="635" b="5080"/>
            <wp:docPr id="37961881"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15B9BEA1" w14:textId="77777777" w:rsidR="006E6432" w:rsidRDefault="006E6432" w:rsidP="006E6432">
      <w:pPr>
        <w:rPr>
          <w:rFonts w:ascii="Century Gothic" w:eastAsia="Calibri" w:hAnsi="Century Gothic" w:cstheme="minorHAnsi"/>
          <w:sz w:val="22"/>
          <w:lang w:eastAsia="en-GB"/>
        </w:rPr>
      </w:pPr>
    </w:p>
    <w:p w14:paraId="629E97C7" w14:textId="1FEABC38" w:rsidR="006E6432" w:rsidRPr="006E6432" w:rsidRDefault="006E6432" w:rsidP="00F345AC">
      <w:pPr>
        <w:pStyle w:val="Heading2"/>
        <w:rPr>
          <w:rFonts w:eastAsia="Calibri"/>
          <w:lang w:eastAsia="en-GB"/>
        </w:rPr>
      </w:pPr>
      <w:bookmarkStart w:id="107" w:name="_Toc182566181"/>
      <w:r w:rsidRPr="00022348">
        <w:rPr>
          <w:rFonts w:eastAsia="Calibri"/>
          <w:lang w:eastAsia="en-GB"/>
        </w:rPr>
        <w:t xml:space="preserve">Safeguarding Children </w:t>
      </w:r>
      <w:r>
        <w:rPr>
          <w:rFonts w:eastAsia="Calibri"/>
          <w:lang w:eastAsia="en-GB"/>
        </w:rPr>
        <w:t xml:space="preserve">and </w:t>
      </w:r>
      <w:r w:rsidRPr="00022348">
        <w:rPr>
          <w:rFonts w:eastAsia="Calibri"/>
          <w:lang w:eastAsia="en-GB"/>
        </w:rPr>
        <w:t>Child Protection Policy</w:t>
      </w:r>
      <w:bookmarkEnd w:id="107"/>
    </w:p>
    <w:p w14:paraId="7F16929F" w14:textId="0B4374E8" w:rsidR="006E6432" w:rsidRPr="00F345AC" w:rsidRDefault="006E6432" w:rsidP="00F345AC">
      <w:pPr>
        <w:pStyle w:val="H2"/>
        <w:rPr>
          <w:rFonts w:eastAsia="Arial"/>
          <w:color w:val="FF0000"/>
          <w:lang w:eastAsia="en-GB"/>
        </w:rPr>
      </w:pPr>
      <w:r w:rsidRPr="00F345AC">
        <w:rPr>
          <w:rFonts w:eastAsia="Arial"/>
          <w:color w:val="FF0000"/>
          <w:lang w:eastAsia="en-GB"/>
        </w:rPr>
        <w:t xml:space="preserve">Part 1 – Safeguarding children and child protection procedures </w:t>
      </w:r>
    </w:p>
    <w:p w14:paraId="4C08C546" w14:textId="35E8A37A" w:rsidR="006E6432" w:rsidRPr="006E6432" w:rsidRDefault="006E6432" w:rsidP="006E6432">
      <w:pPr>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At Leapfrog Nursery School we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14:paraId="1316F67D" w14:textId="38D445D4" w:rsidR="006E6432" w:rsidRPr="006E6432" w:rsidRDefault="006E6432" w:rsidP="006E6432">
      <w:pPr>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We support the children within our care, protect them from maltreatment and have robust procedures in place to prevent the impairment of children’s health and development. At Leapfrog we strive to protect children from the risk of </w:t>
      </w:r>
      <w:proofErr w:type="gramStart"/>
      <w:r w:rsidRPr="006E6432">
        <w:rPr>
          <w:rFonts w:ascii="Century Gothic" w:eastAsia="Arial" w:hAnsi="Century Gothic" w:cstheme="minorHAnsi"/>
          <w:color w:val="000000" w:themeColor="text1"/>
          <w:sz w:val="22"/>
          <w:lang w:eastAsia="en-GB"/>
        </w:rPr>
        <w:t>radicalisation</w:t>
      </w:r>
      <w:proofErr w:type="gramEnd"/>
      <w:r w:rsidRPr="006E6432">
        <w:rPr>
          <w:rFonts w:ascii="Century Gothic" w:eastAsia="Arial" w:hAnsi="Century Gothic" w:cstheme="minorHAnsi"/>
          <w:color w:val="000000" w:themeColor="text1"/>
          <w:sz w:val="22"/>
          <w:lang w:eastAsia="en-GB"/>
        </w:rPr>
        <w:t xml:space="preserve"> and we promote acceptance and tolerance of other beliefs and cultures (please refer to our inclusion and equality policy for further information). Safeguarding children is everybody’s responsibility. All staff, students, any supply staff and visitors are made aware of and asked to adhere to, the policy. </w:t>
      </w:r>
    </w:p>
    <w:p w14:paraId="1B9E461D" w14:textId="4287ACEF" w:rsidR="006E6432" w:rsidRPr="006E6432" w:rsidRDefault="006E6432" w:rsidP="006E6432">
      <w:pPr>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Safeguarding is a much wider subject than the elements covered within this single policy, therefore this document should be used in conjunction with the nursery’s other policies and procedures including but not restricted to: </w:t>
      </w:r>
    </w:p>
    <w:tbl>
      <w:tblPr>
        <w:tblStyle w:val="TableGrid"/>
        <w:tblW w:w="5000" w:type="pct"/>
        <w:tblLook w:val="04A0" w:firstRow="1" w:lastRow="0" w:firstColumn="1" w:lastColumn="0" w:noHBand="0" w:noVBand="1"/>
      </w:tblPr>
      <w:tblGrid>
        <w:gridCol w:w="5745"/>
        <w:gridCol w:w="4705"/>
      </w:tblGrid>
      <w:tr w:rsidR="006E6432" w:rsidRPr="006E6432" w14:paraId="1419903B" w14:textId="77777777" w:rsidTr="005A4077">
        <w:trPr>
          <w:trHeight w:val="151"/>
        </w:trPr>
        <w:tc>
          <w:tcPr>
            <w:tcW w:w="2749" w:type="pct"/>
          </w:tcPr>
          <w:p w14:paraId="21F47A03" w14:textId="77777777" w:rsidR="006E6432" w:rsidRPr="006E6432" w:rsidRDefault="006E6432" w:rsidP="005A4077">
            <w:pPr>
              <w:autoSpaceDE w:val="0"/>
              <w:autoSpaceDN w:val="0"/>
              <w:adjustRightInd w:val="0"/>
              <w:rPr>
                <w:rFonts w:ascii="Century Gothic" w:hAnsi="Century Gothic" w:cs="Calibri"/>
                <w:color w:val="000000" w:themeColor="text1"/>
              </w:rPr>
            </w:pPr>
            <w:r w:rsidRPr="006E6432">
              <w:rPr>
                <w:rFonts w:ascii="Century Gothic" w:hAnsi="Century Gothic" w:cs="Calibri"/>
                <w:color w:val="000000" w:themeColor="text1"/>
              </w:rPr>
              <w:t>Acceptable internet use policy</w:t>
            </w:r>
          </w:p>
        </w:tc>
        <w:tc>
          <w:tcPr>
            <w:tcW w:w="2251" w:type="pct"/>
          </w:tcPr>
          <w:p w14:paraId="3AF996C3"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Nappy changing policy</w:t>
            </w:r>
          </w:p>
        </w:tc>
      </w:tr>
      <w:tr w:rsidR="006E6432" w:rsidRPr="006E6432" w14:paraId="07551DC9" w14:textId="77777777" w:rsidTr="005A4077">
        <w:tc>
          <w:tcPr>
            <w:tcW w:w="2749" w:type="pct"/>
          </w:tcPr>
          <w:p w14:paraId="33BEF5A9"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Data protection and confidentiality policy</w:t>
            </w:r>
          </w:p>
        </w:tc>
        <w:tc>
          <w:tcPr>
            <w:tcW w:w="2251" w:type="pct"/>
          </w:tcPr>
          <w:p w14:paraId="3FE32026"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Online safety policy</w:t>
            </w:r>
          </w:p>
        </w:tc>
      </w:tr>
      <w:tr w:rsidR="006E6432" w:rsidRPr="006E6432" w14:paraId="57C9084F" w14:textId="77777777" w:rsidTr="005A4077">
        <w:tc>
          <w:tcPr>
            <w:tcW w:w="2749" w:type="pct"/>
          </w:tcPr>
          <w:p w14:paraId="67646289"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Disciplinary and Grievance policy</w:t>
            </w:r>
          </w:p>
        </w:tc>
        <w:tc>
          <w:tcPr>
            <w:tcW w:w="2251" w:type="pct"/>
          </w:tcPr>
          <w:p w14:paraId="11251CA8"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Promoting positive behaviour policy</w:t>
            </w:r>
          </w:p>
        </w:tc>
      </w:tr>
      <w:tr w:rsidR="006E6432" w:rsidRPr="006E6432" w14:paraId="4D547EC9" w14:textId="77777777" w:rsidTr="005A4077">
        <w:tc>
          <w:tcPr>
            <w:tcW w:w="2749" w:type="pct"/>
          </w:tcPr>
          <w:p w14:paraId="5650B024" w14:textId="443CB1C5"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 xml:space="preserve">Domestic abuse, </w:t>
            </w:r>
            <w:r w:rsidR="008D2D54" w:rsidRPr="006E6432">
              <w:rPr>
                <w:rFonts w:ascii="Century Gothic" w:hAnsi="Century Gothic" w:cs="Calibri"/>
                <w:color w:val="000000" w:themeColor="text1"/>
              </w:rPr>
              <w:t>honour-based</w:t>
            </w:r>
            <w:r w:rsidRPr="006E6432">
              <w:rPr>
                <w:rFonts w:ascii="Century Gothic" w:hAnsi="Century Gothic" w:cs="Calibri"/>
                <w:color w:val="000000" w:themeColor="text1"/>
              </w:rPr>
              <w:t xml:space="preserve"> abuse and forced marriage policy </w:t>
            </w:r>
          </w:p>
        </w:tc>
        <w:tc>
          <w:tcPr>
            <w:tcW w:w="2251" w:type="pct"/>
          </w:tcPr>
          <w:p w14:paraId="70822F10"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Recruitment, selection and suitability of staff policy</w:t>
            </w:r>
          </w:p>
        </w:tc>
      </w:tr>
      <w:tr w:rsidR="006E6432" w:rsidRPr="006E6432" w14:paraId="439ED84B" w14:textId="77777777" w:rsidTr="005A4077">
        <w:tc>
          <w:tcPr>
            <w:tcW w:w="2749" w:type="pct"/>
          </w:tcPr>
          <w:p w14:paraId="3D90B62B" w14:textId="77777777" w:rsidR="006E6432" w:rsidRPr="006E6432" w:rsidRDefault="006E6432" w:rsidP="005A4077">
            <w:pPr>
              <w:autoSpaceDE w:val="0"/>
              <w:autoSpaceDN w:val="0"/>
              <w:adjustRightInd w:val="0"/>
              <w:rPr>
                <w:rFonts w:ascii="Century Gothic" w:hAnsi="Century Gothic" w:cs="Calibri"/>
                <w:color w:val="000000" w:themeColor="text1"/>
              </w:rPr>
            </w:pPr>
            <w:r w:rsidRPr="006E6432">
              <w:rPr>
                <w:rFonts w:ascii="Century Gothic" w:hAnsi="Century Gothic" w:cs="Calibri"/>
                <w:color w:val="000000" w:themeColor="text1"/>
              </w:rPr>
              <w:t>Inclusion and equality policy</w:t>
            </w:r>
          </w:p>
        </w:tc>
        <w:tc>
          <w:tcPr>
            <w:tcW w:w="2251" w:type="pct"/>
          </w:tcPr>
          <w:p w14:paraId="73A95E98"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Respectful intimate care policy</w:t>
            </w:r>
          </w:p>
        </w:tc>
      </w:tr>
      <w:tr w:rsidR="006E6432" w:rsidRPr="006E6432" w14:paraId="5DFE4F6B" w14:textId="77777777" w:rsidTr="005A4077">
        <w:tc>
          <w:tcPr>
            <w:tcW w:w="2749" w:type="pct"/>
          </w:tcPr>
          <w:p w14:paraId="3FDC7E74"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Intimate care policy</w:t>
            </w:r>
          </w:p>
        </w:tc>
        <w:tc>
          <w:tcPr>
            <w:tcW w:w="2251" w:type="pct"/>
          </w:tcPr>
          <w:p w14:paraId="08EBED61"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Social networking policy</w:t>
            </w:r>
          </w:p>
        </w:tc>
      </w:tr>
      <w:tr w:rsidR="006E6432" w:rsidRPr="006E6432" w14:paraId="03E68F26" w14:textId="77777777" w:rsidTr="005A4077">
        <w:tc>
          <w:tcPr>
            <w:tcW w:w="2749" w:type="pct"/>
          </w:tcPr>
          <w:p w14:paraId="0039AA05"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Late collection and non-collection of children policy</w:t>
            </w:r>
          </w:p>
        </w:tc>
        <w:tc>
          <w:tcPr>
            <w:tcW w:w="2251" w:type="pct"/>
          </w:tcPr>
          <w:p w14:paraId="3F3C35BE"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Special educational needs and disabilities (SEND) policy</w:t>
            </w:r>
          </w:p>
        </w:tc>
      </w:tr>
      <w:tr w:rsidR="006E6432" w:rsidRPr="006E6432" w14:paraId="2D617527" w14:textId="77777777" w:rsidTr="005A4077">
        <w:tc>
          <w:tcPr>
            <w:tcW w:w="2749" w:type="pct"/>
          </w:tcPr>
          <w:p w14:paraId="3F0E4D7E"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Lock down policy</w:t>
            </w:r>
          </w:p>
        </w:tc>
        <w:tc>
          <w:tcPr>
            <w:tcW w:w="2251" w:type="pct"/>
          </w:tcPr>
          <w:p w14:paraId="22BFA674"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 xml:space="preserve">Safe recruitment and suitability of staff </w:t>
            </w:r>
          </w:p>
        </w:tc>
      </w:tr>
      <w:tr w:rsidR="006E6432" w:rsidRPr="006E6432" w14:paraId="55E2ED22" w14:textId="77777777" w:rsidTr="005A4077">
        <w:tc>
          <w:tcPr>
            <w:tcW w:w="2749" w:type="pct"/>
          </w:tcPr>
          <w:p w14:paraId="0ED817D0"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Lone working policy</w:t>
            </w:r>
          </w:p>
        </w:tc>
        <w:tc>
          <w:tcPr>
            <w:tcW w:w="2251" w:type="pct"/>
          </w:tcPr>
          <w:p w14:paraId="13163459"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Staff code of conduct</w:t>
            </w:r>
          </w:p>
        </w:tc>
      </w:tr>
      <w:tr w:rsidR="006E6432" w:rsidRPr="006E6432" w14:paraId="6553C6D1" w14:textId="77777777" w:rsidTr="005A4077">
        <w:tc>
          <w:tcPr>
            <w:tcW w:w="2749" w:type="pct"/>
          </w:tcPr>
          <w:p w14:paraId="7DB01108"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Looked after children policy</w:t>
            </w:r>
          </w:p>
        </w:tc>
        <w:tc>
          <w:tcPr>
            <w:tcW w:w="2251" w:type="pct"/>
          </w:tcPr>
          <w:p w14:paraId="668A5E62"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Supervision of children policy</w:t>
            </w:r>
          </w:p>
        </w:tc>
      </w:tr>
      <w:tr w:rsidR="006E6432" w:rsidRPr="006E6432" w14:paraId="1D04B013" w14:textId="77777777" w:rsidTr="005A4077">
        <w:tc>
          <w:tcPr>
            <w:tcW w:w="2749" w:type="pct"/>
          </w:tcPr>
          <w:p w14:paraId="59FF2B5F"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 xml:space="preserve">Low-Level concerns policy </w:t>
            </w:r>
          </w:p>
        </w:tc>
        <w:tc>
          <w:tcPr>
            <w:tcW w:w="2251" w:type="pct"/>
          </w:tcPr>
          <w:p w14:paraId="2D2FC77C" w14:textId="63644C26"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 xml:space="preserve">Supervision of </w:t>
            </w:r>
            <w:r w:rsidR="008D2D54" w:rsidRPr="006E6432">
              <w:rPr>
                <w:rFonts w:ascii="Century Gothic" w:hAnsi="Century Gothic" w:cs="Calibri"/>
                <w:color w:val="000000" w:themeColor="text1"/>
              </w:rPr>
              <w:t>visitors’</w:t>
            </w:r>
            <w:r w:rsidRPr="006E6432">
              <w:rPr>
                <w:rFonts w:ascii="Century Gothic" w:hAnsi="Century Gothic" w:cs="Calibri"/>
                <w:color w:val="000000" w:themeColor="text1"/>
              </w:rPr>
              <w:t xml:space="preserve"> policy</w:t>
            </w:r>
          </w:p>
        </w:tc>
      </w:tr>
      <w:tr w:rsidR="006E6432" w:rsidRPr="006E6432" w14:paraId="428A2A79" w14:textId="77777777" w:rsidTr="005A4077">
        <w:tc>
          <w:tcPr>
            <w:tcW w:w="2749" w:type="pct"/>
          </w:tcPr>
          <w:p w14:paraId="57E37C14"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Missing child from nursery policy</w:t>
            </w:r>
          </w:p>
        </w:tc>
        <w:tc>
          <w:tcPr>
            <w:tcW w:w="2251" w:type="pct"/>
          </w:tcPr>
          <w:p w14:paraId="4D1BE76D" w14:textId="6DECF184" w:rsidR="006E6432" w:rsidRPr="006E6432" w:rsidRDefault="008D2D54"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Volunteers’</w:t>
            </w:r>
            <w:r w:rsidR="006E6432" w:rsidRPr="006E6432">
              <w:rPr>
                <w:rFonts w:ascii="Century Gothic" w:hAnsi="Century Gothic" w:cs="Calibri"/>
                <w:color w:val="000000" w:themeColor="text1"/>
              </w:rPr>
              <w:t xml:space="preserve"> policy</w:t>
            </w:r>
          </w:p>
        </w:tc>
      </w:tr>
      <w:tr w:rsidR="006E6432" w:rsidRPr="006E6432" w14:paraId="53A24B2E" w14:textId="77777777" w:rsidTr="005A4077">
        <w:tc>
          <w:tcPr>
            <w:tcW w:w="2749" w:type="pct"/>
          </w:tcPr>
          <w:p w14:paraId="498C30AF" w14:textId="77777777" w:rsidR="006E6432" w:rsidRPr="006E6432" w:rsidRDefault="006E6432" w:rsidP="005A4077">
            <w:pPr>
              <w:autoSpaceDE w:val="0"/>
              <w:autoSpaceDN w:val="0"/>
              <w:adjustRightInd w:val="0"/>
              <w:rPr>
                <w:rFonts w:ascii="Century Gothic" w:hAnsi="Century Gothic" w:cs="Calibri"/>
                <w:color w:val="000000" w:themeColor="text1"/>
              </w:rPr>
            </w:pPr>
            <w:r w:rsidRPr="006E6432">
              <w:rPr>
                <w:rFonts w:ascii="Century Gothic" w:hAnsi="Century Gothic" w:cs="Calibri"/>
                <w:color w:val="000000" w:themeColor="text1"/>
              </w:rPr>
              <w:t>Missing child from outings policy</w:t>
            </w:r>
          </w:p>
        </w:tc>
        <w:tc>
          <w:tcPr>
            <w:tcW w:w="2251" w:type="pct"/>
          </w:tcPr>
          <w:p w14:paraId="2234836A"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Whistleblowing policy</w:t>
            </w:r>
          </w:p>
        </w:tc>
      </w:tr>
      <w:tr w:rsidR="006E6432" w:rsidRPr="006E6432" w14:paraId="40533E3D" w14:textId="77777777" w:rsidTr="005A4077">
        <w:tc>
          <w:tcPr>
            <w:tcW w:w="2749" w:type="pct"/>
          </w:tcPr>
          <w:p w14:paraId="142AFD1A"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Mobile phone and electronic device use policy</w:t>
            </w:r>
          </w:p>
        </w:tc>
        <w:tc>
          <w:tcPr>
            <w:tcW w:w="2251" w:type="pct"/>
          </w:tcPr>
          <w:p w14:paraId="503C9CAB"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Young workers policy</w:t>
            </w:r>
          </w:p>
        </w:tc>
      </w:tr>
      <w:tr w:rsidR="006E6432" w:rsidRPr="006E6432" w14:paraId="0BCCAB1B" w14:textId="77777777" w:rsidTr="005A4077">
        <w:tc>
          <w:tcPr>
            <w:tcW w:w="2749" w:type="pct"/>
          </w:tcPr>
          <w:p w14:paraId="54877623"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r w:rsidRPr="006E6432">
              <w:rPr>
                <w:rFonts w:ascii="Century Gothic" w:hAnsi="Century Gothic" w:cs="Calibri"/>
                <w:color w:val="000000" w:themeColor="text1"/>
              </w:rPr>
              <w:t xml:space="preserve">Monitoring staff behaviour policy </w:t>
            </w:r>
          </w:p>
        </w:tc>
        <w:tc>
          <w:tcPr>
            <w:tcW w:w="2251" w:type="pct"/>
          </w:tcPr>
          <w:p w14:paraId="6BCBFD98" w14:textId="77777777" w:rsidR="006E6432" w:rsidRPr="006E6432" w:rsidRDefault="006E6432" w:rsidP="005A4077">
            <w:pPr>
              <w:autoSpaceDE w:val="0"/>
              <w:autoSpaceDN w:val="0"/>
              <w:adjustRightInd w:val="0"/>
              <w:spacing w:line="276" w:lineRule="auto"/>
              <w:contextualSpacing/>
              <w:rPr>
                <w:rFonts w:ascii="Century Gothic" w:hAnsi="Century Gothic" w:cs="Calibri"/>
                <w:color w:val="000000" w:themeColor="text1"/>
              </w:rPr>
            </w:pPr>
          </w:p>
        </w:tc>
      </w:tr>
    </w:tbl>
    <w:p w14:paraId="45CCDA17" w14:textId="77777777" w:rsidR="006E6432" w:rsidRPr="006E6432" w:rsidRDefault="006E6432" w:rsidP="006E6432">
      <w:pPr>
        <w:rPr>
          <w:rFonts w:ascii="Century Gothic" w:eastAsia="Calibri" w:hAnsi="Century Gothic" w:cstheme="minorHAnsi"/>
          <w:color w:val="000000" w:themeColor="text1"/>
          <w:sz w:val="22"/>
          <w:lang w:eastAsia="en-GB"/>
        </w:rPr>
      </w:pPr>
    </w:p>
    <w:p w14:paraId="09DACF51" w14:textId="6A021B46" w:rsidR="006E6432" w:rsidRPr="006E6432" w:rsidRDefault="006E6432" w:rsidP="006E6432">
      <w:pPr>
        <w:autoSpaceDE w:val="0"/>
        <w:autoSpaceDN w:val="0"/>
        <w:adjustRightInd w:val="0"/>
        <w:rPr>
          <w:rFonts w:ascii="Century Gothic" w:hAnsi="Century Gothic" w:cs="Calibri"/>
          <w:color w:val="000000" w:themeColor="text1"/>
          <w:sz w:val="22"/>
        </w:rPr>
      </w:pPr>
      <w:r w:rsidRPr="006E6432">
        <w:rPr>
          <w:rFonts w:ascii="Century Gothic" w:hAnsi="Century Gothic" w:cs="Calibri"/>
          <w:color w:val="000000" w:themeColor="text1"/>
          <w:sz w:val="22"/>
        </w:rPr>
        <w:t xml:space="preserve">We ensure all staff, students and volunteers have the necessary knowledge and skills to carry out their duties and have sufficient understanding of how this policy and procedures support them in </w:t>
      </w:r>
      <w:r w:rsidRPr="006E6432">
        <w:rPr>
          <w:rFonts w:ascii="Century Gothic" w:hAnsi="Century Gothic" w:cs="Calibri"/>
          <w:color w:val="000000" w:themeColor="text1"/>
          <w:sz w:val="22"/>
        </w:rPr>
        <w:lastRenderedPageBreak/>
        <w:t xml:space="preserve">promoting and safeguarding the welfare of children. This is achieved through recruitment and induction processes and by offering ongoing training and support to all staff, appropriate to their specific role. </w:t>
      </w:r>
    </w:p>
    <w:p w14:paraId="5C760AA1" w14:textId="6DDD2D16" w:rsidR="006E6432" w:rsidRPr="006E6432" w:rsidRDefault="006E6432" w:rsidP="006E6432">
      <w:pPr>
        <w:autoSpaceDE w:val="0"/>
        <w:autoSpaceDN w:val="0"/>
        <w:adjustRightInd w:val="0"/>
        <w:rPr>
          <w:rFonts w:ascii="Century Gothic" w:hAnsi="Century Gothic" w:cs="Calibri"/>
          <w:color w:val="000000" w:themeColor="text1"/>
          <w:sz w:val="22"/>
        </w:rPr>
      </w:pPr>
      <w:r w:rsidRPr="006E6432">
        <w:rPr>
          <w:rFonts w:ascii="Century Gothic" w:hAnsi="Century Gothic" w:cs="Calibri"/>
          <w:color w:val="000000" w:themeColor="text1"/>
          <w:sz w:val="22"/>
        </w:rPr>
        <w:t xml:space="preserve">This policy is reviewed annually to ensure it remains in line with statutory guidance. Its effectiveness is monitored through staff and stakeholder reviews, appraisals and feedback to ensure appropriate knowledge and awareness is in place. </w:t>
      </w:r>
    </w:p>
    <w:p w14:paraId="2CD304BA" w14:textId="59178AF8" w:rsidR="006E6432" w:rsidRPr="006E6432" w:rsidRDefault="006E6432" w:rsidP="006E6432">
      <w:pPr>
        <w:autoSpaceDE w:val="0"/>
        <w:autoSpaceDN w:val="0"/>
        <w:adjustRightInd w:val="0"/>
        <w:rPr>
          <w:rFonts w:ascii="Century Gothic" w:hAnsi="Century Gothic" w:cs="Calibri"/>
          <w:color w:val="000000"/>
          <w:sz w:val="22"/>
        </w:rPr>
      </w:pPr>
      <w:r w:rsidRPr="006E6432">
        <w:rPr>
          <w:rFonts w:ascii="Century Gothic" w:hAnsi="Century Gothic" w:cs="Calibri"/>
          <w:color w:val="000000" w:themeColor="text1"/>
          <w:sz w:val="22"/>
        </w:rPr>
        <w:t xml:space="preserve">It is the responsibility of every staff member, student and volunteer to report any breaches of this </w:t>
      </w:r>
      <w:r w:rsidRPr="005E0008">
        <w:rPr>
          <w:rFonts w:ascii="Century Gothic" w:hAnsi="Century Gothic" w:cs="Calibri"/>
          <w:color w:val="000000"/>
          <w:sz w:val="22"/>
        </w:rPr>
        <w:t xml:space="preserve">policy to the </w:t>
      </w:r>
      <w:r w:rsidRPr="008A0CB7">
        <w:rPr>
          <w:rFonts w:ascii="Century Gothic" w:hAnsi="Century Gothic" w:cs="Calibri"/>
          <w:b/>
          <w:bCs/>
          <w:color w:val="FF0000"/>
          <w:sz w:val="22"/>
        </w:rPr>
        <w:t xml:space="preserve">Designated Safeguarding Lead (DSL) – Mine </w:t>
      </w:r>
      <w:proofErr w:type="spellStart"/>
      <w:r w:rsidRPr="008A0CB7">
        <w:rPr>
          <w:rFonts w:ascii="Century Gothic" w:hAnsi="Century Gothic" w:cs="Calibri"/>
          <w:b/>
          <w:bCs/>
          <w:color w:val="FF0000"/>
          <w:sz w:val="22"/>
        </w:rPr>
        <w:t>Topal</w:t>
      </w:r>
      <w:proofErr w:type="spellEnd"/>
      <w:r w:rsidRPr="008A0CB7">
        <w:rPr>
          <w:rFonts w:ascii="Century Gothic" w:hAnsi="Century Gothic" w:cs="Calibri"/>
          <w:color w:val="FF0000"/>
          <w:sz w:val="22"/>
        </w:rPr>
        <w:t xml:space="preserve"> </w:t>
      </w:r>
    </w:p>
    <w:p w14:paraId="36691CB4" w14:textId="77777777" w:rsidR="006E6432" w:rsidRPr="00F25542" w:rsidRDefault="006E6432" w:rsidP="006E6432">
      <w:pPr>
        <w:rPr>
          <w:rFonts w:ascii="Century Gothic" w:eastAsia="Calibri" w:hAnsi="Century Gothic" w:cstheme="minorHAnsi"/>
          <w:sz w:val="22"/>
          <w:lang w:eastAsia="en-GB"/>
        </w:rPr>
      </w:pPr>
      <w:r w:rsidRPr="00F25542">
        <w:rPr>
          <w:rFonts w:ascii="Century Gothic" w:eastAsia="Arial" w:hAnsi="Century Gothic" w:cstheme="minorHAnsi"/>
          <w:b/>
          <w:sz w:val="22"/>
          <w:lang w:eastAsia="en-GB"/>
        </w:rPr>
        <w:t>Legal framework and definition of safeguarding</w:t>
      </w:r>
    </w:p>
    <w:p w14:paraId="797EE3A7" w14:textId="77777777" w:rsidR="006E6432" w:rsidRPr="00F25542" w:rsidRDefault="006E6432" w:rsidP="006E6432">
      <w:pPr>
        <w:pStyle w:val="ListParagraph"/>
        <w:numPr>
          <w:ilvl w:val="0"/>
          <w:numId w:val="233"/>
        </w:numPr>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Children Act 1989 and 2004</w:t>
      </w:r>
    </w:p>
    <w:p w14:paraId="13F07BB3" w14:textId="77777777" w:rsidR="006E6432" w:rsidRPr="00F25542" w:rsidRDefault="006E6432" w:rsidP="006E6432">
      <w:pPr>
        <w:pStyle w:val="ListParagraph"/>
        <w:numPr>
          <w:ilvl w:val="0"/>
          <w:numId w:val="233"/>
        </w:numPr>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Childcare Act 2006 (amended 2018)</w:t>
      </w:r>
    </w:p>
    <w:p w14:paraId="0BC64970" w14:textId="77777777" w:rsidR="006E6432" w:rsidRPr="00F25542" w:rsidRDefault="006E6432" w:rsidP="006E6432">
      <w:pPr>
        <w:pStyle w:val="ListParagraph"/>
        <w:numPr>
          <w:ilvl w:val="0"/>
          <w:numId w:val="233"/>
        </w:numPr>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Safeguarding Vulnerable Groups Act 2006</w:t>
      </w:r>
    </w:p>
    <w:p w14:paraId="50FC0522" w14:textId="77777777" w:rsidR="006E6432" w:rsidRPr="00F25542" w:rsidRDefault="006E6432" w:rsidP="006E6432">
      <w:pPr>
        <w:pStyle w:val="ListParagraph"/>
        <w:numPr>
          <w:ilvl w:val="0"/>
          <w:numId w:val="233"/>
        </w:numPr>
        <w:rPr>
          <w:rFonts w:ascii="Century Gothic" w:eastAsia="Calibri" w:hAnsi="Century Gothic" w:cstheme="minorHAnsi"/>
          <w:color w:val="000000"/>
          <w:sz w:val="22"/>
          <w:lang w:eastAsia="en-GB"/>
        </w:rPr>
      </w:pPr>
      <w:r w:rsidRPr="00F25542">
        <w:rPr>
          <w:rFonts w:ascii="Century Gothic" w:eastAsia="Calibri" w:hAnsi="Century Gothic" w:cstheme="minorHAnsi"/>
          <w:color w:val="000000"/>
          <w:sz w:val="22"/>
          <w:lang w:eastAsia="en-GB"/>
        </w:rPr>
        <w:t>Children and Social Work Act 2017</w:t>
      </w:r>
    </w:p>
    <w:p w14:paraId="6F5DD313" w14:textId="77777777" w:rsidR="006E6432" w:rsidRPr="00F25542" w:rsidRDefault="006E6432" w:rsidP="006E6432">
      <w:pPr>
        <w:pStyle w:val="ListParagraph"/>
        <w:numPr>
          <w:ilvl w:val="0"/>
          <w:numId w:val="233"/>
        </w:numPr>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 xml:space="preserve">The Statutory Framework for the Early Years Foundation Stage (EYFS) </w:t>
      </w:r>
      <w:r w:rsidRPr="00B9761E">
        <w:rPr>
          <w:rFonts w:ascii="Century Gothic" w:eastAsia="Calibri" w:hAnsi="Century Gothic" w:cstheme="minorHAnsi"/>
          <w:sz w:val="22"/>
          <w:lang w:eastAsia="en-GB"/>
        </w:rPr>
        <w:t>202</w:t>
      </w:r>
      <w:r>
        <w:rPr>
          <w:rFonts w:ascii="Century Gothic" w:eastAsia="Calibri" w:hAnsi="Century Gothic" w:cstheme="minorHAnsi"/>
          <w:sz w:val="22"/>
          <w:lang w:eastAsia="en-GB"/>
        </w:rPr>
        <w:t>4</w:t>
      </w:r>
      <w:r w:rsidRPr="00F25542">
        <w:rPr>
          <w:rFonts w:ascii="Century Gothic" w:eastAsia="Calibri" w:hAnsi="Century Gothic" w:cstheme="minorHAnsi"/>
          <w:sz w:val="22"/>
          <w:lang w:eastAsia="en-GB"/>
        </w:rPr>
        <w:t xml:space="preserve"> </w:t>
      </w:r>
    </w:p>
    <w:p w14:paraId="7D77650D" w14:textId="77777777" w:rsidR="006E6432" w:rsidRPr="00F25542" w:rsidRDefault="006E6432" w:rsidP="006E6432">
      <w:pPr>
        <w:pStyle w:val="ListParagraph"/>
        <w:numPr>
          <w:ilvl w:val="0"/>
          <w:numId w:val="233"/>
        </w:numPr>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Working Together to Safeguard Children 20</w:t>
      </w:r>
      <w:r>
        <w:rPr>
          <w:rFonts w:ascii="Century Gothic" w:eastAsia="Calibri" w:hAnsi="Century Gothic" w:cstheme="minorHAnsi"/>
          <w:sz w:val="22"/>
          <w:lang w:eastAsia="en-GB"/>
        </w:rPr>
        <w:t>23</w:t>
      </w:r>
      <w:r w:rsidRPr="00F25542">
        <w:rPr>
          <w:rFonts w:ascii="Century Gothic" w:eastAsia="Calibri" w:hAnsi="Century Gothic" w:cstheme="minorHAnsi"/>
          <w:sz w:val="22"/>
          <w:lang w:eastAsia="en-GB"/>
        </w:rPr>
        <w:t xml:space="preserve"> </w:t>
      </w:r>
    </w:p>
    <w:p w14:paraId="686CAC2A" w14:textId="77777777" w:rsidR="006E6432" w:rsidRPr="00F25542" w:rsidRDefault="006E6432" w:rsidP="006E6432">
      <w:pPr>
        <w:pStyle w:val="ListParagraph"/>
        <w:numPr>
          <w:ilvl w:val="0"/>
          <w:numId w:val="233"/>
        </w:numPr>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Keeping Children Safe in Education 202</w:t>
      </w:r>
      <w:r>
        <w:rPr>
          <w:rFonts w:ascii="Century Gothic" w:eastAsia="Calibri" w:hAnsi="Century Gothic" w:cstheme="minorHAnsi"/>
          <w:sz w:val="22"/>
          <w:lang w:eastAsia="en-GB"/>
        </w:rPr>
        <w:t>4</w:t>
      </w:r>
    </w:p>
    <w:p w14:paraId="2C15BE9F" w14:textId="77777777" w:rsidR="006E6432" w:rsidRPr="00F25542" w:rsidRDefault="006E6432" w:rsidP="006E6432">
      <w:pPr>
        <w:pStyle w:val="ListParagraph"/>
        <w:numPr>
          <w:ilvl w:val="0"/>
          <w:numId w:val="233"/>
        </w:numPr>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 xml:space="preserve">Data Protection Act 2018 </w:t>
      </w:r>
    </w:p>
    <w:p w14:paraId="593E9ACC" w14:textId="77777777" w:rsidR="006E6432" w:rsidRPr="00F25542" w:rsidRDefault="006E6432" w:rsidP="006E6432">
      <w:pPr>
        <w:pStyle w:val="ListParagraph"/>
        <w:numPr>
          <w:ilvl w:val="0"/>
          <w:numId w:val="233"/>
        </w:numPr>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What to do if you’re worried a child is being abused 2015</w:t>
      </w:r>
    </w:p>
    <w:p w14:paraId="51C5776C" w14:textId="77777777" w:rsidR="006E6432" w:rsidRDefault="006E6432" w:rsidP="006E6432">
      <w:pPr>
        <w:pStyle w:val="ListParagraph"/>
        <w:numPr>
          <w:ilvl w:val="0"/>
          <w:numId w:val="233"/>
        </w:numPr>
        <w:spacing w:after="0"/>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Counter-Terrorism and Security Act 2015.</w:t>
      </w:r>
    </w:p>
    <w:p w14:paraId="1F8358FB" w14:textId="77777777" w:rsidR="006E6432" w:rsidRPr="00F25542" w:rsidRDefault="006E6432" w:rsidP="006E6432">
      <w:pPr>
        <w:pStyle w:val="ListParagraph"/>
        <w:numPr>
          <w:ilvl w:val="0"/>
          <w:numId w:val="233"/>
        </w:numPr>
        <w:spacing w:after="0"/>
        <w:rPr>
          <w:rFonts w:ascii="Century Gothic" w:eastAsia="Calibri" w:hAnsi="Century Gothic" w:cstheme="minorHAnsi"/>
          <w:sz w:val="22"/>
          <w:lang w:eastAsia="en-GB"/>
        </w:rPr>
      </w:pPr>
      <w:r>
        <w:rPr>
          <w:rFonts w:ascii="Century Gothic" w:eastAsia="Calibri" w:hAnsi="Century Gothic" w:cstheme="minorHAnsi"/>
          <w:sz w:val="22"/>
          <w:lang w:eastAsia="en-GB"/>
        </w:rPr>
        <w:t xml:space="preserve">Education Inspection Framework 2023 </w:t>
      </w:r>
    </w:p>
    <w:p w14:paraId="0CF95A7F" w14:textId="77777777" w:rsidR="006E6432" w:rsidRPr="00F25542" w:rsidRDefault="006E6432" w:rsidP="006E6432">
      <w:pPr>
        <w:pStyle w:val="ListParagraph"/>
        <w:numPr>
          <w:ilvl w:val="0"/>
          <w:numId w:val="233"/>
        </w:numPr>
        <w:spacing w:after="0"/>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Prevent Duty 2015</w:t>
      </w:r>
    </w:p>
    <w:p w14:paraId="55116E49" w14:textId="77777777" w:rsidR="006E6432" w:rsidRPr="00F25542" w:rsidRDefault="006E6432" w:rsidP="006E6432">
      <w:pPr>
        <w:rPr>
          <w:rFonts w:ascii="Century Gothic" w:eastAsia="Arial" w:hAnsi="Century Gothic" w:cstheme="minorHAnsi"/>
          <w:sz w:val="22"/>
          <w:lang w:eastAsia="en-GB"/>
        </w:rPr>
      </w:pPr>
    </w:p>
    <w:p w14:paraId="18C0D08C" w14:textId="77777777" w:rsidR="006E6432" w:rsidRPr="00F25542" w:rsidRDefault="006E6432" w:rsidP="006E6432">
      <w:pPr>
        <w:rPr>
          <w:rFonts w:ascii="Century Gothic" w:eastAsia="Calibri" w:hAnsi="Century Gothic" w:cstheme="minorHAnsi"/>
          <w:sz w:val="22"/>
          <w:lang w:eastAsia="en-GB"/>
        </w:rPr>
      </w:pPr>
      <w:r w:rsidRPr="00F25542">
        <w:rPr>
          <w:rFonts w:ascii="Century Gothic" w:eastAsia="Arial" w:hAnsi="Century Gothic" w:cstheme="minorHAnsi"/>
          <w:sz w:val="22"/>
          <w:lang w:eastAsia="en-GB"/>
        </w:rPr>
        <w:t xml:space="preserve">Safeguarding and promoting the welfare of children, in relation to this policy is defined as: </w:t>
      </w:r>
    </w:p>
    <w:p w14:paraId="380D3F29" w14:textId="77777777" w:rsidR="006E6432" w:rsidRPr="00F25542" w:rsidRDefault="006E6432" w:rsidP="006E6432">
      <w:pPr>
        <w:pStyle w:val="ListParagraph"/>
        <w:numPr>
          <w:ilvl w:val="0"/>
          <w:numId w:val="234"/>
        </w:numPr>
        <w:spacing w:after="0"/>
        <w:contextualSpacing w:val="0"/>
        <w:jc w:val="both"/>
        <w:rPr>
          <w:rFonts w:ascii="Century Gothic" w:eastAsia="Calibri" w:hAnsi="Century Gothic" w:cstheme="minorHAnsi"/>
          <w:sz w:val="22"/>
          <w:lang w:eastAsia="en-GB"/>
        </w:rPr>
      </w:pPr>
      <w:r w:rsidRPr="00F25542">
        <w:rPr>
          <w:rFonts w:ascii="Century Gothic" w:eastAsia="Arial" w:hAnsi="Century Gothic" w:cstheme="minorHAnsi"/>
          <w:sz w:val="22"/>
          <w:lang w:eastAsia="en-GB"/>
        </w:rPr>
        <w:t>Protecting children from maltreatment</w:t>
      </w:r>
    </w:p>
    <w:p w14:paraId="6F3CD97D" w14:textId="77777777" w:rsidR="006E6432" w:rsidRPr="00F25542" w:rsidRDefault="006E6432" w:rsidP="006E6432">
      <w:pPr>
        <w:pStyle w:val="ListParagraph"/>
        <w:numPr>
          <w:ilvl w:val="0"/>
          <w:numId w:val="234"/>
        </w:numPr>
        <w:spacing w:after="0"/>
        <w:contextualSpacing w:val="0"/>
        <w:jc w:val="both"/>
        <w:rPr>
          <w:rFonts w:ascii="Century Gothic" w:eastAsia="Calibri" w:hAnsi="Century Gothic" w:cstheme="minorHAnsi"/>
          <w:sz w:val="22"/>
          <w:lang w:eastAsia="en-GB"/>
        </w:rPr>
      </w:pPr>
      <w:r w:rsidRPr="00F25542">
        <w:rPr>
          <w:rFonts w:ascii="Century Gothic" w:eastAsia="Arial" w:hAnsi="Century Gothic" w:cstheme="minorHAnsi"/>
          <w:sz w:val="22"/>
          <w:lang w:eastAsia="en-GB"/>
        </w:rPr>
        <w:t xml:space="preserve">Preventing the impairment of children’s health or development </w:t>
      </w:r>
    </w:p>
    <w:p w14:paraId="0C708933" w14:textId="77777777" w:rsidR="006E6432" w:rsidRPr="00F25542" w:rsidRDefault="006E6432" w:rsidP="006E6432">
      <w:pPr>
        <w:pStyle w:val="ListParagraph"/>
        <w:numPr>
          <w:ilvl w:val="0"/>
          <w:numId w:val="234"/>
        </w:numPr>
        <w:spacing w:after="0"/>
        <w:contextualSpacing w:val="0"/>
        <w:jc w:val="both"/>
        <w:rPr>
          <w:rFonts w:ascii="Century Gothic" w:eastAsia="Calibri" w:hAnsi="Century Gothic" w:cstheme="minorHAnsi"/>
          <w:sz w:val="22"/>
          <w:lang w:eastAsia="en-GB"/>
        </w:rPr>
      </w:pPr>
      <w:r w:rsidRPr="00F25542">
        <w:rPr>
          <w:rFonts w:ascii="Century Gothic" w:eastAsia="Arial" w:hAnsi="Century Gothic" w:cstheme="minorHAnsi"/>
          <w:sz w:val="22"/>
          <w:lang w:eastAsia="en-GB"/>
        </w:rPr>
        <w:t>Ensuring that children are growing up in circumstances consistent with the provision of safe and effective care</w:t>
      </w:r>
    </w:p>
    <w:p w14:paraId="544C1582" w14:textId="77777777" w:rsidR="006E6432" w:rsidRPr="00F25542" w:rsidRDefault="006E6432" w:rsidP="006E6432">
      <w:pPr>
        <w:pStyle w:val="ListParagraph"/>
        <w:numPr>
          <w:ilvl w:val="0"/>
          <w:numId w:val="234"/>
        </w:numPr>
        <w:spacing w:after="0"/>
        <w:contextualSpacing w:val="0"/>
        <w:jc w:val="both"/>
        <w:rPr>
          <w:rFonts w:ascii="Century Gothic" w:eastAsia="Calibri" w:hAnsi="Century Gothic" w:cstheme="minorHAnsi"/>
          <w:sz w:val="22"/>
          <w:lang w:eastAsia="en-GB"/>
        </w:rPr>
      </w:pPr>
      <w:r w:rsidRPr="00F25542">
        <w:rPr>
          <w:rFonts w:ascii="Century Gothic" w:eastAsia="Arial" w:hAnsi="Century Gothic" w:cstheme="minorHAnsi"/>
          <w:sz w:val="22"/>
          <w:lang w:eastAsia="en-GB"/>
        </w:rPr>
        <w:t>Taking action to enable all children to have the best outcomes.</w:t>
      </w:r>
    </w:p>
    <w:p w14:paraId="05E20DF9" w14:textId="77777777" w:rsidR="006E6432" w:rsidRPr="00F25542" w:rsidRDefault="006E6432" w:rsidP="006E6432">
      <w:pPr>
        <w:rPr>
          <w:rFonts w:ascii="Century Gothic" w:eastAsia="Calibri" w:hAnsi="Century Gothic" w:cstheme="minorHAnsi"/>
          <w:sz w:val="22"/>
          <w:lang w:eastAsia="en-GB"/>
        </w:rPr>
      </w:pPr>
      <w:r w:rsidRPr="00F25542">
        <w:rPr>
          <w:rFonts w:ascii="Century Gothic" w:eastAsia="Arial" w:hAnsi="Century Gothic" w:cstheme="minorHAnsi"/>
          <w:sz w:val="22"/>
          <w:lang w:eastAsia="en-GB"/>
        </w:rPr>
        <w:t>(Definition taken from the HM Government document ‘Working together to safeguard children).</w:t>
      </w:r>
    </w:p>
    <w:p w14:paraId="4C3EB298" w14:textId="77777777" w:rsidR="006E6432" w:rsidRPr="00F25542" w:rsidRDefault="006E6432" w:rsidP="006E6432">
      <w:pPr>
        <w:rPr>
          <w:rFonts w:ascii="Century Gothic" w:eastAsia="Arial" w:hAnsi="Century Gothic" w:cstheme="minorHAnsi"/>
          <w:b/>
          <w:sz w:val="22"/>
          <w:lang w:eastAsia="en-GB"/>
        </w:rPr>
      </w:pPr>
    </w:p>
    <w:p w14:paraId="33EF429E" w14:textId="773B2E2C" w:rsidR="006E6432" w:rsidRPr="006E6432" w:rsidRDefault="006E6432" w:rsidP="006E6432">
      <w:pPr>
        <w:rPr>
          <w:rFonts w:ascii="Century Gothic" w:eastAsia="Calibri" w:hAnsi="Century Gothic" w:cstheme="minorHAnsi"/>
          <w:sz w:val="22"/>
          <w:lang w:eastAsia="en-GB"/>
        </w:rPr>
      </w:pPr>
      <w:r w:rsidRPr="00F25542">
        <w:rPr>
          <w:rFonts w:ascii="Century Gothic" w:eastAsia="Arial" w:hAnsi="Century Gothic" w:cstheme="minorHAnsi"/>
          <w:b/>
          <w:sz w:val="22"/>
          <w:lang w:eastAsia="en-GB"/>
        </w:rPr>
        <w:t>Policy intention</w:t>
      </w:r>
    </w:p>
    <w:p w14:paraId="083C9DE7" w14:textId="34674545" w:rsidR="006E6432" w:rsidRPr="00BF3E58" w:rsidRDefault="006E6432" w:rsidP="006E6432">
      <w:pPr>
        <w:autoSpaceDE w:val="0"/>
        <w:autoSpaceDN w:val="0"/>
        <w:adjustRightInd w:val="0"/>
        <w:rPr>
          <w:rFonts w:ascii="Century Gothic" w:hAnsi="Century Gothic" w:cs="Calibri"/>
          <w:color w:val="000000"/>
          <w:sz w:val="22"/>
        </w:rPr>
      </w:pPr>
      <w:r w:rsidRPr="00BF3E58">
        <w:rPr>
          <w:rFonts w:ascii="Century Gothic" w:hAnsi="Century Gothic" w:cs="Calibri"/>
          <w:color w:val="000000"/>
          <w:sz w:val="22"/>
        </w:rPr>
        <w:t>The policy makes it clear that all staff, students and volunteers have a responsibility to safeguard children and young people and to protect them from harm. It aims to raise awareness of how to safeguard and promote the welfare of children and provides procedures should a child protection issue arise.</w:t>
      </w:r>
    </w:p>
    <w:p w14:paraId="5A73F624" w14:textId="78D9487F" w:rsidR="006E6432" w:rsidRPr="006E6432" w:rsidRDefault="006E6432" w:rsidP="006E6432">
      <w:pPr>
        <w:autoSpaceDE w:val="0"/>
        <w:autoSpaceDN w:val="0"/>
        <w:adjustRightInd w:val="0"/>
        <w:rPr>
          <w:rFonts w:ascii="Century Gothic" w:hAnsi="Century Gothic"/>
          <w:sz w:val="22"/>
        </w:rPr>
      </w:pPr>
      <w:r w:rsidRPr="00BF3E58">
        <w:rPr>
          <w:rFonts w:ascii="Century Gothic" w:hAnsi="Century Gothic"/>
          <w:sz w:val="22"/>
        </w:rPr>
        <w:t>This policy applies to all children up to the age of 18 years whether living with their families, in state care, or living independently (Working together to safeguard children).</w:t>
      </w:r>
    </w:p>
    <w:p w14:paraId="2DB6A084" w14:textId="77777777" w:rsidR="006E6432" w:rsidRPr="008A0CB7" w:rsidRDefault="006E6432" w:rsidP="006E6432">
      <w:pPr>
        <w:jc w:val="both"/>
        <w:rPr>
          <w:rFonts w:ascii="Century Gothic" w:eastAsia="Calibri" w:hAnsi="Century Gothic" w:cs="Calibri"/>
          <w:color w:val="000000" w:themeColor="text1"/>
          <w:sz w:val="22"/>
        </w:rPr>
      </w:pPr>
      <w:r w:rsidRPr="008A0CB7">
        <w:rPr>
          <w:rFonts w:ascii="Century Gothic" w:eastAsia="Arial" w:hAnsi="Century Gothic" w:cs="Calibri"/>
          <w:color w:val="000000" w:themeColor="text1"/>
          <w:sz w:val="22"/>
        </w:rPr>
        <w:lastRenderedPageBreak/>
        <w:t xml:space="preserve">Safeguarding and promoting the welfare of children, in relation to this policy, is defined as: </w:t>
      </w:r>
    </w:p>
    <w:p w14:paraId="5238AED6" w14:textId="77777777" w:rsidR="006E6432" w:rsidRPr="008A0CB7" w:rsidRDefault="006E6432" w:rsidP="006E6432">
      <w:pPr>
        <w:pStyle w:val="ListParagraph"/>
        <w:numPr>
          <w:ilvl w:val="0"/>
          <w:numId w:val="234"/>
        </w:numPr>
        <w:spacing w:after="0"/>
        <w:contextualSpacing w:val="0"/>
        <w:rPr>
          <w:rFonts w:ascii="Century Gothic" w:hAnsi="Century Gothic" w:cs="Calibri"/>
          <w:color w:val="000000" w:themeColor="text1"/>
          <w:sz w:val="22"/>
        </w:rPr>
      </w:pPr>
      <w:r w:rsidRPr="008A0CB7">
        <w:rPr>
          <w:rFonts w:ascii="Century Gothic" w:eastAsia="Arial" w:hAnsi="Century Gothic" w:cs="Calibri"/>
          <w:color w:val="000000" w:themeColor="text1"/>
          <w:sz w:val="22"/>
        </w:rPr>
        <w:t>Providing help and support to meet the needs of children as soon as problems emerge</w:t>
      </w:r>
    </w:p>
    <w:p w14:paraId="63981B23" w14:textId="77777777" w:rsidR="006E6432" w:rsidRPr="008A0CB7" w:rsidRDefault="006E6432" w:rsidP="006E6432">
      <w:pPr>
        <w:pStyle w:val="ListParagraph"/>
        <w:numPr>
          <w:ilvl w:val="0"/>
          <w:numId w:val="234"/>
        </w:numPr>
        <w:spacing w:after="0"/>
        <w:contextualSpacing w:val="0"/>
        <w:rPr>
          <w:rFonts w:ascii="Century Gothic" w:hAnsi="Century Gothic" w:cs="Calibri"/>
          <w:color w:val="000000" w:themeColor="text1"/>
          <w:sz w:val="22"/>
        </w:rPr>
      </w:pPr>
      <w:r w:rsidRPr="008A0CB7">
        <w:rPr>
          <w:rFonts w:ascii="Century Gothic" w:eastAsia="Arial" w:hAnsi="Century Gothic" w:cs="Calibri"/>
          <w:color w:val="000000" w:themeColor="text1"/>
          <w:sz w:val="22"/>
        </w:rPr>
        <w:t>Protecting children from maltreatment, whether that is within or outside the home, including online</w:t>
      </w:r>
    </w:p>
    <w:p w14:paraId="5D55EDEC" w14:textId="77777777" w:rsidR="006E6432" w:rsidRPr="008A0CB7" w:rsidRDefault="006E6432" w:rsidP="006E6432">
      <w:pPr>
        <w:pStyle w:val="ListParagraph"/>
        <w:numPr>
          <w:ilvl w:val="0"/>
          <w:numId w:val="234"/>
        </w:numPr>
        <w:spacing w:after="0"/>
        <w:contextualSpacing w:val="0"/>
        <w:rPr>
          <w:rFonts w:ascii="Century Gothic" w:hAnsi="Century Gothic" w:cs="Calibri"/>
          <w:color w:val="000000" w:themeColor="text1"/>
          <w:sz w:val="22"/>
        </w:rPr>
      </w:pPr>
      <w:r w:rsidRPr="008A0CB7">
        <w:rPr>
          <w:rFonts w:ascii="Century Gothic" w:eastAsia="Arial" w:hAnsi="Century Gothic" w:cs="Calibri"/>
          <w:color w:val="000000" w:themeColor="text1"/>
          <w:sz w:val="22"/>
        </w:rPr>
        <w:t xml:space="preserve">Preventing impairment of children’s mental and physical health or development </w:t>
      </w:r>
    </w:p>
    <w:p w14:paraId="44955944" w14:textId="77777777" w:rsidR="006E6432" w:rsidRPr="008A0CB7" w:rsidRDefault="006E6432" w:rsidP="006E6432">
      <w:pPr>
        <w:pStyle w:val="ListParagraph"/>
        <w:numPr>
          <w:ilvl w:val="0"/>
          <w:numId w:val="234"/>
        </w:numPr>
        <w:spacing w:after="0"/>
        <w:contextualSpacing w:val="0"/>
        <w:rPr>
          <w:rFonts w:ascii="Century Gothic" w:hAnsi="Century Gothic" w:cs="Calibri"/>
          <w:color w:val="000000" w:themeColor="text1"/>
          <w:sz w:val="22"/>
        </w:rPr>
      </w:pPr>
      <w:r w:rsidRPr="008A0CB7">
        <w:rPr>
          <w:rFonts w:ascii="Century Gothic" w:eastAsia="Arial" w:hAnsi="Century Gothic" w:cs="Calibri"/>
          <w:color w:val="000000" w:themeColor="text1"/>
          <w:sz w:val="22"/>
        </w:rPr>
        <w:t>Ensuring that children grow up in circumstances consistent with the provision of safe and effective care</w:t>
      </w:r>
    </w:p>
    <w:p w14:paraId="308E5A13" w14:textId="77777777" w:rsidR="006E6432" w:rsidRPr="008A0CB7" w:rsidRDefault="006E6432" w:rsidP="006E6432">
      <w:pPr>
        <w:pStyle w:val="ListParagraph"/>
        <w:numPr>
          <w:ilvl w:val="0"/>
          <w:numId w:val="234"/>
        </w:numPr>
        <w:spacing w:after="0"/>
        <w:contextualSpacing w:val="0"/>
        <w:rPr>
          <w:rFonts w:ascii="Century Gothic" w:hAnsi="Century Gothic" w:cs="Calibri"/>
          <w:color w:val="000000" w:themeColor="text1"/>
          <w:sz w:val="22"/>
        </w:rPr>
      </w:pPr>
      <w:r w:rsidRPr="008A0CB7">
        <w:rPr>
          <w:rFonts w:ascii="Century Gothic" w:hAnsi="Century Gothic" w:cs="Calibri"/>
          <w:color w:val="000000" w:themeColor="text1"/>
          <w:sz w:val="22"/>
        </w:rPr>
        <w:t>Promoting the upbringing of children with their birth parents, or otherwise family network through a kinship care arrangement, wherever possible and where this is in the best interests of the children</w:t>
      </w:r>
    </w:p>
    <w:p w14:paraId="1FC7FDFF" w14:textId="387C9EAC" w:rsidR="006E6432" w:rsidRPr="006E6432" w:rsidRDefault="006E6432" w:rsidP="006E6432">
      <w:pPr>
        <w:pStyle w:val="ListParagraph"/>
        <w:numPr>
          <w:ilvl w:val="0"/>
          <w:numId w:val="234"/>
        </w:numPr>
        <w:spacing w:after="0"/>
        <w:contextualSpacing w:val="0"/>
        <w:rPr>
          <w:rFonts w:ascii="Century Gothic" w:hAnsi="Century Gothic" w:cs="Calibri"/>
          <w:color w:val="000000" w:themeColor="text1"/>
          <w:sz w:val="22"/>
        </w:rPr>
      </w:pPr>
      <w:r w:rsidRPr="008A0CB7">
        <w:rPr>
          <w:rFonts w:ascii="Century Gothic" w:eastAsia="Arial" w:hAnsi="Century Gothic" w:cs="Calibri"/>
          <w:color w:val="000000" w:themeColor="text1"/>
          <w:sz w:val="22"/>
        </w:rPr>
        <w:t>Taking action to enable all children to have the best outcomes in line with the outcomes set out in the Children’s Social Care National Framework.</w:t>
      </w:r>
    </w:p>
    <w:p w14:paraId="5667D283" w14:textId="77777777" w:rsidR="006E6432" w:rsidRPr="008A0CB7" w:rsidRDefault="006E6432" w:rsidP="006E6432">
      <w:pPr>
        <w:autoSpaceDE w:val="0"/>
        <w:autoSpaceDN w:val="0"/>
        <w:adjustRightInd w:val="0"/>
        <w:jc w:val="both"/>
        <w:rPr>
          <w:rFonts w:ascii="Century Gothic" w:hAnsi="Century Gothic" w:cs="Calibri"/>
          <w:color w:val="000000" w:themeColor="text1"/>
          <w:sz w:val="22"/>
        </w:rPr>
      </w:pPr>
      <w:r w:rsidRPr="008A0CB7">
        <w:rPr>
          <w:rFonts w:ascii="Century Gothic" w:hAnsi="Century Gothic" w:cs="Calibri"/>
          <w:color w:val="000000" w:themeColor="text1"/>
          <w:sz w:val="22"/>
        </w:rPr>
        <w:t>Child protection is an integral part of safeguarding children and promoting their overall welfare. In this policy, child protection shall mean:</w:t>
      </w:r>
    </w:p>
    <w:p w14:paraId="6803D23D" w14:textId="77777777" w:rsidR="006E6432" w:rsidRPr="008A0CB7" w:rsidRDefault="006E6432" w:rsidP="006E6432">
      <w:pPr>
        <w:pStyle w:val="ListParagraph"/>
        <w:numPr>
          <w:ilvl w:val="0"/>
          <w:numId w:val="346"/>
        </w:numPr>
        <w:autoSpaceDE w:val="0"/>
        <w:autoSpaceDN w:val="0"/>
        <w:adjustRightInd w:val="0"/>
        <w:spacing w:line="276" w:lineRule="auto"/>
        <w:rPr>
          <w:rFonts w:ascii="Century Gothic" w:hAnsi="Century Gothic" w:cs="Calibri"/>
          <w:color w:val="000000" w:themeColor="text1"/>
          <w:sz w:val="22"/>
        </w:rPr>
      </w:pPr>
      <w:r w:rsidRPr="008A0CB7">
        <w:rPr>
          <w:rFonts w:ascii="Century Gothic" w:hAnsi="Century Gothic" w:cs="Calibri"/>
          <w:color w:val="000000" w:themeColor="text1"/>
          <w:sz w:val="22"/>
        </w:rPr>
        <w:t>The activity that is undertaken to protect specific children who are suspected to be suffering, or likely to suffer, significant harm. This includes harm that occurs inside or outside the home, including online.</w:t>
      </w:r>
    </w:p>
    <w:p w14:paraId="75A56884" w14:textId="77777777" w:rsidR="006E6432" w:rsidRPr="008A0CB7" w:rsidRDefault="006E6432" w:rsidP="006E6432">
      <w:pPr>
        <w:ind w:left="5040"/>
        <w:jc w:val="both"/>
        <w:rPr>
          <w:rFonts w:ascii="Century Gothic" w:eastAsia="Arial" w:hAnsi="Century Gothic" w:cs="Calibri"/>
          <w:i w:val="0"/>
          <w:color w:val="000000" w:themeColor="text1"/>
          <w:sz w:val="22"/>
        </w:rPr>
      </w:pPr>
      <w:r w:rsidRPr="008A0CB7">
        <w:rPr>
          <w:rFonts w:ascii="Century Gothic" w:eastAsia="Arial" w:hAnsi="Century Gothic" w:cs="Calibri"/>
          <w:color w:val="000000" w:themeColor="text1"/>
          <w:sz w:val="22"/>
        </w:rPr>
        <w:t>(Working together to safeguard children)</w:t>
      </w:r>
    </w:p>
    <w:p w14:paraId="65A7818B" w14:textId="77777777" w:rsidR="006E6432" w:rsidRPr="00BF3E58" w:rsidRDefault="006E6432" w:rsidP="006E6432">
      <w:pPr>
        <w:rPr>
          <w:rFonts w:ascii="Century Gothic" w:eastAsia="Calibri" w:hAnsi="Century Gothic" w:cs="Calibri"/>
          <w:sz w:val="22"/>
        </w:rPr>
      </w:pPr>
      <w:r w:rsidRPr="00BF3E58">
        <w:rPr>
          <w:rFonts w:ascii="Century Gothic" w:eastAsia="Arial" w:hAnsi="Century Gothic" w:cs="Calibri"/>
          <w:sz w:val="22"/>
        </w:rPr>
        <w:t>To safeguard children and promote their welfare we will:</w:t>
      </w:r>
    </w:p>
    <w:p w14:paraId="6621996B" w14:textId="77777777" w:rsidR="006E6432" w:rsidRPr="00BF3E58" w:rsidRDefault="006E6432" w:rsidP="006E6432">
      <w:pPr>
        <w:pStyle w:val="ListParagraph"/>
        <w:numPr>
          <w:ilvl w:val="0"/>
          <w:numId w:val="235"/>
        </w:numPr>
        <w:spacing w:after="0"/>
        <w:ind w:left="714" w:hanging="357"/>
        <w:contextualSpacing w:val="0"/>
        <w:rPr>
          <w:rFonts w:ascii="Century Gothic" w:hAnsi="Century Gothic" w:cs="Calibri"/>
          <w:sz w:val="22"/>
        </w:rPr>
      </w:pPr>
      <w:r w:rsidRPr="00BF3E58">
        <w:rPr>
          <w:rFonts w:ascii="Century Gothic" w:eastAsia="Arial" w:hAnsi="Century Gothic" w:cs="Calibri"/>
          <w:sz w:val="22"/>
        </w:rPr>
        <w:t>Develop a safe culture where staff are confident to raise concerns about professional conduct</w:t>
      </w:r>
    </w:p>
    <w:p w14:paraId="32079B9A" w14:textId="77777777" w:rsidR="006E6432" w:rsidRPr="008A0CB7" w:rsidRDefault="006E6432" w:rsidP="006E6432">
      <w:pPr>
        <w:pStyle w:val="ListParagraph"/>
        <w:numPr>
          <w:ilvl w:val="0"/>
          <w:numId w:val="235"/>
        </w:numPr>
        <w:spacing w:after="0"/>
        <w:contextualSpacing w:val="0"/>
        <w:rPr>
          <w:rFonts w:ascii="Century Gothic" w:eastAsia="Times New Roman" w:hAnsi="Century Gothic" w:cs="Calibri"/>
          <w:sz w:val="22"/>
        </w:rPr>
      </w:pPr>
      <w:r w:rsidRPr="00BF3E58">
        <w:rPr>
          <w:rFonts w:ascii="Century Gothic" w:eastAsia="Arial" w:hAnsi="Century Gothic" w:cs="Calibri"/>
          <w:sz w:val="22"/>
        </w:rPr>
        <w:t xml:space="preserve">Ensure all staff </w:t>
      </w:r>
      <w:proofErr w:type="gramStart"/>
      <w:r w:rsidRPr="00BF3E58">
        <w:rPr>
          <w:rFonts w:ascii="Century Gothic" w:eastAsia="Arial" w:hAnsi="Century Gothic" w:cs="Calibri"/>
          <w:sz w:val="22"/>
        </w:rPr>
        <w:t>are able to</w:t>
      </w:r>
      <w:proofErr w:type="gramEnd"/>
      <w:r w:rsidRPr="00BF3E58">
        <w:rPr>
          <w:rFonts w:ascii="Century Gothic" w:eastAsia="Arial" w:hAnsi="Century Gothic" w:cs="Calibri"/>
          <w:sz w:val="22"/>
        </w:rPr>
        <w:t xml:space="preserve"> identify the signs and indicators of abuse, including the softer signs of abuse, and know what action to take</w:t>
      </w:r>
    </w:p>
    <w:p w14:paraId="68E934D7" w14:textId="77777777" w:rsidR="006E6432" w:rsidRPr="008A0CB7" w:rsidRDefault="006E6432" w:rsidP="006E6432">
      <w:pPr>
        <w:pStyle w:val="ListParagraph"/>
        <w:numPr>
          <w:ilvl w:val="0"/>
          <w:numId w:val="235"/>
        </w:numPr>
        <w:spacing w:after="0"/>
        <w:contextualSpacing w:val="0"/>
        <w:rPr>
          <w:rFonts w:ascii="Century Gothic" w:hAnsi="Century Gothic" w:cs="Calibri"/>
          <w:sz w:val="22"/>
        </w:rPr>
      </w:pPr>
      <w:r w:rsidRPr="008A0CB7">
        <w:rPr>
          <w:rFonts w:ascii="Century Gothic" w:eastAsia="Arial" w:hAnsi="Century Gothic" w:cs="Calibri"/>
          <w:sz w:val="22"/>
        </w:rPr>
        <w:t>Understand and be sensitive to factors, including economic and social circumstances and ethnicity, which can impact children and families’ lives</w:t>
      </w:r>
    </w:p>
    <w:p w14:paraId="04A4D349" w14:textId="1E124542" w:rsidR="006E6432" w:rsidRPr="006E6432" w:rsidRDefault="006E6432" w:rsidP="006E6432">
      <w:pPr>
        <w:pStyle w:val="ListParagraph"/>
        <w:numPr>
          <w:ilvl w:val="0"/>
          <w:numId w:val="235"/>
        </w:numPr>
        <w:spacing w:after="0"/>
        <w:ind w:left="714" w:hanging="357"/>
        <w:contextualSpacing w:val="0"/>
        <w:rPr>
          <w:rFonts w:ascii="Century Gothic" w:hAnsi="Century Gothic" w:cs="Calibri"/>
          <w:sz w:val="22"/>
        </w:rPr>
      </w:pPr>
      <w:r w:rsidRPr="00BF3E58">
        <w:rPr>
          <w:rFonts w:ascii="Century Gothic" w:eastAsia="Arial" w:hAnsi="Century Gothic" w:cs="Calibri"/>
          <w:sz w:val="22"/>
        </w:rPr>
        <w:t>Share information with other agencies as appropriate.</w:t>
      </w:r>
    </w:p>
    <w:p w14:paraId="61C11368" w14:textId="77777777" w:rsidR="006E6432" w:rsidRPr="006E6432" w:rsidRDefault="006E6432" w:rsidP="006E6432">
      <w:pPr>
        <w:pStyle w:val="ListParagraph"/>
        <w:spacing w:after="0"/>
        <w:ind w:left="714"/>
        <w:contextualSpacing w:val="0"/>
        <w:rPr>
          <w:rFonts w:ascii="Century Gothic" w:hAnsi="Century Gothic" w:cs="Calibri"/>
          <w:sz w:val="22"/>
        </w:rPr>
      </w:pPr>
    </w:p>
    <w:p w14:paraId="424A3E08" w14:textId="77777777" w:rsidR="006E6432" w:rsidRPr="00BF3E58" w:rsidRDefault="006E6432" w:rsidP="006E6432">
      <w:pPr>
        <w:rPr>
          <w:rFonts w:ascii="Century Gothic" w:eastAsia="Calibri" w:hAnsi="Century Gothic" w:cs="Calibri"/>
          <w:sz w:val="22"/>
        </w:rPr>
      </w:pPr>
      <w:r w:rsidRPr="00BF3E58">
        <w:rPr>
          <w:rFonts w:ascii="Century Gothic" w:eastAsia="Calibri" w:hAnsi="Century Gothic" w:cs="Calibri"/>
          <w:sz w:val="22"/>
        </w:rPr>
        <w:t>We promote:</w:t>
      </w:r>
    </w:p>
    <w:p w14:paraId="353AA0AF" w14:textId="77777777" w:rsidR="006E6432" w:rsidRPr="00BF3E58" w:rsidRDefault="006E6432" w:rsidP="006E6432">
      <w:pPr>
        <w:pStyle w:val="ListParagraph"/>
        <w:numPr>
          <w:ilvl w:val="0"/>
          <w:numId w:val="347"/>
        </w:numPr>
        <w:spacing w:after="0"/>
        <w:contextualSpacing w:val="0"/>
        <w:rPr>
          <w:rFonts w:ascii="Century Gothic" w:hAnsi="Century Gothic" w:cs="Calibri"/>
          <w:sz w:val="22"/>
        </w:rPr>
      </w:pPr>
      <w:r w:rsidRPr="00BF3E58">
        <w:rPr>
          <w:rFonts w:ascii="Century Gothic" w:eastAsia="Arial" w:hAnsi="Century Gothic" w:cs="Calibri"/>
          <w:sz w:val="22"/>
        </w:rPr>
        <w:t>Always listening to children</w:t>
      </w:r>
    </w:p>
    <w:p w14:paraId="25332302" w14:textId="77777777" w:rsidR="006E6432" w:rsidRPr="00BF3E58" w:rsidRDefault="006E6432" w:rsidP="006E6432">
      <w:pPr>
        <w:pStyle w:val="ListParagraph"/>
        <w:numPr>
          <w:ilvl w:val="0"/>
          <w:numId w:val="347"/>
        </w:numPr>
        <w:rPr>
          <w:rFonts w:ascii="Century Gothic" w:hAnsi="Century Gothic" w:cs="Calibri"/>
          <w:sz w:val="22"/>
        </w:rPr>
      </w:pPr>
      <w:r w:rsidRPr="00BF3E58">
        <w:rPr>
          <w:rFonts w:ascii="Century Gothic" w:hAnsi="Century Gothic" w:cs="Calibri"/>
          <w:sz w:val="22"/>
        </w:rPr>
        <w:t>Positive images of children</w:t>
      </w:r>
    </w:p>
    <w:p w14:paraId="35D2B781" w14:textId="77777777" w:rsidR="006E6432" w:rsidRPr="00BF3E58" w:rsidRDefault="006E6432" w:rsidP="006E6432">
      <w:pPr>
        <w:pStyle w:val="ListParagraph"/>
        <w:numPr>
          <w:ilvl w:val="0"/>
          <w:numId w:val="347"/>
        </w:numPr>
        <w:rPr>
          <w:rFonts w:ascii="Century Gothic" w:hAnsi="Century Gothic" w:cs="Calibri"/>
          <w:sz w:val="22"/>
        </w:rPr>
      </w:pPr>
      <w:r w:rsidRPr="00BF3E58">
        <w:rPr>
          <w:rFonts w:ascii="Century Gothic" w:hAnsi="Century Gothic" w:cs="Calibri"/>
          <w:sz w:val="22"/>
        </w:rPr>
        <w:t>Children developing independence and autonomy as appropriate for their age and stage of development</w:t>
      </w:r>
    </w:p>
    <w:p w14:paraId="6FD6970B" w14:textId="77777777" w:rsidR="006E6432" w:rsidRPr="00BF3E58" w:rsidRDefault="006E6432" w:rsidP="006E6432">
      <w:pPr>
        <w:pStyle w:val="ListParagraph"/>
        <w:numPr>
          <w:ilvl w:val="0"/>
          <w:numId w:val="347"/>
        </w:numPr>
        <w:rPr>
          <w:rFonts w:ascii="Century Gothic" w:hAnsi="Century Gothic" w:cs="Calibri"/>
          <w:sz w:val="22"/>
        </w:rPr>
      </w:pPr>
      <w:r w:rsidRPr="00BF3E58">
        <w:rPr>
          <w:rFonts w:ascii="Century Gothic" w:hAnsi="Century Gothic" w:cs="Calibri"/>
          <w:sz w:val="22"/>
        </w:rPr>
        <w:t>Safe and secure environments for children</w:t>
      </w:r>
    </w:p>
    <w:p w14:paraId="166D7044" w14:textId="77777777" w:rsidR="006E6432" w:rsidRPr="00BF3E58" w:rsidRDefault="006E6432" w:rsidP="006E6432">
      <w:pPr>
        <w:pStyle w:val="ListParagraph"/>
        <w:numPr>
          <w:ilvl w:val="0"/>
          <w:numId w:val="347"/>
        </w:numPr>
        <w:rPr>
          <w:rFonts w:ascii="Century Gothic" w:hAnsi="Century Gothic" w:cs="Calibri"/>
          <w:sz w:val="22"/>
        </w:rPr>
      </w:pPr>
      <w:r w:rsidRPr="00BF3E58">
        <w:rPr>
          <w:rFonts w:ascii="Century Gothic" w:eastAsia="Arial" w:hAnsi="Century Gothic" w:cs="Calibri"/>
          <w:sz w:val="22"/>
        </w:rPr>
        <w:t>Tolerance and acceptance of different beliefs, cultures and communities</w:t>
      </w:r>
    </w:p>
    <w:p w14:paraId="7F78B080" w14:textId="77777777" w:rsidR="006E6432" w:rsidRPr="00BF3E58" w:rsidRDefault="006E6432" w:rsidP="006E6432">
      <w:pPr>
        <w:pStyle w:val="ListParagraph"/>
        <w:numPr>
          <w:ilvl w:val="0"/>
          <w:numId w:val="347"/>
        </w:numPr>
        <w:rPr>
          <w:rFonts w:ascii="Century Gothic" w:hAnsi="Century Gothic" w:cs="Calibri"/>
          <w:sz w:val="22"/>
        </w:rPr>
      </w:pPr>
      <w:r w:rsidRPr="00BF3E58">
        <w:rPr>
          <w:rFonts w:ascii="Century Gothic" w:eastAsia="Arial" w:hAnsi="Century Gothic" w:cs="Calibri"/>
          <w:sz w:val="22"/>
        </w:rPr>
        <w:t xml:space="preserve">British values </w:t>
      </w:r>
    </w:p>
    <w:p w14:paraId="393135AA" w14:textId="570E1C08" w:rsidR="006E6432" w:rsidRPr="006E6432" w:rsidRDefault="006E6432" w:rsidP="006E6432">
      <w:pPr>
        <w:pStyle w:val="ListParagraph"/>
        <w:numPr>
          <w:ilvl w:val="0"/>
          <w:numId w:val="347"/>
        </w:numPr>
        <w:spacing w:after="0"/>
        <w:contextualSpacing w:val="0"/>
        <w:rPr>
          <w:rFonts w:ascii="Century Gothic" w:hAnsi="Century Gothic" w:cs="Calibri"/>
          <w:sz w:val="22"/>
        </w:rPr>
      </w:pPr>
      <w:r w:rsidRPr="00BF3E58">
        <w:rPr>
          <w:rFonts w:ascii="Century Gothic" w:eastAsia="Arial" w:hAnsi="Century Gothic" w:cs="Calibri"/>
          <w:sz w:val="22"/>
        </w:rPr>
        <w:t>Providing intervention and help for children and families in need.</w:t>
      </w:r>
    </w:p>
    <w:p w14:paraId="30C866A9" w14:textId="77777777" w:rsidR="006E6432" w:rsidRPr="006E6432" w:rsidRDefault="006E6432" w:rsidP="006E6432">
      <w:pPr>
        <w:pStyle w:val="ListParagraph"/>
        <w:spacing w:after="0"/>
        <w:contextualSpacing w:val="0"/>
        <w:rPr>
          <w:rFonts w:ascii="Century Gothic" w:hAnsi="Century Gothic" w:cs="Calibri"/>
          <w:sz w:val="22"/>
        </w:rPr>
      </w:pPr>
    </w:p>
    <w:p w14:paraId="6BA1CBBB" w14:textId="138AD973" w:rsidR="006E6432" w:rsidRPr="006E6432" w:rsidRDefault="006E6432" w:rsidP="006E6432">
      <w:pPr>
        <w:autoSpaceDE w:val="0"/>
        <w:autoSpaceDN w:val="0"/>
        <w:adjustRightInd w:val="0"/>
        <w:rPr>
          <w:rFonts w:ascii="Century Gothic" w:hAnsi="Century Gothic" w:cs="Calibri"/>
          <w:color w:val="000000"/>
          <w:sz w:val="22"/>
        </w:rPr>
      </w:pPr>
      <w:r w:rsidRPr="00BF3E58">
        <w:rPr>
          <w:rFonts w:ascii="Century Gothic" w:eastAsia="Arial" w:hAnsi="Century Gothic" w:cs="Calibri"/>
          <w:sz w:val="22"/>
        </w:rPr>
        <w:t xml:space="preserve">We have a duty to act quickly and responsibly in any instance that may come to our attention. </w:t>
      </w:r>
      <w:r w:rsidRPr="00BF3E58">
        <w:rPr>
          <w:rFonts w:ascii="Century Gothic" w:hAnsi="Century Gothic" w:cs="Calibri"/>
          <w:color w:val="000000"/>
          <w:sz w:val="22"/>
        </w:rPr>
        <w:t xml:space="preserve">If in any doubt about what constitutes a safeguarding concern, refer to the Designated Safeguarding Lead (DSL). If there is a concern, never do nothing (Laming, 2009), always do </w:t>
      </w:r>
      <w:r w:rsidRPr="00BF3E58">
        <w:rPr>
          <w:rFonts w:ascii="Century Gothic" w:hAnsi="Century Gothic" w:cs="Calibri"/>
          <w:color w:val="000000"/>
          <w:sz w:val="22"/>
        </w:rPr>
        <w:lastRenderedPageBreak/>
        <w:t xml:space="preserve">something, including </w:t>
      </w:r>
      <w:r w:rsidRPr="00BF3E58">
        <w:rPr>
          <w:rFonts w:ascii="Century Gothic" w:eastAsia="Arial" w:hAnsi="Century Gothic" w:cs="Calibri"/>
          <w:sz w:val="22"/>
        </w:rPr>
        <w:t>sharing information with any relevant agencies.</w:t>
      </w:r>
      <w:r w:rsidRPr="00BF3E58">
        <w:rPr>
          <w:rFonts w:ascii="Century Gothic" w:hAnsi="Century Gothic" w:cs="Calibri"/>
          <w:color w:val="000000"/>
          <w:sz w:val="22"/>
        </w:rPr>
        <w:t xml:space="preserve"> Safeguarding is everybody’s responsibility.</w:t>
      </w:r>
    </w:p>
    <w:p w14:paraId="77889B1F" w14:textId="50C4D9C2" w:rsidR="006E6432" w:rsidRPr="00F25542" w:rsidRDefault="006E6432" w:rsidP="006E6432">
      <w:pPr>
        <w:rPr>
          <w:rFonts w:ascii="Century Gothic" w:eastAsia="Calibri" w:hAnsi="Century Gothic" w:cstheme="minorHAnsi"/>
          <w:sz w:val="22"/>
          <w:lang w:eastAsia="en-GB"/>
        </w:rPr>
      </w:pPr>
      <w:r w:rsidRPr="00F25542">
        <w:rPr>
          <w:rFonts w:ascii="Century Gothic" w:eastAsia="Arial" w:hAnsi="Century Gothic" w:cstheme="minorHAnsi"/>
          <w:sz w:val="22"/>
          <w:lang w:eastAsia="en-GB"/>
        </w:rPr>
        <w:t>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Social Care,</w:t>
      </w:r>
      <w:r w:rsidRPr="00F25542">
        <w:rPr>
          <w:rFonts w:ascii="Century Gothic" w:eastAsia="Arial" w:hAnsi="Century Gothic" w:cstheme="minorHAnsi"/>
          <w:color w:val="FF0000"/>
          <w:sz w:val="22"/>
          <w:lang w:eastAsia="en-GB"/>
        </w:rPr>
        <w:t xml:space="preserve"> </w:t>
      </w:r>
      <w:r w:rsidRPr="00F25542">
        <w:rPr>
          <w:rFonts w:ascii="Century Gothic" w:eastAsia="Arial" w:hAnsi="Century Gothic" w:cstheme="minorHAnsi"/>
          <w:sz w:val="22"/>
          <w:lang w:eastAsia="en-GB"/>
        </w:rPr>
        <w:t>family support, health professionals including health visitors or the police. All staff will work with other agencies in the best interest of the child, including as part of a multi-agency team, where needed.</w:t>
      </w:r>
    </w:p>
    <w:p w14:paraId="4EB3DC1D" w14:textId="77777777" w:rsidR="006E6432" w:rsidRPr="00F25542" w:rsidRDefault="006E6432" w:rsidP="006E6432">
      <w:pPr>
        <w:rPr>
          <w:rFonts w:ascii="Century Gothic" w:eastAsia="Calibri" w:hAnsi="Century Gothic" w:cstheme="minorHAnsi"/>
          <w:sz w:val="22"/>
          <w:lang w:eastAsia="en-GB"/>
        </w:rPr>
      </w:pPr>
      <w:r>
        <w:rPr>
          <w:rFonts w:ascii="Century Gothic" w:eastAsia="Arial" w:hAnsi="Century Gothic" w:cstheme="minorHAnsi"/>
          <w:sz w:val="22"/>
          <w:lang w:eastAsia="en-GB"/>
        </w:rPr>
        <w:t>Leapfrog N</w:t>
      </w:r>
      <w:r w:rsidRPr="00F25542">
        <w:rPr>
          <w:rFonts w:ascii="Century Gothic" w:eastAsia="Arial" w:hAnsi="Century Gothic" w:cstheme="minorHAnsi"/>
          <w:sz w:val="22"/>
          <w:lang w:eastAsia="en-GB"/>
        </w:rPr>
        <w:t>ursery</w:t>
      </w:r>
      <w:r>
        <w:rPr>
          <w:rFonts w:ascii="Century Gothic" w:eastAsia="Arial" w:hAnsi="Century Gothic" w:cstheme="minorHAnsi"/>
          <w:sz w:val="22"/>
          <w:lang w:eastAsia="en-GB"/>
        </w:rPr>
        <w:t xml:space="preserve"> School</w:t>
      </w:r>
      <w:r w:rsidRPr="00F25542">
        <w:rPr>
          <w:rFonts w:ascii="Century Gothic" w:eastAsia="Arial" w:hAnsi="Century Gothic" w:cstheme="minorHAnsi"/>
          <w:sz w:val="22"/>
          <w:lang w:eastAsia="en-GB"/>
        </w:rPr>
        <w:t xml:space="preserve"> aims to:</w:t>
      </w:r>
    </w:p>
    <w:p w14:paraId="651014EE" w14:textId="77777777" w:rsidR="006E6432" w:rsidRPr="006E6432" w:rsidRDefault="006E6432" w:rsidP="006E6432">
      <w:pPr>
        <w:pStyle w:val="ListParagraph"/>
        <w:numPr>
          <w:ilvl w:val="0"/>
          <w:numId w:val="166"/>
        </w:numPr>
        <w:spacing w:after="0"/>
        <w:ind w:left="714" w:hanging="357"/>
        <w:contextualSpacing w:val="0"/>
        <w:jc w:val="both"/>
        <w:rPr>
          <w:rFonts w:ascii="Century Gothic" w:eastAsia="Calibri" w:hAnsi="Century Gothic" w:cstheme="minorHAnsi"/>
          <w:color w:val="000000" w:themeColor="text1"/>
          <w:sz w:val="22"/>
          <w:lang w:eastAsia="en-GB"/>
        </w:rPr>
      </w:pPr>
      <w:r w:rsidRPr="001E07B0">
        <w:rPr>
          <w:rFonts w:ascii="Century Gothic" w:eastAsia="Arial" w:hAnsi="Century Gothic" w:cstheme="minorHAnsi"/>
          <w:sz w:val="22"/>
          <w:lang w:eastAsia="en-GB"/>
        </w:rPr>
        <w:t xml:space="preserve">Keep the child at the centre of all we do, providing sensitive interactions that develops and </w:t>
      </w:r>
      <w:r w:rsidRPr="006E6432">
        <w:rPr>
          <w:rFonts w:ascii="Century Gothic" w:eastAsia="Arial" w:hAnsi="Century Gothic" w:cstheme="minorHAnsi"/>
          <w:color w:val="000000" w:themeColor="text1"/>
          <w:sz w:val="22"/>
          <w:lang w:eastAsia="en-GB"/>
        </w:rPr>
        <w:t>builds children’s well-being, confidence and resilience. We will support children to develop an awareness of how to keep themselves safe, healthy and develop positive relationships</w:t>
      </w:r>
    </w:p>
    <w:p w14:paraId="34FFEAD8" w14:textId="77777777" w:rsidR="006E6432" w:rsidRPr="006E6432" w:rsidRDefault="006E6432" w:rsidP="006E6432">
      <w:pPr>
        <w:pStyle w:val="ListParagraph"/>
        <w:numPr>
          <w:ilvl w:val="0"/>
          <w:numId w:val="166"/>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Ensure staff are trained right from induction to understand the safeguarding and child protection policy and procedures, are alert to identify possible signs of abuse (including the signs known as softer signs of abuse), understand what is meant by child protection and are aware of the different ways in which children can be harmed, including by other children (peer on peer) through bullying or discriminatory behaviour.</w:t>
      </w:r>
    </w:p>
    <w:p w14:paraId="58E12806" w14:textId="5EFB0704" w:rsidR="006E6432" w:rsidRPr="006E6432" w:rsidRDefault="006E6432" w:rsidP="006E6432">
      <w:pPr>
        <w:pStyle w:val="ListParagraph"/>
        <w:numPr>
          <w:ilvl w:val="0"/>
          <w:numId w:val="166"/>
        </w:numPr>
        <w:spacing w:after="0"/>
        <w:ind w:left="714" w:hanging="357"/>
        <w:contextualSpacing w:val="0"/>
        <w:jc w:val="both"/>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Be aware of the increased vulnerability of children with Special Educational Needs and Disabilities (SEND), isolated families and vulnerabilities in </w:t>
      </w:r>
      <w:r w:rsidR="008D2D54" w:rsidRPr="006E6432">
        <w:rPr>
          <w:rFonts w:ascii="Century Gothic" w:eastAsia="Arial" w:hAnsi="Century Gothic" w:cstheme="minorHAnsi"/>
          <w:color w:val="000000" w:themeColor="text1"/>
          <w:sz w:val="22"/>
          <w:lang w:eastAsia="en-GB"/>
        </w:rPr>
        <w:t>families,</w:t>
      </w:r>
      <w:r w:rsidRPr="006E6432">
        <w:rPr>
          <w:rFonts w:ascii="Century Gothic" w:eastAsia="Arial" w:hAnsi="Century Gothic" w:cstheme="minorHAnsi"/>
          <w:color w:val="000000" w:themeColor="text1"/>
          <w:sz w:val="22"/>
          <w:lang w:eastAsia="en-GB"/>
        </w:rPr>
        <w:t xml:space="preserve"> including the impact of toxic trio on children and Adverse Childhood Experiences (ACE’s).</w:t>
      </w:r>
    </w:p>
    <w:p w14:paraId="50C959ED" w14:textId="0DCEFABE" w:rsidR="006E6432" w:rsidRPr="006E6432" w:rsidRDefault="006E6432" w:rsidP="006E6432">
      <w:pPr>
        <w:pStyle w:val="ListParagraph"/>
        <w:numPr>
          <w:ilvl w:val="0"/>
          <w:numId w:val="166"/>
        </w:numPr>
        <w:spacing w:after="0"/>
        <w:ind w:left="714" w:hanging="357"/>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Ensure that all staff feel confident and supported to act in the best interest of the child; maintaining professional curiosity around welfare of children and share </w:t>
      </w:r>
      <w:r w:rsidR="008D2D54" w:rsidRPr="006E6432">
        <w:rPr>
          <w:rFonts w:ascii="Century Gothic" w:eastAsia="Arial" w:hAnsi="Century Gothic" w:cstheme="minorHAnsi"/>
          <w:color w:val="000000" w:themeColor="text1"/>
          <w:sz w:val="22"/>
          <w:lang w:eastAsia="en-GB"/>
        </w:rPr>
        <w:t>information and</w:t>
      </w:r>
      <w:r w:rsidRPr="006E6432">
        <w:rPr>
          <w:rFonts w:ascii="Century Gothic" w:eastAsia="Arial" w:hAnsi="Century Gothic" w:cstheme="minorHAnsi"/>
          <w:color w:val="000000" w:themeColor="text1"/>
          <w:sz w:val="22"/>
          <w:lang w:eastAsia="en-GB"/>
        </w:rPr>
        <w:t xml:space="preserve"> seek the help that the child may need at the earliest opportunity.</w:t>
      </w:r>
    </w:p>
    <w:p w14:paraId="578BBA94" w14:textId="77777777" w:rsidR="006E6432" w:rsidRPr="006E6432" w:rsidRDefault="006E6432" w:rsidP="006E6432">
      <w:pPr>
        <w:pStyle w:val="ListParagraph"/>
        <w:numPr>
          <w:ilvl w:val="0"/>
          <w:numId w:val="166"/>
        </w:numPr>
        <w:spacing w:after="0"/>
        <w:ind w:left="714" w:hanging="357"/>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Ensure that all staff are familiar and updated regularly with child protection training and procedures and kept informed of changes to local/national procedures, including thorough annual safeguarding newsletters and updates.</w:t>
      </w:r>
    </w:p>
    <w:p w14:paraId="2681A5AC" w14:textId="77777777" w:rsidR="006E6432" w:rsidRPr="006E6432" w:rsidRDefault="006E6432" w:rsidP="006E6432">
      <w:pPr>
        <w:pStyle w:val="ListParagraph"/>
        <w:numPr>
          <w:ilvl w:val="0"/>
          <w:numId w:val="166"/>
        </w:numPr>
        <w:spacing w:after="0"/>
        <w:ind w:left="714" w:hanging="357"/>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Make any child protection referrals in a timely way, sharing relevant information as necessary in line with procedures set out by London Borough of Enfield – Enfield Children’s Safeguarding Partnership and Enfield Children’s Multi-Agency Safeguarding Hub (MASH).</w:t>
      </w:r>
    </w:p>
    <w:p w14:paraId="56BD6C28" w14:textId="77777777" w:rsidR="006E6432" w:rsidRPr="006E6432" w:rsidRDefault="006E6432" w:rsidP="006E6432">
      <w:pPr>
        <w:pStyle w:val="ListParagraph"/>
        <w:numPr>
          <w:ilvl w:val="0"/>
          <w:numId w:val="166"/>
        </w:numPr>
        <w:spacing w:after="0"/>
        <w:ind w:left="714" w:hanging="357"/>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Ensure that information is shared only with those people who need to know </w:t>
      </w:r>
      <w:proofErr w:type="gramStart"/>
      <w:r w:rsidRPr="006E6432">
        <w:rPr>
          <w:rFonts w:ascii="Century Gothic" w:eastAsia="Arial" w:hAnsi="Century Gothic" w:cstheme="minorHAnsi"/>
          <w:color w:val="000000" w:themeColor="text1"/>
          <w:sz w:val="22"/>
          <w:lang w:eastAsia="en-GB"/>
        </w:rPr>
        <w:t>in order to</w:t>
      </w:r>
      <w:proofErr w:type="gramEnd"/>
      <w:r w:rsidRPr="006E6432">
        <w:rPr>
          <w:rFonts w:ascii="Century Gothic" w:eastAsia="Arial" w:hAnsi="Century Gothic" w:cstheme="minorHAnsi"/>
          <w:color w:val="000000" w:themeColor="text1"/>
          <w:sz w:val="22"/>
          <w:lang w:eastAsia="en-GB"/>
        </w:rPr>
        <w:t xml:space="preserve"> protect the child and act in their best interest.</w:t>
      </w:r>
    </w:p>
    <w:p w14:paraId="3BEB2EF8" w14:textId="77777777" w:rsidR="006E6432" w:rsidRPr="006E6432" w:rsidRDefault="006E6432" w:rsidP="006E6432">
      <w:pPr>
        <w:pStyle w:val="ListParagraph"/>
        <w:numPr>
          <w:ilvl w:val="0"/>
          <w:numId w:val="166"/>
        </w:numPr>
        <w:spacing w:after="0"/>
        <w:contextualSpacing w:val="0"/>
        <w:jc w:val="both"/>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Keep the setting safe online, we refer to 'Safeguarding children and protecting professionals in early years settings: online safety considerations and use appropriate filters, checks and safeguards, monitoring access </w:t>
      </w:r>
      <w:proofErr w:type="gramStart"/>
      <w:r w:rsidRPr="006E6432">
        <w:rPr>
          <w:rFonts w:ascii="Century Gothic" w:eastAsia="Arial" w:hAnsi="Century Gothic" w:cstheme="minorHAnsi"/>
          <w:color w:val="000000" w:themeColor="text1"/>
          <w:sz w:val="22"/>
          <w:lang w:eastAsia="en-GB"/>
        </w:rPr>
        <w:t>at all times</w:t>
      </w:r>
      <w:proofErr w:type="gramEnd"/>
      <w:r w:rsidRPr="006E6432">
        <w:rPr>
          <w:rFonts w:ascii="Century Gothic" w:eastAsia="Arial" w:hAnsi="Century Gothic" w:cstheme="minorHAnsi"/>
          <w:color w:val="000000" w:themeColor="text1"/>
          <w:sz w:val="22"/>
          <w:lang w:eastAsia="en-GB"/>
        </w:rPr>
        <w:t xml:space="preserve"> and maintaining safeguards around the use of technology by staff, parents and visitors in the setting.</w:t>
      </w:r>
    </w:p>
    <w:p w14:paraId="4875C446" w14:textId="77777777" w:rsidR="006E6432" w:rsidRPr="006E6432" w:rsidRDefault="006E6432" w:rsidP="006E6432">
      <w:pPr>
        <w:pStyle w:val="ListParagraph"/>
        <w:numPr>
          <w:ilvl w:val="0"/>
          <w:numId w:val="166"/>
        </w:numPr>
        <w:spacing w:after="0"/>
        <w:ind w:left="714" w:hanging="357"/>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Ensure that children are never placed at risk while in the care of nursery staff.</w:t>
      </w:r>
    </w:p>
    <w:p w14:paraId="68F785A6" w14:textId="77777777" w:rsidR="006E6432" w:rsidRPr="006E6432" w:rsidRDefault="006E6432" w:rsidP="006E6432">
      <w:pPr>
        <w:pStyle w:val="ListParagraph"/>
        <w:numPr>
          <w:ilvl w:val="0"/>
          <w:numId w:val="166"/>
        </w:numPr>
        <w:spacing w:after="0"/>
        <w:ind w:left="714" w:hanging="357"/>
        <w:contextualSpacing w:val="0"/>
        <w:jc w:val="both"/>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Identify changes in staff behaviour and act on these as per the Monitoring Staff Behaviour Policy</w:t>
      </w:r>
    </w:p>
    <w:p w14:paraId="7ACF116F" w14:textId="77777777" w:rsidR="006E6432" w:rsidRPr="006E6432" w:rsidRDefault="006E6432" w:rsidP="006E6432">
      <w:pPr>
        <w:pStyle w:val="ListParagraph"/>
        <w:numPr>
          <w:ilvl w:val="0"/>
          <w:numId w:val="166"/>
        </w:numPr>
        <w:spacing w:after="0"/>
        <w:ind w:left="714" w:hanging="357"/>
        <w:contextualSpacing w:val="0"/>
        <w:jc w:val="both"/>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Take any action reported from staff regarding Low-level concerns</w:t>
      </w:r>
    </w:p>
    <w:p w14:paraId="74DCD13F" w14:textId="77777777" w:rsidR="006E6432" w:rsidRPr="006E6432" w:rsidRDefault="006E6432" w:rsidP="006E6432">
      <w:pPr>
        <w:pStyle w:val="ListParagraph"/>
        <w:numPr>
          <w:ilvl w:val="0"/>
          <w:numId w:val="166"/>
        </w:numPr>
        <w:spacing w:after="0"/>
        <w:ind w:left="714" w:hanging="357"/>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Take any appropriate action relating to allegations of serious harm or abuse against any person working with children or living or working on the nursery premises including reporting such allegations to Ofsted and other relevant authorities including the local authority. </w:t>
      </w:r>
    </w:p>
    <w:p w14:paraId="56545CBD" w14:textId="77777777" w:rsidR="006E6432" w:rsidRPr="006E6432" w:rsidRDefault="006E6432" w:rsidP="006E6432">
      <w:pPr>
        <w:pStyle w:val="ListParagraph"/>
        <w:numPr>
          <w:ilvl w:val="0"/>
          <w:numId w:val="166"/>
        </w:numPr>
        <w:spacing w:after="0"/>
        <w:ind w:left="714" w:hanging="357"/>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lastRenderedPageBreak/>
        <w:t>Ensure parents are fully aware of our safeguarding and child protection policies and procedures when they register with the nursery and are kept informed of all updates when they occur.</w:t>
      </w:r>
    </w:p>
    <w:p w14:paraId="7D76AC6D" w14:textId="77777777" w:rsidR="006E6432" w:rsidRPr="003136E2" w:rsidRDefault="006E6432" w:rsidP="006E6432">
      <w:pPr>
        <w:pStyle w:val="ListParagraph"/>
        <w:numPr>
          <w:ilvl w:val="0"/>
          <w:numId w:val="166"/>
        </w:numPr>
        <w:spacing w:after="0"/>
        <w:ind w:left="714" w:hanging="357"/>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Regularly review and update this policy with staff and parents where appropriate and make sure it complies with any legal requirements and any guidance or procedures issued by London Borough of Enfield. </w:t>
      </w:r>
    </w:p>
    <w:p w14:paraId="796493ED" w14:textId="6D730FBE" w:rsidR="003136E2" w:rsidRPr="006E6432" w:rsidRDefault="003136E2" w:rsidP="006E6432">
      <w:pPr>
        <w:pStyle w:val="ListParagraph"/>
        <w:numPr>
          <w:ilvl w:val="0"/>
          <w:numId w:val="166"/>
        </w:numPr>
        <w:spacing w:after="0"/>
        <w:ind w:left="714" w:hanging="357"/>
        <w:contextualSpacing w:val="0"/>
        <w:jc w:val="both"/>
        <w:rPr>
          <w:rFonts w:ascii="Century Gothic" w:eastAsia="Calibri" w:hAnsi="Century Gothic" w:cstheme="minorHAnsi"/>
          <w:color w:val="000000" w:themeColor="text1"/>
          <w:sz w:val="22"/>
          <w:lang w:eastAsia="en-GB"/>
        </w:rPr>
      </w:pPr>
      <w:r>
        <w:rPr>
          <w:rFonts w:ascii="Century Gothic" w:eastAsia="Arial" w:hAnsi="Century Gothic" w:cstheme="minorHAnsi"/>
          <w:color w:val="000000" w:themeColor="text1"/>
          <w:sz w:val="22"/>
          <w:lang w:eastAsia="en-GB"/>
        </w:rPr>
        <w:t>Work in line with a trauma informed practice approach, please see policy</w:t>
      </w:r>
    </w:p>
    <w:p w14:paraId="4CC1D5C5" w14:textId="77777777" w:rsidR="006E6432" w:rsidRPr="006E6432" w:rsidRDefault="006E6432" w:rsidP="006E6432">
      <w:pPr>
        <w:rPr>
          <w:rFonts w:ascii="Century Gothic" w:eastAsia="Calibri" w:hAnsi="Century Gothic" w:cstheme="minorHAnsi"/>
          <w:color w:val="000000" w:themeColor="text1"/>
          <w:sz w:val="22"/>
          <w:lang w:eastAsia="en-GB"/>
        </w:rPr>
      </w:pPr>
    </w:p>
    <w:p w14:paraId="4332D04A" w14:textId="77777777" w:rsidR="006E6432" w:rsidRPr="006E6432" w:rsidRDefault="006E6432" w:rsidP="006E6432">
      <w:pPr>
        <w:rPr>
          <w:rFonts w:ascii="Century Gothic" w:hAnsi="Century Gothic" w:cs="Calibri"/>
          <w:color w:val="000000" w:themeColor="text1"/>
          <w:sz w:val="22"/>
        </w:rPr>
      </w:pPr>
      <w:bookmarkStart w:id="108" w:name="_Toc119397344"/>
      <w:r w:rsidRPr="006E6432">
        <w:rPr>
          <w:rFonts w:ascii="Century Gothic" w:hAnsi="Century Gothic" w:cs="Calibri"/>
          <w:b/>
          <w:bCs/>
          <w:color w:val="000000" w:themeColor="text1"/>
          <w:sz w:val="22"/>
        </w:rPr>
        <w:t>Designated Safeguarding Lead (DSL)</w:t>
      </w:r>
      <w:bookmarkEnd w:id="108"/>
    </w:p>
    <w:p w14:paraId="33786354" w14:textId="2C876F00" w:rsidR="006E6432" w:rsidRPr="006E6432" w:rsidRDefault="006E6432" w:rsidP="006E6432">
      <w:pPr>
        <w:rPr>
          <w:rFonts w:ascii="Century Gothic" w:hAnsi="Century Gothic" w:cs="Calibri"/>
          <w:color w:val="000000" w:themeColor="text1"/>
          <w:sz w:val="22"/>
        </w:rPr>
      </w:pPr>
      <w:r w:rsidRPr="006E6432">
        <w:rPr>
          <w:rFonts w:ascii="Century Gothic" w:hAnsi="Century Gothic" w:cs="Calibri"/>
          <w:color w:val="000000" w:themeColor="text1"/>
          <w:sz w:val="22"/>
        </w:rPr>
        <w:t>The DSL has overall responsibility for the Safeguarding children and child protection policy and procedures. It is their role to ensure that the policy and procedures are implemented to safeguard and promote the welfare of children. They are responsible for coordinating safeguarding and child protection training for staff across the organisation.</w:t>
      </w:r>
    </w:p>
    <w:p w14:paraId="665F95D4" w14:textId="62BA128A" w:rsidR="006E6432" w:rsidRPr="006E6432" w:rsidRDefault="006E6432" w:rsidP="006E6432">
      <w:pPr>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The DSL liaises with the local authority children’s social care team, undertakes specific training, including a child protection training course, and receives regular updates to developments within this field. </w:t>
      </w:r>
    </w:p>
    <w:p w14:paraId="7C03DD86" w14:textId="77777777" w:rsidR="006E6432" w:rsidRPr="006E6432" w:rsidRDefault="006E6432" w:rsidP="006E6432">
      <w:pPr>
        <w:rPr>
          <w:rFonts w:ascii="Century Gothic" w:eastAsia="Arial" w:hAnsi="Century Gothic" w:cs="Calibri"/>
          <w:color w:val="000000" w:themeColor="text1"/>
          <w:sz w:val="22"/>
        </w:rPr>
      </w:pPr>
      <w:r w:rsidRPr="006E6432">
        <w:rPr>
          <w:rFonts w:ascii="Century Gothic" w:eastAsia="Arial" w:hAnsi="Century Gothic" w:cs="Calibri"/>
          <w:color w:val="000000" w:themeColor="text1"/>
          <w:sz w:val="22"/>
        </w:rPr>
        <w:t xml:space="preserve">There is always at least one designated person on duty in each nursery, (usually the Nursery Manager) during the opening hours of the setting. The designated persons receive comprehensive training at least every two years and update their knowledge on an ongoing basis, but at least once a year. </w:t>
      </w:r>
      <w:r w:rsidRPr="006E6432">
        <w:rPr>
          <w:rFonts w:ascii="Century Gothic" w:eastAsia="Arial" w:hAnsi="Century Gothic" w:cstheme="minorHAnsi"/>
          <w:color w:val="000000" w:themeColor="text1"/>
          <w:sz w:val="22"/>
          <w:lang w:eastAsia="en-GB"/>
        </w:rPr>
        <w:t>They in turn support the ongoing development and knowledge of the staff team with regular safeguarding updates.</w:t>
      </w:r>
    </w:p>
    <w:p w14:paraId="3B565305" w14:textId="77777777" w:rsidR="006E6432" w:rsidRPr="006E6432" w:rsidRDefault="006E6432" w:rsidP="006E6432">
      <w:pPr>
        <w:rPr>
          <w:rFonts w:ascii="Century Gothic" w:hAnsi="Century Gothic" w:cs="Calibri"/>
          <w:color w:val="000000" w:themeColor="text1"/>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5256"/>
      </w:tblGrid>
      <w:tr w:rsidR="006E6432" w:rsidRPr="006312B1" w14:paraId="1342339E" w14:textId="77777777" w:rsidTr="005A4077">
        <w:trPr>
          <w:jc w:val="center"/>
        </w:trPr>
        <w:tc>
          <w:tcPr>
            <w:tcW w:w="2485" w:type="pct"/>
            <w:shd w:val="clear" w:color="auto" w:fill="E7E6E6"/>
          </w:tcPr>
          <w:p w14:paraId="79BBAB86" w14:textId="77777777" w:rsidR="006E6432" w:rsidRPr="006312B1" w:rsidRDefault="006E6432" w:rsidP="005A4077">
            <w:pPr>
              <w:jc w:val="center"/>
              <w:rPr>
                <w:rFonts w:ascii="Century Gothic" w:eastAsia="Calibri" w:hAnsi="Century Gothic" w:cs="Calibri"/>
                <w:color w:val="000000"/>
                <w:sz w:val="22"/>
              </w:rPr>
            </w:pPr>
            <w:r w:rsidRPr="006312B1">
              <w:rPr>
                <w:rFonts w:ascii="Century Gothic" w:eastAsia="Calibri" w:hAnsi="Century Gothic" w:cs="Calibri"/>
                <w:b/>
                <w:color w:val="000000"/>
                <w:sz w:val="22"/>
              </w:rPr>
              <w:t>Designated Safeguarding Lead</w:t>
            </w:r>
          </w:p>
        </w:tc>
        <w:tc>
          <w:tcPr>
            <w:tcW w:w="2515" w:type="pct"/>
            <w:shd w:val="clear" w:color="auto" w:fill="E7E6E6"/>
          </w:tcPr>
          <w:p w14:paraId="2FB0232D" w14:textId="77777777" w:rsidR="006E6432" w:rsidRPr="006312B1" w:rsidRDefault="006E6432" w:rsidP="005A4077">
            <w:pPr>
              <w:rPr>
                <w:rFonts w:ascii="Century Gothic" w:eastAsia="Calibri" w:hAnsi="Century Gothic" w:cs="Calibri"/>
                <w:color w:val="000000"/>
                <w:sz w:val="22"/>
              </w:rPr>
            </w:pPr>
            <w:r>
              <w:rPr>
                <w:rFonts w:ascii="Century Gothic" w:eastAsia="Calibri" w:hAnsi="Century Gothic" w:cs="Calibri"/>
                <w:color w:val="000000"/>
                <w:sz w:val="22"/>
              </w:rPr>
              <w:t xml:space="preserve">Mine </w:t>
            </w:r>
            <w:proofErr w:type="spellStart"/>
            <w:r>
              <w:rPr>
                <w:rFonts w:ascii="Century Gothic" w:eastAsia="Calibri" w:hAnsi="Century Gothic" w:cs="Calibri"/>
                <w:color w:val="000000"/>
                <w:sz w:val="22"/>
              </w:rPr>
              <w:t>Topal</w:t>
            </w:r>
            <w:proofErr w:type="spellEnd"/>
            <w:r>
              <w:rPr>
                <w:rFonts w:ascii="Century Gothic" w:eastAsia="Calibri" w:hAnsi="Century Gothic" w:cs="Calibri"/>
                <w:color w:val="000000"/>
                <w:sz w:val="22"/>
              </w:rPr>
              <w:t xml:space="preserve"> </w:t>
            </w:r>
          </w:p>
        </w:tc>
      </w:tr>
      <w:tr w:rsidR="006E6432" w:rsidRPr="006312B1" w14:paraId="4B32FCFF" w14:textId="77777777" w:rsidTr="005A4077">
        <w:trPr>
          <w:jc w:val="center"/>
        </w:trPr>
        <w:tc>
          <w:tcPr>
            <w:tcW w:w="2485" w:type="pct"/>
            <w:shd w:val="clear" w:color="auto" w:fill="E7E6E6"/>
          </w:tcPr>
          <w:p w14:paraId="6DC2E5B3" w14:textId="77777777" w:rsidR="006E6432" w:rsidRPr="006312B1" w:rsidRDefault="006E6432" w:rsidP="005A4077">
            <w:pPr>
              <w:jc w:val="center"/>
              <w:rPr>
                <w:rFonts w:ascii="Century Gothic" w:eastAsia="Calibri" w:hAnsi="Century Gothic" w:cs="Calibri"/>
                <w:color w:val="000000"/>
                <w:sz w:val="22"/>
              </w:rPr>
            </w:pPr>
            <w:r w:rsidRPr="006312B1">
              <w:rPr>
                <w:rFonts w:ascii="Century Gothic" w:eastAsia="Calibri" w:hAnsi="Century Gothic" w:cs="Calibri"/>
                <w:b/>
                <w:bCs/>
                <w:color w:val="000000"/>
                <w:sz w:val="22"/>
              </w:rPr>
              <w:t>Deputy Designated Safeguarding Lead</w:t>
            </w:r>
            <w:r>
              <w:rPr>
                <w:rFonts w:ascii="Century Gothic" w:eastAsia="Calibri" w:hAnsi="Century Gothic" w:cs="Calibri"/>
                <w:b/>
                <w:bCs/>
                <w:color w:val="000000"/>
                <w:sz w:val="22"/>
              </w:rPr>
              <w:t>’s</w:t>
            </w:r>
          </w:p>
        </w:tc>
        <w:tc>
          <w:tcPr>
            <w:tcW w:w="2515" w:type="pct"/>
            <w:shd w:val="clear" w:color="auto" w:fill="E7E6E6"/>
          </w:tcPr>
          <w:p w14:paraId="68F2F1CC" w14:textId="6D30739D" w:rsidR="006E6432" w:rsidRPr="006312B1" w:rsidRDefault="006E6432" w:rsidP="005A4077">
            <w:pPr>
              <w:rPr>
                <w:rFonts w:ascii="Century Gothic" w:eastAsia="Calibri" w:hAnsi="Century Gothic" w:cs="Calibri"/>
                <w:color w:val="000000"/>
                <w:sz w:val="22"/>
              </w:rPr>
            </w:pPr>
            <w:r>
              <w:rPr>
                <w:rFonts w:ascii="Century Gothic" w:eastAsia="Calibri" w:hAnsi="Century Gothic" w:cs="Calibri"/>
                <w:color w:val="000000"/>
                <w:sz w:val="22"/>
              </w:rPr>
              <w:t xml:space="preserve">Sara Vincent, Sarah Hudson, Stefani </w:t>
            </w:r>
            <w:proofErr w:type="spellStart"/>
            <w:r>
              <w:rPr>
                <w:rFonts w:ascii="Century Gothic" w:eastAsia="Calibri" w:hAnsi="Century Gothic" w:cs="Calibri"/>
                <w:color w:val="000000"/>
                <w:sz w:val="22"/>
              </w:rPr>
              <w:t>Piras</w:t>
            </w:r>
            <w:proofErr w:type="spellEnd"/>
            <w:r>
              <w:rPr>
                <w:rFonts w:ascii="Century Gothic" w:eastAsia="Calibri" w:hAnsi="Century Gothic" w:cs="Calibri"/>
                <w:color w:val="000000"/>
                <w:sz w:val="22"/>
              </w:rPr>
              <w:t xml:space="preserve">, Charlotte </w:t>
            </w:r>
            <w:proofErr w:type="spellStart"/>
            <w:r>
              <w:rPr>
                <w:rFonts w:ascii="Century Gothic" w:eastAsia="Calibri" w:hAnsi="Century Gothic" w:cs="Calibri"/>
                <w:color w:val="000000"/>
                <w:sz w:val="22"/>
              </w:rPr>
              <w:t>Brownlees</w:t>
            </w:r>
            <w:proofErr w:type="spellEnd"/>
            <w:r>
              <w:rPr>
                <w:rFonts w:ascii="Century Gothic" w:eastAsia="Calibri" w:hAnsi="Century Gothic" w:cs="Calibri"/>
                <w:color w:val="000000"/>
                <w:sz w:val="22"/>
              </w:rPr>
              <w:t xml:space="preserve">, Joanna </w:t>
            </w:r>
            <w:proofErr w:type="spellStart"/>
            <w:r w:rsidR="00873341">
              <w:rPr>
                <w:rFonts w:ascii="Century Gothic" w:eastAsia="Calibri" w:hAnsi="Century Gothic" w:cs="Calibri"/>
                <w:color w:val="000000"/>
                <w:sz w:val="22"/>
              </w:rPr>
              <w:t>Katsoloudi</w:t>
            </w:r>
            <w:proofErr w:type="spellEnd"/>
            <w:r>
              <w:rPr>
                <w:rFonts w:ascii="Century Gothic" w:eastAsia="Calibri" w:hAnsi="Century Gothic" w:cs="Calibri"/>
                <w:color w:val="000000"/>
                <w:sz w:val="22"/>
              </w:rPr>
              <w:t xml:space="preserve">, Nicole </w:t>
            </w:r>
            <w:proofErr w:type="spellStart"/>
            <w:r>
              <w:rPr>
                <w:rFonts w:ascii="Century Gothic" w:eastAsia="Calibri" w:hAnsi="Century Gothic" w:cs="Calibri"/>
                <w:color w:val="000000"/>
                <w:sz w:val="22"/>
              </w:rPr>
              <w:t>Xinaris</w:t>
            </w:r>
            <w:proofErr w:type="spellEnd"/>
            <w:r>
              <w:rPr>
                <w:rFonts w:ascii="Century Gothic" w:eastAsia="Calibri" w:hAnsi="Century Gothic" w:cs="Calibri"/>
                <w:color w:val="000000"/>
                <w:sz w:val="22"/>
              </w:rPr>
              <w:t xml:space="preserve"> </w:t>
            </w:r>
          </w:p>
        </w:tc>
      </w:tr>
    </w:tbl>
    <w:p w14:paraId="7E208CF6" w14:textId="77777777" w:rsidR="006E6432" w:rsidRPr="006312B1" w:rsidRDefault="006E6432" w:rsidP="006E6432">
      <w:pPr>
        <w:rPr>
          <w:rFonts w:ascii="Century Gothic" w:hAnsi="Century Gothic" w:cs="Calibri"/>
          <w:color w:val="000000"/>
          <w:sz w:val="22"/>
        </w:rPr>
      </w:pPr>
    </w:p>
    <w:p w14:paraId="41CCC0C3" w14:textId="15D63B54" w:rsidR="006E6432" w:rsidRPr="00970CC6" w:rsidRDefault="006E6432" w:rsidP="006E6432">
      <w:pPr>
        <w:autoSpaceDE w:val="0"/>
        <w:autoSpaceDN w:val="0"/>
        <w:adjustRightInd w:val="0"/>
        <w:rPr>
          <w:rFonts w:ascii="Calibri" w:hAnsi="Calibri" w:cs="Calibri"/>
          <w:bCs/>
          <w:color w:val="000000"/>
        </w:rPr>
      </w:pPr>
      <w:r w:rsidRPr="006312B1">
        <w:rPr>
          <w:rFonts w:ascii="Century Gothic" w:hAnsi="Century Gothic" w:cs="Calibri"/>
          <w:bCs/>
          <w:color w:val="000000"/>
          <w:sz w:val="22"/>
        </w:rPr>
        <w:t>In the unlikely event of the DSL or Deputy DSL</w:t>
      </w:r>
      <w:r>
        <w:rPr>
          <w:rFonts w:ascii="Century Gothic" w:hAnsi="Century Gothic" w:cs="Calibri"/>
          <w:bCs/>
          <w:color w:val="000000"/>
          <w:sz w:val="22"/>
        </w:rPr>
        <w:t>’s</w:t>
      </w:r>
      <w:r w:rsidRPr="006312B1">
        <w:rPr>
          <w:rFonts w:ascii="Century Gothic" w:hAnsi="Century Gothic" w:cs="Calibri"/>
          <w:bCs/>
          <w:color w:val="000000"/>
          <w:sz w:val="22"/>
        </w:rPr>
        <w:t xml:space="preserve"> absence and to ensure immediate action can be taken, contact the Local Safeguarding</w:t>
      </w:r>
      <w:r>
        <w:rPr>
          <w:rFonts w:ascii="Century Gothic" w:hAnsi="Century Gothic" w:cs="Calibri"/>
          <w:bCs/>
          <w:color w:val="000000"/>
          <w:sz w:val="22"/>
        </w:rPr>
        <w:t xml:space="preserve"> Children’s Services LSP; </w:t>
      </w:r>
      <w:r w:rsidRPr="00362C23">
        <w:rPr>
          <w:rFonts w:ascii="Century Gothic" w:hAnsi="Century Gothic" w:cs="Calibri"/>
          <w:bCs/>
          <w:color w:val="000000"/>
          <w:sz w:val="22"/>
        </w:rPr>
        <w:t>(Enfield Safeguarding Partnership</w:t>
      </w:r>
      <w:r w:rsidR="008D2D54" w:rsidRPr="00362C23">
        <w:rPr>
          <w:rFonts w:ascii="Century Gothic" w:hAnsi="Century Gothic" w:cs="Calibri"/>
          <w:bCs/>
          <w:color w:val="000000"/>
          <w:sz w:val="22"/>
        </w:rPr>
        <w:t>)</w:t>
      </w:r>
      <w:r w:rsidR="008D2D54">
        <w:rPr>
          <w:rFonts w:ascii="Calibri" w:hAnsi="Calibri" w:cs="Calibri"/>
          <w:bCs/>
          <w:color w:val="000000"/>
        </w:rPr>
        <w:t>:</w:t>
      </w:r>
      <w:r>
        <w:rPr>
          <w:rFonts w:ascii="Calibri" w:hAnsi="Calibri" w:cs="Calibri"/>
          <w:bCs/>
          <w:color w:val="000000"/>
        </w:rPr>
        <w:t xml:space="preserve"> </w:t>
      </w:r>
    </w:p>
    <w:p w14:paraId="4CEB9FE1" w14:textId="06E2069F" w:rsidR="006E6432" w:rsidRPr="006E6432" w:rsidRDefault="008D2D54" w:rsidP="006E6432">
      <w:pPr>
        <w:rPr>
          <w:rFonts w:ascii="Century Gothic" w:eastAsia="Arial" w:hAnsi="Century Gothic" w:cstheme="minorHAnsi"/>
          <w:b/>
          <w:sz w:val="22"/>
          <w:lang w:eastAsia="en-GB"/>
        </w:rPr>
      </w:pPr>
      <w:r>
        <w:rPr>
          <w:rFonts w:ascii="Century Gothic" w:hAnsi="Century Gothic" w:cs="Calibri"/>
          <w:bCs/>
          <w:color w:val="000000"/>
          <w:sz w:val="22"/>
        </w:rPr>
        <w:t>MASH:</w:t>
      </w:r>
      <w:r w:rsidR="006E6432">
        <w:rPr>
          <w:rFonts w:ascii="Century Gothic" w:hAnsi="Century Gothic" w:cs="Calibri"/>
          <w:bCs/>
          <w:color w:val="000000"/>
          <w:sz w:val="22"/>
        </w:rPr>
        <w:t xml:space="preserve"> </w:t>
      </w:r>
      <w:r w:rsidR="006E6432" w:rsidRPr="009045E4">
        <w:rPr>
          <w:rFonts w:ascii="Century Gothic" w:eastAsia="Arial" w:hAnsi="Century Gothic" w:cstheme="minorHAnsi"/>
          <w:b/>
          <w:sz w:val="22"/>
          <w:lang w:eastAsia="en-GB"/>
        </w:rPr>
        <w:t>020 8379 5555</w:t>
      </w:r>
      <w:r w:rsidR="006E6432">
        <w:rPr>
          <w:rFonts w:ascii="Century Gothic" w:eastAsia="Arial" w:hAnsi="Century Gothic" w:cstheme="minorHAnsi"/>
          <w:b/>
          <w:sz w:val="22"/>
          <w:lang w:eastAsia="en-GB"/>
        </w:rPr>
        <w:t xml:space="preserve">, Monday – Friday 9-5. 020 8379 1000 out of hours </w:t>
      </w:r>
    </w:p>
    <w:p w14:paraId="066168D0" w14:textId="77777777" w:rsidR="006E6432" w:rsidRPr="006312B1" w:rsidRDefault="006E6432" w:rsidP="006E6432">
      <w:pPr>
        <w:rPr>
          <w:rFonts w:ascii="Century Gothic" w:hAnsi="Century Gothic" w:cs="Calibri"/>
          <w:b/>
          <w:bCs/>
          <w:color w:val="000000"/>
          <w:sz w:val="22"/>
        </w:rPr>
      </w:pPr>
      <w:bookmarkStart w:id="109" w:name="_Toc119397345"/>
      <w:r w:rsidRPr="006312B1">
        <w:rPr>
          <w:rFonts w:ascii="Century Gothic" w:hAnsi="Century Gothic" w:cs="Calibri"/>
          <w:b/>
          <w:bCs/>
          <w:color w:val="000000"/>
          <w:sz w:val="22"/>
        </w:rPr>
        <w:t>The role of the DSL</w:t>
      </w:r>
      <w:bookmarkEnd w:id="109"/>
    </w:p>
    <w:p w14:paraId="61FEA085" w14:textId="77777777" w:rsidR="006E6432" w:rsidRPr="006312B1" w:rsidRDefault="006E6432" w:rsidP="006E6432">
      <w:pPr>
        <w:autoSpaceDE w:val="0"/>
        <w:autoSpaceDN w:val="0"/>
        <w:adjustRightInd w:val="0"/>
        <w:rPr>
          <w:rFonts w:ascii="Century Gothic" w:hAnsi="Century Gothic" w:cs="Calibri"/>
          <w:color w:val="000000"/>
          <w:sz w:val="22"/>
        </w:rPr>
      </w:pPr>
      <w:r w:rsidRPr="006312B1">
        <w:rPr>
          <w:rFonts w:ascii="Century Gothic" w:hAnsi="Century Gothic" w:cs="Calibri"/>
          <w:color w:val="000000"/>
          <w:sz w:val="22"/>
        </w:rPr>
        <w:t>The role of the DSL is to:</w:t>
      </w:r>
    </w:p>
    <w:p w14:paraId="0060E78F" w14:textId="77777777" w:rsidR="006E6432" w:rsidRPr="006312B1" w:rsidRDefault="006E6432" w:rsidP="006E6432">
      <w:pPr>
        <w:numPr>
          <w:ilvl w:val="0"/>
          <w:numId w:val="348"/>
        </w:numPr>
        <w:autoSpaceDE w:val="0"/>
        <w:autoSpaceDN w:val="0"/>
        <w:adjustRightInd w:val="0"/>
        <w:spacing w:after="0" w:line="240" w:lineRule="auto"/>
        <w:jc w:val="both"/>
        <w:rPr>
          <w:rFonts w:ascii="Century Gothic" w:hAnsi="Century Gothic" w:cs="Calibri"/>
          <w:sz w:val="22"/>
        </w:rPr>
      </w:pPr>
      <w:r w:rsidRPr="006312B1">
        <w:rPr>
          <w:rFonts w:ascii="Century Gothic" w:hAnsi="Century Gothic" w:cs="Calibri"/>
          <w:sz w:val="22"/>
        </w:rPr>
        <w:t xml:space="preserve">Monitor and update the Safeguarding children and child protection policy and procedures in line with new legislation and to ensure it is effective. This will be done by making sure that everyone understands the correct procedures during their individual annual review </w:t>
      </w:r>
    </w:p>
    <w:p w14:paraId="20A0193D" w14:textId="77777777" w:rsidR="006E6432" w:rsidRPr="006312B1" w:rsidRDefault="006E6432" w:rsidP="006E6432">
      <w:pPr>
        <w:numPr>
          <w:ilvl w:val="0"/>
          <w:numId w:val="348"/>
        </w:numPr>
        <w:autoSpaceDE w:val="0"/>
        <w:autoSpaceDN w:val="0"/>
        <w:adjustRightInd w:val="0"/>
        <w:spacing w:after="0" w:line="240" w:lineRule="auto"/>
        <w:jc w:val="both"/>
        <w:rPr>
          <w:rFonts w:ascii="Century Gothic" w:hAnsi="Century Gothic" w:cs="Calibri"/>
          <w:sz w:val="22"/>
        </w:rPr>
      </w:pPr>
      <w:r w:rsidRPr="006312B1">
        <w:rPr>
          <w:rFonts w:ascii="Century Gothic" w:hAnsi="Century Gothic" w:cs="Calibri"/>
          <w:sz w:val="22"/>
        </w:rPr>
        <w:t>Ensure updates and new legislation are reflected in our services as soon as they are known</w:t>
      </w:r>
    </w:p>
    <w:p w14:paraId="38F50D28" w14:textId="77777777" w:rsidR="006E6432" w:rsidRPr="006312B1" w:rsidRDefault="006E6432" w:rsidP="006E6432">
      <w:pPr>
        <w:numPr>
          <w:ilvl w:val="0"/>
          <w:numId w:val="348"/>
        </w:numPr>
        <w:autoSpaceDE w:val="0"/>
        <w:autoSpaceDN w:val="0"/>
        <w:adjustRightInd w:val="0"/>
        <w:spacing w:after="0" w:line="240" w:lineRule="auto"/>
        <w:jc w:val="both"/>
        <w:rPr>
          <w:rFonts w:ascii="Century Gothic" w:hAnsi="Century Gothic" w:cs="Calibri"/>
          <w:color w:val="000000"/>
          <w:sz w:val="22"/>
        </w:rPr>
      </w:pPr>
      <w:r w:rsidRPr="006312B1">
        <w:rPr>
          <w:rFonts w:ascii="Century Gothic" w:hAnsi="Century Gothic" w:cs="Calibri"/>
          <w:sz w:val="22"/>
        </w:rPr>
        <w:lastRenderedPageBreak/>
        <w:t>Act as a source of support, advice and expertise for all staff, students, volunteers, children and parents who have child protection concerns</w:t>
      </w:r>
    </w:p>
    <w:p w14:paraId="2C069126" w14:textId="77777777" w:rsidR="006E6432" w:rsidRPr="006312B1" w:rsidRDefault="006E6432" w:rsidP="006E6432">
      <w:pPr>
        <w:numPr>
          <w:ilvl w:val="0"/>
          <w:numId w:val="348"/>
        </w:numPr>
        <w:autoSpaceDE w:val="0"/>
        <w:autoSpaceDN w:val="0"/>
        <w:adjustRightInd w:val="0"/>
        <w:spacing w:after="0" w:line="240" w:lineRule="auto"/>
        <w:jc w:val="both"/>
        <w:rPr>
          <w:rFonts w:ascii="Century Gothic" w:hAnsi="Century Gothic" w:cs="Calibri"/>
          <w:color w:val="FF0000"/>
          <w:sz w:val="22"/>
        </w:rPr>
      </w:pPr>
      <w:r w:rsidRPr="006312B1">
        <w:rPr>
          <w:rFonts w:ascii="Century Gothic" w:hAnsi="Century Gothic" w:cs="Calibri"/>
          <w:sz w:val="22"/>
        </w:rPr>
        <w:t>Ensure detailed, accurate, secure written records of concerns and referrals</w:t>
      </w:r>
    </w:p>
    <w:p w14:paraId="12FB1B93" w14:textId="77777777" w:rsidR="006E6432" w:rsidRPr="006312B1" w:rsidRDefault="006E6432" w:rsidP="006E6432">
      <w:pPr>
        <w:numPr>
          <w:ilvl w:val="0"/>
          <w:numId w:val="348"/>
        </w:numPr>
        <w:autoSpaceDE w:val="0"/>
        <w:autoSpaceDN w:val="0"/>
        <w:adjustRightInd w:val="0"/>
        <w:spacing w:after="0" w:line="240" w:lineRule="auto"/>
        <w:jc w:val="both"/>
        <w:rPr>
          <w:rFonts w:ascii="Century Gothic" w:hAnsi="Century Gothic" w:cs="Calibri"/>
          <w:color w:val="FF0000"/>
          <w:sz w:val="22"/>
        </w:rPr>
      </w:pPr>
      <w:r w:rsidRPr="006312B1">
        <w:rPr>
          <w:rFonts w:ascii="Century Gothic" w:hAnsi="Century Gothic" w:cs="Calibri"/>
          <w:sz w:val="22"/>
        </w:rPr>
        <w:t>Review all written safeguarding reports</w:t>
      </w:r>
    </w:p>
    <w:p w14:paraId="465D95CB" w14:textId="77777777" w:rsidR="006E6432" w:rsidRPr="006312B1" w:rsidRDefault="006E6432" w:rsidP="006E6432">
      <w:pPr>
        <w:numPr>
          <w:ilvl w:val="0"/>
          <w:numId w:val="348"/>
        </w:numPr>
        <w:autoSpaceDE w:val="0"/>
        <w:autoSpaceDN w:val="0"/>
        <w:adjustRightInd w:val="0"/>
        <w:spacing w:after="0" w:line="240" w:lineRule="auto"/>
        <w:jc w:val="both"/>
        <w:rPr>
          <w:rFonts w:ascii="Century Gothic" w:hAnsi="Century Gothic" w:cs="Calibri"/>
          <w:color w:val="000000"/>
          <w:sz w:val="22"/>
        </w:rPr>
      </w:pPr>
      <w:r w:rsidRPr="006312B1">
        <w:rPr>
          <w:rFonts w:ascii="Century Gothic" w:hAnsi="Century Gothic" w:cs="Calibri"/>
          <w:color w:val="000000"/>
          <w:sz w:val="22"/>
        </w:rPr>
        <w:t>Assess information provided promptly, carefully and refer as appropriate to external agencies</w:t>
      </w:r>
    </w:p>
    <w:p w14:paraId="0F4859DA" w14:textId="77777777" w:rsidR="006E6432" w:rsidRPr="006312B1" w:rsidRDefault="006E6432" w:rsidP="006E6432">
      <w:pPr>
        <w:numPr>
          <w:ilvl w:val="0"/>
          <w:numId w:val="348"/>
        </w:numPr>
        <w:autoSpaceDE w:val="0"/>
        <w:autoSpaceDN w:val="0"/>
        <w:adjustRightInd w:val="0"/>
        <w:spacing w:after="0" w:line="240" w:lineRule="auto"/>
        <w:jc w:val="both"/>
        <w:rPr>
          <w:rFonts w:ascii="Century Gothic" w:hAnsi="Century Gothic" w:cs="Calibri"/>
          <w:color w:val="000000"/>
          <w:sz w:val="22"/>
        </w:rPr>
      </w:pPr>
      <w:r w:rsidRPr="006312B1">
        <w:rPr>
          <w:rFonts w:ascii="Century Gothic" w:hAnsi="Century Gothic" w:cs="Calibri"/>
          <w:color w:val="000000"/>
          <w:sz w:val="22"/>
        </w:rPr>
        <w:t>Provide signposting to other organisations</w:t>
      </w:r>
    </w:p>
    <w:p w14:paraId="65ABB026" w14:textId="77777777" w:rsidR="006E6432" w:rsidRPr="006312B1" w:rsidRDefault="006E6432" w:rsidP="006E6432">
      <w:pPr>
        <w:numPr>
          <w:ilvl w:val="0"/>
          <w:numId w:val="348"/>
        </w:numPr>
        <w:autoSpaceDE w:val="0"/>
        <w:autoSpaceDN w:val="0"/>
        <w:adjustRightInd w:val="0"/>
        <w:spacing w:after="0" w:line="240" w:lineRule="auto"/>
        <w:jc w:val="both"/>
        <w:rPr>
          <w:rFonts w:ascii="Century Gothic" w:hAnsi="Century Gothic" w:cs="Calibri"/>
          <w:color w:val="000000"/>
          <w:sz w:val="22"/>
        </w:rPr>
      </w:pPr>
      <w:r w:rsidRPr="006312B1">
        <w:rPr>
          <w:rFonts w:ascii="Century Gothic" w:hAnsi="Century Gothic" w:cs="Calibri"/>
          <w:color w:val="000000"/>
          <w:sz w:val="22"/>
        </w:rPr>
        <w:t>Consult with statutory child protection agencies and regulatory bodies where required</w:t>
      </w:r>
    </w:p>
    <w:p w14:paraId="0691853D" w14:textId="77777777" w:rsidR="006E6432" w:rsidRPr="006312B1" w:rsidRDefault="006E6432" w:rsidP="006E6432">
      <w:pPr>
        <w:numPr>
          <w:ilvl w:val="0"/>
          <w:numId w:val="348"/>
        </w:numPr>
        <w:autoSpaceDE w:val="0"/>
        <w:autoSpaceDN w:val="0"/>
        <w:adjustRightInd w:val="0"/>
        <w:spacing w:after="0" w:line="240" w:lineRule="auto"/>
        <w:jc w:val="both"/>
        <w:rPr>
          <w:rFonts w:ascii="Century Gothic" w:hAnsi="Century Gothic" w:cs="Calibri"/>
          <w:color w:val="000000"/>
          <w:sz w:val="22"/>
        </w:rPr>
      </w:pPr>
      <w:r w:rsidRPr="006312B1">
        <w:rPr>
          <w:rFonts w:ascii="Century Gothic" w:hAnsi="Century Gothic" w:cs="Calibri"/>
          <w:color w:val="000000"/>
          <w:sz w:val="22"/>
        </w:rPr>
        <w:t>Make formal referrals to statutory child protection agencies or the police, as required.</w:t>
      </w:r>
    </w:p>
    <w:p w14:paraId="17B12A10" w14:textId="77777777" w:rsidR="006E6432" w:rsidRPr="006312B1" w:rsidRDefault="006E6432" w:rsidP="006E6432">
      <w:pPr>
        <w:autoSpaceDE w:val="0"/>
        <w:autoSpaceDN w:val="0"/>
        <w:adjustRightInd w:val="0"/>
        <w:ind w:left="720"/>
        <w:rPr>
          <w:rFonts w:ascii="Century Gothic" w:hAnsi="Century Gothic" w:cs="Calibri"/>
          <w:color w:val="000000"/>
          <w:sz w:val="22"/>
        </w:rPr>
      </w:pPr>
    </w:p>
    <w:p w14:paraId="02A7646F" w14:textId="77777777" w:rsidR="006E6432" w:rsidRPr="006312B1" w:rsidRDefault="006E6432" w:rsidP="006E6432">
      <w:pPr>
        <w:autoSpaceDE w:val="0"/>
        <w:autoSpaceDN w:val="0"/>
        <w:adjustRightInd w:val="0"/>
        <w:rPr>
          <w:rFonts w:ascii="Century Gothic" w:hAnsi="Century Gothic" w:cs="Calibri"/>
          <w:color w:val="000000"/>
          <w:sz w:val="22"/>
        </w:rPr>
      </w:pPr>
      <w:r w:rsidRPr="006312B1">
        <w:rPr>
          <w:rFonts w:ascii="Century Gothic" w:hAnsi="Century Gothic" w:cs="Calibri"/>
          <w:color w:val="000000"/>
          <w:sz w:val="22"/>
        </w:rPr>
        <w:t>In addition, the DSL is required to:</w:t>
      </w:r>
    </w:p>
    <w:p w14:paraId="6AC4A7C6" w14:textId="264094B1" w:rsidR="006E6432" w:rsidRPr="006312B1" w:rsidRDefault="006E6432" w:rsidP="006E6432">
      <w:pPr>
        <w:numPr>
          <w:ilvl w:val="0"/>
          <w:numId w:val="348"/>
        </w:numPr>
        <w:autoSpaceDE w:val="0"/>
        <w:autoSpaceDN w:val="0"/>
        <w:adjustRightInd w:val="0"/>
        <w:spacing w:after="0" w:line="240" w:lineRule="auto"/>
        <w:jc w:val="both"/>
        <w:rPr>
          <w:rFonts w:ascii="Century Gothic" w:hAnsi="Century Gothic" w:cs="Calibri"/>
          <w:color w:val="000000"/>
          <w:sz w:val="22"/>
        </w:rPr>
      </w:pPr>
      <w:r w:rsidRPr="006312B1">
        <w:rPr>
          <w:rFonts w:ascii="Century Gothic" w:hAnsi="Century Gothic" w:cs="Calibri"/>
          <w:color w:val="000000"/>
          <w:sz w:val="22"/>
        </w:rPr>
        <w:t xml:space="preserve">Keep </w:t>
      </w:r>
      <w:r w:rsidR="008D2D54" w:rsidRPr="006312B1">
        <w:rPr>
          <w:rFonts w:ascii="Century Gothic" w:hAnsi="Century Gothic" w:cs="Calibri"/>
          <w:color w:val="000000"/>
          <w:sz w:val="22"/>
        </w:rPr>
        <w:t>up to date</w:t>
      </w:r>
      <w:r w:rsidRPr="006312B1">
        <w:rPr>
          <w:rFonts w:ascii="Century Gothic" w:hAnsi="Century Gothic" w:cs="Calibri"/>
          <w:color w:val="000000"/>
          <w:sz w:val="22"/>
        </w:rPr>
        <w:t xml:space="preserve"> with good practice and national requirements for safeguarding and child protection </w:t>
      </w:r>
    </w:p>
    <w:p w14:paraId="156552A4" w14:textId="77777777" w:rsidR="006E6432" w:rsidRPr="006312B1" w:rsidRDefault="006E6432" w:rsidP="006E6432">
      <w:pPr>
        <w:numPr>
          <w:ilvl w:val="0"/>
          <w:numId w:val="348"/>
        </w:numPr>
        <w:autoSpaceDE w:val="0"/>
        <w:autoSpaceDN w:val="0"/>
        <w:adjustRightInd w:val="0"/>
        <w:spacing w:after="0" w:line="240" w:lineRule="auto"/>
        <w:jc w:val="both"/>
        <w:rPr>
          <w:rFonts w:ascii="Century Gothic" w:hAnsi="Century Gothic" w:cs="Calibri"/>
          <w:color w:val="000000"/>
          <w:sz w:val="22"/>
        </w:rPr>
      </w:pPr>
      <w:r w:rsidRPr="006312B1">
        <w:rPr>
          <w:rFonts w:ascii="Century Gothic" w:hAnsi="Century Gothic" w:cs="Calibri"/>
          <w:color w:val="000000"/>
          <w:sz w:val="22"/>
        </w:rPr>
        <w:t>Provide information on safeguarding and child protection for the setting</w:t>
      </w:r>
    </w:p>
    <w:p w14:paraId="6B2023C9" w14:textId="77777777" w:rsidR="006E6432" w:rsidRPr="006312B1" w:rsidRDefault="006E6432" w:rsidP="006E6432">
      <w:pPr>
        <w:numPr>
          <w:ilvl w:val="0"/>
          <w:numId w:val="348"/>
        </w:numPr>
        <w:autoSpaceDE w:val="0"/>
        <w:autoSpaceDN w:val="0"/>
        <w:adjustRightInd w:val="0"/>
        <w:spacing w:after="0" w:line="240" w:lineRule="auto"/>
        <w:jc w:val="both"/>
        <w:rPr>
          <w:rFonts w:ascii="Century Gothic" w:hAnsi="Century Gothic" w:cs="Calibri"/>
          <w:color w:val="000000"/>
          <w:sz w:val="22"/>
        </w:rPr>
      </w:pPr>
      <w:r w:rsidRPr="006312B1">
        <w:rPr>
          <w:rFonts w:ascii="Century Gothic" w:hAnsi="Century Gothic" w:cs="Calibri"/>
          <w:color w:val="000000"/>
          <w:sz w:val="22"/>
        </w:rPr>
        <w:t xml:space="preserve">Raise awareness of any safeguarding and child protection training needs and implement where necessary </w:t>
      </w:r>
    </w:p>
    <w:p w14:paraId="4B09B76D" w14:textId="77777777" w:rsidR="006E6432" w:rsidRPr="006312B1" w:rsidRDefault="006E6432" w:rsidP="006E6432">
      <w:pPr>
        <w:numPr>
          <w:ilvl w:val="0"/>
          <w:numId w:val="348"/>
        </w:numPr>
        <w:autoSpaceDE w:val="0"/>
        <w:autoSpaceDN w:val="0"/>
        <w:adjustRightInd w:val="0"/>
        <w:spacing w:after="0" w:line="240" w:lineRule="auto"/>
        <w:jc w:val="both"/>
        <w:rPr>
          <w:rFonts w:ascii="Century Gothic" w:hAnsi="Century Gothic" w:cs="Calibri"/>
          <w:color w:val="000000"/>
          <w:sz w:val="22"/>
        </w:rPr>
      </w:pPr>
      <w:r w:rsidRPr="006312B1">
        <w:rPr>
          <w:rFonts w:ascii="Century Gothic" w:hAnsi="Century Gothic" w:cs="Calibri"/>
          <w:color w:val="000000"/>
          <w:sz w:val="22"/>
        </w:rPr>
        <w:t xml:space="preserve">Retain up-to-date knowledge of the role of the local safeguarding partnership arrangements and local child protection procedures. </w:t>
      </w:r>
    </w:p>
    <w:p w14:paraId="4ECEAF88" w14:textId="77777777" w:rsidR="006E6432" w:rsidRPr="006312B1" w:rsidRDefault="006E6432" w:rsidP="006E6432">
      <w:pPr>
        <w:autoSpaceDE w:val="0"/>
        <w:autoSpaceDN w:val="0"/>
        <w:adjustRightInd w:val="0"/>
        <w:rPr>
          <w:rFonts w:ascii="Century Gothic" w:hAnsi="Century Gothic" w:cs="Calibri"/>
          <w:color w:val="000000"/>
          <w:sz w:val="22"/>
        </w:rPr>
      </w:pPr>
    </w:p>
    <w:p w14:paraId="6FF35D93" w14:textId="69C3801D" w:rsidR="006E6432" w:rsidRPr="006312B1" w:rsidRDefault="006E6432" w:rsidP="006E6432">
      <w:pPr>
        <w:autoSpaceDE w:val="0"/>
        <w:autoSpaceDN w:val="0"/>
        <w:adjustRightInd w:val="0"/>
        <w:rPr>
          <w:rFonts w:ascii="Century Gothic" w:hAnsi="Century Gothic" w:cs="Calibri"/>
          <w:color w:val="000000"/>
          <w:sz w:val="22"/>
        </w:rPr>
      </w:pPr>
      <w:r w:rsidRPr="006312B1">
        <w:rPr>
          <w:rFonts w:ascii="Century Gothic" w:hAnsi="Century Gothic" w:cs="Calibri"/>
          <w:color w:val="000000"/>
          <w:sz w:val="22"/>
        </w:rPr>
        <w:t xml:space="preserve">The DSL </w:t>
      </w:r>
      <w:r w:rsidRPr="006312B1">
        <w:rPr>
          <w:rFonts w:ascii="Century Gothic" w:hAnsi="Century Gothic" w:cs="Calibri"/>
          <w:color w:val="000000"/>
          <w:sz w:val="22"/>
          <w:u w:val="single"/>
        </w:rPr>
        <w:t>does not</w:t>
      </w:r>
      <w:r w:rsidRPr="006312B1">
        <w:rPr>
          <w:rFonts w:ascii="Century Gothic" w:hAnsi="Century Gothic" w:cs="Calibri"/>
          <w:color w:val="000000"/>
          <w:sz w:val="22"/>
        </w:rPr>
        <w:t xml:space="preserve"> investigate </w:t>
      </w:r>
      <w:proofErr w:type="gramStart"/>
      <w:r w:rsidRPr="006312B1">
        <w:rPr>
          <w:rFonts w:ascii="Century Gothic" w:hAnsi="Century Gothic" w:cs="Calibri"/>
          <w:color w:val="000000"/>
          <w:sz w:val="22"/>
        </w:rPr>
        <w:t>whether or not</w:t>
      </w:r>
      <w:proofErr w:type="gramEnd"/>
      <w:r w:rsidRPr="006312B1">
        <w:rPr>
          <w:rFonts w:ascii="Century Gothic" w:hAnsi="Century Gothic" w:cs="Calibri"/>
          <w:color w:val="000000"/>
          <w:sz w:val="22"/>
        </w:rPr>
        <w:t xml:space="preserve"> a child has been abused or investigate an allegation or disclosure. Investigations are for the appropriate authorities, usually the police and social services.</w:t>
      </w:r>
    </w:p>
    <w:p w14:paraId="6659B93A" w14:textId="77777777" w:rsidR="006E6432" w:rsidRPr="006312B1" w:rsidRDefault="006E6432" w:rsidP="006E6432">
      <w:pPr>
        <w:autoSpaceDE w:val="0"/>
        <w:autoSpaceDN w:val="0"/>
        <w:adjustRightInd w:val="0"/>
        <w:rPr>
          <w:rFonts w:ascii="Century Gothic" w:hAnsi="Century Gothic" w:cs="Calibri"/>
          <w:color w:val="000000"/>
          <w:sz w:val="22"/>
        </w:rPr>
      </w:pPr>
      <w:r w:rsidRPr="006312B1">
        <w:rPr>
          <w:rFonts w:ascii="Century Gothic" w:hAnsi="Century Gothic" w:cs="Calibri"/>
          <w:b/>
          <w:bCs/>
          <w:color w:val="000000"/>
          <w:sz w:val="22"/>
        </w:rPr>
        <w:t>Sharing low-level concerns</w:t>
      </w:r>
    </w:p>
    <w:p w14:paraId="4632978F" w14:textId="0C16B659" w:rsidR="006E6432" w:rsidRPr="006312B1" w:rsidRDefault="006E6432" w:rsidP="006E6432">
      <w:pPr>
        <w:autoSpaceDE w:val="0"/>
        <w:autoSpaceDN w:val="0"/>
        <w:adjustRightInd w:val="0"/>
        <w:rPr>
          <w:rFonts w:ascii="Century Gothic" w:hAnsi="Century Gothic" w:cs="Calibri"/>
          <w:color w:val="000000"/>
          <w:sz w:val="22"/>
        </w:rPr>
      </w:pPr>
      <w:r w:rsidRPr="006312B1">
        <w:rPr>
          <w:rFonts w:ascii="Century Gothic" w:hAnsi="Century Gothic" w:cs="Calibri"/>
          <w:color w:val="000000"/>
          <w:sz w:val="22"/>
        </w:rPr>
        <w:t xml:space="preserve">On occasion, inappropriate, problematic or concerning behaviour by staff or other adults is observed but does not meet the threshold for significant harm. This may be classed as a ‘low-level’ concern, although this does not mean that it is insignificant. </w:t>
      </w:r>
      <w:r>
        <w:rPr>
          <w:rFonts w:ascii="Century Gothic" w:hAnsi="Century Gothic" w:cs="Calibri"/>
          <w:color w:val="000000"/>
          <w:sz w:val="22"/>
        </w:rPr>
        <w:t xml:space="preserve"> See the Low-level concerns policy for full details.</w:t>
      </w:r>
    </w:p>
    <w:p w14:paraId="1DED1142" w14:textId="77777777" w:rsidR="006E6432" w:rsidRPr="006312B1" w:rsidRDefault="006E6432" w:rsidP="006E6432">
      <w:pPr>
        <w:autoSpaceDE w:val="0"/>
        <w:autoSpaceDN w:val="0"/>
        <w:adjustRightInd w:val="0"/>
        <w:rPr>
          <w:rFonts w:ascii="Century Gothic" w:hAnsi="Century Gothic" w:cs="Calibri"/>
          <w:color w:val="000000"/>
          <w:sz w:val="22"/>
        </w:rPr>
      </w:pPr>
      <w:r w:rsidRPr="006312B1">
        <w:rPr>
          <w:rFonts w:ascii="Century Gothic" w:hAnsi="Century Gothic" w:cs="Calibri"/>
          <w:color w:val="000000"/>
          <w:sz w:val="22"/>
        </w:rPr>
        <w:t>We define a low-level concern as:</w:t>
      </w:r>
    </w:p>
    <w:p w14:paraId="2ABBCF52" w14:textId="77777777" w:rsidR="006E6432" w:rsidRPr="006312B1" w:rsidRDefault="006E6432" w:rsidP="006E6432">
      <w:pPr>
        <w:pStyle w:val="ListParagraph"/>
        <w:numPr>
          <w:ilvl w:val="0"/>
          <w:numId w:val="350"/>
        </w:numPr>
        <w:autoSpaceDE w:val="0"/>
        <w:autoSpaceDN w:val="0"/>
        <w:adjustRightInd w:val="0"/>
        <w:spacing w:after="0"/>
        <w:contextualSpacing w:val="0"/>
        <w:jc w:val="both"/>
        <w:rPr>
          <w:rFonts w:ascii="Century Gothic" w:hAnsi="Century Gothic" w:cs="Calibri"/>
          <w:color w:val="000000"/>
          <w:sz w:val="22"/>
        </w:rPr>
      </w:pPr>
      <w:r w:rsidRPr="006312B1">
        <w:rPr>
          <w:rFonts w:ascii="Century Gothic" w:hAnsi="Century Gothic" w:cs="Calibri"/>
          <w:color w:val="000000"/>
          <w:sz w:val="22"/>
        </w:rPr>
        <w:t>Any concern, no matter how small, that an adult working with children may have acted in a way that is inconsistent with our Staff behaviour policy, including inappropriate behaviour outside of work</w:t>
      </w:r>
    </w:p>
    <w:p w14:paraId="020D3510" w14:textId="77777777" w:rsidR="006E6432" w:rsidRPr="006312B1" w:rsidRDefault="006E6432" w:rsidP="006E6432">
      <w:pPr>
        <w:pStyle w:val="ListParagraph"/>
        <w:numPr>
          <w:ilvl w:val="0"/>
          <w:numId w:val="350"/>
        </w:numPr>
        <w:autoSpaceDE w:val="0"/>
        <w:autoSpaceDN w:val="0"/>
        <w:adjustRightInd w:val="0"/>
        <w:spacing w:after="0"/>
        <w:contextualSpacing w:val="0"/>
        <w:jc w:val="both"/>
        <w:rPr>
          <w:rFonts w:ascii="Century Gothic" w:hAnsi="Century Gothic" w:cs="Calibri"/>
          <w:color w:val="000000"/>
          <w:sz w:val="22"/>
        </w:rPr>
      </w:pPr>
      <w:r w:rsidRPr="006312B1">
        <w:rPr>
          <w:rFonts w:ascii="Century Gothic" w:hAnsi="Century Gothic" w:cs="Calibri"/>
          <w:color w:val="000000"/>
          <w:sz w:val="22"/>
        </w:rPr>
        <w:t>A concern that may be a sense of unease or a ‘nagging doubt’ and does not meet the harm threshold or is serious enough to refer to the LADO.</w:t>
      </w:r>
    </w:p>
    <w:p w14:paraId="4FB96A19" w14:textId="77777777" w:rsidR="006E6432" w:rsidRPr="006312B1" w:rsidRDefault="006E6432" w:rsidP="006E6432">
      <w:pPr>
        <w:autoSpaceDE w:val="0"/>
        <w:autoSpaceDN w:val="0"/>
        <w:adjustRightInd w:val="0"/>
        <w:rPr>
          <w:rFonts w:ascii="Century Gothic" w:hAnsi="Century Gothic" w:cs="Calibri"/>
          <w:color w:val="000000"/>
          <w:sz w:val="22"/>
        </w:rPr>
      </w:pPr>
    </w:p>
    <w:p w14:paraId="794470E8" w14:textId="5E5E37B1" w:rsidR="006E6432" w:rsidRPr="006312B1" w:rsidRDefault="006E6432" w:rsidP="006E6432">
      <w:pPr>
        <w:autoSpaceDE w:val="0"/>
        <w:autoSpaceDN w:val="0"/>
        <w:adjustRightInd w:val="0"/>
        <w:rPr>
          <w:rFonts w:ascii="Century Gothic" w:hAnsi="Century Gothic" w:cs="Calibri"/>
          <w:color w:val="000000"/>
          <w:sz w:val="22"/>
        </w:rPr>
      </w:pPr>
      <w:r w:rsidRPr="006312B1">
        <w:rPr>
          <w:rFonts w:ascii="Century Gothic" w:hAnsi="Century Gothic" w:cs="Calibri"/>
          <w:color w:val="000000"/>
          <w:sz w:val="22"/>
        </w:rPr>
        <w:t>We encourage a culture of openness, trust and transparency, with clear values and expected behaviour, monitored and reinforced by all staff.  All concerns or allegations, however small, will be shared and responded to. All concerns will be shared with the DSL, or other nominated person, as in our reporting procedures. We encourage concerns to be shared as soon as reasonably practicable and preferably within 24 hours of becoming aware of it. However, it is never too late to share a low-level concern.</w:t>
      </w:r>
    </w:p>
    <w:p w14:paraId="5D3D4A67" w14:textId="5F8B6674" w:rsidR="006E6432" w:rsidRPr="006312B1" w:rsidRDefault="006E6432" w:rsidP="006E6432">
      <w:pPr>
        <w:autoSpaceDE w:val="0"/>
        <w:autoSpaceDN w:val="0"/>
        <w:adjustRightInd w:val="0"/>
        <w:rPr>
          <w:rFonts w:ascii="Century Gothic" w:hAnsi="Century Gothic" w:cs="Calibri"/>
          <w:color w:val="000000"/>
          <w:sz w:val="22"/>
        </w:rPr>
      </w:pPr>
      <w:r w:rsidRPr="006312B1">
        <w:rPr>
          <w:rFonts w:ascii="Century Gothic" w:hAnsi="Century Gothic" w:cs="Calibri"/>
          <w:color w:val="000000"/>
          <w:sz w:val="22"/>
        </w:rPr>
        <w:lastRenderedPageBreak/>
        <w:t>It is not expected that staff will be able to determine whether the behaviour in question is a concern, complaint or allegation before sharing the information. If the DSL is in any doubt as to whether the information meets the harm threshold, they will consult the LADO.</w:t>
      </w:r>
    </w:p>
    <w:p w14:paraId="53B7A058" w14:textId="01E6523A" w:rsidR="006E6432" w:rsidRPr="006312B1" w:rsidRDefault="006E6432" w:rsidP="006E6432">
      <w:pPr>
        <w:autoSpaceDE w:val="0"/>
        <w:autoSpaceDN w:val="0"/>
        <w:adjustRightInd w:val="0"/>
        <w:rPr>
          <w:rFonts w:ascii="Century Gothic" w:hAnsi="Century Gothic" w:cs="Calibri"/>
          <w:color w:val="000000"/>
          <w:sz w:val="22"/>
        </w:rPr>
      </w:pPr>
      <w:r w:rsidRPr="006312B1">
        <w:rPr>
          <w:rFonts w:ascii="Century Gothic" w:hAnsi="Century Gothic" w:cs="Calibri"/>
          <w:color w:val="000000"/>
          <w:sz w:val="22"/>
        </w:rPr>
        <w:t>Occasionally a member of staff may find themselves in a situation which could be misinterpreted or appear compromising to others. If this occurs, staff are encouraged to self-report to the DSL. Equally, a member of staff may have behaved in a manner which, on reflection, falls below the standards set in our Staff behaviour policy. If this occurs, staff are encouraged to self-report to the DSL. We encourage staff to be confident to self-refer and believe it reflects awareness of our standards of conduct and behaviour.</w:t>
      </w:r>
    </w:p>
    <w:p w14:paraId="468F2E87" w14:textId="77777777" w:rsidR="006E6432" w:rsidRPr="006312B1" w:rsidRDefault="006E6432" w:rsidP="006E6432">
      <w:pPr>
        <w:autoSpaceDE w:val="0"/>
        <w:autoSpaceDN w:val="0"/>
        <w:adjustRightInd w:val="0"/>
        <w:rPr>
          <w:rFonts w:ascii="Century Gothic" w:hAnsi="Century Gothic" w:cs="Calibri"/>
          <w:color w:val="000000"/>
          <w:sz w:val="22"/>
        </w:rPr>
      </w:pPr>
      <w:r w:rsidRPr="006312B1">
        <w:rPr>
          <w:rFonts w:ascii="Century Gothic" w:hAnsi="Century Gothic" w:cs="Calibri"/>
          <w:color w:val="000000"/>
          <w:sz w:val="22"/>
        </w:rPr>
        <w:t>When the DSL receives the information, they will need to determine whether the behaviour:</w:t>
      </w:r>
    </w:p>
    <w:p w14:paraId="7DF8D3B8" w14:textId="77777777" w:rsidR="006E6432" w:rsidRPr="006312B1" w:rsidRDefault="006E6432" w:rsidP="006E6432">
      <w:pPr>
        <w:pStyle w:val="ListParagraph"/>
        <w:numPr>
          <w:ilvl w:val="0"/>
          <w:numId w:val="349"/>
        </w:numPr>
        <w:autoSpaceDE w:val="0"/>
        <w:autoSpaceDN w:val="0"/>
        <w:adjustRightInd w:val="0"/>
        <w:spacing w:after="0"/>
        <w:contextualSpacing w:val="0"/>
        <w:jc w:val="both"/>
        <w:rPr>
          <w:rFonts w:ascii="Century Gothic" w:hAnsi="Century Gothic" w:cs="Calibri"/>
          <w:color w:val="000000"/>
          <w:sz w:val="22"/>
        </w:rPr>
      </w:pPr>
      <w:r w:rsidRPr="006312B1">
        <w:rPr>
          <w:rFonts w:ascii="Century Gothic" w:hAnsi="Century Gothic" w:cs="Calibri"/>
          <w:color w:val="000000"/>
          <w:sz w:val="22"/>
        </w:rPr>
        <w:t>Meets, or may meet, the harm threshold (and so contact the LADO)</w:t>
      </w:r>
    </w:p>
    <w:p w14:paraId="4DDF4283" w14:textId="77777777" w:rsidR="006E6432" w:rsidRPr="006312B1" w:rsidRDefault="006E6432" w:rsidP="006E6432">
      <w:pPr>
        <w:pStyle w:val="ListParagraph"/>
        <w:numPr>
          <w:ilvl w:val="0"/>
          <w:numId w:val="349"/>
        </w:numPr>
        <w:autoSpaceDE w:val="0"/>
        <w:autoSpaceDN w:val="0"/>
        <w:adjustRightInd w:val="0"/>
        <w:spacing w:after="0"/>
        <w:contextualSpacing w:val="0"/>
        <w:jc w:val="both"/>
        <w:rPr>
          <w:rFonts w:ascii="Century Gothic" w:hAnsi="Century Gothic" w:cs="Calibri"/>
          <w:color w:val="000000"/>
          <w:sz w:val="22"/>
        </w:rPr>
      </w:pPr>
      <w:r w:rsidRPr="006312B1">
        <w:rPr>
          <w:rFonts w:ascii="Century Gothic" w:hAnsi="Century Gothic" w:cs="Calibri"/>
          <w:color w:val="000000"/>
          <w:sz w:val="22"/>
        </w:rPr>
        <w:t>Meets the harm threshold when combined with previous low-level concerns (and so contact the LADO)</w:t>
      </w:r>
    </w:p>
    <w:p w14:paraId="0907816C" w14:textId="77777777" w:rsidR="006E6432" w:rsidRPr="006312B1" w:rsidRDefault="006E6432" w:rsidP="006E6432">
      <w:pPr>
        <w:pStyle w:val="ListParagraph"/>
        <w:numPr>
          <w:ilvl w:val="0"/>
          <w:numId w:val="349"/>
        </w:numPr>
        <w:autoSpaceDE w:val="0"/>
        <w:autoSpaceDN w:val="0"/>
        <w:adjustRightInd w:val="0"/>
        <w:spacing w:after="0"/>
        <w:contextualSpacing w:val="0"/>
        <w:jc w:val="both"/>
        <w:rPr>
          <w:rFonts w:ascii="Century Gothic" w:hAnsi="Century Gothic" w:cs="Calibri"/>
          <w:color w:val="000000"/>
          <w:sz w:val="22"/>
        </w:rPr>
      </w:pPr>
      <w:r w:rsidRPr="006312B1">
        <w:rPr>
          <w:rFonts w:ascii="Century Gothic" w:hAnsi="Century Gothic" w:cs="Calibri"/>
          <w:color w:val="000000"/>
          <w:sz w:val="22"/>
        </w:rPr>
        <w:t>Constitutes a ‘low-level’ concern</w:t>
      </w:r>
    </w:p>
    <w:p w14:paraId="7FFCB9F0" w14:textId="77777777" w:rsidR="006E6432" w:rsidRPr="006312B1" w:rsidRDefault="006E6432" w:rsidP="006E6432">
      <w:pPr>
        <w:pStyle w:val="ListParagraph"/>
        <w:numPr>
          <w:ilvl w:val="0"/>
          <w:numId w:val="349"/>
        </w:numPr>
        <w:autoSpaceDE w:val="0"/>
        <w:autoSpaceDN w:val="0"/>
        <w:adjustRightInd w:val="0"/>
        <w:spacing w:after="0"/>
        <w:contextualSpacing w:val="0"/>
        <w:jc w:val="both"/>
        <w:rPr>
          <w:rFonts w:ascii="Century Gothic" w:hAnsi="Century Gothic" w:cs="Calibri"/>
          <w:color w:val="000000"/>
          <w:sz w:val="22"/>
        </w:rPr>
      </w:pPr>
      <w:r w:rsidRPr="006312B1">
        <w:rPr>
          <w:rFonts w:ascii="Century Gothic" w:hAnsi="Century Gothic" w:cs="Calibri"/>
          <w:color w:val="000000"/>
          <w:sz w:val="22"/>
        </w:rPr>
        <w:t>Is appropriate and consistent with the law and our Staff</w:t>
      </w:r>
      <w:r>
        <w:rPr>
          <w:rFonts w:ascii="Century Gothic" w:hAnsi="Century Gothic" w:cs="Calibri"/>
          <w:color w:val="000000"/>
          <w:sz w:val="22"/>
        </w:rPr>
        <w:t xml:space="preserve"> code of conduct and promoting</w:t>
      </w:r>
      <w:r w:rsidRPr="006312B1">
        <w:rPr>
          <w:rFonts w:ascii="Century Gothic" w:hAnsi="Century Gothic" w:cs="Calibri"/>
          <w:color w:val="000000"/>
          <w:sz w:val="22"/>
        </w:rPr>
        <w:t xml:space="preserve"> </w:t>
      </w:r>
      <w:r>
        <w:rPr>
          <w:rFonts w:ascii="Century Gothic" w:hAnsi="Century Gothic" w:cs="Calibri"/>
          <w:color w:val="000000"/>
          <w:sz w:val="22"/>
        </w:rPr>
        <w:t xml:space="preserve">positive </w:t>
      </w:r>
      <w:r w:rsidRPr="006312B1">
        <w:rPr>
          <w:rFonts w:ascii="Century Gothic" w:hAnsi="Century Gothic" w:cs="Calibri"/>
          <w:color w:val="000000"/>
          <w:sz w:val="22"/>
        </w:rPr>
        <w:t>behaviour policy.</w:t>
      </w:r>
    </w:p>
    <w:p w14:paraId="1D7624C0" w14:textId="77777777" w:rsidR="006E6432" w:rsidRPr="006312B1" w:rsidRDefault="006E6432" w:rsidP="006E6432">
      <w:pPr>
        <w:autoSpaceDE w:val="0"/>
        <w:autoSpaceDN w:val="0"/>
        <w:adjustRightInd w:val="0"/>
        <w:rPr>
          <w:rFonts w:ascii="Century Gothic" w:hAnsi="Century Gothic" w:cs="Calibri"/>
          <w:color w:val="000000"/>
          <w:sz w:val="22"/>
        </w:rPr>
      </w:pPr>
    </w:p>
    <w:p w14:paraId="586C9744" w14:textId="77777777" w:rsidR="006E6432" w:rsidRPr="006312B1" w:rsidRDefault="006E6432" w:rsidP="006E6432">
      <w:pPr>
        <w:autoSpaceDE w:val="0"/>
        <w:autoSpaceDN w:val="0"/>
        <w:adjustRightInd w:val="0"/>
        <w:rPr>
          <w:rFonts w:ascii="Century Gothic" w:hAnsi="Century Gothic" w:cs="Calibri"/>
          <w:color w:val="000000"/>
          <w:sz w:val="22"/>
        </w:rPr>
      </w:pPr>
      <w:r w:rsidRPr="006312B1">
        <w:rPr>
          <w:rFonts w:ascii="Century Gothic" w:hAnsi="Century Gothic" w:cs="Calibri"/>
          <w:color w:val="000000"/>
          <w:sz w:val="22"/>
        </w:rPr>
        <w:t>The DSL will make appropriate records of all information shared, including:</w:t>
      </w:r>
    </w:p>
    <w:p w14:paraId="58F3EA69" w14:textId="77777777" w:rsidR="006E6432" w:rsidRPr="006312B1" w:rsidRDefault="006E6432" w:rsidP="006E6432">
      <w:pPr>
        <w:pStyle w:val="ListParagraph"/>
        <w:numPr>
          <w:ilvl w:val="0"/>
          <w:numId w:val="351"/>
        </w:numPr>
        <w:autoSpaceDE w:val="0"/>
        <w:autoSpaceDN w:val="0"/>
        <w:adjustRightInd w:val="0"/>
        <w:spacing w:after="0"/>
        <w:contextualSpacing w:val="0"/>
        <w:jc w:val="both"/>
        <w:rPr>
          <w:rFonts w:ascii="Century Gothic" w:hAnsi="Century Gothic" w:cs="Calibri"/>
          <w:color w:val="000000"/>
          <w:sz w:val="22"/>
        </w:rPr>
      </w:pPr>
      <w:r w:rsidRPr="006312B1">
        <w:rPr>
          <w:rFonts w:ascii="Century Gothic" w:hAnsi="Century Gothic" w:cs="Calibri"/>
          <w:color w:val="000000"/>
          <w:sz w:val="22"/>
        </w:rPr>
        <w:t>With the reporting person</w:t>
      </w:r>
    </w:p>
    <w:p w14:paraId="2074AEC4" w14:textId="77777777" w:rsidR="006E6432" w:rsidRPr="006312B1" w:rsidRDefault="006E6432" w:rsidP="006E6432">
      <w:pPr>
        <w:pStyle w:val="ListParagraph"/>
        <w:numPr>
          <w:ilvl w:val="0"/>
          <w:numId w:val="351"/>
        </w:numPr>
        <w:autoSpaceDE w:val="0"/>
        <w:autoSpaceDN w:val="0"/>
        <w:adjustRightInd w:val="0"/>
        <w:spacing w:after="0"/>
        <w:contextualSpacing w:val="0"/>
        <w:jc w:val="both"/>
        <w:rPr>
          <w:rFonts w:ascii="Century Gothic" w:hAnsi="Century Gothic" w:cs="Calibri"/>
          <w:color w:val="000000"/>
          <w:sz w:val="22"/>
        </w:rPr>
      </w:pPr>
      <w:r w:rsidRPr="006312B1">
        <w:rPr>
          <w:rFonts w:ascii="Century Gothic" w:hAnsi="Century Gothic" w:cs="Calibri"/>
          <w:color w:val="000000"/>
          <w:sz w:val="22"/>
        </w:rPr>
        <w:t>The subject matter of the concern</w:t>
      </w:r>
    </w:p>
    <w:p w14:paraId="376148E8" w14:textId="77777777" w:rsidR="006E6432" w:rsidRPr="006312B1" w:rsidRDefault="006E6432" w:rsidP="006E6432">
      <w:pPr>
        <w:pStyle w:val="ListParagraph"/>
        <w:numPr>
          <w:ilvl w:val="0"/>
          <w:numId w:val="351"/>
        </w:numPr>
        <w:autoSpaceDE w:val="0"/>
        <w:autoSpaceDN w:val="0"/>
        <w:adjustRightInd w:val="0"/>
        <w:spacing w:after="0"/>
        <w:contextualSpacing w:val="0"/>
        <w:jc w:val="both"/>
        <w:rPr>
          <w:rFonts w:ascii="Century Gothic" w:hAnsi="Century Gothic" w:cs="Calibri"/>
          <w:color w:val="000000"/>
          <w:sz w:val="22"/>
        </w:rPr>
      </w:pPr>
      <w:r w:rsidRPr="006312B1">
        <w:rPr>
          <w:rFonts w:ascii="Century Gothic" w:hAnsi="Century Gothic" w:cs="Calibri"/>
          <w:color w:val="000000"/>
          <w:sz w:val="22"/>
        </w:rPr>
        <w:t>Any relevant witnesses (where possible)</w:t>
      </w:r>
    </w:p>
    <w:p w14:paraId="2A36AC7F" w14:textId="77777777" w:rsidR="006E6432" w:rsidRPr="006312B1" w:rsidRDefault="006E6432" w:rsidP="006E6432">
      <w:pPr>
        <w:pStyle w:val="ListParagraph"/>
        <w:numPr>
          <w:ilvl w:val="0"/>
          <w:numId w:val="351"/>
        </w:numPr>
        <w:autoSpaceDE w:val="0"/>
        <w:autoSpaceDN w:val="0"/>
        <w:adjustRightInd w:val="0"/>
        <w:spacing w:after="0"/>
        <w:contextualSpacing w:val="0"/>
        <w:jc w:val="both"/>
        <w:rPr>
          <w:rFonts w:ascii="Century Gothic" w:hAnsi="Century Gothic" w:cs="Calibri"/>
          <w:color w:val="000000"/>
          <w:sz w:val="22"/>
        </w:rPr>
      </w:pPr>
      <w:r w:rsidRPr="006312B1">
        <w:rPr>
          <w:rFonts w:ascii="Century Gothic" w:hAnsi="Century Gothic" w:cs="Calibri"/>
          <w:color w:val="000000"/>
          <w:sz w:val="22"/>
        </w:rPr>
        <w:t xml:space="preserve">Any external discussions such as with the LSP </w:t>
      </w:r>
      <w:r>
        <w:rPr>
          <w:rFonts w:ascii="Century Gothic" w:hAnsi="Century Gothic" w:cs="Calibri"/>
          <w:color w:val="000000"/>
          <w:sz w:val="22"/>
        </w:rPr>
        <w:t xml:space="preserve">(MASH) </w:t>
      </w:r>
      <w:r w:rsidRPr="006312B1">
        <w:rPr>
          <w:rFonts w:ascii="Century Gothic" w:hAnsi="Century Gothic" w:cs="Calibri"/>
          <w:color w:val="000000"/>
          <w:sz w:val="22"/>
        </w:rPr>
        <w:t>or LADO</w:t>
      </w:r>
    </w:p>
    <w:p w14:paraId="0E84512B" w14:textId="77777777" w:rsidR="006E6432" w:rsidRPr="006312B1" w:rsidRDefault="006E6432" w:rsidP="006E6432">
      <w:pPr>
        <w:pStyle w:val="ListParagraph"/>
        <w:numPr>
          <w:ilvl w:val="0"/>
          <w:numId w:val="351"/>
        </w:numPr>
        <w:autoSpaceDE w:val="0"/>
        <w:autoSpaceDN w:val="0"/>
        <w:adjustRightInd w:val="0"/>
        <w:spacing w:after="0"/>
        <w:contextualSpacing w:val="0"/>
        <w:jc w:val="both"/>
        <w:rPr>
          <w:rFonts w:ascii="Century Gothic" w:hAnsi="Century Gothic" w:cs="Calibri"/>
          <w:color w:val="000000"/>
          <w:sz w:val="22"/>
        </w:rPr>
      </w:pPr>
      <w:r w:rsidRPr="006312B1">
        <w:rPr>
          <w:rFonts w:ascii="Century Gothic" w:hAnsi="Century Gothic" w:cs="Calibri"/>
          <w:color w:val="000000"/>
          <w:sz w:val="22"/>
        </w:rPr>
        <w:t>Their decision about the nature of the concern</w:t>
      </w:r>
    </w:p>
    <w:p w14:paraId="052A879C" w14:textId="77777777" w:rsidR="006E6432" w:rsidRPr="006312B1" w:rsidRDefault="006E6432" w:rsidP="006E6432">
      <w:pPr>
        <w:pStyle w:val="ListParagraph"/>
        <w:numPr>
          <w:ilvl w:val="0"/>
          <w:numId w:val="351"/>
        </w:numPr>
        <w:autoSpaceDE w:val="0"/>
        <w:autoSpaceDN w:val="0"/>
        <w:adjustRightInd w:val="0"/>
        <w:spacing w:after="0"/>
        <w:contextualSpacing w:val="0"/>
        <w:jc w:val="both"/>
        <w:rPr>
          <w:rFonts w:ascii="Century Gothic" w:hAnsi="Century Gothic" w:cs="Calibri"/>
          <w:color w:val="000000"/>
          <w:sz w:val="22"/>
        </w:rPr>
      </w:pPr>
      <w:r w:rsidRPr="006312B1">
        <w:rPr>
          <w:rFonts w:ascii="Century Gothic" w:hAnsi="Century Gothic" w:cs="Calibri"/>
          <w:color w:val="000000"/>
          <w:sz w:val="22"/>
        </w:rPr>
        <w:t>Their rationale for that decision</w:t>
      </w:r>
    </w:p>
    <w:p w14:paraId="0142CED0" w14:textId="76CA27B0" w:rsidR="006E6432" w:rsidRDefault="006E6432" w:rsidP="006E6432">
      <w:pPr>
        <w:pStyle w:val="ListParagraph"/>
        <w:numPr>
          <w:ilvl w:val="0"/>
          <w:numId w:val="351"/>
        </w:numPr>
        <w:autoSpaceDE w:val="0"/>
        <w:autoSpaceDN w:val="0"/>
        <w:adjustRightInd w:val="0"/>
        <w:spacing w:after="0"/>
        <w:contextualSpacing w:val="0"/>
        <w:jc w:val="both"/>
        <w:rPr>
          <w:rFonts w:ascii="Century Gothic" w:hAnsi="Century Gothic" w:cs="Calibri"/>
          <w:color w:val="000000"/>
          <w:sz w:val="22"/>
        </w:rPr>
      </w:pPr>
      <w:r w:rsidRPr="006312B1">
        <w:rPr>
          <w:rFonts w:ascii="Century Gothic" w:hAnsi="Century Gothic" w:cs="Calibri"/>
          <w:color w:val="000000"/>
          <w:sz w:val="22"/>
        </w:rPr>
        <w:t xml:space="preserve">Any action taken. </w:t>
      </w:r>
    </w:p>
    <w:p w14:paraId="6A271839" w14:textId="77777777" w:rsidR="006E6432" w:rsidRPr="006E6432" w:rsidRDefault="006E6432" w:rsidP="006E6432">
      <w:pPr>
        <w:pStyle w:val="ListParagraph"/>
        <w:autoSpaceDE w:val="0"/>
        <w:autoSpaceDN w:val="0"/>
        <w:adjustRightInd w:val="0"/>
        <w:spacing w:after="0"/>
        <w:contextualSpacing w:val="0"/>
        <w:jc w:val="both"/>
        <w:rPr>
          <w:rFonts w:ascii="Century Gothic" w:hAnsi="Century Gothic" w:cs="Calibri"/>
          <w:color w:val="000000"/>
          <w:sz w:val="22"/>
        </w:rPr>
      </w:pPr>
    </w:p>
    <w:p w14:paraId="0087DC74" w14:textId="17C78EF8" w:rsidR="006E6432" w:rsidRPr="006312B1" w:rsidRDefault="006E6432" w:rsidP="006E6432">
      <w:pPr>
        <w:autoSpaceDE w:val="0"/>
        <w:autoSpaceDN w:val="0"/>
        <w:adjustRightInd w:val="0"/>
        <w:rPr>
          <w:rFonts w:ascii="Century Gothic" w:hAnsi="Century Gothic" w:cs="Calibri"/>
          <w:color w:val="000000"/>
          <w:sz w:val="22"/>
        </w:rPr>
      </w:pPr>
      <w:r w:rsidRPr="006312B1">
        <w:rPr>
          <w:rFonts w:ascii="Century Gothic" w:hAnsi="Century Gothic" w:cs="Calibri"/>
          <w:color w:val="000000"/>
          <w:sz w:val="22"/>
        </w:rPr>
        <w:t>This constitutes a record of low-level concern. We retain all records of low-level concerns in a separate low-level concerns file, with separate concerns regarding a single individual kept as a chronology. These records are kept confidential and held securely, accessed only by those who have appropriate authority. Records will be retained at least until the individual leaves their employment.</w:t>
      </w:r>
    </w:p>
    <w:p w14:paraId="490B5347" w14:textId="5DC486F9" w:rsidR="006E6432" w:rsidRPr="006E6432" w:rsidRDefault="006E6432" w:rsidP="006E6432">
      <w:pPr>
        <w:autoSpaceDE w:val="0"/>
        <w:autoSpaceDN w:val="0"/>
        <w:adjustRightInd w:val="0"/>
        <w:rPr>
          <w:rFonts w:ascii="Century Gothic" w:hAnsi="Century Gothic" w:cs="Calibri"/>
          <w:color w:val="000000"/>
          <w:sz w:val="22"/>
        </w:rPr>
      </w:pPr>
      <w:r w:rsidRPr="006312B1">
        <w:rPr>
          <w:rFonts w:ascii="Century Gothic" w:hAnsi="Century Gothic" w:cs="Calibri"/>
          <w:color w:val="000000"/>
          <w:sz w:val="22"/>
        </w:rPr>
        <w:t>If the low-level concern raises issues of misconduct, then appropriate actions following our Disciplinary procedures will be taken. Records will be kept in personnel files as well as in the low-level concerns file.</w:t>
      </w:r>
    </w:p>
    <w:p w14:paraId="124FAD90" w14:textId="577AF837" w:rsidR="006E6432" w:rsidRDefault="006E6432" w:rsidP="006E6432">
      <w:pPr>
        <w:rPr>
          <w:rFonts w:ascii="Century Gothic" w:eastAsia="Calibri" w:hAnsi="Century Gothic" w:cstheme="minorHAnsi"/>
          <w:sz w:val="22"/>
          <w:lang w:eastAsia="en-GB"/>
        </w:rPr>
      </w:pPr>
      <w:r>
        <w:rPr>
          <w:rFonts w:ascii="Century Gothic" w:eastAsia="Calibri" w:hAnsi="Century Gothic" w:cstheme="minorHAnsi"/>
          <w:sz w:val="22"/>
          <w:lang w:eastAsia="en-GB"/>
        </w:rPr>
        <w:t xml:space="preserve">Safeguarding action may be needed to protect children from the </w:t>
      </w:r>
      <w:proofErr w:type="gramStart"/>
      <w:r>
        <w:rPr>
          <w:rFonts w:ascii="Century Gothic" w:eastAsia="Calibri" w:hAnsi="Century Gothic" w:cstheme="minorHAnsi"/>
          <w:sz w:val="22"/>
          <w:lang w:eastAsia="en-GB"/>
        </w:rPr>
        <w:t>following;</w:t>
      </w:r>
      <w:proofErr w:type="gramEnd"/>
    </w:p>
    <w:p w14:paraId="15C21AF2" w14:textId="77777777" w:rsidR="006E6432" w:rsidRDefault="006E6432" w:rsidP="006E6432">
      <w:pPr>
        <w:pStyle w:val="ListParagraph"/>
        <w:numPr>
          <w:ilvl w:val="0"/>
          <w:numId w:val="259"/>
        </w:numPr>
        <w:spacing w:after="0"/>
        <w:contextualSpacing w:val="0"/>
        <w:jc w:val="both"/>
        <w:rPr>
          <w:rFonts w:ascii="Century Gothic" w:eastAsia="Calibri" w:hAnsi="Century Gothic" w:cstheme="minorHAnsi"/>
          <w:sz w:val="22"/>
          <w:lang w:eastAsia="en-GB"/>
        </w:rPr>
      </w:pPr>
      <w:r>
        <w:rPr>
          <w:rFonts w:ascii="Century Gothic" w:eastAsia="Calibri" w:hAnsi="Century Gothic" w:cstheme="minorHAnsi"/>
          <w:sz w:val="22"/>
          <w:lang w:eastAsia="en-GB"/>
        </w:rPr>
        <w:t>Neglect</w:t>
      </w:r>
    </w:p>
    <w:p w14:paraId="52908124" w14:textId="77777777"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t>Physical abuse</w:t>
      </w:r>
    </w:p>
    <w:p w14:paraId="0CB72A02" w14:textId="77777777"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t xml:space="preserve">Sexual </w:t>
      </w:r>
    </w:p>
    <w:p w14:paraId="69D33FBA" w14:textId="77777777"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t>Emotional</w:t>
      </w:r>
    </w:p>
    <w:p w14:paraId="6840BAD4" w14:textId="77777777"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lastRenderedPageBreak/>
        <w:t>Bullying, including online bullying and prejudice bullying</w:t>
      </w:r>
    </w:p>
    <w:p w14:paraId="164C4550" w14:textId="77777777"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t>Racist, disability and homophobic or transphobic abuse</w:t>
      </w:r>
    </w:p>
    <w:p w14:paraId="070BCFEE" w14:textId="77777777"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t xml:space="preserve">Gender based violence/violence against women and girls </w:t>
      </w:r>
    </w:p>
    <w:p w14:paraId="6B3483F9" w14:textId="77777777"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t xml:space="preserve">Child on child abuse, such as sexual violence and harassment </w:t>
      </w:r>
    </w:p>
    <w:p w14:paraId="58B7CF3B" w14:textId="77777777"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t>Radicalisation and/or extremist behaviour</w:t>
      </w:r>
    </w:p>
    <w:p w14:paraId="1E95FA4E" w14:textId="77777777"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t xml:space="preserve">Child sexual exploitation, including county lines </w:t>
      </w:r>
    </w:p>
    <w:p w14:paraId="7AB03D14" w14:textId="77777777"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t xml:space="preserve">Serious violent crime </w:t>
      </w:r>
    </w:p>
    <w:p w14:paraId="562411B0" w14:textId="77777777"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t>Risks linked to using technology and social media, including online bullying, the risks of being groomed online for exploitation or radicalisation, and risks of accessing and generating inappropriate content for example ‘sexting’</w:t>
      </w:r>
    </w:p>
    <w:p w14:paraId="40C77CA8" w14:textId="77777777"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t>Teenage relationship abuse</w:t>
      </w:r>
    </w:p>
    <w:p w14:paraId="40060C34" w14:textId="77777777"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t xml:space="preserve">Up skirting and Down blousing </w:t>
      </w:r>
    </w:p>
    <w:p w14:paraId="430EF232" w14:textId="77777777"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t>Substance misuse</w:t>
      </w:r>
    </w:p>
    <w:p w14:paraId="2F6E30B2" w14:textId="77777777"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t>Issues that may be specific to a local area of population for example gang activity and youth violence</w:t>
      </w:r>
    </w:p>
    <w:p w14:paraId="314EEFE9" w14:textId="77777777"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t>Domestic abuse</w:t>
      </w:r>
    </w:p>
    <w:p w14:paraId="3C568FEB" w14:textId="77777777"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t>Female genital mutilation</w:t>
      </w:r>
    </w:p>
    <w:p w14:paraId="5FDBEEC7" w14:textId="77777777"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t xml:space="preserve">Forced marriage </w:t>
      </w:r>
    </w:p>
    <w:p w14:paraId="13644247" w14:textId="77777777"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t xml:space="preserve">Fabricated or induced illness </w:t>
      </w:r>
    </w:p>
    <w:p w14:paraId="084F6C8C" w14:textId="77777777"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t xml:space="preserve">Poor parenting </w:t>
      </w:r>
    </w:p>
    <w:p w14:paraId="6A03E6A9" w14:textId="77777777"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t>Homelessness</w:t>
      </w:r>
    </w:p>
    <w:p w14:paraId="32B4DD41" w14:textId="70762352"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t xml:space="preserve">So-called </w:t>
      </w:r>
      <w:r w:rsidR="008D2D54" w:rsidRPr="006E6432">
        <w:rPr>
          <w:rFonts w:ascii="Century Gothic" w:eastAsia="Calibri" w:hAnsi="Century Gothic" w:cstheme="minorHAnsi"/>
          <w:color w:val="000000" w:themeColor="text1"/>
          <w:sz w:val="22"/>
          <w:lang w:eastAsia="en-GB"/>
        </w:rPr>
        <w:t>honour-based</w:t>
      </w:r>
      <w:r w:rsidRPr="006E6432">
        <w:rPr>
          <w:rFonts w:ascii="Century Gothic" w:eastAsia="Calibri" w:hAnsi="Century Gothic" w:cstheme="minorHAnsi"/>
          <w:color w:val="000000" w:themeColor="text1"/>
          <w:sz w:val="22"/>
          <w:lang w:eastAsia="en-GB"/>
        </w:rPr>
        <w:t xml:space="preserve"> violence </w:t>
      </w:r>
    </w:p>
    <w:p w14:paraId="5F98C3C1" w14:textId="77777777" w:rsidR="006E6432" w:rsidRPr="006E6432" w:rsidRDefault="006E6432" w:rsidP="006E6432">
      <w:pPr>
        <w:pStyle w:val="ListParagraph"/>
        <w:numPr>
          <w:ilvl w:val="0"/>
          <w:numId w:val="25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Calibri" w:hAnsi="Century Gothic" w:cstheme="minorHAnsi"/>
          <w:color w:val="000000" w:themeColor="text1"/>
          <w:sz w:val="22"/>
          <w:lang w:eastAsia="en-GB"/>
        </w:rPr>
        <w:t>Other issues not listed here but that pose a risk to children our learners and vulnerable adults</w:t>
      </w:r>
    </w:p>
    <w:p w14:paraId="029AA559" w14:textId="77777777" w:rsidR="006E6432" w:rsidRPr="00F25542" w:rsidRDefault="006E6432" w:rsidP="006E6432">
      <w:pPr>
        <w:keepNext/>
        <w:rPr>
          <w:rFonts w:ascii="Century Gothic" w:eastAsia="Calibri" w:hAnsi="Century Gothic" w:cstheme="minorHAnsi"/>
          <w:sz w:val="22"/>
          <w:lang w:eastAsia="en-GB"/>
        </w:rPr>
      </w:pPr>
    </w:p>
    <w:p w14:paraId="01C5FFD5" w14:textId="77777777" w:rsidR="006E6432" w:rsidRPr="009045E4" w:rsidRDefault="006E6432" w:rsidP="006E6432">
      <w:pPr>
        <w:widowControl w:val="0"/>
        <w:autoSpaceDE w:val="0"/>
        <w:autoSpaceDN w:val="0"/>
        <w:adjustRightInd w:val="0"/>
        <w:rPr>
          <w:rFonts w:ascii="Century Gothic" w:hAnsi="Century Gothic" w:cs="Arial"/>
          <w:b/>
          <w:bCs/>
          <w:color w:val="FF0000"/>
          <w:sz w:val="22"/>
          <w:lang w:val="en-US"/>
        </w:rPr>
      </w:pPr>
      <w:r w:rsidRPr="009045E4">
        <w:rPr>
          <w:rFonts w:ascii="Century Gothic" w:hAnsi="Century Gothic" w:cs="Arial"/>
          <w:b/>
          <w:bCs/>
          <w:color w:val="FF0000"/>
          <w:sz w:val="22"/>
          <w:lang w:val="en-US"/>
        </w:rPr>
        <w:t>If you have an immediate Child Protection concern about a child or family that needs an urgent safeguarding response, contact:</w:t>
      </w:r>
      <w:r w:rsidRPr="009045E4">
        <w:rPr>
          <w:rFonts w:ascii="MS Gothic" w:eastAsia="MS Gothic" w:hAnsi="MS Gothic" w:cs="MS Gothic" w:hint="eastAsia"/>
          <w:b/>
          <w:bCs/>
          <w:color w:val="FF0000"/>
          <w:sz w:val="22"/>
          <w:lang w:val="en-US"/>
        </w:rPr>
        <w:t> </w:t>
      </w:r>
    </w:p>
    <w:p w14:paraId="23F44036" w14:textId="77777777" w:rsidR="006E6432" w:rsidRPr="009045E4" w:rsidRDefault="006E6432" w:rsidP="006E6432">
      <w:pPr>
        <w:widowControl w:val="0"/>
        <w:autoSpaceDE w:val="0"/>
        <w:autoSpaceDN w:val="0"/>
        <w:adjustRightInd w:val="0"/>
        <w:rPr>
          <w:rFonts w:ascii="Century Gothic" w:hAnsi="Century Gothic" w:cs="Arial"/>
          <w:b/>
          <w:bCs/>
          <w:sz w:val="22"/>
          <w:lang w:val="en-US"/>
        </w:rPr>
      </w:pPr>
      <w:r w:rsidRPr="009045E4">
        <w:rPr>
          <w:rFonts w:ascii="Century Gothic" w:hAnsi="Century Gothic" w:cs="Arial"/>
          <w:b/>
          <w:bCs/>
          <w:sz w:val="22"/>
          <w:lang w:val="en-US"/>
        </w:rPr>
        <w:t>Enfield Children’s MASH (Multi-Agency Safeguarding Hub)</w:t>
      </w:r>
      <w:r w:rsidRPr="009045E4">
        <w:rPr>
          <w:rFonts w:ascii="MS Gothic" w:eastAsia="MS Gothic" w:hAnsi="MS Gothic" w:cs="MS Gothic" w:hint="eastAsia"/>
          <w:b/>
          <w:bCs/>
          <w:sz w:val="22"/>
          <w:lang w:val="en-US"/>
        </w:rPr>
        <w:t> </w:t>
      </w:r>
    </w:p>
    <w:p w14:paraId="6C501A12" w14:textId="77777777" w:rsidR="006E6432" w:rsidRPr="009045E4" w:rsidRDefault="006E6432" w:rsidP="006E6432">
      <w:pPr>
        <w:widowControl w:val="0"/>
        <w:autoSpaceDE w:val="0"/>
        <w:autoSpaceDN w:val="0"/>
        <w:adjustRightInd w:val="0"/>
        <w:rPr>
          <w:rFonts w:ascii="Century Gothic" w:hAnsi="Century Gothic" w:cs="Times"/>
          <w:sz w:val="22"/>
          <w:lang w:val="en-US"/>
        </w:rPr>
      </w:pPr>
      <w:r w:rsidRPr="009045E4">
        <w:rPr>
          <w:rFonts w:ascii="Century Gothic" w:hAnsi="Century Gothic" w:cs="Arial"/>
          <w:b/>
          <w:bCs/>
          <w:sz w:val="22"/>
          <w:lang w:val="en-US"/>
        </w:rPr>
        <w:t xml:space="preserve">Tel: </w:t>
      </w:r>
      <w:r w:rsidRPr="009045E4">
        <w:rPr>
          <w:rFonts w:ascii="Century Gothic" w:hAnsi="Century Gothic" w:cs="Arial"/>
          <w:sz w:val="22"/>
          <w:lang w:val="en-US"/>
        </w:rPr>
        <w:t xml:space="preserve">0208 379 5555 </w:t>
      </w:r>
    </w:p>
    <w:p w14:paraId="57E3C441" w14:textId="23913631" w:rsidR="006E6432" w:rsidRPr="006E6432" w:rsidRDefault="006E6432" w:rsidP="006E6432">
      <w:pPr>
        <w:widowControl w:val="0"/>
        <w:autoSpaceDE w:val="0"/>
        <w:autoSpaceDN w:val="0"/>
        <w:adjustRightInd w:val="0"/>
        <w:rPr>
          <w:rFonts w:ascii="Century Gothic" w:hAnsi="Century Gothic" w:cs="Arial"/>
          <w:b/>
          <w:bCs/>
          <w:sz w:val="22"/>
          <w:lang w:val="en-US"/>
        </w:rPr>
      </w:pPr>
      <w:r w:rsidRPr="009045E4">
        <w:rPr>
          <w:rFonts w:ascii="Century Gothic" w:hAnsi="Century Gothic" w:cs="Arial"/>
          <w:sz w:val="22"/>
          <w:lang w:val="en-US"/>
        </w:rPr>
        <w:t xml:space="preserve">For urgent child protection concerns please call the </w:t>
      </w:r>
      <w:r w:rsidRPr="009045E4">
        <w:rPr>
          <w:rFonts w:ascii="Century Gothic" w:hAnsi="Century Gothic" w:cs="Arial"/>
          <w:b/>
          <w:bCs/>
          <w:sz w:val="22"/>
          <w:lang w:val="en-US"/>
        </w:rPr>
        <w:t xml:space="preserve">MASH </w:t>
      </w:r>
      <w:r w:rsidRPr="009045E4">
        <w:rPr>
          <w:rFonts w:ascii="Century Gothic" w:hAnsi="Century Gothic" w:cs="Arial"/>
          <w:sz w:val="22"/>
          <w:lang w:val="en-US"/>
        </w:rPr>
        <w:t xml:space="preserve">first before submitting a referral in writing. Written referrals will need to be completed on the Child Protection section of the Children’s Portal. </w:t>
      </w:r>
      <w:r w:rsidRPr="009045E4">
        <w:rPr>
          <w:rFonts w:ascii="Century Gothic" w:hAnsi="Century Gothic" w:cs="Arial"/>
          <w:color w:val="285526"/>
          <w:sz w:val="22"/>
          <w:lang w:val="en-US"/>
        </w:rPr>
        <w:t>https://cp.childrensportal.enfield.gov.uk/web/portal/pages/home</w:t>
      </w:r>
      <w:r w:rsidRPr="009045E4">
        <w:rPr>
          <w:rFonts w:ascii="MS Gothic" w:eastAsia="MS Gothic" w:hAnsi="MS Gothic" w:cs="MS Gothic" w:hint="eastAsia"/>
          <w:color w:val="285526"/>
          <w:sz w:val="22"/>
          <w:lang w:val="en-US"/>
        </w:rPr>
        <w:t> </w:t>
      </w:r>
      <w:r w:rsidRPr="009045E4">
        <w:rPr>
          <w:rFonts w:ascii="Century Gothic" w:hAnsi="Century Gothic" w:cs="Arial"/>
          <w:sz w:val="22"/>
          <w:lang w:val="en-US"/>
        </w:rPr>
        <w:t xml:space="preserve">For urgent safeguarding concerns that occur outside of normal working hours, contact the emergency </w:t>
      </w:r>
      <w:r w:rsidRPr="009045E4">
        <w:rPr>
          <w:rFonts w:ascii="Century Gothic" w:hAnsi="Century Gothic" w:cs="Arial"/>
          <w:b/>
          <w:bCs/>
          <w:sz w:val="22"/>
          <w:lang w:val="en-US"/>
        </w:rPr>
        <w:t xml:space="preserve">Duty Team on 0208 379 1000 </w:t>
      </w:r>
    </w:p>
    <w:p w14:paraId="57ECE2C1" w14:textId="77777777" w:rsidR="006E6432" w:rsidRPr="009045E4" w:rsidRDefault="006E6432" w:rsidP="006E6432">
      <w:pPr>
        <w:widowControl w:val="0"/>
        <w:autoSpaceDE w:val="0"/>
        <w:autoSpaceDN w:val="0"/>
        <w:adjustRightInd w:val="0"/>
        <w:rPr>
          <w:rFonts w:ascii="Century Gothic" w:hAnsi="Century Gothic" w:cs="Arial"/>
          <w:color w:val="285526"/>
          <w:sz w:val="22"/>
          <w:lang w:val="en-US"/>
        </w:rPr>
      </w:pPr>
      <w:r w:rsidRPr="009045E4">
        <w:rPr>
          <w:rFonts w:ascii="Century Gothic" w:hAnsi="Century Gothic" w:cs="Arial"/>
          <w:sz w:val="22"/>
          <w:lang w:val="en-US"/>
        </w:rPr>
        <w:t xml:space="preserve">For non-urgent referrals that still require a safeguarding response, please visit the Children’s Portal and complete an online </w:t>
      </w:r>
      <w:r w:rsidRPr="009045E4">
        <w:rPr>
          <w:rFonts w:ascii="Century Gothic" w:hAnsi="Century Gothic" w:cs="Arial"/>
          <w:b/>
          <w:bCs/>
          <w:sz w:val="22"/>
          <w:lang w:val="en-US"/>
        </w:rPr>
        <w:t xml:space="preserve">Child Protection </w:t>
      </w:r>
      <w:r w:rsidRPr="009045E4">
        <w:rPr>
          <w:rFonts w:ascii="Century Gothic" w:hAnsi="Century Gothic" w:cs="Arial"/>
          <w:sz w:val="22"/>
          <w:lang w:val="en-US"/>
        </w:rPr>
        <w:t xml:space="preserve">referral by visiting </w:t>
      </w:r>
      <w:r w:rsidRPr="009045E4">
        <w:rPr>
          <w:rFonts w:ascii="Century Gothic" w:hAnsi="Century Gothic" w:cs="Arial"/>
          <w:color w:val="285526"/>
          <w:sz w:val="22"/>
          <w:lang w:val="en-US"/>
        </w:rPr>
        <w:t>www.enfield.gov.uk/childrensportal</w:t>
      </w:r>
      <w:r w:rsidRPr="009045E4">
        <w:rPr>
          <w:rFonts w:ascii="MS Gothic" w:eastAsia="MS Gothic" w:hAnsi="MS Gothic" w:cs="MS Gothic" w:hint="eastAsia"/>
          <w:color w:val="285526"/>
          <w:sz w:val="22"/>
          <w:lang w:val="en-US"/>
        </w:rPr>
        <w:t> </w:t>
      </w:r>
    </w:p>
    <w:p w14:paraId="380B92F3" w14:textId="14D8B1F9" w:rsidR="006E6432" w:rsidRPr="006E6432" w:rsidRDefault="006E6432" w:rsidP="006E6432">
      <w:pPr>
        <w:widowControl w:val="0"/>
        <w:autoSpaceDE w:val="0"/>
        <w:autoSpaceDN w:val="0"/>
        <w:adjustRightInd w:val="0"/>
        <w:rPr>
          <w:rFonts w:ascii="Century Gothic" w:hAnsi="Century Gothic" w:cs="Arial"/>
          <w:sz w:val="22"/>
          <w:lang w:val="en-US"/>
        </w:rPr>
      </w:pPr>
      <w:r w:rsidRPr="009045E4">
        <w:rPr>
          <w:rFonts w:ascii="Century Gothic" w:hAnsi="Century Gothic" w:cs="Arial"/>
          <w:sz w:val="22"/>
          <w:lang w:val="en-US"/>
        </w:rPr>
        <w:t xml:space="preserve">If you are concerned about a child’s safety and wellbeing and are aware the case is already open to children’s social care, please contact the social worker directly or contact the switchboard on 0208 379 1000 if you do not know their contact number but know their name. Otherwise, please call the </w:t>
      </w:r>
      <w:r w:rsidRPr="009045E4">
        <w:rPr>
          <w:rFonts w:ascii="Century Gothic" w:hAnsi="Century Gothic" w:cs="Arial"/>
          <w:b/>
          <w:bCs/>
          <w:sz w:val="22"/>
          <w:lang w:val="en-US"/>
        </w:rPr>
        <w:t xml:space="preserve">MASH as a last resort </w:t>
      </w:r>
      <w:r w:rsidRPr="009045E4">
        <w:rPr>
          <w:rFonts w:ascii="Century Gothic" w:hAnsi="Century Gothic" w:cs="Arial"/>
          <w:sz w:val="22"/>
          <w:lang w:val="en-US"/>
        </w:rPr>
        <w:t xml:space="preserve">who can identify who the social worker is and put you though. </w:t>
      </w:r>
    </w:p>
    <w:p w14:paraId="2F1143ED" w14:textId="77777777" w:rsidR="006E6432" w:rsidRPr="009045E4" w:rsidRDefault="006E6432" w:rsidP="006E6432">
      <w:pPr>
        <w:widowControl w:val="0"/>
        <w:autoSpaceDE w:val="0"/>
        <w:autoSpaceDN w:val="0"/>
        <w:adjustRightInd w:val="0"/>
        <w:rPr>
          <w:rFonts w:ascii="Century Gothic" w:hAnsi="Century Gothic" w:cs="Arial"/>
          <w:color w:val="285526"/>
          <w:sz w:val="22"/>
          <w:lang w:val="en-US"/>
        </w:rPr>
      </w:pPr>
      <w:r w:rsidRPr="009045E4">
        <w:rPr>
          <w:rFonts w:ascii="Century Gothic" w:hAnsi="Century Gothic" w:cs="Arial"/>
          <w:b/>
          <w:bCs/>
          <w:sz w:val="22"/>
          <w:lang w:val="en-US"/>
        </w:rPr>
        <w:lastRenderedPageBreak/>
        <w:t>For general safeguarding processes and policy advice you should contact:</w:t>
      </w:r>
      <w:r w:rsidRPr="009045E4">
        <w:rPr>
          <w:rFonts w:ascii="MS Gothic" w:eastAsia="MS Gothic" w:hAnsi="MS Gothic" w:cs="MS Gothic" w:hint="eastAsia"/>
          <w:b/>
          <w:bCs/>
          <w:sz w:val="22"/>
          <w:lang w:val="en-US"/>
        </w:rPr>
        <w:t> </w:t>
      </w:r>
      <w:r w:rsidRPr="009045E4">
        <w:rPr>
          <w:rFonts w:ascii="Century Gothic" w:hAnsi="Century Gothic" w:cs="Arial"/>
          <w:sz w:val="22"/>
          <w:lang w:val="en-US"/>
        </w:rPr>
        <w:t xml:space="preserve">Enfield </w:t>
      </w:r>
      <w:r>
        <w:rPr>
          <w:rFonts w:ascii="Century Gothic" w:hAnsi="Century Gothic" w:cs="Arial"/>
          <w:sz w:val="22"/>
          <w:lang w:val="en-US"/>
        </w:rPr>
        <w:t xml:space="preserve">Local </w:t>
      </w:r>
      <w:r w:rsidRPr="009045E4">
        <w:rPr>
          <w:rFonts w:ascii="Century Gothic" w:hAnsi="Century Gothic" w:cs="Arial"/>
          <w:sz w:val="22"/>
          <w:lang w:val="en-US"/>
        </w:rPr>
        <w:t xml:space="preserve">Safeguarding </w:t>
      </w:r>
      <w:r>
        <w:rPr>
          <w:rFonts w:ascii="Century Gothic" w:hAnsi="Century Gothic" w:cs="Arial"/>
          <w:sz w:val="22"/>
          <w:lang w:val="en-US"/>
        </w:rPr>
        <w:t xml:space="preserve">Children’s </w:t>
      </w:r>
      <w:r w:rsidRPr="009045E4">
        <w:rPr>
          <w:rFonts w:ascii="Century Gothic" w:hAnsi="Century Gothic" w:cs="Arial"/>
          <w:sz w:val="22"/>
          <w:lang w:val="en-US"/>
        </w:rPr>
        <w:t xml:space="preserve">Partnership (Enfield Council, NHS Enfield &amp; Met Police) </w:t>
      </w:r>
      <w:r w:rsidRPr="009045E4">
        <w:rPr>
          <w:rFonts w:ascii="Century Gothic" w:hAnsi="Century Gothic" w:cs="Arial"/>
          <w:b/>
          <w:bCs/>
          <w:sz w:val="22"/>
          <w:lang w:val="en-US"/>
        </w:rPr>
        <w:t xml:space="preserve">Tel: </w:t>
      </w:r>
      <w:r w:rsidRPr="009045E4">
        <w:rPr>
          <w:rFonts w:ascii="Century Gothic" w:hAnsi="Century Gothic" w:cs="Arial"/>
          <w:sz w:val="22"/>
          <w:lang w:val="en-US"/>
        </w:rPr>
        <w:t xml:space="preserve">0208 379 2767 webpage: </w:t>
      </w:r>
      <w:r w:rsidRPr="009045E4">
        <w:rPr>
          <w:rFonts w:ascii="Century Gothic" w:hAnsi="Century Gothic" w:cs="Arial"/>
          <w:color w:val="285526"/>
          <w:sz w:val="22"/>
          <w:lang w:val="en-US"/>
        </w:rPr>
        <w:t>https://new.enfield.gov.uk/enfieldlscb/</w:t>
      </w:r>
      <w:r w:rsidRPr="009045E4">
        <w:rPr>
          <w:rFonts w:ascii="MS Gothic" w:eastAsia="MS Gothic" w:hAnsi="MS Gothic" w:cs="MS Gothic" w:hint="eastAsia"/>
          <w:color w:val="285526"/>
          <w:sz w:val="22"/>
          <w:lang w:val="en-US"/>
        </w:rPr>
        <w:t> </w:t>
      </w:r>
    </w:p>
    <w:p w14:paraId="4467B829" w14:textId="77777777" w:rsidR="006E6432" w:rsidRPr="009045E4" w:rsidRDefault="006E6432" w:rsidP="006E6432">
      <w:pPr>
        <w:widowControl w:val="0"/>
        <w:autoSpaceDE w:val="0"/>
        <w:autoSpaceDN w:val="0"/>
        <w:adjustRightInd w:val="0"/>
        <w:rPr>
          <w:rFonts w:ascii="Century Gothic" w:hAnsi="Century Gothic" w:cs="Arial"/>
          <w:sz w:val="22"/>
          <w:lang w:val="en-US"/>
        </w:rPr>
      </w:pPr>
      <w:r w:rsidRPr="009045E4">
        <w:rPr>
          <w:rFonts w:ascii="Century Gothic" w:hAnsi="Century Gothic" w:cs="Arial"/>
          <w:sz w:val="22"/>
          <w:lang w:val="en-US"/>
        </w:rPr>
        <w:t>Child &amp; Family Support Team: 0208 379 2574</w:t>
      </w:r>
      <w:r w:rsidRPr="009045E4">
        <w:rPr>
          <w:rFonts w:ascii="MS Gothic" w:eastAsia="MS Gothic" w:hAnsi="MS Gothic" w:cs="MS Gothic" w:hint="eastAsia"/>
          <w:sz w:val="22"/>
          <w:lang w:val="en-US"/>
        </w:rPr>
        <w:t> </w:t>
      </w:r>
    </w:p>
    <w:p w14:paraId="50BA969C" w14:textId="58304B76" w:rsidR="006E6432" w:rsidRPr="006E6432" w:rsidRDefault="006E6432" w:rsidP="006E6432">
      <w:pPr>
        <w:widowControl w:val="0"/>
        <w:autoSpaceDE w:val="0"/>
        <w:autoSpaceDN w:val="0"/>
        <w:adjustRightInd w:val="0"/>
        <w:rPr>
          <w:rFonts w:ascii="Century Gothic" w:hAnsi="Century Gothic" w:cs="Arial"/>
          <w:color w:val="0B5AB2"/>
          <w:sz w:val="22"/>
          <w:lang w:val="en-US"/>
        </w:rPr>
      </w:pPr>
      <w:r w:rsidRPr="009045E4">
        <w:rPr>
          <w:rFonts w:ascii="Century Gothic" w:hAnsi="Century Gothic" w:cs="Arial"/>
          <w:sz w:val="22"/>
          <w:lang w:val="en-US"/>
        </w:rPr>
        <w:t xml:space="preserve">Looked After Children Team: 0208 379 8200 </w:t>
      </w:r>
      <w:r w:rsidRPr="009045E4">
        <w:rPr>
          <w:rFonts w:ascii="Century Gothic" w:hAnsi="Century Gothic" w:cs="Arial"/>
          <w:color w:val="0B5AB2"/>
          <w:sz w:val="22"/>
          <w:lang w:val="en-US"/>
        </w:rPr>
        <w:t xml:space="preserve"> </w:t>
      </w:r>
    </w:p>
    <w:p w14:paraId="2130BD02" w14:textId="77777777" w:rsidR="006E6432" w:rsidRPr="009045E4" w:rsidRDefault="006E6432" w:rsidP="006E6432">
      <w:pPr>
        <w:widowControl w:val="0"/>
        <w:autoSpaceDE w:val="0"/>
        <w:autoSpaceDN w:val="0"/>
        <w:adjustRightInd w:val="0"/>
        <w:rPr>
          <w:rFonts w:ascii="Century Gothic" w:hAnsi="Century Gothic" w:cs="Times"/>
          <w:sz w:val="22"/>
          <w:lang w:val="en-US"/>
        </w:rPr>
      </w:pPr>
      <w:r w:rsidRPr="009045E4">
        <w:rPr>
          <w:rFonts w:ascii="Century Gothic" w:hAnsi="Century Gothic" w:cs="Arial"/>
          <w:b/>
          <w:bCs/>
          <w:sz w:val="22"/>
          <w:lang w:val="en-US"/>
        </w:rPr>
        <w:t xml:space="preserve">Ofsted Helpline </w:t>
      </w:r>
    </w:p>
    <w:p w14:paraId="65CFC380" w14:textId="77777777" w:rsidR="006E6432" w:rsidRPr="009045E4" w:rsidRDefault="006E6432" w:rsidP="006E6432">
      <w:pPr>
        <w:widowControl w:val="0"/>
        <w:autoSpaceDE w:val="0"/>
        <w:autoSpaceDN w:val="0"/>
        <w:adjustRightInd w:val="0"/>
        <w:rPr>
          <w:rFonts w:ascii="Century Gothic" w:hAnsi="Century Gothic" w:cs="Times"/>
          <w:sz w:val="22"/>
          <w:lang w:val="en-US"/>
        </w:rPr>
      </w:pPr>
      <w:r w:rsidRPr="009045E4">
        <w:rPr>
          <w:rFonts w:ascii="Century Gothic" w:hAnsi="Century Gothic" w:cs="Arial"/>
          <w:sz w:val="22"/>
          <w:lang w:val="en-US"/>
        </w:rPr>
        <w:t>General enquires: 0300 123 1231 (8am-6pm) Concerns: 0300 123 4666 (8am-6pm) Piccadilly Gate</w:t>
      </w:r>
      <w:r w:rsidRPr="009045E4">
        <w:rPr>
          <w:rFonts w:ascii="MS Gothic" w:eastAsia="MS Gothic" w:hAnsi="MS Gothic" w:cs="MS Gothic" w:hint="eastAsia"/>
          <w:sz w:val="22"/>
          <w:lang w:val="en-US"/>
        </w:rPr>
        <w:t> </w:t>
      </w:r>
      <w:r w:rsidRPr="009045E4">
        <w:rPr>
          <w:rFonts w:ascii="Century Gothic" w:hAnsi="Century Gothic" w:cs="Arial"/>
          <w:sz w:val="22"/>
          <w:lang w:val="en-US"/>
        </w:rPr>
        <w:t xml:space="preserve">Store Street </w:t>
      </w:r>
      <w:r>
        <w:rPr>
          <w:rFonts w:ascii="Century Gothic" w:hAnsi="Century Gothic" w:cs="Arial"/>
          <w:sz w:val="22"/>
          <w:lang w:val="en-US"/>
        </w:rPr>
        <w:t>Manchester M1 2WD</w:t>
      </w:r>
    </w:p>
    <w:p w14:paraId="6E8BF42B" w14:textId="6A19A0E6" w:rsidR="006E6432" w:rsidRPr="009045E4" w:rsidRDefault="006E6432" w:rsidP="006E6432">
      <w:pPr>
        <w:widowControl w:val="0"/>
        <w:autoSpaceDE w:val="0"/>
        <w:autoSpaceDN w:val="0"/>
        <w:adjustRightInd w:val="0"/>
        <w:rPr>
          <w:rFonts w:ascii="Century Gothic" w:hAnsi="Century Gothic" w:cs="Times"/>
          <w:sz w:val="22"/>
          <w:lang w:val="en-US"/>
        </w:rPr>
      </w:pPr>
      <w:r w:rsidRPr="009045E4">
        <w:rPr>
          <w:rFonts w:ascii="Century Gothic" w:hAnsi="Century Gothic" w:cs="Arial"/>
          <w:b/>
          <w:bCs/>
          <w:sz w:val="22"/>
          <w:lang w:val="en-US"/>
        </w:rPr>
        <w:t>Ofsted Whistle</w:t>
      </w:r>
      <w:r w:rsidR="00094825">
        <w:rPr>
          <w:rFonts w:ascii="Century Gothic" w:hAnsi="Century Gothic" w:cs="Arial"/>
          <w:b/>
          <w:bCs/>
          <w:sz w:val="22"/>
          <w:lang w:val="en-US"/>
        </w:rPr>
        <w:t>b</w:t>
      </w:r>
      <w:r w:rsidRPr="009045E4">
        <w:rPr>
          <w:rFonts w:ascii="Century Gothic" w:hAnsi="Century Gothic" w:cs="Arial"/>
          <w:b/>
          <w:bCs/>
          <w:sz w:val="22"/>
          <w:lang w:val="en-US"/>
        </w:rPr>
        <w:t xml:space="preserve">lowing </w:t>
      </w:r>
    </w:p>
    <w:p w14:paraId="0A22FA54" w14:textId="743E80AD" w:rsidR="006E6432" w:rsidRPr="00BD0DF0" w:rsidRDefault="006E6432" w:rsidP="006E6432">
      <w:pPr>
        <w:widowControl w:val="0"/>
        <w:autoSpaceDE w:val="0"/>
        <w:autoSpaceDN w:val="0"/>
        <w:adjustRightInd w:val="0"/>
        <w:rPr>
          <w:rFonts w:ascii="Century Gothic" w:hAnsi="Century Gothic" w:cs="Times"/>
          <w:sz w:val="22"/>
          <w:lang w:val="en-US"/>
        </w:rPr>
      </w:pPr>
      <w:r w:rsidRPr="009045E4">
        <w:rPr>
          <w:rFonts w:ascii="Century Gothic" w:hAnsi="Century Gothic" w:cs="Arial"/>
          <w:sz w:val="22"/>
          <w:lang w:val="en-US"/>
        </w:rPr>
        <w:t xml:space="preserve">Whistleblowing helpline: 0300 123 3155 Email: </w:t>
      </w:r>
      <w:r w:rsidRPr="009045E4">
        <w:rPr>
          <w:rFonts w:ascii="Century Gothic" w:hAnsi="Century Gothic" w:cs="Arial"/>
          <w:color w:val="0B5AB2"/>
          <w:sz w:val="22"/>
          <w:lang w:val="en-US"/>
        </w:rPr>
        <w:t>whistleblowing@ofsted.gov.uk</w:t>
      </w:r>
      <w:r w:rsidRPr="009045E4">
        <w:rPr>
          <w:rFonts w:ascii="MS Gothic" w:eastAsia="MS Gothic" w:hAnsi="MS Gothic" w:cs="MS Gothic" w:hint="eastAsia"/>
          <w:sz w:val="22"/>
          <w:lang w:val="en-US"/>
        </w:rPr>
        <w:t> </w:t>
      </w:r>
    </w:p>
    <w:p w14:paraId="02F8A8AC" w14:textId="4FCBDBF0" w:rsidR="006E6432" w:rsidRPr="006E6432" w:rsidRDefault="006E6432" w:rsidP="006E6432">
      <w:pPr>
        <w:widowControl w:val="0"/>
        <w:autoSpaceDE w:val="0"/>
        <w:autoSpaceDN w:val="0"/>
        <w:adjustRightInd w:val="0"/>
        <w:rPr>
          <w:rFonts w:ascii="Century Gothic" w:hAnsi="Century Gothic" w:cs="Times"/>
          <w:sz w:val="22"/>
          <w:lang w:val="en-US"/>
        </w:rPr>
      </w:pPr>
      <w:r w:rsidRPr="009045E4">
        <w:rPr>
          <w:rFonts w:ascii="Century Gothic" w:hAnsi="Century Gothic" w:cs="Arial"/>
          <w:b/>
          <w:bCs/>
          <w:sz w:val="22"/>
          <w:lang w:val="en-US"/>
        </w:rPr>
        <w:t>NSPCC Whistleblowing advice line for professionals</w:t>
      </w:r>
      <w:r w:rsidRPr="009045E4">
        <w:rPr>
          <w:rFonts w:ascii="Century Gothic" w:hAnsi="Century Gothic" w:cs="Arial"/>
          <w:sz w:val="22"/>
          <w:lang w:val="en-US"/>
        </w:rPr>
        <w:t xml:space="preserve">: Advice line for anyone concerned how workplace Child Protection issues are being handled. Tel: 0800 028 0245 Email </w:t>
      </w:r>
      <w:r w:rsidRPr="009045E4">
        <w:rPr>
          <w:rFonts w:ascii="Century Gothic" w:hAnsi="Century Gothic" w:cs="Arial"/>
          <w:color w:val="285526"/>
          <w:sz w:val="22"/>
          <w:lang w:val="en-US"/>
        </w:rPr>
        <w:t>help@nspcc.org.uk</w:t>
      </w:r>
      <w:r w:rsidRPr="009045E4">
        <w:rPr>
          <w:rFonts w:ascii="MS Gothic" w:eastAsia="MS Gothic" w:hAnsi="MS Gothic" w:cs="MS Gothic" w:hint="eastAsia"/>
          <w:color w:val="285526"/>
          <w:sz w:val="22"/>
          <w:lang w:val="en-US"/>
        </w:rPr>
        <w:t> </w:t>
      </w:r>
      <w:r w:rsidRPr="009045E4">
        <w:rPr>
          <w:rFonts w:ascii="Century Gothic" w:hAnsi="Century Gothic" w:cs="Arial"/>
          <w:b/>
          <w:bCs/>
          <w:sz w:val="22"/>
          <w:lang w:val="en-US"/>
        </w:rPr>
        <w:t xml:space="preserve">NSPCC </w:t>
      </w:r>
      <w:r w:rsidRPr="009045E4">
        <w:rPr>
          <w:rFonts w:ascii="Century Gothic" w:hAnsi="Century Gothic" w:cs="Arial"/>
          <w:sz w:val="22"/>
          <w:lang w:val="en-US"/>
        </w:rPr>
        <w:t xml:space="preserve">24-hour emergency service </w:t>
      </w:r>
      <w:r w:rsidRPr="009045E4">
        <w:rPr>
          <w:rFonts w:ascii="Century Gothic" w:hAnsi="Century Gothic" w:cs="Arial"/>
          <w:b/>
          <w:bCs/>
          <w:sz w:val="22"/>
          <w:lang w:val="en-US"/>
        </w:rPr>
        <w:t xml:space="preserve">Tel: </w:t>
      </w:r>
      <w:r w:rsidRPr="009045E4">
        <w:rPr>
          <w:rFonts w:ascii="Century Gothic" w:hAnsi="Century Gothic" w:cs="Arial"/>
          <w:sz w:val="22"/>
          <w:lang w:val="en-US"/>
        </w:rPr>
        <w:t>0808 800 5000</w:t>
      </w:r>
      <w:r w:rsidRPr="009045E4">
        <w:rPr>
          <w:rFonts w:ascii="MS Gothic" w:eastAsia="MS Gothic" w:hAnsi="MS Gothic" w:cs="MS Gothic" w:hint="eastAsia"/>
          <w:sz w:val="22"/>
          <w:lang w:val="en-US"/>
        </w:rPr>
        <w:t> </w:t>
      </w:r>
      <w:r w:rsidRPr="009045E4">
        <w:rPr>
          <w:rFonts w:ascii="Century Gothic" w:hAnsi="Century Gothic" w:cs="Arial"/>
          <w:b/>
          <w:bCs/>
          <w:sz w:val="22"/>
          <w:lang w:val="en-US"/>
        </w:rPr>
        <w:t xml:space="preserve">Child line Tel: </w:t>
      </w:r>
      <w:r w:rsidRPr="009045E4">
        <w:rPr>
          <w:rFonts w:ascii="Century Gothic" w:hAnsi="Century Gothic" w:cs="Arial"/>
          <w:sz w:val="22"/>
          <w:lang w:val="en-US"/>
        </w:rPr>
        <w:t xml:space="preserve">0800 1111 </w:t>
      </w:r>
    </w:p>
    <w:p w14:paraId="186B864F" w14:textId="77777777" w:rsidR="006E6432" w:rsidRPr="009045E4" w:rsidRDefault="006E6432" w:rsidP="006E6432">
      <w:pPr>
        <w:rPr>
          <w:rFonts w:ascii="Century Gothic" w:eastAsia="Arial" w:hAnsi="Century Gothic" w:cstheme="minorHAnsi"/>
          <w:b/>
          <w:sz w:val="22"/>
          <w:lang w:eastAsia="en-GB"/>
        </w:rPr>
      </w:pPr>
      <w:r w:rsidRPr="009045E4">
        <w:rPr>
          <w:rFonts w:ascii="Century Gothic" w:eastAsia="Arial" w:hAnsi="Century Gothic" w:cstheme="minorHAnsi"/>
          <w:sz w:val="22"/>
          <w:lang w:eastAsia="en-GB"/>
        </w:rPr>
        <w:t>Local Authority Referral Team</w:t>
      </w:r>
      <w:r w:rsidRPr="009045E4">
        <w:rPr>
          <w:rFonts w:ascii="Century Gothic" w:eastAsia="Arial" w:hAnsi="Century Gothic" w:cstheme="minorHAnsi"/>
          <w:b/>
          <w:sz w:val="22"/>
          <w:lang w:eastAsia="en-GB"/>
        </w:rPr>
        <w:t xml:space="preserve"> Enfield Children’s MASH (Multi-Agency Safeguarding Hub) </w:t>
      </w:r>
    </w:p>
    <w:p w14:paraId="700C448A" w14:textId="77777777" w:rsidR="006E6432" w:rsidRPr="009045E4" w:rsidRDefault="006E6432" w:rsidP="006E6432">
      <w:pPr>
        <w:rPr>
          <w:rFonts w:ascii="Century Gothic" w:eastAsia="Arial" w:hAnsi="Century Gothic" w:cstheme="minorHAnsi"/>
          <w:b/>
          <w:sz w:val="22"/>
          <w:lang w:eastAsia="en-GB"/>
        </w:rPr>
      </w:pPr>
      <w:r w:rsidRPr="009045E4">
        <w:rPr>
          <w:rFonts w:ascii="Century Gothic" w:eastAsia="Arial" w:hAnsi="Century Gothic" w:cstheme="minorHAnsi"/>
          <w:b/>
          <w:sz w:val="22"/>
          <w:lang w:eastAsia="en-GB"/>
        </w:rPr>
        <w:t>020 8379 5555</w:t>
      </w:r>
    </w:p>
    <w:p w14:paraId="21AE49B0" w14:textId="77777777" w:rsidR="006E6432" w:rsidRPr="009045E4" w:rsidRDefault="006E6432" w:rsidP="006E6432">
      <w:pPr>
        <w:rPr>
          <w:rFonts w:ascii="Century Gothic" w:eastAsia="Arial" w:hAnsi="Century Gothic" w:cstheme="minorHAnsi"/>
          <w:b/>
          <w:sz w:val="22"/>
          <w:lang w:eastAsia="en-GB"/>
        </w:rPr>
      </w:pPr>
      <w:r w:rsidRPr="009045E4">
        <w:rPr>
          <w:rFonts w:ascii="Century Gothic" w:eastAsia="Arial" w:hAnsi="Century Gothic" w:cstheme="minorHAnsi"/>
          <w:sz w:val="22"/>
          <w:lang w:eastAsia="en-GB"/>
        </w:rPr>
        <w:t>Local Authority Out of Hours Duty Team</w:t>
      </w:r>
      <w:r w:rsidRPr="009045E4">
        <w:rPr>
          <w:rFonts w:ascii="Century Gothic" w:eastAsia="Arial" w:hAnsi="Century Gothic" w:cstheme="minorHAnsi"/>
          <w:b/>
          <w:sz w:val="22"/>
          <w:lang w:eastAsia="en-GB"/>
        </w:rPr>
        <w:t xml:space="preserve"> 020 8379 1000</w:t>
      </w:r>
    </w:p>
    <w:p w14:paraId="364D9977" w14:textId="77777777" w:rsidR="006E6432" w:rsidRPr="009045E4" w:rsidRDefault="006E6432" w:rsidP="006E6432">
      <w:pPr>
        <w:rPr>
          <w:rFonts w:ascii="Century Gothic" w:eastAsia="Calibri" w:hAnsi="Century Gothic" w:cstheme="minorHAnsi"/>
          <w:sz w:val="22"/>
          <w:lang w:eastAsia="en-GB"/>
        </w:rPr>
      </w:pPr>
      <w:r w:rsidRPr="009045E4">
        <w:rPr>
          <w:rFonts w:ascii="Century Gothic" w:eastAsia="Arial" w:hAnsi="Century Gothic" w:cstheme="minorHAnsi"/>
          <w:sz w:val="22"/>
          <w:lang w:eastAsia="en-GB"/>
        </w:rPr>
        <w:t xml:space="preserve">Enfield Children’s social care team </w:t>
      </w:r>
      <w:r w:rsidRPr="009045E4">
        <w:rPr>
          <w:rFonts w:ascii="Century Gothic" w:eastAsia="Arial" w:hAnsi="Century Gothic" w:cstheme="minorHAnsi"/>
          <w:b/>
          <w:sz w:val="22"/>
          <w:lang w:eastAsia="en-GB"/>
        </w:rPr>
        <w:t>020 8379 1000</w:t>
      </w:r>
    </w:p>
    <w:p w14:paraId="5A052A5E" w14:textId="77777777" w:rsidR="006E6432" w:rsidRPr="009045E4" w:rsidRDefault="006E6432" w:rsidP="006E6432">
      <w:pPr>
        <w:rPr>
          <w:rFonts w:ascii="Century Gothic" w:eastAsia="Arial" w:hAnsi="Century Gothic" w:cstheme="minorHAnsi"/>
          <w:b/>
          <w:sz w:val="22"/>
          <w:lang w:eastAsia="en-GB"/>
        </w:rPr>
      </w:pPr>
      <w:r w:rsidRPr="009045E4">
        <w:rPr>
          <w:rFonts w:ascii="Century Gothic" w:eastAsia="Arial" w:hAnsi="Century Gothic" w:cstheme="minorHAnsi"/>
          <w:sz w:val="22"/>
          <w:lang w:eastAsia="en-GB"/>
        </w:rPr>
        <w:t xml:space="preserve">Enfield Local Authority Designated Officer (LADO) </w:t>
      </w:r>
      <w:r>
        <w:rPr>
          <w:rFonts w:ascii="Century Gothic" w:eastAsia="Arial" w:hAnsi="Century Gothic" w:cstheme="minorHAnsi"/>
          <w:b/>
          <w:sz w:val="22"/>
          <w:lang w:eastAsia="en-GB"/>
        </w:rPr>
        <w:t xml:space="preserve">Bruno </w:t>
      </w:r>
      <w:proofErr w:type="spellStart"/>
      <w:r>
        <w:rPr>
          <w:rFonts w:ascii="Century Gothic" w:eastAsia="Arial" w:hAnsi="Century Gothic" w:cstheme="minorHAnsi"/>
          <w:b/>
          <w:sz w:val="22"/>
          <w:lang w:eastAsia="en-GB"/>
        </w:rPr>
        <w:t>Capelo</w:t>
      </w:r>
      <w:proofErr w:type="spellEnd"/>
      <w:r w:rsidRPr="009045E4">
        <w:rPr>
          <w:rFonts w:ascii="Century Gothic" w:eastAsia="Arial" w:hAnsi="Century Gothic" w:cstheme="minorHAnsi"/>
          <w:b/>
          <w:sz w:val="22"/>
          <w:lang w:eastAsia="en-GB"/>
        </w:rPr>
        <w:t xml:space="preserve"> 020 8132 </w:t>
      </w:r>
      <w:r>
        <w:rPr>
          <w:rFonts w:ascii="Century Gothic" w:eastAsia="Arial" w:hAnsi="Century Gothic" w:cstheme="minorHAnsi"/>
          <w:b/>
          <w:sz w:val="22"/>
          <w:lang w:eastAsia="en-GB"/>
        </w:rPr>
        <w:t>0370</w:t>
      </w:r>
    </w:p>
    <w:p w14:paraId="13374493" w14:textId="77777777" w:rsidR="006E6432" w:rsidRPr="009045E4" w:rsidRDefault="006E6432" w:rsidP="006E6432">
      <w:pPr>
        <w:rPr>
          <w:rFonts w:ascii="Century Gothic" w:eastAsia="Calibri" w:hAnsi="Century Gothic" w:cstheme="minorHAnsi"/>
          <w:sz w:val="22"/>
          <w:lang w:eastAsia="en-GB"/>
        </w:rPr>
      </w:pPr>
      <w:r w:rsidRPr="009045E4">
        <w:rPr>
          <w:rFonts w:ascii="Century Gothic" w:eastAsia="Arial" w:hAnsi="Century Gothic" w:cstheme="minorHAnsi"/>
          <w:sz w:val="22"/>
          <w:lang w:eastAsia="en-GB"/>
        </w:rPr>
        <w:t>NSPCC</w:t>
      </w:r>
      <w:r w:rsidRPr="009045E4">
        <w:rPr>
          <w:rFonts w:ascii="Century Gothic" w:eastAsia="Arial" w:hAnsi="Century Gothic" w:cstheme="minorHAnsi"/>
          <w:b/>
          <w:sz w:val="22"/>
          <w:lang w:eastAsia="en-GB"/>
        </w:rPr>
        <w:t xml:space="preserve"> 0808 800 5000</w:t>
      </w:r>
    </w:p>
    <w:p w14:paraId="4A4E6882" w14:textId="77777777" w:rsidR="006E6432" w:rsidRPr="009045E4" w:rsidRDefault="006E6432" w:rsidP="006E6432">
      <w:pPr>
        <w:rPr>
          <w:rFonts w:ascii="Century Gothic" w:eastAsia="Calibri" w:hAnsi="Century Gothic" w:cstheme="minorHAnsi"/>
          <w:b/>
          <w:i w:val="0"/>
          <w:sz w:val="22"/>
          <w:lang w:eastAsia="en-GB"/>
        </w:rPr>
      </w:pPr>
      <w:r w:rsidRPr="009045E4">
        <w:rPr>
          <w:rFonts w:ascii="Century Gothic" w:eastAsia="Calibri" w:hAnsi="Century Gothic" w:cstheme="minorHAnsi"/>
          <w:sz w:val="22"/>
          <w:lang w:eastAsia="en-GB"/>
        </w:rPr>
        <w:t xml:space="preserve">Enfield Safeguarding Partner’s </w:t>
      </w:r>
      <w:r w:rsidRPr="009045E4">
        <w:rPr>
          <w:rFonts w:ascii="Century Gothic" w:eastAsia="Calibri" w:hAnsi="Century Gothic" w:cstheme="minorHAnsi"/>
          <w:b/>
          <w:sz w:val="22"/>
          <w:lang w:eastAsia="en-GB"/>
        </w:rPr>
        <w:t>020 8379 2767</w:t>
      </w:r>
    </w:p>
    <w:p w14:paraId="3D0C2A67" w14:textId="77777777" w:rsidR="006E6432" w:rsidRPr="009045E4" w:rsidRDefault="006E6432" w:rsidP="006E6432">
      <w:pPr>
        <w:rPr>
          <w:rFonts w:ascii="Century Gothic" w:eastAsia="Calibri" w:hAnsi="Century Gothic" w:cstheme="minorHAnsi"/>
          <w:b/>
          <w:sz w:val="22"/>
          <w:lang w:eastAsia="en-GB"/>
        </w:rPr>
      </w:pPr>
      <w:r w:rsidRPr="009045E4">
        <w:rPr>
          <w:rFonts w:ascii="Century Gothic" w:eastAsia="Calibri" w:hAnsi="Century Gothic" w:cstheme="minorHAnsi"/>
          <w:sz w:val="22"/>
          <w:lang w:eastAsia="en-GB"/>
        </w:rPr>
        <w:t>Local Early Help services</w:t>
      </w:r>
      <w:r w:rsidRPr="009045E4">
        <w:rPr>
          <w:rFonts w:ascii="Century Gothic" w:eastAsia="Calibri" w:hAnsi="Century Gothic" w:cstheme="minorHAnsi"/>
          <w:b/>
          <w:sz w:val="22"/>
          <w:lang w:eastAsia="en-GB"/>
        </w:rPr>
        <w:t xml:space="preserve"> 020 8379 2002 / 020 8379 2525</w:t>
      </w:r>
    </w:p>
    <w:p w14:paraId="16C38FD5" w14:textId="77777777" w:rsidR="006E6432" w:rsidRPr="009045E4" w:rsidRDefault="006E6432" w:rsidP="006E6432">
      <w:pPr>
        <w:rPr>
          <w:rFonts w:ascii="Century Gothic" w:eastAsia="Calibri" w:hAnsi="Century Gothic" w:cstheme="minorHAnsi"/>
          <w:b/>
          <w:sz w:val="22"/>
          <w:lang w:eastAsia="en-GB"/>
        </w:rPr>
      </w:pPr>
      <w:r w:rsidRPr="009045E4">
        <w:rPr>
          <w:rFonts w:ascii="Century Gothic" w:eastAsia="Calibri" w:hAnsi="Century Gothic" w:cstheme="minorHAnsi"/>
          <w:sz w:val="22"/>
          <w:lang w:eastAsia="en-GB"/>
        </w:rPr>
        <w:t>Child and Family Support Team</w:t>
      </w:r>
      <w:r w:rsidRPr="009045E4">
        <w:rPr>
          <w:rFonts w:ascii="Century Gothic" w:eastAsia="Calibri" w:hAnsi="Century Gothic" w:cstheme="minorHAnsi"/>
          <w:b/>
          <w:sz w:val="22"/>
          <w:lang w:eastAsia="en-GB"/>
        </w:rPr>
        <w:t xml:space="preserve"> 020 8379 2574</w:t>
      </w:r>
    </w:p>
    <w:p w14:paraId="0A31D907" w14:textId="5AC15982" w:rsidR="006E6432" w:rsidRPr="006E6432" w:rsidRDefault="006E6432" w:rsidP="006E6432">
      <w:pPr>
        <w:rPr>
          <w:rFonts w:ascii="Century Gothic" w:eastAsia="Calibri" w:hAnsi="Century Gothic" w:cstheme="minorHAnsi"/>
          <w:sz w:val="22"/>
          <w:lang w:eastAsia="en-GB"/>
        </w:rPr>
      </w:pPr>
      <w:r w:rsidRPr="009045E4">
        <w:rPr>
          <w:rFonts w:ascii="Century Gothic" w:eastAsia="Calibri" w:hAnsi="Century Gothic" w:cstheme="minorHAnsi"/>
          <w:sz w:val="22"/>
          <w:lang w:eastAsia="en-GB"/>
        </w:rPr>
        <w:t>Looked After Children Team</w:t>
      </w:r>
      <w:r w:rsidRPr="009045E4">
        <w:rPr>
          <w:rFonts w:ascii="Century Gothic" w:eastAsia="Calibri" w:hAnsi="Century Gothic" w:cstheme="minorHAnsi"/>
          <w:b/>
          <w:sz w:val="22"/>
          <w:lang w:eastAsia="en-GB"/>
        </w:rPr>
        <w:t xml:space="preserve"> 020 8379 8200</w:t>
      </w:r>
    </w:p>
    <w:p w14:paraId="355FA042" w14:textId="4DB49AC0" w:rsidR="006E6432" w:rsidRPr="009045E4" w:rsidRDefault="006E6432" w:rsidP="006E6432">
      <w:pPr>
        <w:keepNext/>
        <w:rPr>
          <w:rFonts w:ascii="Century Gothic" w:eastAsia="Calibri" w:hAnsi="Century Gothic" w:cstheme="minorHAnsi"/>
          <w:sz w:val="22"/>
          <w:lang w:eastAsia="en-GB"/>
        </w:rPr>
      </w:pPr>
      <w:r w:rsidRPr="009045E4">
        <w:rPr>
          <w:rFonts w:ascii="Century Gothic" w:eastAsia="Arial" w:hAnsi="Century Gothic" w:cstheme="minorHAnsi"/>
          <w:sz w:val="22"/>
          <w:lang w:eastAsia="en-GB"/>
        </w:rPr>
        <w:t xml:space="preserve">Ofsted </w:t>
      </w:r>
      <w:r w:rsidRPr="009045E4">
        <w:rPr>
          <w:rFonts w:ascii="Century Gothic" w:eastAsia="Arial" w:hAnsi="Century Gothic" w:cstheme="minorHAnsi"/>
          <w:b/>
          <w:sz w:val="22"/>
          <w:lang w:eastAsia="en-GB"/>
        </w:rPr>
        <w:t>0300 123 1231</w:t>
      </w:r>
      <w:r w:rsidR="00266F08">
        <w:rPr>
          <w:rFonts w:ascii="Century Gothic" w:eastAsia="Arial" w:hAnsi="Century Gothic" w:cstheme="minorHAnsi"/>
          <w:b/>
          <w:sz w:val="22"/>
          <w:lang w:eastAsia="en-GB"/>
        </w:rPr>
        <w:t xml:space="preserve"> </w:t>
      </w:r>
      <w:r w:rsidR="00266F08" w:rsidRPr="00266F08">
        <w:rPr>
          <w:rFonts w:ascii="Century Gothic" w:eastAsia="Arial" w:hAnsi="Century Gothic" w:cstheme="minorHAnsi"/>
          <w:bCs/>
          <w:sz w:val="22"/>
          <w:lang w:eastAsia="en-GB"/>
        </w:rPr>
        <w:t>general enquires</w:t>
      </w:r>
      <w:r w:rsidR="00266F08">
        <w:rPr>
          <w:rFonts w:ascii="Century Gothic" w:eastAsia="Arial" w:hAnsi="Century Gothic" w:cstheme="minorHAnsi"/>
          <w:b/>
          <w:sz w:val="22"/>
          <w:lang w:eastAsia="en-GB"/>
        </w:rPr>
        <w:t xml:space="preserve"> – 0300 123 4666 </w:t>
      </w:r>
      <w:r w:rsidR="00266F08" w:rsidRPr="00266F08">
        <w:rPr>
          <w:rFonts w:ascii="Century Gothic" w:eastAsia="Arial" w:hAnsi="Century Gothic" w:cstheme="minorHAnsi"/>
          <w:bCs/>
          <w:sz w:val="22"/>
          <w:lang w:eastAsia="en-GB"/>
        </w:rPr>
        <w:t>concerns</w:t>
      </w:r>
      <w:r w:rsidR="00266F08">
        <w:rPr>
          <w:rFonts w:ascii="Century Gothic" w:eastAsia="Arial" w:hAnsi="Century Gothic" w:cstheme="minorHAnsi"/>
          <w:b/>
          <w:sz w:val="22"/>
          <w:lang w:eastAsia="en-GB"/>
        </w:rPr>
        <w:t xml:space="preserve"> </w:t>
      </w:r>
    </w:p>
    <w:p w14:paraId="3093DF17" w14:textId="77777777" w:rsidR="006E6432" w:rsidRPr="009045E4" w:rsidRDefault="006E6432" w:rsidP="006E6432">
      <w:pPr>
        <w:rPr>
          <w:rFonts w:ascii="Century Gothic" w:eastAsia="Arial" w:hAnsi="Century Gothic" w:cstheme="minorHAnsi"/>
          <w:b/>
          <w:sz w:val="22"/>
          <w:lang w:eastAsia="en-GB"/>
        </w:rPr>
      </w:pPr>
      <w:r w:rsidRPr="009045E4">
        <w:rPr>
          <w:rFonts w:ascii="Century Gothic" w:eastAsia="Arial" w:hAnsi="Century Gothic" w:cstheme="minorHAnsi"/>
          <w:sz w:val="22"/>
          <w:lang w:eastAsia="en-GB"/>
        </w:rPr>
        <w:t xml:space="preserve">Emergency police </w:t>
      </w:r>
      <w:r w:rsidRPr="009045E4">
        <w:rPr>
          <w:rFonts w:ascii="Century Gothic" w:eastAsia="Arial" w:hAnsi="Century Gothic" w:cstheme="minorHAnsi"/>
          <w:b/>
          <w:sz w:val="22"/>
          <w:lang w:eastAsia="en-GB"/>
        </w:rPr>
        <w:t>999</w:t>
      </w:r>
    </w:p>
    <w:p w14:paraId="33E24A66" w14:textId="77777777" w:rsidR="006E6432" w:rsidRPr="009045E4" w:rsidRDefault="006E6432" w:rsidP="006E6432">
      <w:pPr>
        <w:rPr>
          <w:rFonts w:ascii="Century Gothic" w:eastAsia="Calibri" w:hAnsi="Century Gothic" w:cstheme="minorHAnsi"/>
          <w:sz w:val="22"/>
          <w:lang w:eastAsia="en-GB"/>
        </w:rPr>
      </w:pPr>
      <w:r w:rsidRPr="009045E4">
        <w:rPr>
          <w:rFonts w:ascii="Century Gothic" w:eastAsia="Arial" w:hAnsi="Century Gothic" w:cstheme="minorHAnsi"/>
          <w:sz w:val="22"/>
          <w:lang w:eastAsia="en-GB"/>
        </w:rPr>
        <w:t>Non-emergency police</w:t>
      </w:r>
      <w:r w:rsidRPr="009045E4">
        <w:rPr>
          <w:rFonts w:ascii="Century Gothic" w:eastAsia="Arial" w:hAnsi="Century Gothic" w:cstheme="minorHAnsi"/>
          <w:b/>
          <w:sz w:val="22"/>
          <w:lang w:eastAsia="en-GB"/>
        </w:rPr>
        <w:t xml:space="preserve"> 101 </w:t>
      </w:r>
    </w:p>
    <w:p w14:paraId="25B02C22" w14:textId="09CF521A" w:rsidR="006E6432" w:rsidRPr="006E6432" w:rsidRDefault="006E6432" w:rsidP="006E6432">
      <w:pPr>
        <w:rPr>
          <w:rFonts w:ascii="Century Gothic" w:eastAsia="Arial" w:hAnsi="Century Gothic" w:cstheme="minorHAnsi"/>
          <w:b/>
          <w:sz w:val="22"/>
          <w:lang w:eastAsia="en-GB"/>
        </w:rPr>
      </w:pPr>
      <w:r w:rsidRPr="009045E4">
        <w:rPr>
          <w:rFonts w:ascii="Century Gothic" w:eastAsia="Arial" w:hAnsi="Century Gothic" w:cstheme="minorHAnsi"/>
          <w:sz w:val="22"/>
          <w:lang w:eastAsia="en-GB"/>
        </w:rPr>
        <w:t>Government helpline for extremism concerns</w:t>
      </w:r>
      <w:r w:rsidRPr="009045E4">
        <w:rPr>
          <w:rFonts w:ascii="Century Gothic" w:eastAsia="Arial" w:hAnsi="Century Gothic" w:cstheme="minorHAnsi"/>
          <w:b/>
          <w:sz w:val="22"/>
          <w:lang w:eastAsia="en-GB"/>
        </w:rPr>
        <w:t xml:space="preserve"> 020 7340 7264</w:t>
      </w:r>
    </w:p>
    <w:p w14:paraId="55E842A0" w14:textId="77777777" w:rsidR="006E6432" w:rsidRDefault="006E6432" w:rsidP="006E6432">
      <w:pPr>
        <w:rPr>
          <w:rFonts w:ascii="Century Gothic" w:eastAsia="Arial" w:hAnsi="Century Gothic" w:cstheme="minorHAnsi"/>
          <w:b/>
          <w:sz w:val="22"/>
          <w:lang w:eastAsia="en-GB"/>
        </w:rPr>
      </w:pPr>
    </w:p>
    <w:p w14:paraId="7299CA99" w14:textId="718D544F" w:rsidR="006E6432" w:rsidRPr="00F25542" w:rsidRDefault="006E6432" w:rsidP="006E6432">
      <w:pPr>
        <w:rPr>
          <w:rFonts w:ascii="Century Gothic" w:eastAsia="Arial" w:hAnsi="Century Gothic" w:cstheme="minorHAnsi"/>
          <w:b/>
          <w:sz w:val="22"/>
          <w:lang w:eastAsia="en-GB"/>
        </w:rPr>
      </w:pPr>
      <w:r w:rsidRPr="00F25542">
        <w:rPr>
          <w:rFonts w:ascii="Century Gothic" w:eastAsia="Arial" w:hAnsi="Century Gothic" w:cstheme="minorHAnsi"/>
          <w:b/>
          <w:sz w:val="22"/>
          <w:lang w:eastAsia="en-GB"/>
        </w:rPr>
        <w:t>E</w:t>
      </w:r>
      <w:r>
        <w:rPr>
          <w:rFonts w:ascii="Century Gothic" w:eastAsia="Arial" w:hAnsi="Century Gothic" w:cstheme="minorHAnsi"/>
          <w:b/>
          <w:sz w:val="22"/>
          <w:lang w:eastAsia="en-GB"/>
        </w:rPr>
        <w:t>a</w:t>
      </w:r>
      <w:r w:rsidRPr="00F25542">
        <w:rPr>
          <w:rFonts w:ascii="Century Gothic" w:eastAsia="Arial" w:hAnsi="Century Gothic" w:cstheme="minorHAnsi"/>
          <w:b/>
          <w:sz w:val="22"/>
          <w:lang w:eastAsia="en-GB"/>
        </w:rPr>
        <w:t>rly help services</w:t>
      </w:r>
    </w:p>
    <w:p w14:paraId="10FE3CE8" w14:textId="77777777" w:rsidR="006E6432" w:rsidRPr="00F25542" w:rsidRDefault="006E6432" w:rsidP="006E6432">
      <w:pPr>
        <w:rPr>
          <w:rFonts w:ascii="Century Gothic" w:eastAsia="Arial" w:hAnsi="Century Gothic" w:cstheme="minorHAnsi"/>
          <w:sz w:val="22"/>
          <w:lang w:eastAsia="en-GB"/>
        </w:rPr>
      </w:pPr>
      <w:r w:rsidRPr="00F25542">
        <w:rPr>
          <w:rFonts w:ascii="Century Gothic" w:eastAsia="Arial" w:hAnsi="Century Gothic" w:cstheme="minorHAnsi"/>
          <w:sz w:val="22"/>
          <w:lang w:eastAsia="en-GB"/>
        </w:rPr>
        <w:lastRenderedPageBreak/>
        <w:t xml:space="preserve">When a child and/or family would benefit from support but do not meet the threshold for Local Authority Social Care Team, a discussion will take place with the family around early help services. </w:t>
      </w:r>
    </w:p>
    <w:p w14:paraId="55123A1D" w14:textId="4A50CB91" w:rsidR="006E6432" w:rsidRPr="006E6432" w:rsidRDefault="006E6432" w:rsidP="006E6432">
      <w:pPr>
        <w:rPr>
          <w:rFonts w:ascii="Century Gothic" w:eastAsia="Arial" w:hAnsi="Century Gothic" w:cstheme="minorHAnsi"/>
          <w:sz w:val="22"/>
          <w:lang w:eastAsia="en-GB"/>
        </w:rPr>
      </w:pPr>
      <w:r w:rsidRPr="00F25542">
        <w:rPr>
          <w:rFonts w:ascii="Century Gothic" w:eastAsia="Arial" w:hAnsi="Century Gothic" w:cstheme="minorHAnsi"/>
          <w:sz w:val="22"/>
          <w:lang w:eastAsia="en-GB"/>
        </w:rPr>
        <w:t xml:space="preserve">Early help provides support as soon as a concern/area of need emerges, helping to improve outcomes and prevent escalation onto local authority services. Sometimes concerns about a child may not be of a safeguarding nature and relate more to their individual family circumstances. The nursery will work in partnership with parents/carers to identify any early help services that would benefit your child or your individual circumstances, with your consent, this may include family support, foodbank support, counselling or parenting services. </w:t>
      </w:r>
    </w:p>
    <w:p w14:paraId="374C4952" w14:textId="525B89DA" w:rsidR="006E6432" w:rsidRDefault="006E6432" w:rsidP="006E6432">
      <w:pPr>
        <w:widowControl w:val="0"/>
        <w:autoSpaceDE w:val="0"/>
        <w:autoSpaceDN w:val="0"/>
        <w:adjustRightInd w:val="0"/>
        <w:rPr>
          <w:rFonts w:ascii="Century Gothic" w:hAnsi="Century Gothic" w:cs="Arial"/>
          <w:color w:val="285526"/>
          <w:sz w:val="22"/>
          <w:lang w:val="en-US"/>
        </w:rPr>
      </w:pPr>
      <w:r w:rsidRPr="009045E4">
        <w:rPr>
          <w:rFonts w:ascii="Century Gothic" w:hAnsi="Century Gothic" w:cs="Arial"/>
          <w:sz w:val="22"/>
          <w:lang w:val="en-US"/>
        </w:rPr>
        <w:t xml:space="preserve">For children &amp; families that require early help and support please contact the Early Help service duty team </w:t>
      </w:r>
      <w:proofErr w:type="gramStart"/>
      <w:r w:rsidRPr="009045E4">
        <w:rPr>
          <w:rFonts w:ascii="Century Gothic" w:hAnsi="Century Gothic" w:cs="Arial"/>
          <w:sz w:val="22"/>
          <w:lang w:val="en-US"/>
        </w:rPr>
        <w:t>on:</w:t>
      </w:r>
      <w:proofErr w:type="gramEnd"/>
      <w:r w:rsidRPr="009045E4">
        <w:rPr>
          <w:rFonts w:ascii="Century Gothic" w:hAnsi="Century Gothic" w:cs="Arial"/>
          <w:sz w:val="22"/>
          <w:lang w:val="en-US"/>
        </w:rPr>
        <w:t xml:space="preserve"> 020 8379 2002 or 020 8379 </w:t>
      </w:r>
      <w:r w:rsidR="008D2D54" w:rsidRPr="009045E4">
        <w:rPr>
          <w:rFonts w:ascii="Century Gothic" w:hAnsi="Century Gothic" w:cs="Arial"/>
          <w:sz w:val="22"/>
          <w:lang w:val="en-US"/>
        </w:rPr>
        <w:t>2525.</w:t>
      </w:r>
      <w:r w:rsidRPr="009045E4">
        <w:rPr>
          <w:rFonts w:ascii="Century Gothic" w:hAnsi="Century Gothic" w:cs="Arial"/>
          <w:sz w:val="22"/>
          <w:lang w:val="en-US"/>
        </w:rPr>
        <w:t xml:space="preserve"> The document previously called the GREEN non-safeguarding Early Help Form (EHF) will now be completed via the Family Hub icon on the Children’s Portal. Referrals must be completed online </w:t>
      </w:r>
      <w:r w:rsidRPr="009045E4">
        <w:rPr>
          <w:rFonts w:ascii="Century Gothic" w:hAnsi="Century Gothic" w:cs="Arial"/>
          <w:color w:val="285526"/>
          <w:sz w:val="22"/>
          <w:lang w:val="en-US"/>
        </w:rPr>
        <w:t xml:space="preserve">https://eh.childrensportal.enfield.gov.uk/web/portal/pages/ehmref#h1 </w:t>
      </w:r>
    </w:p>
    <w:p w14:paraId="04A5A004" w14:textId="77777777" w:rsidR="006E6432" w:rsidRDefault="006E6432" w:rsidP="006E6432">
      <w:pPr>
        <w:keepNext/>
        <w:rPr>
          <w:rFonts w:ascii="Century Gothic" w:eastAsia="Arial" w:hAnsi="Century Gothic" w:cstheme="minorHAnsi"/>
          <w:b/>
          <w:u w:val="single"/>
          <w:lang w:eastAsia="en-GB"/>
        </w:rPr>
      </w:pPr>
    </w:p>
    <w:p w14:paraId="60F86908" w14:textId="77777777" w:rsidR="006E6432" w:rsidRPr="00F9326B" w:rsidRDefault="006E6432" w:rsidP="006E6432">
      <w:pPr>
        <w:keepNext/>
        <w:jc w:val="both"/>
        <w:rPr>
          <w:rFonts w:ascii="Century Gothic" w:eastAsia="Arial" w:hAnsi="Century Gothic" w:cs="Calibri"/>
          <w:b/>
          <w:color w:val="000000" w:themeColor="text1"/>
          <w:sz w:val="22"/>
        </w:rPr>
      </w:pPr>
      <w:r w:rsidRPr="00F9326B">
        <w:rPr>
          <w:rFonts w:ascii="Century Gothic" w:eastAsia="Arial" w:hAnsi="Century Gothic" w:cs="Calibri"/>
          <w:b/>
          <w:color w:val="000000" w:themeColor="text1"/>
          <w:sz w:val="22"/>
        </w:rPr>
        <w:t>Monitoring children’s attendance</w:t>
      </w:r>
    </w:p>
    <w:p w14:paraId="6692476D" w14:textId="1CA0EC83" w:rsidR="006E6432" w:rsidRPr="00F9326B" w:rsidRDefault="006E6432" w:rsidP="006E6432">
      <w:pPr>
        <w:jc w:val="both"/>
        <w:rPr>
          <w:rFonts w:ascii="Century Gothic" w:eastAsia="Arial" w:hAnsi="Century Gothic" w:cs="Calibri"/>
          <w:color w:val="000000" w:themeColor="text1"/>
          <w:sz w:val="22"/>
        </w:rPr>
      </w:pPr>
      <w:r w:rsidRPr="00F9326B">
        <w:rPr>
          <w:rFonts w:ascii="Century Gothic" w:eastAsia="Arial" w:hAnsi="Century Gothic" w:cs="Calibri"/>
          <w:color w:val="000000" w:themeColor="text1"/>
          <w:sz w:val="22"/>
        </w:rPr>
        <w:t xml:space="preserve">As part of our requirements under the statutory framework we are required to monitor children’s attendance patterns to ensure they are consistent and no cause for concern. We ask parents to inform the nursery prior to their children taking holidays or days off, and all incidents of sickness absence should be reported to the nursery the same </w:t>
      </w:r>
      <w:r w:rsidR="008D2D54" w:rsidRPr="00F9326B">
        <w:rPr>
          <w:rFonts w:ascii="Century Gothic" w:eastAsia="Arial" w:hAnsi="Century Gothic" w:cs="Calibri"/>
          <w:color w:val="000000" w:themeColor="text1"/>
          <w:sz w:val="22"/>
        </w:rPr>
        <w:t>day,</w:t>
      </w:r>
      <w:r w:rsidRPr="00F9326B">
        <w:rPr>
          <w:rFonts w:ascii="Century Gothic" w:eastAsia="Arial" w:hAnsi="Century Gothic" w:cs="Calibri"/>
          <w:color w:val="000000" w:themeColor="text1"/>
          <w:sz w:val="22"/>
        </w:rPr>
        <w:t xml:space="preserve"> so the nursery management are able to account for a child’s absence.</w:t>
      </w:r>
    </w:p>
    <w:p w14:paraId="4B0D3FD0" w14:textId="0CD1624F" w:rsidR="006E6432" w:rsidRPr="00F9326B" w:rsidRDefault="006E6432" w:rsidP="006E6432">
      <w:pPr>
        <w:jc w:val="both"/>
        <w:rPr>
          <w:rFonts w:ascii="Century Gothic" w:eastAsia="Arial" w:hAnsi="Century Gothic" w:cs="Calibri"/>
          <w:color w:val="000000" w:themeColor="text1"/>
          <w:sz w:val="22"/>
        </w:rPr>
      </w:pPr>
      <w:r w:rsidRPr="00F9326B">
        <w:rPr>
          <w:rFonts w:ascii="Century Gothic" w:eastAsia="Arial" w:hAnsi="Century Gothic" w:cs="Calibri"/>
          <w:color w:val="000000" w:themeColor="text1"/>
          <w:sz w:val="22"/>
        </w:rPr>
        <w:t>If a child has not arrived at nursery</w:t>
      </w:r>
      <w:r>
        <w:rPr>
          <w:rFonts w:ascii="Century Gothic" w:eastAsia="Arial" w:hAnsi="Century Gothic" w:cs="Calibri"/>
          <w:color w:val="000000" w:themeColor="text1"/>
          <w:sz w:val="22"/>
        </w:rPr>
        <w:t xml:space="preserve"> for their session</w:t>
      </w:r>
      <w:r w:rsidRPr="00F9326B">
        <w:rPr>
          <w:rFonts w:ascii="Century Gothic" w:eastAsia="Arial" w:hAnsi="Century Gothic" w:cs="Calibri"/>
          <w:color w:val="000000" w:themeColor="text1"/>
          <w:sz w:val="22"/>
        </w:rPr>
        <w:t xml:space="preserve">, the parents will be contacted </w:t>
      </w:r>
      <w:r>
        <w:rPr>
          <w:rFonts w:ascii="Century Gothic" w:eastAsia="Arial" w:hAnsi="Century Gothic" w:cs="Calibri"/>
          <w:color w:val="000000" w:themeColor="text1"/>
          <w:sz w:val="22"/>
        </w:rPr>
        <w:t xml:space="preserve">that morning </w:t>
      </w:r>
      <w:r w:rsidRPr="00F9326B">
        <w:rPr>
          <w:rFonts w:ascii="Century Gothic" w:eastAsia="Arial" w:hAnsi="Century Gothic" w:cs="Calibri"/>
          <w:color w:val="000000" w:themeColor="text1"/>
          <w:sz w:val="22"/>
        </w:rPr>
        <w:t xml:space="preserve">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w:t>
      </w:r>
    </w:p>
    <w:p w14:paraId="3C060375" w14:textId="154B9AFD" w:rsidR="006E6432" w:rsidRPr="00F9326B" w:rsidRDefault="006E6432" w:rsidP="006E6432">
      <w:pPr>
        <w:jc w:val="both"/>
        <w:rPr>
          <w:rFonts w:ascii="Century Gothic" w:eastAsia="Arial" w:hAnsi="Century Gothic" w:cs="Calibri"/>
          <w:color w:val="000000" w:themeColor="text1"/>
          <w:sz w:val="22"/>
        </w:rPr>
      </w:pPr>
      <w:r w:rsidRPr="00F9326B">
        <w:rPr>
          <w:rFonts w:ascii="Century Gothic" w:eastAsia="Arial" w:hAnsi="Century Gothic" w:cs="Calibri"/>
          <w:color w:val="000000" w:themeColor="text1"/>
          <w:sz w:val="22"/>
        </w:rPr>
        <w:t xml:space="preserve">If contact cannot be </w:t>
      </w:r>
      <w:r w:rsidR="008D2D54" w:rsidRPr="00F9326B">
        <w:rPr>
          <w:rFonts w:ascii="Century Gothic" w:eastAsia="Arial" w:hAnsi="Century Gothic" w:cs="Calibri"/>
          <w:color w:val="000000" w:themeColor="text1"/>
          <w:sz w:val="22"/>
        </w:rPr>
        <w:t>established,</w:t>
      </w:r>
      <w:r w:rsidRPr="00F9326B">
        <w:rPr>
          <w:rFonts w:ascii="Century Gothic" w:eastAsia="Arial" w:hAnsi="Century Gothic" w:cs="Calibri"/>
          <w:color w:val="000000" w:themeColor="text1"/>
          <w:sz w:val="22"/>
        </w:rPr>
        <w:t xml:space="preserve"> then we would assess if a home visit were required to establish all parties are safe.  If contact is still not established, we would assess if it would be appropriate to contact relevant authorities, including the police, </w:t>
      </w:r>
      <w:proofErr w:type="gramStart"/>
      <w:r w:rsidRPr="00F9326B">
        <w:rPr>
          <w:rFonts w:ascii="Century Gothic" w:eastAsia="Arial" w:hAnsi="Century Gothic" w:cs="Calibri"/>
          <w:color w:val="000000" w:themeColor="text1"/>
          <w:sz w:val="22"/>
        </w:rPr>
        <w:t>in order for</w:t>
      </w:r>
      <w:proofErr w:type="gramEnd"/>
      <w:r w:rsidRPr="00F9326B">
        <w:rPr>
          <w:rFonts w:ascii="Century Gothic" w:eastAsia="Arial" w:hAnsi="Century Gothic" w:cs="Calibri"/>
          <w:color w:val="000000" w:themeColor="text1"/>
          <w:sz w:val="22"/>
        </w:rPr>
        <w:t xml:space="preserve"> them to investigate further.</w:t>
      </w:r>
    </w:p>
    <w:p w14:paraId="4DBF6EED" w14:textId="77777777" w:rsidR="006E6432" w:rsidRPr="00F9326B" w:rsidRDefault="006E6432" w:rsidP="006E6432">
      <w:pPr>
        <w:jc w:val="both"/>
        <w:rPr>
          <w:rFonts w:ascii="Century Gothic" w:eastAsia="Arial" w:hAnsi="Century Gothic" w:cs="Calibri"/>
          <w:color w:val="000000" w:themeColor="text1"/>
          <w:sz w:val="22"/>
        </w:rPr>
      </w:pPr>
      <w:r w:rsidRPr="00F9326B">
        <w:rPr>
          <w:rFonts w:ascii="Century Gothic" w:eastAsia="Arial" w:hAnsi="Century Gothic" w:cs="Calibri"/>
          <w:color w:val="000000" w:themeColor="text1"/>
          <w:sz w:val="22"/>
        </w:rPr>
        <w:t xml:space="preserve">Where a child is part of a child protection plan, or during a referral process, any absences will immediately be reported to the Local Authority children’s social care team to ensure the child remains safe and well. </w:t>
      </w:r>
    </w:p>
    <w:p w14:paraId="440F689E" w14:textId="77777777" w:rsidR="006E6432" w:rsidRPr="00F9326B" w:rsidRDefault="006E6432" w:rsidP="006E6432">
      <w:pPr>
        <w:keepNext/>
        <w:jc w:val="both"/>
        <w:rPr>
          <w:rFonts w:ascii="Century Gothic" w:eastAsia="Arial" w:hAnsi="Century Gothic" w:cs="Calibri"/>
          <w:b/>
          <w:color w:val="000000" w:themeColor="text1"/>
          <w:sz w:val="22"/>
        </w:rPr>
      </w:pPr>
    </w:p>
    <w:p w14:paraId="1E2D4C2B" w14:textId="77777777" w:rsidR="006E6432" w:rsidRPr="00F9326B" w:rsidRDefault="006E6432" w:rsidP="006E6432">
      <w:pPr>
        <w:keepNext/>
        <w:jc w:val="both"/>
        <w:rPr>
          <w:rFonts w:ascii="Century Gothic" w:eastAsia="Calibri" w:hAnsi="Century Gothic" w:cs="Calibri"/>
          <w:color w:val="000000" w:themeColor="text1"/>
          <w:sz w:val="22"/>
        </w:rPr>
      </w:pPr>
      <w:r w:rsidRPr="00F9326B">
        <w:rPr>
          <w:rFonts w:ascii="Century Gothic" w:eastAsia="Arial" w:hAnsi="Century Gothic" w:cs="Calibri"/>
          <w:b/>
          <w:color w:val="000000" w:themeColor="text1"/>
          <w:sz w:val="22"/>
        </w:rPr>
        <w:t>Informing parents</w:t>
      </w:r>
    </w:p>
    <w:p w14:paraId="2123D741" w14:textId="5D6FEA8A" w:rsidR="006E6432" w:rsidRPr="00F9326B" w:rsidRDefault="006E6432" w:rsidP="006E6432">
      <w:pPr>
        <w:jc w:val="both"/>
        <w:rPr>
          <w:rFonts w:ascii="Century Gothic" w:eastAsia="Arial" w:hAnsi="Century Gothic" w:cs="Calibri"/>
          <w:color w:val="000000" w:themeColor="text1"/>
          <w:sz w:val="22"/>
        </w:rPr>
      </w:pPr>
      <w:r w:rsidRPr="00F9326B">
        <w:rPr>
          <w:rFonts w:ascii="Century Gothic" w:eastAsia="Arial" w:hAnsi="Century Gothic" w:cs="Calibri"/>
          <w:color w:val="000000" w:themeColor="text1"/>
          <w:sz w:val="22"/>
        </w:rPr>
        <w:t xml:space="preserve">Parents are normally the first point of contact. If a suspicion of abuse is recorded, parents are informed at the same time as the report is made, except where the guidance of the Local Authority children’s social care team, police or LADO does not allow this to happen. </w:t>
      </w:r>
    </w:p>
    <w:p w14:paraId="7705977A" w14:textId="07FC6967" w:rsidR="006E6432" w:rsidRDefault="006E6432" w:rsidP="006E6432">
      <w:pPr>
        <w:rPr>
          <w:rFonts w:ascii="Century Gothic" w:eastAsia="Arial" w:hAnsi="Century Gothic" w:cs="Calibri"/>
          <w:color w:val="000000" w:themeColor="text1"/>
          <w:sz w:val="22"/>
        </w:rPr>
      </w:pPr>
      <w:r w:rsidRPr="00F9326B">
        <w:rPr>
          <w:rFonts w:ascii="Century Gothic" w:eastAsia="Arial" w:hAnsi="Century Gothic" w:cs="Calibri"/>
          <w:color w:val="000000" w:themeColor="text1"/>
          <w:sz w:val="22"/>
        </w:rPr>
        <w:lastRenderedPageBreak/>
        <w:t xml:space="preserve">This will usually be the case where the parent or family member is the likely abuser or where a child may be endangered by this disclosure. In these </w:t>
      </w:r>
      <w:r w:rsidR="008D2D54" w:rsidRPr="00F9326B">
        <w:rPr>
          <w:rFonts w:ascii="Century Gothic" w:eastAsia="Arial" w:hAnsi="Century Gothic" w:cs="Calibri"/>
          <w:color w:val="000000" w:themeColor="text1"/>
          <w:sz w:val="22"/>
        </w:rPr>
        <w:t>cases,</w:t>
      </w:r>
      <w:r w:rsidRPr="00F9326B">
        <w:rPr>
          <w:rFonts w:ascii="Century Gothic" w:eastAsia="Arial" w:hAnsi="Century Gothic" w:cs="Calibri"/>
          <w:color w:val="000000" w:themeColor="text1"/>
          <w:sz w:val="22"/>
        </w:rPr>
        <w:t xml:space="preserve"> the investigating officers will inform parents.</w:t>
      </w:r>
    </w:p>
    <w:p w14:paraId="2C910C5F" w14:textId="77777777" w:rsidR="006E6432" w:rsidRPr="00F9326B" w:rsidRDefault="006E6432" w:rsidP="006E6432">
      <w:pPr>
        <w:jc w:val="both"/>
        <w:rPr>
          <w:rFonts w:ascii="Century Gothic" w:eastAsia="Arial" w:hAnsi="Century Gothic" w:cs="Calibri"/>
          <w:color w:val="000000" w:themeColor="text1"/>
          <w:sz w:val="22"/>
        </w:rPr>
      </w:pPr>
    </w:p>
    <w:p w14:paraId="53946550" w14:textId="77777777" w:rsidR="006E6432" w:rsidRPr="00F9326B" w:rsidRDefault="006E6432" w:rsidP="006E6432">
      <w:pPr>
        <w:keepNext/>
        <w:jc w:val="both"/>
        <w:rPr>
          <w:rFonts w:ascii="Century Gothic" w:eastAsia="Calibri" w:hAnsi="Century Gothic" w:cs="Calibri"/>
          <w:color w:val="000000" w:themeColor="text1"/>
          <w:sz w:val="22"/>
        </w:rPr>
      </w:pPr>
      <w:r w:rsidRPr="00F9326B">
        <w:rPr>
          <w:rFonts w:ascii="Century Gothic" w:eastAsia="Calibri" w:hAnsi="Century Gothic" w:cs="Calibri"/>
          <w:b/>
          <w:color w:val="000000" w:themeColor="text1"/>
          <w:sz w:val="22"/>
        </w:rPr>
        <w:t>S</w:t>
      </w:r>
      <w:r w:rsidRPr="00F9326B">
        <w:rPr>
          <w:rFonts w:ascii="Century Gothic" w:eastAsia="Arial" w:hAnsi="Century Gothic" w:cs="Calibri"/>
          <w:b/>
          <w:color w:val="000000" w:themeColor="text1"/>
          <w:sz w:val="22"/>
        </w:rPr>
        <w:t>upport to families</w:t>
      </w:r>
    </w:p>
    <w:p w14:paraId="2D18CE90" w14:textId="2985A9AB" w:rsidR="006E6432" w:rsidRPr="00F9326B" w:rsidRDefault="006E6432" w:rsidP="006E6432">
      <w:pPr>
        <w:jc w:val="both"/>
        <w:rPr>
          <w:rFonts w:ascii="Century Gothic" w:eastAsia="Calibri" w:hAnsi="Century Gothic" w:cs="Calibri"/>
          <w:color w:val="000000" w:themeColor="text1"/>
          <w:sz w:val="22"/>
        </w:rPr>
      </w:pPr>
      <w:r w:rsidRPr="00F9326B">
        <w:rPr>
          <w:rFonts w:ascii="Century Gothic" w:eastAsia="Arial" w:hAnsi="Century Gothic" w:cs="Calibri"/>
          <w:color w:val="000000" w:themeColor="text1"/>
          <w:sz w:val="22"/>
        </w:rPr>
        <w:t>The nursery takes every step in its power to build up trusting and supportive relationships among families, staff, students and volunteers within the nursery.</w:t>
      </w:r>
    </w:p>
    <w:p w14:paraId="2BB94427" w14:textId="77777777" w:rsidR="006E6432" w:rsidRPr="00F9326B" w:rsidRDefault="006E6432" w:rsidP="006E6432">
      <w:pPr>
        <w:jc w:val="both"/>
        <w:rPr>
          <w:rFonts w:ascii="Century Gothic" w:eastAsia="Arial" w:hAnsi="Century Gothic" w:cs="Calibri"/>
          <w:color w:val="000000" w:themeColor="text1"/>
          <w:sz w:val="22"/>
        </w:rPr>
      </w:pPr>
      <w:r w:rsidRPr="00F9326B">
        <w:rPr>
          <w:rFonts w:ascii="Century Gothic" w:eastAsia="Arial" w:hAnsi="Century Gothic" w:cs="Calibri"/>
          <w:color w:val="000000" w:themeColor="text1"/>
          <w:sz w:val="22"/>
        </w:rPr>
        <w:t>The nursery will continue to welcome a child and their family whilst enquiries are being made in relation to abuse in the home situation. Parents and families will be treated with respect in a non-judgmental manner whilst any external investigations are carried out in the best interest of the child.</w:t>
      </w:r>
    </w:p>
    <w:p w14:paraId="7D785DD6" w14:textId="77777777" w:rsidR="006E6432" w:rsidRPr="00F9326B" w:rsidRDefault="006E6432" w:rsidP="006E6432">
      <w:pPr>
        <w:jc w:val="both"/>
        <w:rPr>
          <w:rFonts w:ascii="Century Gothic" w:eastAsia="Calibri" w:hAnsi="Century Gothic" w:cs="Calibri"/>
          <w:color w:val="000000" w:themeColor="text1"/>
          <w:sz w:val="22"/>
        </w:rPr>
      </w:pPr>
    </w:p>
    <w:p w14:paraId="0DB4DA80" w14:textId="77777777" w:rsidR="006E6432" w:rsidRPr="00F9326B" w:rsidRDefault="006E6432" w:rsidP="006E6432">
      <w:pPr>
        <w:rPr>
          <w:rFonts w:ascii="Century Gothic" w:hAnsi="Century Gothic" w:cs="Calibri"/>
          <w:b/>
          <w:bCs/>
          <w:color w:val="000000" w:themeColor="text1"/>
          <w:sz w:val="22"/>
        </w:rPr>
      </w:pPr>
      <w:r w:rsidRPr="00F9326B">
        <w:rPr>
          <w:rFonts w:ascii="Century Gothic" w:hAnsi="Century Gothic" w:cs="Calibri"/>
          <w:b/>
          <w:bCs/>
          <w:color w:val="000000" w:themeColor="text1"/>
          <w:sz w:val="22"/>
        </w:rPr>
        <w:t>Confidentiality</w:t>
      </w:r>
    </w:p>
    <w:p w14:paraId="6E2F086F" w14:textId="77777777" w:rsidR="006E6432" w:rsidRPr="00F9326B" w:rsidRDefault="006E6432" w:rsidP="006E6432">
      <w:pPr>
        <w:autoSpaceDE w:val="0"/>
        <w:autoSpaceDN w:val="0"/>
        <w:adjustRightInd w:val="0"/>
        <w:jc w:val="both"/>
        <w:rPr>
          <w:rFonts w:ascii="Century Gothic" w:hAnsi="Century Gothic" w:cs="Calibri"/>
          <w:color w:val="000000" w:themeColor="text1"/>
          <w:sz w:val="22"/>
        </w:rPr>
      </w:pPr>
      <w:r w:rsidRPr="00F9326B">
        <w:rPr>
          <w:rFonts w:ascii="Century Gothic" w:hAnsi="Century Gothic" w:cs="Calibri"/>
          <w:color w:val="000000" w:themeColor="text1"/>
          <w:sz w:val="22"/>
        </w:rPr>
        <w:t xml:space="preserve">Confidentiality must not override the right of children to be protected from harm. However, every effort will be made to ensure confidentiality is maintained for all concerned if an allegation has been made and is being investigated. </w:t>
      </w:r>
    </w:p>
    <w:p w14:paraId="1D638369" w14:textId="77777777" w:rsidR="006E6432" w:rsidRPr="00F9326B" w:rsidRDefault="006E6432" w:rsidP="006E6432">
      <w:pPr>
        <w:autoSpaceDE w:val="0"/>
        <w:autoSpaceDN w:val="0"/>
        <w:adjustRightInd w:val="0"/>
        <w:jc w:val="both"/>
        <w:rPr>
          <w:rFonts w:ascii="Century Gothic" w:hAnsi="Century Gothic" w:cs="Calibri"/>
          <w:color w:val="000000" w:themeColor="text1"/>
          <w:sz w:val="22"/>
        </w:rPr>
      </w:pPr>
    </w:p>
    <w:p w14:paraId="0DB51B01" w14:textId="77777777" w:rsidR="006E6432" w:rsidRPr="00F9326B" w:rsidRDefault="006E6432" w:rsidP="006E6432">
      <w:pPr>
        <w:autoSpaceDE w:val="0"/>
        <w:autoSpaceDN w:val="0"/>
        <w:adjustRightInd w:val="0"/>
        <w:jc w:val="both"/>
        <w:rPr>
          <w:rFonts w:ascii="Century Gothic" w:hAnsi="Century Gothic" w:cs="Calibri"/>
          <w:color w:val="000000" w:themeColor="text1"/>
          <w:sz w:val="22"/>
        </w:rPr>
      </w:pPr>
      <w:r w:rsidRPr="00F9326B">
        <w:rPr>
          <w:rFonts w:ascii="Century Gothic" w:hAnsi="Century Gothic" w:cs="Calibri"/>
          <w:color w:val="000000" w:themeColor="text1"/>
          <w:sz w:val="22"/>
        </w:rPr>
        <w:t>If uncertain about whether sensitive information can be disclosed to a third party, contact the DSL or call the Information Commissioner’s Office on 0303 123 1113. They will provide advice about the particulars relating to each individual case, including information which can and cannot be shared.</w:t>
      </w:r>
    </w:p>
    <w:p w14:paraId="77D9B041" w14:textId="77777777" w:rsidR="006E6432" w:rsidRPr="00F9326B" w:rsidRDefault="006E6432" w:rsidP="006E6432">
      <w:pPr>
        <w:autoSpaceDE w:val="0"/>
        <w:autoSpaceDN w:val="0"/>
        <w:adjustRightInd w:val="0"/>
        <w:jc w:val="both"/>
        <w:rPr>
          <w:rFonts w:ascii="Century Gothic" w:hAnsi="Century Gothic" w:cs="Calibri"/>
          <w:color w:val="000000" w:themeColor="text1"/>
          <w:sz w:val="22"/>
        </w:rPr>
      </w:pPr>
    </w:p>
    <w:p w14:paraId="754BA4F9" w14:textId="77777777" w:rsidR="006E6432" w:rsidRPr="00F9326B" w:rsidRDefault="006E6432" w:rsidP="006E6432">
      <w:pPr>
        <w:pStyle w:val="NoSpacing"/>
        <w:rPr>
          <w:rFonts w:ascii="Century Gothic" w:eastAsia="Calibri" w:hAnsi="Century Gothic" w:cs="Calibri"/>
          <w:color w:val="000000" w:themeColor="text1"/>
          <w:lang w:eastAsia="en-GB"/>
        </w:rPr>
      </w:pPr>
      <w:r w:rsidRPr="00F9326B">
        <w:rPr>
          <w:rFonts w:ascii="Century Gothic" w:eastAsia="Arial" w:hAnsi="Century Gothic" w:cs="Calibri"/>
          <w:color w:val="000000" w:themeColor="text1"/>
          <w:lang w:eastAsia="en-GB"/>
        </w:rPr>
        <w:t xml:space="preserve">Staff must not make any comments either publicly or in private about the supposed or actual behaviour of a parent, child or member of staff.  </w:t>
      </w:r>
    </w:p>
    <w:p w14:paraId="7204CBEE" w14:textId="77777777" w:rsidR="006E6432" w:rsidRPr="00F9326B" w:rsidRDefault="006E6432" w:rsidP="006E6432">
      <w:pPr>
        <w:autoSpaceDE w:val="0"/>
        <w:autoSpaceDN w:val="0"/>
        <w:adjustRightInd w:val="0"/>
        <w:jc w:val="both"/>
        <w:rPr>
          <w:rFonts w:ascii="Century Gothic" w:hAnsi="Century Gothic" w:cs="Calibri"/>
          <w:color w:val="000000" w:themeColor="text1"/>
          <w:sz w:val="22"/>
        </w:rPr>
      </w:pPr>
    </w:p>
    <w:p w14:paraId="3D1063D2" w14:textId="77777777" w:rsidR="006E6432" w:rsidRPr="00ED6B48" w:rsidRDefault="006E6432" w:rsidP="00ED6B48">
      <w:pPr>
        <w:rPr>
          <w:rFonts w:ascii="Century Gothic" w:hAnsi="Century Gothic"/>
          <w:b/>
          <w:bCs/>
        </w:rPr>
      </w:pPr>
      <w:r w:rsidRPr="00ED6B48">
        <w:rPr>
          <w:rFonts w:ascii="Century Gothic" w:hAnsi="Century Gothic"/>
          <w:b/>
          <w:bCs/>
        </w:rPr>
        <w:t>Record keeping and data protection</w:t>
      </w:r>
    </w:p>
    <w:p w14:paraId="741EA1BF" w14:textId="07CAD06E" w:rsidR="006E6432" w:rsidRPr="00F9326B" w:rsidRDefault="006E6432" w:rsidP="006E6432">
      <w:pPr>
        <w:jc w:val="both"/>
        <w:rPr>
          <w:rFonts w:ascii="Century Gothic" w:eastAsia="Arial" w:hAnsi="Century Gothic" w:cs="Calibri"/>
          <w:color w:val="000000" w:themeColor="text1"/>
          <w:sz w:val="22"/>
        </w:rPr>
      </w:pPr>
      <w:r w:rsidRPr="00F9326B">
        <w:rPr>
          <w:rFonts w:ascii="Century Gothic" w:eastAsia="Arial" w:hAnsi="Century Gothic" w:cs="Calibri"/>
          <w:color w:val="000000" w:themeColor="text1"/>
          <w:sz w:val="22"/>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0DC8A9FC" w14:textId="0AAAAE22" w:rsidR="006E6432" w:rsidRPr="006E6432" w:rsidRDefault="006E6432" w:rsidP="006E6432">
      <w:pPr>
        <w:jc w:val="both"/>
        <w:rPr>
          <w:rFonts w:ascii="Century Gothic" w:eastAsia="Arial" w:hAnsi="Century Gothic" w:cs="Calibri"/>
          <w:color w:val="000000" w:themeColor="text1"/>
          <w:sz w:val="22"/>
        </w:rPr>
      </w:pPr>
      <w:r w:rsidRPr="00F9326B">
        <w:rPr>
          <w:rFonts w:ascii="Century Gothic" w:eastAsia="Arial" w:hAnsi="Century Gothic" w:cs="Calibri"/>
          <w:color w:val="000000" w:themeColor="text1"/>
          <w:sz w:val="22"/>
        </w:rPr>
        <w:t xml:space="preserve">The nursery keeps appropriate records to support the early identification of children and families which would benefit from early help. Factual records are maintained in a chronological order with parental discussions. Records are reviewed regularly by the DSL to look holistically at identifying children’s needs. </w:t>
      </w:r>
    </w:p>
    <w:p w14:paraId="662DF3EC" w14:textId="77777777" w:rsidR="006E6432" w:rsidRDefault="006E6432" w:rsidP="006E6432">
      <w:pPr>
        <w:autoSpaceDE w:val="0"/>
        <w:autoSpaceDN w:val="0"/>
        <w:adjustRightInd w:val="0"/>
        <w:rPr>
          <w:rFonts w:ascii="Century Gothic" w:hAnsi="Century Gothic" w:cs="Calibri"/>
          <w:color w:val="000000" w:themeColor="text1"/>
          <w:sz w:val="22"/>
        </w:rPr>
      </w:pPr>
      <w:r w:rsidRPr="00F9326B">
        <w:rPr>
          <w:rFonts w:ascii="Century Gothic" w:hAnsi="Century Gothic" w:cs="Calibri"/>
          <w:color w:val="000000" w:themeColor="text1"/>
          <w:sz w:val="22"/>
        </w:rPr>
        <w:t xml:space="preserve">Our Data protection and confidentiality policy will be applied with regards to any information received from an individual. Only persons involved in the investigation should handle this information although any investigating body will have access to all information stored </w:t>
      </w:r>
      <w:proofErr w:type="gramStart"/>
      <w:r w:rsidRPr="00F9326B">
        <w:rPr>
          <w:rFonts w:ascii="Century Gothic" w:hAnsi="Century Gothic" w:cs="Calibri"/>
          <w:color w:val="000000" w:themeColor="text1"/>
          <w:sz w:val="22"/>
        </w:rPr>
        <w:t>in order to</w:t>
      </w:r>
      <w:proofErr w:type="gramEnd"/>
      <w:r w:rsidRPr="00F9326B">
        <w:rPr>
          <w:rFonts w:ascii="Century Gothic" w:hAnsi="Century Gothic" w:cs="Calibri"/>
          <w:color w:val="000000" w:themeColor="text1"/>
          <w:sz w:val="22"/>
        </w:rPr>
        <w:t xml:space="preserve"> support an investigation. </w:t>
      </w:r>
    </w:p>
    <w:p w14:paraId="0BF39A9A" w14:textId="77777777" w:rsidR="006E6432" w:rsidRDefault="006E6432" w:rsidP="006E6432">
      <w:pPr>
        <w:autoSpaceDE w:val="0"/>
        <w:autoSpaceDN w:val="0"/>
        <w:adjustRightInd w:val="0"/>
        <w:rPr>
          <w:rFonts w:ascii="Century Gothic" w:hAnsi="Century Gothic" w:cs="Calibri"/>
          <w:color w:val="000000" w:themeColor="text1"/>
          <w:sz w:val="22"/>
        </w:rPr>
      </w:pPr>
    </w:p>
    <w:p w14:paraId="1B7EAEB5" w14:textId="77777777" w:rsidR="006E6432" w:rsidRPr="00F345AC" w:rsidRDefault="006E6432" w:rsidP="00F345AC">
      <w:pPr>
        <w:pStyle w:val="H2"/>
        <w:rPr>
          <w:color w:val="FF0000"/>
        </w:rPr>
      </w:pPr>
      <w:bookmarkStart w:id="110" w:name="_Toc119397320"/>
      <w:r w:rsidRPr="00F345AC">
        <w:rPr>
          <w:color w:val="FF0000"/>
        </w:rPr>
        <w:t>PART 2 - Definitions of abuse</w:t>
      </w:r>
      <w:bookmarkEnd w:id="110"/>
    </w:p>
    <w:p w14:paraId="66012866" w14:textId="77777777" w:rsidR="006E6432" w:rsidRPr="00292ADE" w:rsidRDefault="006E6432" w:rsidP="006E6432">
      <w:pPr>
        <w:jc w:val="both"/>
        <w:rPr>
          <w:rFonts w:ascii="Century Gothic" w:eastAsia="Arial" w:hAnsi="Century Gothic" w:cs="Calibri"/>
          <w:i w:val="0"/>
          <w:sz w:val="22"/>
        </w:rPr>
      </w:pPr>
      <w:r w:rsidRPr="00292ADE">
        <w:rPr>
          <w:rFonts w:ascii="Century Gothic" w:hAnsi="Century Gothic" w:cs="Calibri"/>
          <w:sz w:val="22"/>
        </w:rPr>
        <w:t xml:space="preserve"> </w:t>
      </w:r>
    </w:p>
    <w:p w14:paraId="5577B84E" w14:textId="77777777" w:rsidR="006E6432" w:rsidRPr="00292ADE" w:rsidRDefault="006E6432" w:rsidP="006E6432">
      <w:pPr>
        <w:rPr>
          <w:rFonts w:ascii="Century Gothic" w:hAnsi="Century Gothic" w:cs="Calibri"/>
          <w:b/>
          <w:bCs/>
          <w:sz w:val="22"/>
        </w:rPr>
      </w:pPr>
      <w:bookmarkStart w:id="111" w:name="_Toc499020575"/>
      <w:bookmarkStart w:id="112" w:name="_Toc119397321"/>
      <w:r w:rsidRPr="00292ADE">
        <w:rPr>
          <w:rFonts w:ascii="Century Gothic" w:hAnsi="Century Gothic" w:cs="Calibri"/>
          <w:b/>
          <w:bCs/>
          <w:sz w:val="22"/>
        </w:rPr>
        <w:t>Definition of significant harm</w:t>
      </w:r>
      <w:bookmarkEnd w:id="111"/>
      <w:bookmarkEnd w:id="112"/>
    </w:p>
    <w:p w14:paraId="6CE66DB6" w14:textId="77777777" w:rsidR="006E6432" w:rsidRPr="00292ADE" w:rsidRDefault="006E6432" w:rsidP="006E6432">
      <w:pPr>
        <w:autoSpaceDE w:val="0"/>
        <w:autoSpaceDN w:val="0"/>
        <w:adjustRightInd w:val="0"/>
        <w:jc w:val="both"/>
        <w:rPr>
          <w:rFonts w:ascii="Century Gothic" w:hAnsi="Century Gothic" w:cs="Calibri"/>
          <w:color w:val="000000"/>
          <w:sz w:val="22"/>
        </w:rPr>
      </w:pPr>
      <w:r w:rsidRPr="00292ADE">
        <w:rPr>
          <w:rFonts w:ascii="Century Gothic" w:hAnsi="Century Gothic" w:cs="Calibri"/>
          <w:color w:val="000000"/>
          <w:sz w:val="22"/>
        </w:rPr>
        <w:t xml:space="preserve">The Children Act 1989 introduced the concept of significant harm as ‘the threshold that justifies compulsory intervention in family life in the best interests of children’. It gives LAs a duty to make enquires to decide whether they should take action to safeguard or promote the welfare of a child who is suffering, or likely to suffer, significant harm. </w:t>
      </w:r>
    </w:p>
    <w:p w14:paraId="5F0BD61A" w14:textId="77777777" w:rsidR="006E6432" w:rsidRPr="00292ADE" w:rsidRDefault="006E6432" w:rsidP="006E6432">
      <w:pPr>
        <w:autoSpaceDE w:val="0"/>
        <w:autoSpaceDN w:val="0"/>
        <w:adjustRightInd w:val="0"/>
        <w:jc w:val="both"/>
        <w:rPr>
          <w:rFonts w:ascii="Century Gothic" w:hAnsi="Century Gothic" w:cs="Calibri"/>
          <w:color w:val="000000"/>
          <w:sz w:val="22"/>
        </w:rPr>
      </w:pPr>
    </w:p>
    <w:p w14:paraId="64218E5E" w14:textId="77777777" w:rsidR="006E6432" w:rsidRPr="00292ADE" w:rsidRDefault="006E6432" w:rsidP="006E6432">
      <w:pPr>
        <w:autoSpaceDE w:val="0"/>
        <w:autoSpaceDN w:val="0"/>
        <w:adjustRightInd w:val="0"/>
        <w:jc w:val="both"/>
        <w:rPr>
          <w:rFonts w:ascii="Century Gothic" w:hAnsi="Century Gothic" w:cs="Calibri"/>
          <w:color w:val="000000"/>
          <w:sz w:val="22"/>
        </w:rPr>
      </w:pPr>
      <w:r w:rsidRPr="00292ADE">
        <w:rPr>
          <w:rFonts w:ascii="Century Gothic" w:hAnsi="Century Gothic" w:cs="Calibri"/>
          <w:color w:val="000000"/>
          <w:sz w:val="22"/>
        </w:rPr>
        <w:t>Whilst there are no absolute criteria to rely on when judging what constitutes significant harm, consideration should be given to:</w:t>
      </w:r>
    </w:p>
    <w:p w14:paraId="765F8DB4" w14:textId="77777777" w:rsidR="006E6432" w:rsidRPr="00292ADE" w:rsidRDefault="006E6432" w:rsidP="006E6432">
      <w:pPr>
        <w:numPr>
          <w:ilvl w:val="0"/>
          <w:numId w:val="352"/>
        </w:numPr>
        <w:autoSpaceDE w:val="0"/>
        <w:autoSpaceDN w:val="0"/>
        <w:adjustRightInd w:val="0"/>
        <w:spacing w:after="0" w:line="240" w:lineRule="auto"/>
        <w:jc w:val="both"/>
        <w:rPr>
          <w:rFonts w:ascii="Century Gothic" w:hAnsi="Century Gothic" w:cs="Calibri"/>
          <w:color w:val="000000"/>
          <w:sz w:val="22"/>
        </w:rPr>
      </w:pPr>
      <w:r w:rsidRPr="00292ADE">
        <w:rPr>
          <w:rFonts w:ascii="Century Gothic" w:hAnsi="Century Gothic" w:cs="Calibri"/>
          <w:color w:val="000000"/>
          <w:sz w:val="22"/>
        </w:rPr>
        <w:t>The severity of the ill-treatment, including the degree of harm</w:t>
      </w:r>
    </w:p>
    <w:p w14:paraId="4ACC1F43" w14:textId="77777777" w:rsidR="006E6432" w:rsidRPr="00292ADE" w:rsidRDefault="006E6432" w:rsidP="006E6432">
      <w:pPr>
        <w:numPr>
          <w:ilvl w:val="0"/>
          <w:numId w:val="352"/>
        </w:numPr>
        <w:autoSpaceDE w:val="0"/>
        <w:autoSpaceDN w:val="0"/>
        <w:adjustRightInd w:val="0"/>
        <w:spacing w:after="0" w:line="240" w:lineRule="auto"/>
        <w:jc w:val="both"/>
        <w:rPr>
          <w:rFonts w:ascii="Century Gothic" w:hAnsi="Century Gothic" w:cs="Calibri"/>
          <w:color w:val="000000"/>
          <w:sz w:val="22"/>
        </w:rPr>
      </w:pPr>
      <w:r w:rsidRPr="00292ADE">
        <w:rPr>
          <w:rFonts w:ascii="Century Gothic" w:hAnsi="Century Gothic" w:cs="Calibri"/>
          <w:color w:val="000000"/>
          <w:sz w:val="22"/>
        </w:rPr>
        <w:t>The extent and frequency of abuse and/or neglect</w:t>
      </w:r>
    </w:p>
    <w:p w14:paraId="13D82456" w14:textId="77777777" w:rsidR="006E6432" w:rsidRPr="00292ADE" w:rsidRDefault="006E6432" w:rsidP="006E6432">
      <w:pPr>
        <w:numPr>
          <w:ilvl w:val="0"/>
          <w:numId w:val="352"/>
        </w:numPr>
        <w:autoSpaceDE w:val="0"/>
        <w:autoSpaceDN w:val="0"/>
        <w:adjustRightInd w:val="0"/>
        <w:spacing w:after="0" w:line="240" w:lineRule="auto"/>
        <w:jc w:val="both"/>
        <w:rPr>
          <w:rFonts w:ascii="Century Gothic" w:hAnsi="Century Gothic" w:cs="Calibri"/>
          <w:sz w:val="22"/>
        </w:rPr>
      </w:pPr>
      <w:r w:rsidRPr="00292ADE">
        <w:rPr>
          <w:rFonts w:ascii="Century Gothic" w:hAnsi="Century Gothic" w:cs="Calibri"/>
          <w:color w:val="000000"/>
          <w:sz w:val="22"/>
        </w:rPr>
        <w:t>The impact this is likely to have, or is having, on the child involved.</w:t>
      </w:r>
    </w:p>
    <w:p w14:paraId="65F6A64C" w14:textId="77777777" w:rsidR="006E6432" w:rsidRPr="00292ADE" w:rsidRDefault="006E6432" w:rsidP="006E6432">
      <w:pPr>
        <w:jc w:val="both"/>
        <w:rPr>
          <w:rFonts w:ascii="Century Gothic" w:hAnsi="Century Gothic" w:cs="Calibri"/>
          <w:sz w:val="22"/>
        </w:rPr>
      </w:pPr>
    </w:p>
    <w:p w14:paraId="42568E25" w14:textId="77777777" w:rsidR="006E6432" w:rsidRPr="00292ADE" w:rsidRDefault="006E6432" w:rsidP="006E6432">
      <w:pPr>
        <w:jc w:val="both"/>
        <w:rPr>
          <w:rFonts w:ascii="Century Gothic" w:hAnsi="Century Gothic" w:cs="Calibri"/>
          <w:color w:val="000000"/>
          <w:sz w:val="22"/>
        </w:rPr>
      </w:pPr>
      <w:r w:rsidRPr="00292ADE">
        <w:rPr>
          <w:rFonts w:ascii="Century Gothic" w:hAnsi="Century Gothic" w:cs="Calibri"/>
          <w:sz w:val="22"/>
        </w:rPr>
        <w:t xml:space="preserve">This may be a single traumatic event, such as a violent assault, suffocation or poisoning, or it can be a combination of events (both acute and long-standing) that impairs the physical, intellectual, emotional, social or behavioural development of the child. </w:t>
      </w:r>
    </w:p>
    <w:p w14:paraId="0D9807CC" w14:textId="77777777" w:rsidR="006E6432" w:rsidRPr="00292ADE" w:rsidRDefault="006E6432" w:rsidP="006E6432">
      <w:pPr>
        <w:autoSpaceDE w:val="0"/>
        <w:autoSpaceDN w:val="0"/>
        <w:adjustRightInd w:val="0"/>
        <w:rPr>
          <w:rFonts w:ascii="Century Gothic" w:eastAsia="Times New Roman" w:hAnsi="Century Gothic" w:cs="Calibri"/>
          <w:color w:val="000000" w:themeColor="text1"/>
          <w:sz w:val="22"/>
        </w:rPr>
      </w:pPr>
    </w:p>
    <w:p w14:paraId="1C6FD53C" w14:textId="77777777" w:rsidR="006E6432" w:rsidRPr="00F9326B" w:rsidRDefault="006E6432" w:rsidP="006E6432">
      <w:pPr>
        <w:keepNext/>
        <w:rPr>
          <w:rFonts w:ascii="Century Gothic" w:eastAsia="Arial" w:hAnsi="Century Gothic" w:cstheme="minorHAnsi"/>
          <w:b/>
          <w:color w:val="000000" w:themeColor="text1"/>
          <w:sz w:val="22"/>
          <w:u w:val="single"/>
          <w:lang w:eastAsia="en-GB"/>
        </w:rPr>
      </w:pPr>
    </w:p>
    <w:p w14:paraId="7995B5DD" w14:textId="339E52E6" w:rsidR="006E6432" w:rsidRPr="00F9326B" w:rsidRDefault="006E6432" w:rsidP="006E6432">
      <w:pPr>
        <w:keepNext/>
        <w:rPr>
          <w:rFonts w:ascii="Century Gothic" w:eastAsia="Arial" w:hAnsi="Century Gothic" w:cstheme="minorHAnsi"/>
          <w:b/>
          <w:color w:val="000000" w:themeColor="text1"/>
          <w:sz w:val="22"/>
          <w:u w:val="single"/>
          <w:lang w:eastAsia="en-GB"/>
        </w:rPr>
      </w:pPr>
      <w:r>
        <w:rPr>
          <w:rFonts w:ascii="Century Gothic" w:eastAsia="Arial" w:hAnsi="Century Gothic" w:cstheme="minorHAnsi"/>
          <w:b/>
          <w:color w:val="000000" w:themeColor="text1"/>
          <w:sz w:val="22"/>
          <w:u w:val="single"/>
          <w:lang w:eastAsia="en-GB"/>
        </w:rPr>
        <w:t>Definitions</w:t>
      </w:r>
      <w:r w:rsidRPr="00F9326B">
        <w:rPr>
          <w:rFonts w:ascii="Century Gothic" w:eastAsia="Arial" w:hAnsi="Century Gothic" w:cstheme="minorHAnsi"/>
          <w:b/>
          <w:color w:val="000000" w:themeColor="text1"/>
          <w:sz w:val="22"/>
          <w:u w:val="single"/>
          <w:lang w:eastAsia="en-GB"/>
        </w:rPr>
        <w:t xml:space="preserve"> of abuse and </w:t>
      </w:r>
      <w:r>
        <w:rPr>
          <w:rFonts w:ascii="Century Gothic" w:eastAsia="Arial" w:hAnsi="Century Gothic" w:cstheme="minorHAnsi"/>
          <w:b/>
          <w:color w:val="000000" w:themeColor="text1"/>
          <w:sz w:val="22"/>
          <w:u w:val="single"/>
          <w:lang w:eastAsia="en-GB"/>
        </w:rPr>
        <w:t>neglect</w:t>
      </w:r>
    </w:p>
    <w:p w14:paraId="5D3E1C09" w14:textId="50E6FB3C" w:rsidR="006E6432" w:rsidRPr="009045E4" w:rsidRDefault="006E6432" w:rsidP="006E6432">
      <w:pPr>
        <w:rPr>
          <w:rFonts w:ascii="Century Gothic" w:eastAsia="Arial" w:hAnsi="Century Gothic" w:cstheme="minorHAnsi"/>
          <w:sz w:val="22"/>
          <w:lang w:eastAsia="en-GB"/>
        </w:rPr>
      </w:pPr>
      <w:r w:rsidRPr="00F9326B">
        <w:rPr>
          <w:rFonts w:ascii="Century Gothic" w:eastAsia="Arial" w:hAnsi="Century Gothic" w:cstheme="minorHAnsi"/>
          <w:color w:val="000000" w:themeColor="text1"/>
          <w:sz w:val="22"/>
          <w:lang w:eastAsia="en-GB"/>
        </w:rPr>
        <w:t xml:space="preserve">Abuse and neglect are forms of maltreatment of a child. Somebody may abuse or neglect a child </w:t>
      </w:r>
      <w:r w:rsidRPr="009045E4">
        <w:rPr>
          <w:rFonts w:ascii="Century Gothic" w:eastAsia="Arial" w:hAnsi="Century Gothic" w:cstheme="minorHAnsi"/>
          <w:sz w:val="22"/>
          <w:lang w:eastAsia="en-GB"/>
        </w:rPr>
        <w:t xml:space="preserve">by inflicting harm, or by failing to act to prevent harm. Children may be abused within a family, institution or community setting by those known to them or more rarely, a stranger. </w:t>
      </w:r>
    </w:p>
    <w:p w14:paraId="32C66C26" w14:textId="77777777" w:rsidR="006E6432" w:rsidRPr="00292ADE" w:rsidRDefault="006E6432" w:rsidP="006E6432">
      <w:pPr>
        <w:rPr>
          <w:rFonts w:ascii="Century Gothic" w:eastAsia="Arial" w:hAnsi="Century Gothic" w:cstheme="minorHAnsi"/>
          <w:sz w:val="22"/>
          <w:lang w:eastAsia="en-GB"/>
        </w:rPr>
      </w:pPr>
      <w:r>
        <w:rPr>
          <w:rFonts w:ascii="Century Gothic" w:eastAsia="Arial" w:hAnsi="Century Gothic" w:cstheme="minorHAnsi"/>
          <w:sz w:val="22"/>
          <w:lang w:eastAsia="en-GB"/>
        </w:rPr>
        <w:t>Perpetrators can</w:t>
      </w:r>
      <w:r w:rsidRPr="009045E4">
        <w:rPr>
          <w:rFonts w:ascii="Century Gothic" w:eastAsia="Arial" w:hAnsi="Century Gothic" w:cstheme="minorHAnsi"/>
          <w:sz w:val="22"/>
          <w:lang w:eastAsia="en-GB"/>
        </w:rPr>
        <w:t xml:space="preserve"> be an adult or adults, another child or children. </w:t>
      </w:r>
    </w:p>
    <w:p w14:paraId="1D8CDED6" w14:textId="03337ADB" w:rsidR="006E6432" w:rsidRPr="006E6432" w:rsidRDefault="006E6432" w:rsidP="006E6432">
      <w:pPr>
        <w:rPr>
          <w:rFonts w:ascii="Century Gothic" w:eastAsia="Arial" w:hAnsi="Century Gothic" w:cstheme="minorHAnsi"/>
          <w:i w:val="0"/>
          <w:sz w:val="22"/>
          <w:lang w:eastAsia="en-GB"/>
        </w:rPr>
      </w:pPr>
      <w:r>
        <w:rPr>
          <w:rFonts w:ascii="Century Gothic" w:eastAsia="Arial" w:hAnsi="Century Gothic" w:cstheme="minorHAnsi"/>
          <w:sz w:val="22"/>
          <w:lang w:eastAsia="en-GB"/>
        </w:rPr>
        <w:t>(</w:t>
      </w:r>
      <w:r w:rsidRPr="009045E4">
        <w:rPr>
          <w:rFonts w:ascii="Century Gothic" w:eastAsia="Arial" w:hAnsi="Century Gothic" w:cstheme="minorHAnsi"/>
          <w:sz w:val="22"/>
          <w:lang w:eastAsia="en-GB"/>
        </w:rPr>
        <w:t xml:space="preserve">What to do if you’re worried a child is being abused, advice for </w:t>
      </w:r>
      <w:r w:rsidR="008D2D54" w:rsidRPr="009045E4">
        <w:rPr>
          <w:rFonts w:ascii="Century Gothic" w:eastAsia="Arial" w:hAnsi="Century Gothic" w:cstheme="minorHAnsi"/>
          <w:sz w:val="22"/>
          <w:lang w:eastAsia="en-GB"/>
        </w:rPr>
        <w:t>practitioners</w:t>
      </w:r>
      <w:r w:rsidR="008D2D54">
        <w:rPr>
          <w:rFonts w:ascii="Century Gothic" w:eastAsia="Arial" w:hAnsi="Century Gothic" w:cstheme="minorHAnsi"/>
          <w:sz w:val="22"/>
          <w:lang w:eastAsia="en-GB"/>
        </w:rPr>
        <w:t xml:space="preserve"> </w:t>
      </w:r>
      <w:r w:rsidR="008D2D54" w:rsidRPr="009045E4">
        <w:rPr>
          <w:rFonts w:ascii="Century Gothic" w:eastAsia="Arial" w:hAnsi="Century Gothic" w:cstheme="minorHAnsi"/>
          <w:sz w:val="22"/>
          <w:lang w:eastAsia="en-GB"/>
        </w:rPr>
        <w:t>and</w:t>
      </w:r>
      <w:r w:rsidRPr="009045E4">
        <w:rPr>
          <w:rFonts w:ascii="Century Gothic" w:eastAsia="Arial" w:hAnsi="Century Gothic" w:cstheme="minorHAnsi"/>
          <w:sz w:val="22"/>
          <w:lang w:eastAsia="en-GB"/>
        </w:rPr>
        <w:t xml:space="preserve"> Working Together to Safeguard </w:t>
      </w:r>
      <w:r w:rsidR="008D2D54" w:rsidRPr="009045E4">
        <w:rPr>
          <w:rFonts w:ascii="Century Gothic" w:eastAsia="Arial" w:hAnsi="Century Gothic" w:cstheme="minorHAnsi"/>
          <w:sz w:val="22"/>
          <w:lang w:eastAsia="en-GB"/>
        </w:rPr>
        <w:t>Children</w:t>
      </w:r>
      <w:r>
        <w:rPr>
          <w:rFonts w:ascii="Century Gothic" w:eastAsia="Arial" w:hAnsi="Century Gothic" w:cstheme="minorHAnsi"/>
          <w:sz w:val="22"/>
          <w:lang w:eastAsia="en-GB"/>
        </w:rPr>
        <w:t>).</w:t>
      </w:r>
    </w:p>
    <w:p w14:paraId="775EA643" w14:textId="46AFC77F" w:rsidR="006E6432" w:rsidRPr="009045E4" w:rsidRDefault="006E6432" w:rsidP="006E6432">
      <w:pPr>
        <w:rPr>
          <w:rFonts w:ascii="Century Gothic" w:eastAsia="Calibri" w:hAnsi="Century Gothic" w:cstheme="minorHAnsi"/>
          <w:sz w:val="22"/>
          <w:lang w:eastAsia="en-GB"/>
        </w:rPr>
      </w:pPr>
      <w:r w:rsidRPr="009045E4">
        <w:rPr>
          <w:rFonts w:ascii="Century Gothic" w:eastAsia="Arial" w:hAnsi="Century Gothic" w:cstheme="minorHAnsi"/>
          <w:sz w:val="22"/>
          <w:lang w:eastAsia="en-GB"/>
        </w:rPr>
        <w:t xml:space="preserve">The signs and indicators listed below may not necessarily indicate that a child has been </w:t>
      </w:r>
      <w:r w:rsidR="008D2D54" w:rsidRPr="009045E4">
        <w:rPr>
          <w:rFonts w:ascii="Century Gothic" w:eastAsia="Arial" w:hAnsi="Century Gothic" w:cstheme="minorHAnsi"/>
          <w:sz w:val="22"/>
          <w:lang w:eastAsia="en-GB"/>
        </w:rPr>
        <w:t>abused but</w:t>
      </w:r>
      <w:r w:rsidRPr="009045E4">
        <w:rPr>
          <w:rFonts w:ascii="Century Gothic" w:eastAsia="Arial" w:hAnsi="Century Gothic" w:cstheme="minorHAnsi"/>
          <w:sz w:val="22"/>
          <w:lang w:eastAsia="en-GB"/>
        </w:rPr>
        <w:t xml:space="preserve"> will help us to recognise that something may be wrong, especially if a child shows a number of these symptoms or any of them to a marked degree.</w:t>
      </w:r>
    </w:p>
    <w:p w14:paraId="051D47D6" w14:textId="77777777" w:rsidR="006E6432" w:rsidRPr="009045E4" w:rsidRDefault="006E6432" w:rsidP="006E6432">
      <w:pPr>
        <w:keepNext/>
        <w:rPr>
          <w:rFonts w:ascii="Century Gothic" w:eastAsia="Calibri" w:hAnsi="Century Gothic" w:cstheme="minorHAnsi"/>
          <w:sz w:val="22"/>
          <w:lang w:eastAsia="en-GB"/>
        </w:rPr>
      </w:pPr>
      <w:r w:rsidRPr="009045E4">
        <w:rPr>
          <w:rFonts w:ascii="Century Gothic" w:eastAsia="Arial" w:hAnsi="Century Gothic" w:cstheme="minorHAnsi"/>
          <w:b/>
          <w:sz w:val="22"/>
          <w:lang w:eastAsia="en-GB"/>
        </w:rPr>
        <w:t>Indicators of child abuse</w:t>
      </w:r>
    </w:p>
    <w:p w14:paraId="4F599B02" w14:textId="77777777" w:rsidR="006E6432" w:rsidRPr="009045E4" w:rsidRDefault="006E6432" w:rsidP="006E6432">
      <w:pPr>
        <w:pStyle w:val="ListParagraph"/>
        <w:numPr>
          <w:ilvl w:val="0"/>
          <w:numId w:val="236"/>
        </w:numPr>
        <w:shd w:val="clear" w:color="auto" w:fill="E7E6E6" w:themeFill="background2"/>
        <w:spacing w:after="0"/>
        <w:contextualSpacing w:val="0"/>
        <w:rPr>
          <w:rFonts w:ascii="Century Gothic" w:eastAsia="Calibri" w:hAnsi="Century Gothic" w:cstheme="minorHAnsi"/>
          <w:sz w:val="22"/>
          <w:lang w:eastAsia="en-GB"/>
        </w:rPr>
      </w:pPr>
      <w:r w:rsidRPr="009045E4">
        <w:rPr>
          <w:rFonts w:ascii="Century Gothic" w:eastAsia="Arial" w:hAnsi="Century Gothic" w:cstheme="minorHAnsi"/>
          <w:sz w:val="22"/>
          <w:lang w:eastAsia="en-GB"/>
        </w:rPr>
        <w:t>Failure to thrive and meet developmental milestones</w:t>
      </w:r>
    </w:p>
    <w:p w14:paraId="3B9C7365" w14:textId="77777777" w:rsidR="006E6432" w:rsidRPr="009045E4" w:rsidRDefault="006E6432" w:rsidP="006E6432">
      <w:pPr>
        <w:pStyle w:val="ListParagraph"/>
        <w:numPr>
          <w:ilvl w:val="0"/>
          <w:numId w:val="236"/>
        </w:numPr>
        <w:shd w:val="clear" w:color="auto" w:fill="E7E6E6" w:themeFill="background2"/>
        <w:spacing w:after="0"/>
        <w:contextualSpacing w:val="0"/>
        <w:rPr>
          <w:rFonts w:ascii="Century Gothic" w:eastAsia="Calibri" w:hAnsi="Century Gothic" w:cstheme="minorHAnsi"/>
          <w:sz w:val="22"/>
          <w:lang w:eastAsia="en-GB"/>
        </w:rPr>
      </w:pPr>
      <w:r w:rsidRPr="009045E4">
        <w:rPr>
          <w:rFonts w:ascii="Century Gothic" w:eastAsia="Arial" w:hAnsi="Century Gothic" w:cstheme="minorHAnsi"/>
          <w:sz w:val="22"/>
          <w:lang w:eastAsia="en-GB"/>
        </w:rPr>
        <w:t>Fearful or withdrawn tendencies</w:t>
      </w:r>
    </w:p>
    <w:p w14:paraId="7C03B118" w14:textId="77777777" w:rsidR="006E6432" w:rsidRPr="009045E4" w:rsidRDefault="006E6432" w:rsidP="006E6432">
      <w:pPr>
        <w:pStyle w:val="ListParagraph"/>
        <w:numPr>
          <w:ilvl w:val="0"/>
          <w:numId w:val="236"/>
        </w:numPr>
        <w:shd w:val="clear" w:color="auto" w:fill="E7E6E6" w:themeFill="background2"/>
        <w:spacing w:after="0"/>
        <w:contextualSpacing w:val="0"/>
        <w:rPr>
          <w:rFonts w:ascii="Century Gothic" w:eastAsia="Calibri" w:hAnsi="Century Gothic" w:cstheme="minorHAnsi"/>
          <w:sz w:val="22"/>
          <w:lang w:eastAsia="en-GB"/>
        </w:rPr>
      </w:pPr>
      <w:r w:rsidRPr="009045E4">
        <w:rPr>
          <w:rFonts w:ascii="Century Gothic" w:eastAsia="Arial" w:hAnsi="Century Gothic" w:cstheme="minorHAnsi"/>
          <w:sz w:val="22"/>
          <w:lang w:eastAsia="en-GB"/>
        </w:rPr>
        <w:t xml:space="preserve">Unexplained injuries to a child or conflicting reports from parents or staff </w:t>
      </w:r>
    </w:p>
    <w:p w14:paraId="34ADE9E5" w14:textId="77777777" w:rsidR="006E6432" w:rsidRPr="009045E4" w:rsidRDefault="006E6432" w:rsidP="006E6432">
      <w:pPr>
        <w:pStyle w:val="ListParagraph"/>
        <w:numPr>
          <w:ilvl w:val="0"/>
          <w:numId w:val="236"/>
        </w:numPr>
        <w:shd w:val="clear" w:color="auto" w:fill="E7E6E6" w:themeFill="background2"/>
        <w:spacing w:after="0"/>
        <w:contextualSpacing w:val="0"/>
        <w:rPr>
          <w:rFonts w:ascii="Century Gothic" w:eastAsia="Calibri" w:hAnsi="Century Gothic" w:cstheme="minorHAnsi"/>
          <w:sz w:val="22"/>
          <w:lang w:eastAsia="en-GB"/>
        </w:rPr>
      </w:pPr>
      <w:r w:rsidRPr="009045E4">
        <w:rPr>
          <w:rFonts w:ascii="Century Gothic" w:eastAsia="Arial" w:hAnsi="Century Gothic" w:cstheme="minorHAnsi"/>
          <w:sz w:val="22"/>
          <w:lang w:eastAsia="en-GB"/>
        </w:rPr>
        <w:lastRenderedPageBreak/>
        <w:t xml:space="preserve">Repeated injuries </w:t>
      </w:r>
    </w:p>
    <w:p w14:paraId="0EF2B98E" w14:textId="77777777" w:rsidR="006E6432" w:rsidRPr="009045E4" w:rsidRDefault="006E6432" w:rsidP="006E6432">
      <w:pPr>
        <w:pStyle w:val="ListParagraph"/>
        <w:numPr>
          <w:ilvl w:val="0"/>
          <w:numId w:val="236"/>
        </w:numPr>
        <w:shd w:val="clear" w:color="auto" w:fill="E7E6E6" w:themeFill="background2"/>
        <w:spacing w:after="0"/>
        <w:contextualSpacing w:val="0"/>
        <w:rPr>
          <w:rFonts w:ascii="Century Gothic" w:eastAsia="Calibri" w:hAnsi="Century Gothic" w:cstheme="minorHAnsi"/>
          <w:sz w:val="22"/>
          <w:lang w:eastAsia="en-GB"/>
        </w:rPr>
      </w:pPr>
      <w:r w:rsidRPr="009045E4">
        <w:rPr>
          <w:rFonts w:ascii="Century Gothic" w:eastAsia="Arial" w:hAnsi="Century Gothic" w:cstheme="minorHAnsi"/>
          <w:sz w:val="22"/>
          <w:lang w:eastAsia="en-GB"/>
        </w:rPr>
        <w:t>Unaddressed illnesses or injuries</w:t>
      </w:r>
    </w:p>
    <w:p w14:paraId="10C53B61" w14:textId="77777777" w:rsidR="006E6432" w:rsidRPr="009045E4" w:rsidRDefault="006E6432" w:rsidP="006E6432">
      <w:pPr>
        <w:pStyle w:val="ListParagraph"/>
        <w:numPr>
          <w:ilvl w:val="0"/>
          <w:numId w:val="236"/>
        </w:numPr>
        <w:shd w:val="clear" w:color="auto" w:fill="E7E6E6" w:themeFill="background2"/>
        <w:spacing w:after="0"/>
        <w:contextualSpacing w:val="0"/>
        <w:rPr>
          <w:rFonts w:ascii="Century Gothic" w:eastAsia="Calibri" w:hAnsi="Century Gothic" w:cstheme="minorHAnsi"/>
          <w:sz w:val="22"/>
          <w:lang w:eastAsia="en-GB"/>
        </w:rPr>
      </w:pPr>
      <w:r w:rsidRPr="009045E4">
        <w:rPr>
          <w:rFonts w:ascii="Century Gothic" w:eastAsia="Arial" w:hAnsi="Century Gothic" w:cstheme="minorHAnsi"/>
          <w:sz w:val="22"/>
          <w:lang w:eastAsia="en-GB"/>
        </w:rPr>
        <w:t xml:space="preserve">Significant changes to behaviour patterns. </w:t>
      </w:r>
    </w:p>
    <w:p w14:paraId="7983B3F4" w14:textId="77777777" w:rsidR="006E6432" w:rsidRPr="00F25542" w:rsidRDefault="006E6432" w:rsidP="006E6432">
      <w:pPr>
        <w:rPr>
          <w:rFonts w:ascii="Century Gothic" w:eastAsia="Calibri" w:hAnsi="Century Gothic" w:cstheme="minorHAnsi"/>
          <w:sz w:val="22"/>
          <w:lang w:eastAsia="en-GB"/>
        </w:rPr>
      </w:pPr>
    </w:p>
    <w:p w14:paraId="06C6FA89" w14:textId="5BDF104E" w:rsidR="006E6432" w:rsidRPr="00F25542" w:rsidRDefault="006E6432" w:rsidP="006E6432">
      <w:pPr>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 xml:space="preserve">Softer signs of abuse as defined by National Institute for Health and Care Excellence (NICE) include: </w:t>
      </w:r>
    </w:p>
    <w:p w14:paraId="1A86047B" w14:textId="77777777" w:rsidR="006E6432" w:rsidRPr="00292ADE" w:rsidRDefault="006E6432" w:rsidP="006E6432">
      <w:pPr>
        <w:rPr>
          <w:rFonts w:ascii="Century Gothic" w:eastAsia="Calibri" w:hAnsi="Century Gothic" w:cstheme="minorHAnsi"/>
          <w:b/>
          <w:bCs/>
          <w:sz w:val="22"/>
          <w:lang w:eastAsia="en-GB"/>
        </w:rPr>
      </w:pPr>
      <w:r w:rsidRPr="00292ADE">
        <w:rPr>
          <w:rFonts w:ascii="Century Gothic" w:eastAsia="Calibri" w:hAnsi="Century Gothic" w:cstheme="minorHAnsi"/>
          <w:b/>
          <w:bCs/>
          <w:sz w:val="22"/>
          <w:lang w:eastAsia="en-GB"/>
        </w:rPr>
        <w:t xml:space="preserve">Emotional states: </w:t>
      </w:r>
    </w:p>
    <w:p w14:paraId="2266AAB1" w14:textId="77777777" w:rsidR="006E6432" w:rsidRPr="00F25542" w:rsidRDefault="006E6432" w:rsidP="006E6432">
      <w:pPr>
        <w:pStyle w:val="ListParagraph"/>
        <w:numPr>
          <w:ilvl w:val="0"/>
          <w:numId w:val="249"/>
        </w:numPr>
        <w:spacing w:after="0"/>
        <w:contextualSpacing w:val="0"/>
        <w:jc w:val="both"/>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Fearful</w:t>
      </w:r>
    </w:p>
    <w:p w14:paraId="57AF1121" w14:textId="77777777" w:rsidR="006E6432" w:rsidRPr="00F25542" w:rsidRDefault="006E6432" w:rsidP="006E6432">
      <w:pPr>
        <w:pStyle w:val="ListParagraph"/>
        <w:numPr>
          <w:ilvl w:val="0"/>
          <w:numId w:val="249"/>
        </w:numPr>
        <w:spacing w:after="0"/>
        <w:contextualSpacing w:val="0"/>
        <w:jc w:val="both"/>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 xml:space="preserve">Withdrawn </w:t>
      </w:r>
    </w:p>
    <w:p w14:paraId="5EF709F5" w14:textId="5760A436" w:rsidR="006E6432" w:rsidRPr="006E6432" w:rsidRDefault="006E6432" w:rsidP="006E6432">
      <w:pPr>
        <w:pStyle w:val="ListParagraph"/>
        <w:numPr>
          <w:ilvl w:val="0"/>
          <w:numId w:val="249"/>
        </w:numPr>
        <w:spacing w:after="0"/>
        <w:contextualSpacing w:val="0"/>
        <w:jc w:val="both"/>
        <w:rPr>
          <w:rFonts w:ascii="Century Gothic" w:eastAsia="Calibri" w:hAnsi="Century Gothic" w:cstheme="minorHAnsi"/>
          <w:sz w:val="22"/>
          <w:lang w:eastAsia="en-GB"/>
        </w:rPr>
      </w:pPr>
      <w:r w:rsidRPr="00292ADE">
        <w:rPr>
          <w:rFonts w:ascii="Century Gothic" w:eastAsia="Calibri" w:hAnsi="Century Gothic" w:cstheme="minorHAnsi"/>
          <w:sz w:val="22"/>
          <w:lang w:eastAsia="en-GB"/>
        </w:rPr>
        <w:t>Low self-esteem.</w:t>
      </w:r>
    </w:p>
    <w:p w14:paraId="4645E846" w14:textId="77777777" w:rsidR="006E6432" w:rsidRPr="00F25542" w:rsidRDefault="006E6432" w:rsidP="006E6432">
      <w:pPr>
        <w:rPr>
          <w:rFonts w:ascii="Century Gothic" w:eastAsia="Calibri" w:hAnsi="Century Gothic" w:cstheme="minorHAnsi"/>
          <w:sz w:val="22"/>
          <w:lang w:eastAsia="en-GB"/>
        </w:rPr>
      </w:pPr>
      <w:r w:rsidRPr="00292ADE">
        <w:rPr>
          <w:rFonts w:ascii="Century Gothic" w:eastAsia="Calibri" w:hAnsi="Century Gothic" w:cstheme="minorHAnsi"/>
          <w:b/>
          <w:bCs/>
          <w:sz w:val="22"/>
          <w:lang w:eastAsia="en-GB"/>
        </w:rPr>
        <w:t>Behaviour</w:t>
      </w:r>
      <w:r w:rsidRPr="00F25542">
        <w:rPr>
          <w:rFonts w:ascii="Century Gothic" w:eastAsia="Calibri" w:hAnsi="Century Gothic" w:cstheme="minorHAnsi"/>
          <w:sz w:val="22"/>
          <w:lang w:eastAsia="en-GB"/>
        </w:rPr>
        <w:t xml:space="preserve">: </w:t>
      </w:r>
    </w:p>
    <w:p w14:paraId="02ECB155" w14:textId="77777777" w:rsidR="006E6432" w:rsidRPr="00F25542" w:rsidRDefault="006E6432" w:rsidP="006E6432">
      <w:pPr>
        <w:pStyle w:val="ListParagraph"/>
        <w:numPr>
          <w:ilvl w:val="0"/>
          <w:numId w:val="248"/>
        </w:numPr>
        <w:spacing w:after="0"/>
        <w:contextualSpacing w:val="0"/>
        <w:jc w:val="both"/>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Aggressive</w:t>
      </w:r>
    </w:p>
    <w:p w14:paraId="50F83AB3" w14:textId="5079D268" w:rsidR="006E6432" w:rsidRPr="006E6432" w:rsidRDefault="006E6432" w:rsidP="006E6432">
      <w:pPr>
        <w:pStyle w:val="ListParagraph"/>
        <w:numPr>
          <w:ilvl w:val="0"/>
          <w:numId w:val="248"/>
        </w:numPr>
        <w:spacing w:after="0"/>
        <w:contextualSpacing w:val="0"/>
        <w:jc w:val="both"/>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Oppositional habitual body rocking</w:t>
      </w:r>
    </w:p>
    <w:p w14:paraId="5DF0D7D1" w14:textId="77777777" w:rsidR="006E6432" w:rsidRPr="00F25542" w:rsidRDefault="006E6432" w:rsidP="006E6432">
      <w:pPr>
        <w:rPr>
          <w:rFonts w:ascii="Century Gothic" w:eastAsia="Calibri" w:hAnsi="Century Gothic" w:cstheme="minorHAnsi"/>
          <w:sz w:val="22"/>
          <w:lang w:eastAsia="en-GB"/>
        </w:rPr>
      </w:pPr>
      <w:r w:rsidRPr="00292ADE">
        <w:rPr>
          <w:rFonts w:ascii="Century Gothic" w:eastAsia="Calibri" w:hAnsi="Century Gothic" w:cstheme="minorHAnsi"/>
          <w:b/>
          <w:bCs/>
          <w:sz w:val="22"/>
          <w:lang w:eastAsia="en-GB"/>
        </w:rPr>
        <w:t>Interpersonal behaviours</w:t>
      </w:r>
      <w:r w:rsidRPr="00F25542">
        <w:rPr>
          <w:rFonts w:ascii="Century Gothic" w:eastAsia="Calibri" w:hAnsi="Century Gothic" w:cstheme="minorHAnsi"/>
          <w:sz w:val="22"/>
          <w:lang w:eastAsia="en-GB"/>
        </w:rPr>
        <w:t xml:space="preserve">: </w:t>
      </w:r>
    </w:p>
    <w:p w14:paraId="7B945140" w14:textId="77777777" w:rsidR="006E6432" w:rsidRPr="00F25542" w:rsidRDefault="006E6432" w:rsidP="006E6432">
      <w:pPr>
        <w:pStyle w:val="ListParagraph"/>
        <w:numPr>
          <w:ilvl w:val="0"/>
          <w:numId w:val="247"/>
        </w:numPr>
        <w:spacing w:after="0"/>
        <w:contextualSpacing w:val="0"/>
        <w:jc w:val="both"/>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Indiscriminate contact or affection seeking</w:t>
      </w:r>
    </w:p>
    <w:p w14:paraId="03FE0CC6" w14:textId="77777777" w:rsidR="006E6432" w:rsidRPr="00F25542" w:rsidRDefault="006E6432" w:rsidP="006E6432">
      <w:pPr>
        <w:pStyle w:val="ListParagraph"/>
        <w:numPr>
          <w:ilvl w:val="0"/>
          <w:numId w:val="247"/>
        </w:numPr>
        <w:spacing w:after="0"/>
        <w:contextualSpacing w:val="0"/>
        <w:jc w:val="both"/>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Over-friendliness to strangers including healthcare professionals</w:t>
      </w:r>
    </w:p>
    <w:p w14:paraId="443CB975" w14:textId="77777777" w:rsidR="006E6432" w:rsidRPr="00F25542" w:rsidRDefault="006E6432" w:rsidP="006E6432">
      <w:pPr>
        <w:pStyle w:val="ListParagraph"/>
        <w:numPr>
          <w:ilvl w:val="0"/>
          <w:numId w:val="247"/>
        </w:numPr>
        <w:spacing w:after="0"/>
        <w:contextualSpacing w:val="0"/>
        <w:jc w:val="both"/>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Excessive clinginess, persistently resorting to gaining attention</w:t>
      </w:r>
    </w:p>
    <w:p w14:paraId="68A399D0" w14:textId="77777777" w:rsidR="006E6432" w:rsidRPr="00F25542" w:rsidRDefault="006E6432" w:rsidP="006E6432">
      <w:pPr>
        <w:pStyle w:val="ListParagraph"/>
        <w:numPr>
          <w:ilvl w:val="0"/>
          <w:numId w:val="247"/>
        </w:numPr>
        <w:spacing w:after="0"/>
        <w:contextualSpacing w:val="0"/>
        <w:jc w:val="both"/>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Demonstrating excessively 'good' behaviour to prevent parental or carer disapproval</w:t>
      </w:r>
    </w:p>
    <w:p w14:paraId="6750B85F" w14:textId="77777777" w:rsidR="006E6432" w:rsidRPr="00F25542" w:rsidRDefault="006E6432" w:rsidP="006E6432">
      <w:pPr>
        <w:pStyle w:val="ListParagraph"/>
        <w:numPr>
          <w:ilvl w:val="0"/>
          <w:numId w:val="247"/>
        </w:numPr>
        <w:spacing w:after="0"/>
        <w:contextualSpacing w:val="0"/>
        <w:jc w:val="both"/>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Failing to seek or accept appropriate comfort or affection from an appropriate person when significantly distressed</w:t>
      </w:r>
    </w:p>
    <w:p w14:paraId="1EBDFF5D" w14:textId="77777777" w:rsidR="006E6432" w:rsidRPr="00F25542" w:rsidRDefault="006E6432" w:rsidP="006E6432">
      <w:pPr>
        <w:pStyle w:val="ListParagraph"/>
        <w:numPr>
          <w:ilvl w:val="0"/>
          <w:numId w:val="247"/>
        </w:numPr>
        <w:spacing w:after="0"/>
        <w:contextualSpacing w:val="0"/>
        <w:jc w:val="both"/>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Coercive controlling behaviour towards parents or carers</w:t>
      </w:r>
    </w:p>
    <w:p w14:paraId="79FA4702" w14:textId="77777777" w:rsidR="006E6432" w:rsidRPr="00F25542" w:rsidRDefault="006E6432" w:rsidP="006E6432">
      <w:pPr>
        <w:pStyle w:val="ListParagraph"/>
        <w:numPr>
          <w:ilvl w:val="0"/>
          <w:numId w:val="247"/>
        </w:numPr>
        <w:spacing w:after="0"/>
        <w:contextualSpacing w:val="0"/>
        <w:jc w:val="both"/>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Lack of ability to understand and recognise emotions</w:t>
      </w:r>
    </w:p>
    <w:p w14:paraId="118308B9" w14:textId="77777777" w:rsidR="006E6432" w:rsidRPr="00F25542" w:rsidRDefault="006E6432" w:rsidP="006E6432">
      <w:pPr>
        <w:pStyle w:val="ListParagraph"/>
        <w:numPr>
          <w:ilvl w:val="0"/>
          <w:numId w:val="247"/>
        </w:numPr>
        <w:spacing w:after="0"/>
        <w:contextualSpacing w:val="0"/>
        <w:jc w:val="both"/>
        <w:rPr>
          <w:rFonts w:ascii="Century Gothic" w:eastAsia="Arial" w:hAnsi="Century Gothic" w:cstheme="minorHAnsi"/>
          <w:sz w:val="22"/>
          <w:lang w:eastAsia="en-GB"/>
        </w:rPr>
      </w:pPr>
      <w:r w:rsidRPr="00F25542">
        <w:rPr>
          <w:rFonts w:ascii="Century Gothic" w:eastAsia="Calibri" w:hAnsi="Century Gothic" w:cstheme="minorHAnsi"/>
          <w:sz w:val="22"/>
          <w:lang w:eastAsia="en-GB"/>
        </w:rPr>
        <w:t>Very young children showing excessive comforting behaviours when witnessing parental or carer distress.</w:t>
      </w:r>
    </w:p>
    <w:p w14:paraId="6AF25162" w14:textId="77777777" w:rsidR="006E6432" w:rsidRPr="00F25542" w:rsidRDefault="006E6432" w:rsidP="006E6432">
      <w:pPr>
        <w:rPr>
          <w:rFonts w:ascii="Century Gothic" w:eastAsia="Calibri" w:hAnsi="Century Gothic" w:cstheme="minorHAnsi"/>
          <w:sz w:val="22"/>
          <w:lang w:eastAsia="en-GB"/>
        </w:rPr>
      </w:pPr>
    </w:p>
    <w:p w14:paraId="6D2914EF" w14:textId="77777777" w:rsidR="006E6432" w:rsidRPr="00F25542" w:rsidRDefault="006E6432" w:rsidP="006E6432">
      <w:pPr>
        <w:rPr>
          <w:rFonts w:ascii="Century Gothic" w:eastAsia="Calibri" w:hAnsi="Century Gothic" w:cstheme="minorHAnsi"/>
          <w:b/>
          <w:sz w:val="22"/>
          <w:lang w:eastAsia="en-GB"/>
        </w:rPr>
      </w:pPr>
      <w:r>
        <w:rPr>
          <w:rFonts w:ascii="Century Gothic" w:eastAsia="Calibri" w:hAnsi="Century Gothic" w:cstheme="minorHAnsi"/>
          <w:b/>
          <w:sz w:val="22"/>
          <w:lang w:eastAsia="en-GB"/>
        </w:rPr>
        <w:t>Child</w:t>
      </w:r>
      <w:r w:rsidRPr="00F25542">
        <w:rPr>
          <w:rFonts w:ascii="Century Gothic" w:eastAsia="Calibri" w:hAnsi="Century Gothic" w:cstheme="minorHAnsi"/>
          <w:b/>
          <w:sz w:val="22"/>
          <w:lang w:eastAsia="en-GB"/>
        </w:rPr>
        <w:t>-on-</w:t>
      </w:r>
      <w:r>
        <w:rPr>
          <w:rFonts w:ascii="Century Gothic" w:eastAsia="Calibri" w:hAnsi="Century Gothic" w:cstheme="minorHAnsi"/>
          <w:b/>
          <w:sz w:val="22"/>
          <w:lang w:eastAsia="en-GB"/>
        </w:rPr>
        <w:t>child</w:t>
      </w:r>
      <w:r w:rsidRPr="00F25542">
        <w:rPr>
          <w:rFonts w:ascii="Century Gothic" w:eastAsia="Calibri" w:hAnsi="Century Gothic" w:cstheme="minorHAnsi"/>
          <w:b/>
          <w:sz w:val="22"/>
          <w:lang w:eastAsia="en-GB"/>
        </w:rPr>
        <w:t xml:space="preserve"> abuse </w:t>
      </w:r>
    </w:p>
    <w:p w14:paraId="2E30D22C" w14:textId="3E0E4ED9" w:rsidR="006E6432" w:rsidRDefault="006E6432" w:rsidP="006E6432">
      <w:pPr>
        <w:rPr>
          <w:rFonts w:ascii="Century Gothic" w:eastAsia="Arial" w:hAnsi="Century Gothic" w:cstheme="minorHAnsi"/>
          <w:sz w:val="22"/>
          <w:lang w:eastAsia="en-GB"/>
        </w:rPr>
      </w:pPr>
      <w:r w:rsidRPr="00F25542">
        <w:rPr>
          <w:rFonts w:ascii="Century Gothic" w:eastAsia="Arial" w:hAnsi="Century Gothic" w:cstheme="minorHAnsi"/>
          <w:sz w:val="22"/>
          <w:lang w:eastAsia="en-GB"/>
        </w:rPr>
        <w:t>We are aware that</w:t>
      </w:r>
      <w:r>
        <w:rPr>
          <w:rFonts w:ascii="Century Gothic" w:eastAsia="Arial" w:hAnsi="Century Gothic" w:cstheme="minorHAnsi"/>
          <w:sz w:val="22"/>
          <w:lang w:eastAsia="en-GB"/>
        </w:rPr>
        <w:t xml:space="preserve"> child</w:t>
      </w:r>
      <w:r w:rsidRPr="00F25542">
        <w:rPr>
          <w:rFonts w:ascii="Century Gothic" w:eastAsia="Arial" w:hAnsi="Century Gothic" w:cstheme="minorHAnsi"/>
          <w:sz w:val="22"/>
          <w:lang w:eastAsia="en-GB"/>
        </w:rPr>
        <w:t>-on-</w:t>
      </w:r>
      <w:r>
        <w:rPr>
          <w:rFonts w:ascii="Century Gothic" w:eastAsia="Arial" w:hAnsi="Century Gothic" w:cstheme="minorHAnsi"/>
          <w:sz w:val="22"/>
          <w:lang w:eastAsia="en-GB"/>
        </w:rPr>
        <w:t>child</w:t>
      </w:r>
      <w:r w:rsidRPr="00F25542">
        <w:rPr>
          <w:rFonts w:ascii="Century Gothic" w:eastAsia="Arial" w:hAnsi="Century Gothic" w:cstheme="minorHAnsi"/>
          <w:sz w:val="22"/>
          <w:lang w:eastAsia="en-GB"/>
        </w:rPr>
        <w:t xml:space="preserve"> abuse does take place, so we include children in our policies when we talk about potential abusers. This may take the form of bullying, physically hurting another child, emotional abuse or sexual abuse. We will report this in the same way we do for adults abusing children and will take advice from the appropriate bodies on this area; to support for both the victim and the</w:t>
      </w:r>
      <w:r w:rsidRPr="00F25542">
        <w:rPr>
          <w:rFonts w:ascii="Century Gothic" w:hAnsi="Century Gothic" w:cstheme="minorHAnsi"/>
          <w:sz w:val="22"/>
        </w:rPr>
        <w:t xml:space="preserve"> </w:t>
      </w:r>
      <w:r w:rsidRPr="00F25542">
        <w:rPr>
          <w:rFonts w:ascii="Century Gothic" w:eastAsia="Arial" w:hAnsi="Century Gothic" w:cstheme="minorHAnsi"/>
          <w:sz w:val="22"/>
          <w:lang w:eastAsia="en-GB"/>
        </w:rPr>
        <w:t xml:space="preserve">perpetrator, as they could also be a victim of abuse. We know that children who develop harmful sexual behaviour have often experienced abuse and neglect themselves.  </w:t>
      </w:r>
    </w:p>
    <w:p w14:paraId="21FBB635" w14:textId="77777777" w:rsidR="006E6432" w:rsidRPr="00F25542" w:rsidRDefault="006E6432" w:rsidP="006E6432">
      <w:pPr>
        <w:shd w:val="clear" w:color="auto" w:fill="E7E6E6" w:themeFill="background2"/>
        <w:rPr>
          <w:rFonts w:ascii="Century Gothic" w:eastAsia="Arial" w:hAnsi="Century Gothic" w:cstheme="minorHAnsi"/>
          <w:sz w:val="22"/>
          <w:lang w:eastAsia="en-GB"/>
        </w:rPr>
      </w:pPr>
      <w:r>
        <w:rPr>
          <w:rFonts w:ascii="Century Gothic" w:eastAsia="Arial" w:hAnsi="Century Gothic" w:cstheme="minorHAnsi"/>
          <w:sz w:val="22"/>
          <w:lang w:eastAsia="en-GB"/>
        </w:rPr>
        <w:t xml:space="preserve">If </w:t>
      </w:r>
      <w:r w:rsidRPr="00451B5C">
        <w:rPr>
          <w:rFonts w:ascii="Century Gothic" w:eastAsia="Arial" w:hAnsi="Century Gothic" w:cstheme="minorHAnsi"/>
          <w:b/>
          <w:bCs/>
          <w:sz w:val="22"/>
          <w:lang w:eastAsia="en-GB"/>
        </w:rPr>
        <w:t>child-on-child abuse</w:t>
      </w:r>
      <w:r>
        <w:rPr>
          <w:rFonts w:ascii="Century Gothic" w:eastAsia="Arial" w:hAnsi="Century Gothic" w:cstheme="minorHAnsi"/>
          <w:sz w:val="22"/>
          <w:lang w:eastAsia="en-GB"/>
        </w:rPr>
        <w:t xml:space="preserve"> is suspected, then any concerns must be reported in line with our safeguarding procedures.</w:t>
      </w:r>
    </w:p>
    <w:p w14:paraId="5089C906" w14:textId="77777777" w:rsidR="006E6432" w:rsidRDefault="006E6432" w:rsidP="006E6432">
      <w:pPr>
        <w:rPr>
          <w:rFonts w:ascii="Century Gothic" w:eastAsia="Calibri" w:hAnsi="Century Gothic" w:cstheme="minorHAnsi"/>
          <w:sz w:val="22"/>
          <w:lang w:eastAsia="en-GB"/>
        </w:rPr>
      </w:pPr>
    </w:p>
    <w:p w14:paraId="50F1C6BE" w14:textId="77777777" w:rsidR="006E6432" w:rsidRPr="000C4DCF" w:rsidRDefault="006E6432" w:rsidP="006E6432">
      <w:pPr>
        <w:rPr>
          <w:rFonts w:ascii="Century Gothic" w:hAnsi="Century Gothic" w:cstheme="minorHAnsi"/>
          <w:b/>
          <w:bCs/>
          <w:sz w:val="22"/>
        </w:rPr>
      </w:pPr>
      <w:r w:rsidRPr="000C4DCF">
        <w:rPr>
          <w:rFonts w:ascii="Century Gothic" w:hAnsi="Century Gothic" w:cstheme="minorHAnsi"/>
          <w:b/>
          <w:bCs/>
          <w:sz w:val="22"/>
        </w:rPr>
        <w:t>Children with SEN&amp;D</w:t>
      </w:r>
    </w:p>
    <w:p w14:paraId="66623F83" w14:textId="77777777" w:rsidR="006E6432" w:rsidRDefault="006E6432" w:rsidP="006E6432">
      <w:pPr>
        <w:rPr>
          <w:rFonts w:ascii="Century Gothic" w:hAnsi="Century Gothic" w:cstheme="minorHAnsi"/>
          <w:sz w:val="22"/>
        </w:rPr>
      </w:pPr>
      <w:r>
        <w:rPr>
          <w:rFonts w:ascii="Century Gothic" w:eastAsia="Arial" w:hAnsi="Century Gothic" w:cstheme="minorHAnsi"/>
          <w:sz w:val="22"/>
          <w:lang w:eastAsia="en-GB"/>
        </w:rPr>
        <w:lastRenderedPageBreak/>
        <w:t xml:space="preserve">We are </w:t>
      </w:r>
      <w:r w:rsidRPr="000C4DCF">
        <w:rPr>
          <w:rFonts w:ascii="Century Gothic" w:eastAsia="Arial" w:hAnsi="Century Gothic" w:cstheme="minorHAnsi"/>
          <w:sz w:val="22"/>
          <w:lang w:eastAsia="en-GB"/>
        </w:rPr>
        <w:t>aware of the increased vulnerability of children with Special Educational Needs and Disabilities (SEND)</w:t>
      </w:r>
      <w:r>
        <w:rPr>
          <w:rFonts w:ascii="Century Gothic" w:hAnsi="Century Gothic" w:cstheme="minorHAnsi"/>
          <w:sz w:val="22"/>
        </w:rPr>
        <w:t xml:space="preserve"> i</w:t>
      </w:r>
      <w:r w:rsidRPr="000C4DCF">
        <w:rPr>
          <w:rFonts w:ascii="Century Gothic" w:hAnsi="Century Gothic" w:cstheme="minorHAnsi"/>
          <w:sz w:val="22"/>
        </w:rPr>
        <w:t>f at any time it is considered that the child may be a child in need as defined in the Children Act 1989, or that the child has suffered significant harm, or is likely to do so, a referral should be made immediately to local authority children’s social care</w:t>
      </w:r>
      <w:r>
        <w:rPr>
          <w:rFonts w:ascii="Century Gothic" w:hAnsi="Century Gothic" w:cstheme="minorHAnsi"/>
          <w:sz w:val="22"/>
        </w:rPr>
        <w:t>, in line with Working together to Safeguard Children.</w:t>
      </w:r>
    </w:p>
    <w:p w14:paraId="622B7248" w14:textId="77777777" w:rsidR="006E6432" w:rsidRDefault="006E6432" w:rsidP="006E6432">
      <w:pPr>
        <w:rPr>
          <w:rFonts w:ascii="Century Gothic" w:hAnsi="Century Gothic" w:cstheme="minorHAnsi"/>
          <w:sz w:val="22"/>
        </w:rPr>
      </w:pPr>
    </w:p>
    <w:p w14:paraId="37CC315D" w14:textId="77777777" w:rsidR="006E6432" w:rsidRPr="000633FB" w:rsidRDefault="006E6432" w:rsidP="006E6432">
      <w:pPr>
        <w:rPr>
          <w:rFonts w:ascii="Century Gothic" w:eastAsia="Arial" w:hAnsi="Century Gothic" w:cstheme="minorHAnsi"/>
          <w:b/>
          <w:sz w:val="22"/>
          <w:lang w:eastAsia="en-GB"/>
        </w:rPr>
      </w:pPr>
      <w:r w:rsidRPr="000633FB">
        <w:rPr>
          <w:rFonts w:ascii="Century Gothic" w:eastAsia="Arial" w:hAnsi="Century Gothic" w:cstheme="minorHAnsi"/>
          <w:b/>
          <w:sz w:val="22"/>
          <w:lang w:eastAsia="en-GB"/>
        </w:rPr>
        <w:t xml:space="preserve">Looked after children </w:t>
      </w:r>
    </w:p>
    <w:p w14:paraId="2F8E8445" w14:textId="3DCB600D" w:rsidR="006E6432" w:rsidRPr="00F25542" w:rsidRDefault="006E6432" w:rsidP="006E6432">
      <w:pPr>
        <w:rPr>
          <w:rFonts w:ascii="Century Gothic" w:eastAsia="Arial" w:hAnsi="Century Gothic" w:cstheme="minorHAnsi"/>
          <w:sz w:val="22"/>
          <w:lang w:eastAsia="en-GB"/>
        </w:rPr>
      </w:pPr>
      <w:r w:rsidRPr="000633FB">
        <w:rPr>
          <w:rFonts w:ascii="Century Gothic" w:eastAsia="Arial" w:hAnsi="Century Gothic" w:cstheme="minorHAnsi"/>
          <w:sz w:val="22"/>
          <w:lang w:eastAsia="en-GB"/>
        </w:rPr>
        <w:t xml:space="preserve">As part of our safeguarding </w:t>
      </w:r>
      <w:r w:rsidR="008D2D54" w:rsidRPr="000633FB">
        <w:rPr>
          <w:rFonts w:ascii="Century Gothic" w:eastAsia="Arial" w:hAnsi="Century Gothic" w:cstheme="minorHAnsi"/>
          <w:sz w:val="22"/>
          <w:lang w:eastAsia="en-GB"/>
        </w:rPr>
        <w:t>practice,</w:t>
      </w:r>
      <w:r w:rsidRPr="000633FB">
        <w:rPr>
          <w:rFonts w:ascii="Century Gothic" w:eastAsia="Arial" w:hAnsi="Century Gothic" w:cstheme="minorHAnsi"/>
          <w:sz w:val="22"/>
          <w:lang w:eastAsia="en-GB"/>
        </w:rPr>
        <w:t xml:space="preserve"> we will ensure our staff are aware of how to keep looked after children safe. In order to do </w:t>
      </w:r>
      <w:proofErr w:type="gramStart"/>
      <w:r w:rsidRPr="000633FB">
        <w:rPr>
          <w:rFonts w:ascii="Century Gothic" w:eastAsia="Arial" w:hAnsi="Century Gothic" w:cstheme="minorHAnsi"/>
          <w:sz w:val="22"/>
          <w:lang w:eastAsia="en-GB"/>
        </w:rPr>
        <w:t>this</w:t>
      </w:r>
      <w:proofErr w:type="gramEnd"/>
      <w:r w:rsidRPr="000633FB">
        <w:rPr>
          <w:rFonts w:ascii="Century Gothic" w:eastAsia="Arial" w:hAnsi="Century Gothic" w:cstheme="minorHAnsi"/>
          <w:sz w:val="22"/>
          <w:lang w:eastAsia="en-GB"/>
        </w:rPr>
        <w:t xml:space="preserve"> we ask that we are informed of:</w:t>
      </w:r>
      <w:r w:rsidRPr="00F25542">
        <w:rPr>
          <w:rFonts w:ascii="Century Gothic" w:eastAsia="Arial" w:hAnsi="Century Gothic" w:cstheme="minorHAnsi"/>
          <w:sz w:val="22"/>
          <w:lang w:eastAsia="en-GB"/>
        </w:rPr>
        <w:t xml:space="preserve"> </w:t>
      </w:r>
    </w:p>
    <w:p w14:paraId="0975097C" w14:textId="77777777" w:rsidR="006E6432" w:rsidRPr="00F25542" w:rsidRDefault="006E6432" w:rsidP="006E6432">
      <w:pPr>
        <w:pStyle w:val="ListParagraph"/>
        <w:numPr>
          <w:ilvl w:val="0"/>
          <w:numId w:val="244"/>
        </w:numPr>
        <w:spacing w:after="0"/>
        <w:contextualSpacing w:val="0"/>
        <w:jc w:val="both"/>
        <w:rPr>
          <w:rFonts w:ascii="Century Gothic" w:eastAsia="Arial" w:hAnsi="Century Gothic" w:cstheme="minorHAnsi"/>
          <w:sz w:val="22"/>
          <w:lang w:eastAsia="en-GB"/>
        </w:rPr>
      </w:pPr>
      <w:r w:rsidRPr="00F25542">
        <w:rPr>
          <w:rFonts w:ascii="Century Gothic" w:eastAsia="Arial" w:hAnsi="Century Gothic" w:cstheme="minorHAnsi"/>
          <w:sz w:val="22"/>
          <w:lang w:eastAsia="en-GB"/>
        </w:rPr>
        <w:t>The legal status of the child (e.g. whether the child is being looked after under voluntary arrangements with consent of parents or on an interim or full care order)</w:t>
      </w:r>
    </w:p>
    <w:p w14:paraId="69F99949" w14:textId="77777777" w:rsidR="006E6432" w:rsidRPr="00F25542" w:rsidRDefault="006E6432" w:rsidP="006E6432">
      <w:pPr>
        <w:pStyle w:val="ListParagraph"/>
        <w:numPr>
          <w:ilvl w:val="0"/>
          <w:numId w:val="244"/>
        </w:numPr>
        <w:spacing w:after="0"/>
        <w:contextualSpacing w:val="0"/>
        <w:jc w:val="both"/>
        <w:rPr>
          <w:rFonts w:ascii="Century Gothic" w:eastAsia="Arial" w:hAnsi="Century Gothic" w:cstheme="minorHAnsi"/>
          <w:sz w:val="22"/>
          <w:lang w:eastAsia="en-GB"/>
        </w:rPr>
      </w:pPr>
      <w:r w:rsidRPr="00F25542">
        <w:rPr>
          <w:rFonts w:ascii="Century Gothic" w:eastAsia="Arial" w:hAnsi="Century Gothic" w:cstheme="minorHAnsi"/>
          <w:sz w:val="22"/>
          <w:lang w:eastAsia="en-GB"/>
        </w:rPr>
        <w:t>Contact arrangements for the biological parents (or those with parental responsibility)</w:t>
      </w:r>
    </w:p>
    <w:p w14:paraId="277A6B0D" w14:textId="77777777" w:rsidR="006E6432" w:rsidRPr="00F25542" w:rsidRDefault="006E6432" w:rsidP="006E6432">
      <w:pPr>
        <w:pStyle w:val="ListParagraph"/>
        <w:numPr>
          <w:ilvl w:val="0"/>
          <w:numId w:val="244"/>
        </w:numPr>
        <w:spacing w:after="0"/>
        <w:contextualSpacing w:val="0"/>
        <w:jc w:val="both"/>
        <w:rPr>
          <w:rFonts w:ascii="Century Gothic" w:eastAsia="Arial" w:hAnsi="Century Gothic" w:cstheme="minorHAnsi"/>
          <w:sz w:val="22"/>
          <w:lang w:eastAsia="en-GB"/>
        </w:rPr>
      </w:pPr>
      <w:r w:rsidRPr="00F25542">
        <w:rPr>
          <w:rFonts w:ascii="Century Gothic" w:eastAsia="Arial" w:hAnsi="Century Gothic" w:cstheme="minorHAnsi"/>
          <w:sz w:val="22"/>
          <w:lang w:eastAsia="en-GB"/>
        </w:rPr>
        <w:t>The child’s care arrangements and the levels of authority delegated to the carer by the authority looking after him/her</w:t>
      </w:r>
    </w:p>
    <w:p w14:paraId="1E6989EC" w14:textId="77777777" w:rsidR="006E6432" w:rsidRPr="00F25542" w:rsidRDefault="006E6432" w:rsidP="006E6432">
      <w:pPr>
        <w:pStyle w:val="ListParagraph"/>
        <w:numPr>
          <w:ilvl w:val="0"/>
          <w:numId w:val="244"/>
        </w:numPr>
        <w:spacing w:after="0"/>
        <w:contextualSpacing w:val="0"/>
        <w:jc w:val="both"/>
        <w:rPr>
          <w:rFonts w:ascii="Century Gothic" w:eastAsia="Arial" w:hAnsi="Century Gothic" w:cstheme="minorHAnsi"/>
          <w:sz w:val="22"/>
          <w:lang w:eastAsia="en-GB"/>
        </w:rPr>
      </w:pPr>
      <w:r w:rsidRPr="00F25542">
        <w:rPr>
          <w:rFonts w:ascii="Century Gothic" w:eastAsia="Arial" w:hAnsi="Century Gothic" w:cstheme="minorHAnsi"/>
          <w:sz w:val="22"/>
          <w:lang w:eastAsia="en-GB"/>
        </w:rPr>
        <w:t>The details of the child’s social worker and any other support agencies involved</w:t>
      </w:r>
    </w:p>
    <w:p w14:paraId="2165D808" w14:textId="7B3BA9A9" w:rsidR="006E6432" w:rsidRPr="006E6432" w:rsidRDefault="006E6432" w:rsidP="006E6432">
      <w:pPr>
        <w:pStyle w:val="ListParagraph"/>
        <w:keepNext/>
        <w:numPr>
          <w:ilvl w:val="0"/>
          <w:numId w:val="244"/>
        </w:numPr>
        <w:spacing w:after="0"/>
        <w:contextualSpacing w:val="0"/>
        <w:jc w:val="both"/>
        <w:rPr>
          <w:rFonts w:ascii="Century Gothic" w:eastAsia="Arial" w:hAnsi="Century Gothic" w:cstheme="minorHAnsi"/>
          <w:sz w:val="22"/>
          <w:lang w:eastAsia="en-GB"/>
        </w:rPr>
      </w:pPr>
      <w:r w:rsidRPr="00F25542">
        <w:rPr>
          <w:rFonts w:ascii="Century Gothic" w:eastAsia="Arial" w:hAnsi="Century Gothic" w:cstheme="minorHAnsi"/>
          <w:sz w:val="22"/>
          <w:lang w:eastAsia="en-GB"/>
        </w:rPr>
        <w:t>Any child protection plan or care plan in place for the child in question.</w:t>
      </w:r>
    </w:p>
    <w:p w14:paraId="12869296" w14:textId="45F3A2FD" w:rsidR="006E6432" w:rsidRPr="006E6432" w:rsidRDefault="006E6432" w:rsidP="006E6432">
      <w:pPr>
        <w:keepNext/>
        <w:rPr>
          <w:rFonts w:ascii="Century Gothic" w:eastAsia="Arial" w:hAnsi="Century Gothic" w:cstheme="minorHAnsi"/>
          <w:sz w:val="22"/>
          <w:lang w:eastAsia="en-GB"/>
        </w:rPr>
      </w:pPr>
      <w:r w:rsidRPr="00F25542">
        <w:rPr>
          <w:rFonts w:ascii="Century Gothic" w:eastAsia="Arial" w:hAnsi="Century Gothic" w:cstheme="minorHAnsi"/>
          <w:sz w:val="22"/>
          <w:lang w:eastAsia="en-GB"/>
        </w:rPr>
        <w:t xml:space="preserve">Please refer to the Looked After Children policy for further details. </w:t>
      </w:r>
    </w:p>
    <w:p w14:paraId="0B272C8B" w14:textId="77777777" w:rsidR="006E6432" w:rsidRDefault="006E6432" w:rsidP="006E6432">
      <w:pPr>
        <w:keepNext/>
        <w:rPr>
          <w:rFonts w:ascii="Century Gothic" w:eastAsia="Arial" w:hAnsi="Century Gothic" w:cstheme="minorHAnsi"/>
          <w:b/>
          <w:sz w:val="22"/>
          <w:lang w:eastAsia="en-GB"/>
        </w:rPr>
      </w:pPr>
    </w:p>
    <w:p w14:paraId="4FB23053" w14:textId="3AE8AC4F" w:rsidR="006E6432" w:rsidRPr="00F25542" w:rsidRDefault="006E6432" w:rsidP="006E6432">
      <w:pPr>
        <w:keepNext/>
        <w:rPr>
          <w:rFonts w:ascii="Century Gothic" w:eastAsia="Calibri" w:hAnsi="Century Gothic" w:cstheme="minorHAnsi"/>
          <w:sz w:val="22"/>
          <w:lang w:eastAsia="en-GB"/>
        </w:rPr>
      </w:pPr>
      <w:r w:rsidRPr="00F25542">
        <w:rPr>
          <w:rFonts w:ascii="Century Gothic" w:eastAsia="Arial" w:hAnsi="Century Gothic" w:cstheme="minorHAnsi"/>
          <w:b/>
          <w:sz w:val="22"/>
          <w:lang w:eastAsia="en-GB"/>
        </w:rPr>
        <w:t xml:space="preserve">Physical abuse </w:t>
      </w:r>
    </w:p>
    <w:p w14:paraId="260E65BF" w14:textId="78E47BCD" w:rsidR="006E6432" w:rsidRPr="00F25542" w:rsidRDefault="006E6432" w:rsidP="006E6432">
      <w:pPr>
        <w:rPr>
          <w:rFonts w:ascii="Century Gothic" w:eastAsia="Arial" w:hAnsi="Century Gothic" w:cstheme="minorHAnsi"/>
          <w:sz w:val="22"/>
          <w:lang w:eastAsia="en-GB"/>
        </w:rPr>
      </w:pPr>
      <w:r w:rsidRPr="00F25542">
        <w:rPr>
          <w:rFonts w:ascii="Century Gothic" w:eastAsia="Arial" w:hAnsi="Century Gothic" w:cstheme="minorHAnsi"/>
          <w:sz w:val="22"/>
          <w:lang w:eastAsia="en-GB"/>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7C430F87" w14:textId="706E6739" w:rsidR="006E6432" w:rsidRDefault="006E6432" w:rsidP="006E6432">
      <w:pPr>
        <w:rPr>
          <w:rFonts w:ascii="Century Gothic" w:eastAsia="Arial" w:hAnsi="Century Gothic" w:cstheme="minorHAnsi"/>
          <w:sz w:val="22"/>
          <w:lang w:eastAsia="en-GB"/>
        </w:rPr>
      </w:pPr>
      <w:r w:rsidRPr="00F25542">
        <w:rPr>
          <w:rFonts w:ascii="Century Gothic" w:eastAsia="Arial" w:hAnsi="Century Gothic" w:cstheme="minorHAnsi"/>
          <w:sz w:val="22"/>
          <w:lang w:eastAsia="en-GB"/>
        </w:rPr>
        <w:t xml:space="preserve">All children can suffer injuries during their early years as they explore and develop. If an explanation of how a child received their injury doesn’t match the injury itself or if a child’s injuries are a regular occurrence or there is a pattern to their injuries, </w:t>
      </w:r>
      <w:r w:rsidRPr="00627497">
        <w:rPr>
          <w:rFonts w:ascii="Century Gothic" w:eastAsia="Arial" w:hAnsi="Century Gothic" w:cstheme="minorHAnsi"/>
          <w:sz w:val="22"/>
          <w:lang w:eastAsia="en-GB"/>
        </w:rPr>
        <w:t>then we will report our concerns.</w:t>
      </w:r>
    </w:p>
    <w:p w14:paraId="33B7B571" w14:textId="77777777" w:rsidR="006E6432" w:rsidRPr="00F25542" w:rsidRDefault="006E6432" w:rsidP="006E6432">
      <w:pPr>
        <w:shd w:val="clear" w:color="auto" w:fill="E7E6E6" w:themeFill="background2"/>
        <w:rPr>
          <w:rFonts w:ascii="Century Gothic" w:eastAsia="Arial" w:hAnsi="Century Gothic" w:cstheme="minorHAnsi"/>
          <w:sz w:val="22"/>
          <w:lang w:eastAsia="en-GB"/>
        </w:rPr>
      </w:pPr>
      <w:r>
        <w:rPr>
          <w:rFonts w:ascii="Century Gothic" w:eastAsia="Arial" w:hAnsi="Century Gothic" w:cstheme="minorHAnsi"/>
          <w:sz w:val="22"/>
          <w:lang w:eastAsia="en-GB"/>
        </w:rPr>
        <w:t xml:space="preserve">If </w:t>
      </w:r>
      <w:r>
        <w:rPr>
          <w:rFonts w:ascii="Century Gothic" w:eastAsia="Arial" w:hAnsi="Century Gothic" w:cstheme="minorHAnsi"/>
          <w:b/>
          <w:bCs/>
          <w:sz w:val="22"/>
          <w:lang w:eastAsia="en-GB"/>
        </w:rPr>
        <w:t>physical</w:t>
      </w:r>
      <w:r w:rsidRPr="00451B5C">
        <w:rPr>
          <w:rFonts w:ascii="Century Gothic" w:eastAsia="Arial" w:hAnsi="Century Gothic" w:cstheme="minorHAnsi"/>
          <w:b/>
          <w:bCs/>
          <w:sz w:val="22"/>
          <w:lang w:eastAsia="en-GB"/>
        </w:rPr>
        <w:t xml:space="preserve"> abuse</w:t>
      </w:r>
      <w:r>
        <w:rPr>
          <w:rFonts w:ascii="Century Gothic" w:eastAsia="Arial" w:hAnsi="Century Gothic" w:cstheme="minorHAnsi"/>
          <w:sz w:val="22"/>
          <w:lang w:eastAsia="en-GB"/>
        </w:rPr>
        <w:t xml:space="preserve"> is suspected, then any concerns must be reported in line with our safeguarding procedures.</w:t>
      </w:r>
    </w:p>
    <w:p w14:paraId="231C74B7" w14:textId="77777777" w:rsidR="006E6432" w:rsidRPr="00F25542" w:rsidRDefault="006E6432" w:rsidP="006E6432">
      <w:pPr>
        <w:keepNext/>
        <w:rPr>
          <w:rFonts w:ascii="Century Gothic" w:eastAsia="Arial" w:hAnsi="Century Gothic" w:cstheme="minorHAnsi"/>
          <w:b/>
          <w:sz w:val="22"/>
          <w:lang w:eastAsia="en-GB"/>
        </w:rPr>
      </w:pPr>
    </w:p>
    <w:p w14:paraId="15B65831" w14:textId="77777777" w:rsidR="006E6432" w:rsidRPr="00F25542" w:rsidRDefault="006E6432" w:rsidP="006E6432">
      <w:pPr>
        <w:keepNext/>
        <w:rPr>
          <w:rFonts w:ascii="Century Gothic" w:eastAsia="Arial" w:hAnsi="Century Gothic" w:cstheme="minorHAnsi"/>
          <w:b/>
          <w:sz w:val="22"/>
          <w:lang w:eastAsia="en-GB"/>
        </w:rPr>
      </w:pPr>
      <w:r w:rsidRPr="00F25542">
        <w:rPr>
          <w:rFonts w:ascii="Century Gothic" w:eastAsia="Arial" w:hAnsi="Century Gothic" w:cstheme="minorHAnsi"/>
          <w:b/>
          <w:sz w:val="22"/>
          <w:lang w:eastAsia="en-GB"/>
        </w:rPr>
        <w:t xml:space="preserve">Fabricated </w:t>
      </w:r>
      <w:r>
        <w:rPr>
          <w:rFonts w:ascii="Century Gothic" w:eastAsia="Arial" w:hAnsi="Century Gothic" w:cstheme="minorHAnsi"/>
          <w:b/>
          <w:sz w:val="22"/>
          <w:lang w:eastAsia="en-GB"/>
        </w:rPr>
        <w:t xml:space="preserve">or induced </w:t>
      </w:r>
      <w:r w:rsidRPr="00F25542">
        <w:rPr>
          <w:rFonts w:ascii="Century Gothic" w:eastAsia="Arial" w:hAnsi="Century Gothic" w:cstheme="minorHAnsi"/>
          <w:b/>
          <w:sz w:val="22"/>
          <w:lang w:eastAsia="en-GB"/>
        </w:rPr>
        <w:t>illness</w:t>
      </w:r>
    </w:p>
    <w:p w14:paraId="3D2A77B7" w14:textId="406FB958" w:rsidR="006E6432" w:rsidRDefault="006E6432" w:rsidP="006E6432">
      <w:pPr>
        <w:keepNext/>
        <w:rPr>
          <w:rFonts w:ascii="Century Gothic" w:eastAsia="Arial" w:hAnsi="Century Gothic" w:cstheme="minorHAnsi"/>
          <w:sz w:val="22"/>
          <w:lang w:eastAsia="en-GB"/>
        </w:rPr>
      </w:pPr>
      <w:r w:rsidRPr="00F25542">
        <w:rPr>
          <w:rFonts w:ascii="Century Gothic" w:eastAsia="Arial" w:hAnsi="Century Gothic" w:cstheme="minorHAnsi"/>
          <w:sz w:val="22"/>
          <w:lang w:eastAsia="en-GB"/>
        </w:rPr>
        <w:t xml:space="preserve">Physical harm may also be caused when a parent or carer fabricates the symptoms of, or deliberately induces, illness in a child. The parent or carer may seek out unnecessary medical treatment or investigation; they may exaggerate a real illness and symptoms or deliberately induce an illness through poisoning with medication or other substances or they may interfere with </w:t>
      </w:r>
      <w:r w:rsidRPr="00F25542">
        <w:rPr>
          <w:rFonts w:ascii="Century Gothic" w:eastAsia="Arial" w:hAnsi="Century Gothic" w:cstheme="minorHAnsi"/>
          <w:sz w:val="22"/>
          <w:lang w:eastAsia="en-GB"/>
        </w:rPr>
        <w:lastRenderedPageBreak/>
        <w:t xml:space="preserve">medical treatments. Fabricated illness is a form of physical </w:t>
      </w:r>
      <w:r w:rsidR="008D2D54" w:rsidRPr="00F25542">
        <w:rPr>
          <w:rFonts w:ascii="Century Gothic" w:eastAsia="Arial" w:hAnsi="Century Gothic" w:cstheme="minorHAnsi"/>
          <w:sz w:val="22"/>
          <w:lang w:eastAsia="en-GB"/>
        </w:rPr>
        <w:t>abuse,</w:t>
      </w:r>
      <w:r w:rsidRPr="00F25542">
        <w:rPr>
          <w:rFonts w:ascii="Century Gothic" w:eastAsia="Arial" w:hAnsi="Century Gothic" w:cstheme="minorHAnsi"/>
          <w:sz w:val="22"/>
          <w:lang w:eastAsia="en-GB"/>
        </w:rPr>
        <w:t xml:space="preserve"> and any concerns will be reported, in line with our safeguarding procedures.</w:t>
      </w:r>
    </w:p>
    <w:p w14:paraId="213F8E22" w14:textId="77777777" w:rsidR="006E6432" w:rsidRPr="00F25542" w:rsidRDefault="006E6432" w:rsidP="006E6432">
      <w:pPr>
        <w:shd w:val="clear" w:color="auto" w:fill="E7E6E6" w:themeFill="background2"/>
        <w:rPr>
          <w:rFonts w:ascii="Century Gothic" w:eastAsia="Arial" w:hAnsi="Century Gothic" w:cstheme="minorHAnsi"/>
          <w:sz w:val="22"/>
          <w:lang w:eastAsia="en-GB"/>
        </w:rPr>
      </w:pPr>
      <w:r w:rsidRPr="00451B5C">
        <w:rPr>
          <w:rFonts w:ascii="Century Gothic" w:eastAsia="Arial" w:hAnsi="Century Gothic" w:cstheme="minorHAnsi"/>
          <w:b/>
          <w:bCs/>
          <w:sz w:val="22"/>
          <w:lang w:eastAsia="en-GB"/>
        </w:rPr>
        <w:t>FII</w:t>
      </w:r>
      <w:r>
        <w:rPr>
          <w:rFonts w:ascii="Century Gothic" w:eastAsia="Arial" w:hAnsi="Century Gothic" w:cstheme="minorHAnsi"/>
          <w:sz w:val="22"/>
          <w:lang w:eastAsia="en-GB"/>
        </w:rPr>
        <w:t xml:space="preserve"> is a form of p</w:t>
      </w:r>
      <w:r>
        <w:rPr>
          <w:rFonts w:ascii="Century Gothic" w:eastAsia="Arial" w:hAnsi="Century Gothic" w:cstheme="minorHAnsi"/>
          <w:b/>
          <w:bCs/>
          <w:sz w:val="22"/>
          <w:lang w:eastAsia="en-GB"/>
        </w:rPr>
        <w:t>hysical</w:t>
      </w:r>
      <w:r w:rsidRPr="00451B5C">
        <w:rPr>
          <w:rFonts w:ascii="Century Gothic" w:eastAsia="Arial" w:hAnsi="Century Gothic" w:cstheme="minorHAnsi"/>
          <w:b/>
          <w:bCs/>
          <w:sz w:val="22"/>
          <w:lang w:eastAsia="en-GB"/>
        </w:rPr>
        <w:t xml:space="preserve"> </w:t>
      </w:r>
      <w:proofErr w:type="gramStart"/>
      <w:r w:rsidRPr="00451B5C">
        <w:rPr>
          <w:rFonts w:ascii="Century Gothic" w:eastAsia="Arial" w:hAnsi="Century Gothic" w:cstheme="minorHAnsi"/>
          <w:b/>
          <w:bCs/>
          <w:sz w:val="22"/>
          <w:lang w:eastAsia="en-GB"/>
        </w:rPr>
        <w:t>abuse</w:t>
      </w:r>
      <w:proofErr w:type="gramEnd"/>
      <w:r>
        <w:rPr>
          <w:rFonts w:ascii="Century Gothic" w:eastAsia="Arial" w:hAnsi="Century Gothic" w:cstheme="minorHAnsi"/>
          <w:b/>
          <w:bCs/>
          <w:sz w:val="22"/>
          <w:lang w:eastAsia="en-GB"/>
        </w:rPr>
        <w:t xml:space="preserve"> </w:t>
      </w:r>
      <w:r w:rsidRPr="00451B5C">
        <w:rPr>
          <w:rFonts w:ascii="Century Gothic" w:eastAsia="Arial" w:hAnsi="Century Gothic" w:cstheme="minorHAnsi"/>
          <w:sz w:val="22"/>
          <w:lang w:eastAsia="en-GB"/>
        </w:rPr>
        <w:t xml:space="preserve">and </w:t>
      </w:r>
      <w:r>
        <w:rPr>
          <w:rFonts w:ascii="Century Gothic" w:eastAsia="Arial" w:hAnsi="Century Gothic" w:cstheme="minorHAnsi"/>
          <w:sz w:val="22"/>
          <w:lang w:eastAsia="en-GB"/>
        </w:rPr>
        <w:t>any concerns must be reported in line with our safeguarding procedures.</w:t>
      </w:r>
    </w:p>
    <w:p w14:paraId="12615B90" w14:textId="77777777" w:rsidR="006E6432" w:rsidRPr="00F25542" w:rsidRDefault="006E6432" w:rsidP="006E6432">
      <w:pPr>
        <w:rPr>
          <w:rFonts w:ascii="Century Gothic" w:eastAsia="Calibri" w:hAnsi="Century Gothic" w:cstheme="minorHAnsi"/>
          <w:sz w:val="22"/>
          <w:lang w:eastAsia="en-GB"/>
        </w:rPr>
      </w:pPr>
    </w:p>
    <w:p w14:paraId="3C0264E0" w14:textId="77777777" w:rsidR="006E6432" w:rsidRPr="00F25542" w:rsidRDefault="006E6432" w:rsidP="006E6432">
      <w:pPr>
        <w:keepNext/>
        <w:rPr>
          <w:rFonts w:ascii="Century Gothic" w:eastAsia="Calibri" w:hAnsi="Century Gothic" w:cstheme="minorHAnsi"/>
          <w:sz w:val="22"/>
          <w:lang w:eastAsia="en-GB"/>
        </w:rPr>
      </w:pPr>
      <w:r w:rsidRPr="00F25542">
        <w:rPr>
          <w:rFonts w:ascii="Century Gothic" w:eastAsia="Arial" w:hAnsi="Century Gothic" w:cstheme="minorHAnsi"/>
          <w:b/>
          <w:sz w:val="22"/>
          <w:lang w:eastAsia="en-GB"/>
        </w:rPr>
        <w:t>Female genital mutilation (FGM)</w:t>
      </w:r>
    </w:p>
    <w:p w14:paraId="5C2996EB" w14:textId="447E114F" w:rsidR="006E6432" w:rsidRDefault="006E6432" w:rsidP="006E6432">
      <w:pPr>
        <w:rPr>
          <w:rFonts w:ascii="Century Gothic" w:eastAsia="Arial" w:hAnsi="Century Gothic" w:cstheme="minorHAnsi"/>
          <w:color w:val="000000"/>
          <w:sz w:val="22"/>
          <w:lang w:val="en-US" w:eastAsia="en-GB"/>
        </w:rPr>
      </w:pPr>
      <w:r w:rsidRPr="00F25542">
        <w:rPr>
          <w:rFonts w:ascii="Century Gothic" w:eastAsia="Arial" w:hAnsi="Century Gothic" w:cstheme="minorHAnsi"/>
          <w:color w:val="000000"/>
          <w:sz w:val="22"/>
          <w:lang w:val="en-US" w:eastAsia="en-GB"/>
        </w:rPr>
        <w:t xml:space="preserve">FGM </w:t>
      </w:r>
      <w:r>
        <w:rPr>
          <w:rFonts w:ascii="Century Gothic" w:eastAsia="Arial" w:hAnsi="Century Gothic" w:cstheme="minorHAnsi"/>
          <w:color w:val="000000"/>
          <w:sz w:val="22"/>
          <w:lang w:val="en-US" w:eastAsia="en-GB"/>
        </w:rPr>
        <w:t>is a procedure where the female genital organs are injured or changed with no medical reason</w:t>
      </w:r>
      <w:r w:rsidRPr="00F25542">
        <w:rPr>
          <w:rFonts w:ascii="Century Gothic" w:eastAsia="Arial" w:hAnsi="Century Gothic" w:cstheme="minorHAnsi"/>
          <w:color w:val="000000"/>
          <w:sz w:val="22"/>
          <w:lang w:val="en-US" w:eastAsia="en-GB"/>
        </w:rPr>
        <w:t xml:space="preserve">. </w:t>
      </w:r>
      <w:r>
        <w:rPr>
          <w:rFonts w:ascii="Century Gothic" w:eastAsia="Arial" w:hAnsi="Century Gothic" w:cstheme="minorHAnsi"/>
          <w:color w:val="000000"/>
          <w:sz w:val="22"/>
          <w:lang w:val="en-US" w:eastAsia="en-GB"/>
        </w:rPr>
        <w:t xml:space="preserve">The procedure may be carried out shortly after birth, during childhood or adolescence, just before marriage or during a woman’s first pregnancy, according to the community.  </w:t>
      </w:r>
      <w:r w:rsidRPr="00F25542">
        <w:rPr>
          <w:rFonts w:ascii="Century Gothic" w:eastAsia="Arial" w:hAnsi="Century Gothic" w:cstheme="minorHAnsi"/>
          <w:color w:val="000000"/>
          <w:sz w:val="22"/>
          <w:lang w:val="en-US" w:eastAsia="en-GB"/>
        </w:rPr>
        <w:t xml:space="preserve">It is frequently a very traumatic and violent act for the victim and can cause harm in many ways. </w:t>
      </w:r>
    </w:p>
    <w:p w14:paraId="15A7C86D" w14:textId="336AD286" w:rsidR="006E6432" w:rsidRPr="006E6432" w:rsidRDefault="006E6432" w:rsidP="006E6432">
      <w:pPr>
        <w:rPr>
          <w:rFonts w:ascii="Century Gothic" w:eastAsia="Arial" w:hAnsi="Century Gothic" w:cstheme="minorHAnsi"/>
          <w:color w:val="000000"/>
          <w:sz w:val="22"/>
          <w:lang w:val="en-US" w:eastAsia="en-GB"/>
        </w:rPr>
      </w:pPr>
      <w:r w:rsidRPr="00F25542">
        <w:rPr>
          <w:rFonts w:ascii="Century Gothic" w:eastAsia="Arial" w:hAnsi="Century Gothic" w:cstheme="minorHAnsi"/>
          <w:color w:val="000000"/>
          <w:sz w:val="22"/>
          <w:lang w:val="en-US" w:eastAsia="en-GB"/>
        </w:rPr>
        <w:t>The practice can cause severe pain and there may be immediate and/or long-term health consequences, including mental health problems, difficulties in childbirth, causing danger to the child and mother; and/or death (definition taken from the Multi-Agency Statutory Guidance on Female Genital Mutilation).</w:t>
      </w:r>
    </w:p>
    <w:p w14:paraId="60C0BF02" w14:textId="77777777" w:rsidR="006E6432" w:rsidRPr="00F25542" w:rsidRDefault="006E6432" w:rsidP="006E6432">
      <w:pPr>
        <w:autoSpaceDE w:val="0"/>
        <w:autoSpaceDN w:val="0"/>
        <w:adjustRightInd w:val="0"/>
        <w:rPr>
          <w:rFonts w:ascii="Century Gothic" w:hAnsi="Century Gothic" w:cstheme="minorHAnsi"/>
          <w:sz w:val="22"/>
          <w:lang w:val="en-US" w:eastAsia="en-GB"/>
        </w:rPr>
      </w:pPr>
      <w:r w:rsidRPr="00F25542">
        <w:rPr>
          <w:rFonts w:ascii="Century Gothic" w:hAnsi="Century Gothic" w:cstheme="minorHAnsi"/>
          <w:sz w:val="22"/>
          <w:lang w:val="en-US" w:eastAsia="en-GB"/>
        </w:rPr>
        <w:t>FGM is child abuse and is illegal in the UK. It can be extremely dangerous and can cause:</w:t>
      </w:r>
    </w:p>
    <w:p w14:paraId="5D6C9F85" w14:textId="77777777" w:rsidR="006E6432" w:rsidRPr="00F25542" w:rsidRDefault="006E6432" w:rsidP="006E6432">
      <w:pPr>
        <w:autoSpaceDE w:val="0"/>
        <w:autoSpaceDN w:val="0"/>
        <w:adjustRightInd w:val="0"/>
        <w:rPr>
          <w:rFonts w:ascii="Century Gothic" w:hAnsi="Century Gothic" w:cstheme="minorHAnsi"/>
          <w:sz w:val="22"/>
          <w:lang w:val="en-US" w:eastAsia="en-GB"/>
        </w:rPr>
      </w:pPr>
      <w:r w:rsidRPr="00F25542">
        <w:rPr>
          <w:rFonts w:ascii="Century Gothic" w:hAnsi="Century Gothic" w:cstheme="minorHAnsi"/>
          <w:sz w:val="22"/>
          <w:lang w:val="en-US" w:eastAsia="en-GB"/>
        </w:rPr>
        <w:t>• Severe pain</w:t>
      </w:r>
    </w:p>
    <w:p w14:paraId="2B308B75" w14:textId="77777777" w:rsidR="006E6432" w:rsidRPr="00F25542" w:rsidRDefault="006E6432" w:rsidP="006E6432">
      <w:pPr>
        <w:autoSpaceDE w:val="0"/>
        <w:autoSpaceDN w:val="0"/>
        <w:adjustRightInd w:val="0"/>
        <w:rPr>
          <w:rFonts w:ascii="Century Gothic" w:hAnsi="Century Gothic" w:cstheme="minorHAnsi"/>
          <w:sz w:val="22"/>
          <w:lang w:val="en-US" w:eastAsia="en-GB"/>
        </w:rPr>
      </w:pPr>
      <w:r w:rsidRPr="00F25542">
        <w:rPr>
          <w:rFonts w:ascii="Century Gothic" w:hAnsi="Century Gothic" w:cstheme="minorHAnsi"/>
          <w:sz w:val="22"/>
          <w:lang w:val="en-US" w:eastAsia="en-GB"/>
        </w:rPr>
        <w:t>• Shock</w:t>
      </w:r>
    </w:p>
    <w:p w14:paraId="0062CEB1" w14:textId="77777777" w:rsidR="006E6432" w:rsidRPr="00F25542" w:rsidRDefault="006E6432" w:rsidP="006E6432">
      <w:pPr>
        <w:autoSpaceDE w:val="0"/>
        <w:autoSpaceDN w:val="0"/>
        <w:adjustRightInd w:val="0"/>
        <w:rPr>
          <w:rFonts w:ascii="Century Gothic" w:hAnsi="Century Gothic" w:cstheme="minorHAnsi"/>
          <w:sz w:val="22"/>
          <w:lang w:val="en-US" w:eastAsia="en-GB"/>
        </w:rPr>
      </w:pPr>
      <w:r w:rsidRPr="00F25542">
        <w:rPr>
          <w:rFonts w:ascii="Century Gothic" w:hAnsi="Century Gothic" w:cstheme="minorHAnsi"/>
          <w:sz w:val="22"/>
          <w:lang w:val="en-US" w:eastAsia="en-GB"/>
        </w:rPr>
        <w:t>• Bleeding</w:t>
      </w:r>
    </w:p>
    <w:p w14:paraId="699FFED7" w14:textId="77777777" w:rsidR="006E6432" w:rsidRPr="00F25542" w:rsidRDefault="006E6432" w:rsidP="006E6432">
      <w:pPr>
        <w:autoSpaceDE w:val="0"/>
        <w:autoSpaceDN w:val="0"/>
        <w:adjustRightInd w:val="0"/>
        <w:rPr>
          <w:rFonts w:ascii="Century Gothic" w:hAnsi="Century Gothic" w:cstheme="minorHAnsi"/>
          <w:sz w:val="22"/>
          <w:lang w:val="en-US" w:eastAsia="en-GB"/>
        </w:rPr>
      </w:pPr>
      <w:r w:rsidRPr="00F25542">
        <w:rPr>
          <w:rFonts w:ascii="Century Gothic" w:hAnsi="Century Gothic" w:cstheme="minorHAnsi"/>
          <w:sz w:val="22"/>
          <w:lang w:val="en-US" w:eastAsia="en-GB"/>
        </w:rPr>
        <w:t>• Infection such at tetanus, HIV and hepatitis B and C</w:t>
      </w:r>
    </w:p>
    <w:p w14:paraId="3A007432" w14:textId="77777777" w:rsidR="006E6432" w:rsidRPr="00F25542" w:rsidRDefault="006E6432" w:rsidP="006E6432">
      <w:pPr>
        <w:autoSpaceDE w:val="0"/>
        <w:autoSpaceDN w:val="0"/>
        <w:adjustRightInd w:val="0"/>
        <w:rPr>
          <w:rFonts w:ascii="Century Gothic" w:hAnsi="Century Gothic" w:cstheme="minorHAnsi"/>
          <w:sz w:val="22"/>
          <w:lang w:val="en-US" w:eastAsia="en-GB"/>
        </w:rPr>
      </w:pPr>
      <w:r w:rsidRPr="00F25542">
        <w:rPr>
          <w:rFonts w:ascii="Century Gothic" w:hAnsi="Century Gothic" w:cstheme="minorHAnsi"/>
          <w:sz w:val="22"/>
          <w:lang w:val="en-US" w:eastAsia="en-GB"/>
        </w:rPr>
        <w:t>• Organ damage</w:t>
      </w:r>
    </w:p>
    <w:p w14:paraId="3E766E37" w14:textId="77777777" w:rsidR="006E6432" w:rsidRPr="00F25542" w:rsidRDefault="006E6432" w:rsidP="006E6432">
      <w:pPr>
        <w:autoSpaceDE w:val="0"/>
        <w:autoSpaceDN w:val="0"/>
        <w:adjustRightInd w:val="0"/>
        <w:rPr>
          <w:rFonts w:ascii="Century Gothic" w:hAnsi="Century Gothic" w:cstheme="minorHAnsi"/>
          <w:sz w:val="22"/>
          <w:lang w:val="en-US" w:eastAsia="en-GB"/>
        </w:rPr>
      </w:pPr>
      <w:r w:rsidRPr="00F25542">
        <w:rPr>
          <w:rFonts w:ascii="Century Gothic" w:hAnsi="Century Gothic" w:cstheme="minorHAnsi"/>
          <w:sz w:val="22"/>
          <w:lang w:val="en-US" w:eastAsia="en-GB"/>
        </w:rPr>
        <w:t>• Blood loss and infections</w:t>
      </w:r>
    </w:p>
    <w:p w14:paraId="218B8AC7" w14:textId="241B3BD1" w:rsidR="006E6432" w:rsidRPr="006E6432" w:rsidRDefault="006E6432" w:rsidP="006E6432">
      <w:pPr>
        <w:rPr>
          <w:rFonts w:ascii="Century Gothic" w:hAnsi="Century Gothic" w:cstheme="minorHAnsi"/>
          <w:sz w:val="22"/>
          <w:lang w:val="en-US" w:eastAsia="en-GB"/>
        </w:rPr>
      </w:pPr>
      <w:r w:rsidRPr="00F25542">
        <w:rPr>
          <w:rFonts w:ascii="Century Gothic" w:hAnsi="Century Gothic" w:cstheme="minorHAnsi"/>
          <w:sz w:val="22"/>
          <w:lang w:val="en-US" w:eastAsia="en-GB"/>
        </w:rPr>
        <w:t>• Death in some cases</w:t>
      </w:r>
    </w:p>
    <w:p w14:paraId="1FF9269F" w14:textId="43D2924C" w:rsidR="006E6432" w:rsidRPr="006E6432" w:rsidRDefault="006E6432" w:rsidP="006E6432">
      <w:pPr>
        <w:shd w:val="clear" w:color="auto" w:fill="E7E6E6" w:themeFill="background2"/>
        <w:jc w:val="both"/>
        <w:rPr>
          <w:rFonts w:ascii="Century Gothic" w:eastAsia="Calibri" w:hAnsi="Century Gothic" w:cs="Calibri"/>
          <w:sz w:val="22"/>
        </w:rPr>
      </w:pPr>
      <w:r w:rsidRPr="00451B5C">
        <w:rPr>
          <w:rFonts w:ascii="Century Gothic" w:eastAsia="Arial" w:hAnsi="Century Gothic" w:cs="Calibri"/>
          <w:b/>
          <w:sz w:val="22"/>
        </w:rPr>
        <w:t>FGM</w:t>
      </w:r>
      <w:r w:rsidRPr="00451B5C">
        <w:rPr>
          <w:rFonts w:ascii="Century Gothic" w:eastAsia="Arial" w:hAnsi="Century Gothic" w:cs="Calibri"/>
          <w:sz w:val="22"/>
        </w:rPr>
        <w:t xml:space="preserve"> is a form of </w:t>
      </w:r>
      <w:r w:rsidRPr="00451B5C">
        <w:rPr>
          <w:rFonts w:ascii="Century Gothic" w:eastAsia="Arial" w:hAnsi="Century Gothic" w:cs="Calibri"/>
          <w:b/>
          <w:sz w:val="22"/>
        </w:rPr>
        <w:t xml:space="preserve">physical </w:t>
      </w:r>
      <w:proofErr w:type="gramStart"/>
      <w:r w:rsidRPr="00451B5C">
        <w:rPr>
          <w:rFonts w:ascii="Century Gothic" w:eastAsia="Arial" w:hAnsi="Century Gothic" w:cs="Calibri"/>
          <w:b/>
          <w:sz w:val="22"/>
        </w:rPr>
        <w:t>abuse</w:t>
      </w:r>
      <w:proofErr w:type="gramEnd"/>
      <w:r w:rsidRPr="00451B5C">
        <w:rPr>
          <w:rFonts w:ascii="Century Gothic" w:eastAsia="Arial" w:hAnsi="Century Gothic" w:cs="Calibri"/>
          <w:sz w:val="22"/>
        </w:rPr>
        <w:t xml:space="preserve"> and any concerns must be reported in line with our safeguarding procedures. In addition, there is a mandatory duty to report to police any case where an act of FGM appears to have been carried out on a girl under the age of 18.</w:t>
      </w:r>
    </w:p>
    <w:p w14:paraId="344B6726" w14:textId="5812DA47" w:rsidR="006E6432" w:rsidRPr="00130E97" w:rsidRDefault="006E6432" w:rsidP="006E6432">
      <w:pPr>
        <w:widowControl w:val="0"/>
        <w:autoSpaceDE w:val="0"/>
        <w:autoSpaceDN w:val="0"/>
        <w:adjustRightInd w:val="0"/>
        <w:rPr>
          <w:rFonts w:ascii="Century Gothic" w:hAnsi="Century Gothic" w:cs="Times"/>
          <w:color w:val="000000" w:themeColor="text1"/>
          <w:sz w:val="22"/>
          <w:lang w:val="en-US"/>
        </w:rPr>
      </w:pPr>
      <w:r w:rsidRPr="004C0CC4">
        <w:rPr>
          <w:rFonts w:ascii="Century Gothic" w:hAnsi="Century Gothic" w:cs="Arial"/>
          <w:sz w:val="22"/>
          <w:lang w:val="en-US"/>
        </w:rPr>
        <w:t>If you are concerned that a child or young person may be in danger or risk of FGM</w:t>
      </w:r>
      <w:r w:rsidRPr="004C0CC4">
        <w:rPr>
          <w:rFonts w:ascii="MS Gothic" w:eastAsia="MS Gothic" w:hAnsi="MS Gothic" w:cs="MS Gothic" w:hint="eastAsia"/>
          <w:sz w:val="22"/>
          <w:lang w:val="en-US"/>
        </w:rPr>
        <w:t> </w:t>
      </w:r>
      <w:r w:rsidRPr="004C0CC4">
        <w:rPr>
          <w:rFonts w:ascii="Century Gothic" w:hAnsi="Century Gothic" w:cs="Arial"/>
          <w:b/>
          <w:bCs/>
          <w:sz w:val="22"/>
          <w:lang w:val="en-US"/>
        </w:rPr>
        <w:t xml:space="preserve">Tel: </w:t>
      </w:r>
      <w:r w:rsidRPr="004C0CC4">
        <w:rPr>
          <w:rFonts w:ascii="Century Gothic" w:hAnsi="Century Gothic" w:cs="Arial"/>
          <w:sz w:val="22"/>
          <w:lang w:val="en-US"/>
        </w:rPr>
        <w:t xml:space="preserve">0800 028 3550 or email </w:t>
      </w:r>
      <w:r w:rsidRPr="004C0CC4">
        <w:rPr>
          <w:rFonts w:ascii="Century Gothic" w:hAnsi="Century Gothic" w:cs="Arial"/>
          <w:color w:val="0B5AB2"/>
          <w:sz w:val="22"/>
          <w:lang w:val="en-US"/>
        </w:rPr>
        <w:t xml:space="preserve">fgmhelp@nspcc.org.uk webpage: </w:t>
      </w:r>
      <w:r w:rsidRPr="004C0CC4">
        <w:rPr>
          <w:rFonts w:ascii="Century Gothic" w:hAnsi="Century Gothic" w:cs="Arial"/>
          <w:color w:val="285526"/>
          <w:sz w:val="22"/>
          <w:lang w:val="en-US"/>
        </w:rPr>
        <w:t xml:space="preserve">www.enfieldlscb.org </w:t>
      </w:r>
      <w:r w:rsidRPr="004C0CC4">
        <w:rPr>
          <w:rFonts w:ascii="Century Gothic" w:hAnsi="Century Gothic" w:cs="Arial"/>
          <w:color w:val="0B5AB2"/>
          <w:sz w:val="22"/>
          <w:lang w:val="en-US"/>
        </w:rPr>
        <w:t>(search FGM)</w:t>
      </w:r>
      <w:r w:rsidRPr="004C0CC4">
        <w:rPr>
          <w:rFonts w:ascii="MS Gothic" w:eastAsia="MS Gothic" w:hAnsi="MS Gothic" w:cs="MS Gothic" w:hint="eastAsia"/>
          <w:color w:val="0B5AB2"/>
          <w:sz w:val="22"/>
          <w:lang w:val="en-US"/>
        </w:rPr>
        <w:t> </w:t>
      </w:r>
      <w:r>
        <w:rPr>
          <w:rFonts w:ascii="Century Gothic" w:hAnsi="Century Gothic" w:cs="Arial"/>
          <w:color w:val="000000" w:themeColor="text1"/>
          <w:sz w:val="22"/>
          <w:lang w:val="en-US"/>
        </w:rPr>
        <w:t xml:space="preserve">If we feel a child is in immediate </w:t>
      </w:r>
      <w:r w:rsidR="008D2D54">
        <w:rPr>
          <w:rFonts w:ascii="Century Gothic" w:hAnsi="Century Gothic" w:cs="Arial"/>
          <w:color w:val="000000" w:themeColor="text1"/>
          <w:sz w:val="22"/>
          <w:lang w:val="en-US"/>
        </w:rPr>
        <w:t>danger,</w:t>
      </w:r>
      <w:r>
        <w:rPr>
          <w:rFonts w:ascii="Century Gothic" w:hAnsi="Century Gothic" w:cs="Arial"/>
          <w:color w:val="000000" w:themeColor="text1"/>
          <w:sz w:val="22"/>
          <w:lang w:val="en-US"/>
        </w:rPr>
        <w:t xml:space="preserve"> we will contact 999.</w:t>
      </w:r>
    </w:p>
    <w:p w14:paraId="4BC0E36D" w14:textId="77777777" w:rsidR="006E6432" w:rsidRPr="00F25542" w:rsidRDefault="006E6432" w:rsidP="006E6432">
      <w:pPr>
        <w:rPr>
          <w:rFonts w:ascii="Century Gothic" w:eastAsia="Arial" w:hAnsi="Century Gothic" w:cstheme="minorHAnsi"/>
          <w:sz w:val="22"/>
          <w:lang w:eastAsia="en-GB"/>
        </w:rPr>
      </w:pPr>
    </w:p>
    <w:p w14:paraId="41E19AC9" w14:textId="77777777" w:rsidR="006E6432" w:rsidRPr="00F25542" w:rsidRDefault="006E6432" w:rsidP="006E6432">
      <w:pPr>
        <w:rPr>
          <w:rFonts w:ascii="Century Gothic" w:eastAsia="Arial" w:hAnsi="Century Gothic" w:cstheme="minorHAnsi"/>
          <w:b/>
          <w:sz w:val="22"/>
          <w:lang w:eastAsia="en-GB"/>
        </w:rPr>
      </w:pPr>
      <w:r w:rsidRPr="00F25542">
        <w:rPr>
          <w:rFonts w:ascii="Century Gothic" w:eastAsia="Arial" w:hAnsi="Century Gothic" w:cstheme="minorHAnsi"/>
          <w:b/>
          <w:sz w:val="22"/>
          <w:lang w:eastAsia="en-GB"/>
        </w:rPr>
        <w:t>Breast ironing</w:t>
      </w:r>
      <w:r>
        <w:rPr>
          <w:rFonts w:ascii="Century Gothic" w:eastAsia="Arial" w:hAnsi="Century Gothic" w:cstheme="minorHAnsi"/>
          <w:b/>
          <w:sz w:val="22"/>
          <w:lang w:val="en-US" w:eastAsia="en-GB"/>
        </w:rPr>
        <w:t xml:space="preserve"> or breast </w:t>
      </w:r>
      <w:r w:rsidRPr="00F25542">
        <w:rPr>
          <w:rFonts w:ascii="Century Gothic" w:eastAsia="Arial" w:hAnsi="Century Gothic" w:cstheme="minorHAnsi"/>
          <w:b/>
          <w:sz w:val="22"/>
          <w:lang w:val="en-US" w:eastAsia="en-GB"/>
        </w:rPr>
        <w:t>flattening</w:t>
      </w:r>
    </w:p>
    <w:p w14:paraId="09AD08C1" w14:textId="0043517E" w:rsidR="006E6432" w:rsidRDefault="006E6432" w:rsidP="006E6432">
      <w:pPr>
        <w:rPr>
          <w:rFonts w:ascii="Century Gothic" w:eastAsia="Arial" w:hAnsi="Century Gothic" w:cstheme="minorHAnsi"/>
          <w:sz w:val="22"/>
          <w:lang w:eastAsia="en-GB"/>
        </w:rPr>
      </w:pPr>
      <w:r w:rsidRPr="00F25542">
        <w:rPr>
          <w:rFonts w:ascii="Century Gothic" w:eastAsia="Arial" w:hAnsi="Century Gothic" w:cstheme="minorHAnsi"/>
          <w:sz w:val="22"/>
          <w:lang w:eastAsia="en-GB"/>
        </w:rPr>
        <w:t xml:space="preserve">Breast ironing also known as "breast flattening" is the process where young girls' breasts are ironed, massaged and/or pounded down </w:t>
      </w:r>
      <w:proofErr w:type="gramStart"/>
      <w:r w:rsidRPr="00F25542">
        <w:rPr>
          <w:rFonts w:ascii="Century Gothic" w:eastAsia="Arial" w:hAnsi="Century Gothic" w:cstheme="minorHAnsi"/>
          <w:sz w:val="22"/>
          <w:lang w:eastAsia="en-GB"/>
        </w:rPr>
        <w:t>through the use of</w:t>
      </w:r>
      <w:proofErr w:type="gramEnd"/>
      <w:r w:rsidRPr="00F25542">
        <w:rPr>
          <w:rFonts w:ascii="Century Gothic" w:eastAsia="Arial" w:hAnsi="Century Gothic" w:cstheme="minorHAnsi"/>
          <w:sz w:val="22"/>
          <w:lang w:eastAsia="en-GB"/>
        </w:rPr>
        <w:t xml:space="preserve"> hard or heated objects in order for the breasts to disappear, or delay the development of the breasts entirely. It is believed that by </w:t>
      </w:r>
      <w:r w:rsidRPr="00F25542">
        <w:rPr>
          <w:rFonts w:ascii="Century Gothic" w:eastAsia="Arial" w:hAnsi="Century Gothic" w:cstheme="minorHAnsi"/>
          <w:sz w:val="22"/>
          <w:lang w:eastAsia="en-GB"/>
        </w:rPr>
        <w:lastRenderedPageBreak/>
        <w:t xml:space="preserve">carrying out this act, young girls will be protected from harassment, rape, abduction and early forced marriage. </w:t>
      </w:r>
    </w:p>
    <w:p w14:paraId="7D0FFA84" w14:textId="77777777" w:rsidR="006E6432" w:rsidRPr="00F25542" w:rsidRDefault="006E6432" w:rsidP="006E6432">
      <w:pPr>
        <w:rPr>
          <w:rFonts w:ascii="Century Gothic" w:eastAsia="Arial" w:hAnsi="Century Gothic" w:cstheme="minorHAnsi"/>
          <w:sz w:val="22"/>
          <w:lang w:eastAsia="en-GB"/>
        </w:rPr>
      </w:pPr>
    </w:p>
    <w:p w14:paraId="4E357934" w14:textId="77777777" w:rsidR="006E6432" w:rsidRPr="00F25542" w:rsidRDefault="006E6432" w:rsidP="006E6432">
      <w:pPr>
        <w:rPr>
          <w:rFonts w:ascii="Century Gothic" w:eastAsia="Arial" w:hAnsi="Century Gothic" w:cstheme="minorHAnsi"/>
          <w:color w:val="000000"/>
          <w:sz w:val="22"/>
          <w:lang w:val="en-US" w:eastAsia="en-GB"/>
        </w:rPr>
      </w:pPr>
      <w:r w:rsidRPr="00F25542">
        <w:rPr>
          <w:rFonts w:ascii="Century Gothic" w:eastAsia="Arial" w:hAnsi="Century Gothic" w:cstheme="minorHAnsi"/>
          <w:color w:val="000000"/>
          <w:sz w:val="22"/>
          <w:lang w:val="en-US" w:eastAsia="en-GB"/>
        </w:rPr>
        <w:t xml:space="preserve">Breast Ironing/Flattening is a form of physical abuse and can cause serious health issues such as: </w:t>
      </w:r>
    </w:p>
    <w:p w14:paraId="7477965B" w14:textId="77777777" w:rsidR="006E6432" w:rsidRPr="00F25542" w:rsidRDefault="006E6432" w:rsidP="006E6432">
      <w:pPr>
        <w:numPr>
          <w:ilvl w:val="0"/>
          <w:numId w:val="251"/>
        </w:numPr>
        <w:spacing w:line="276" w:lineRule="auto"/>
        <w:contextualSpacing/>
        <w:rPr>
          <w:rFonts w:ascii="Century Gothic" w:eastAsia="Arial" w:hAnsi="Century Gothic" w:cstheme="minorHAnsi"/>
          <w:color w:val="000000"/>
          <w:sz w:val="22"/>
          <w:lang w:val="en-US" w:eastAsia="en-GB"/>
        </w:rPr>
      </w:pPr>
      <w:r w:rsidRPr="00F25542">
        <w:rPr>
          <w:rFonts w:ascii="Century Gothic" w:eastAsia="Arial" w:hAnsi="Century Gothic" w:cstheme="minorHAnsi"/>
          <w:color w:val="000000"/>
          <w:sz w:val="22"/>
          <w:lang w:val="en-US" w:eastAsia="en-GB"/>
        </w:rPr>
        <w:t>Abscesses</w:t>
      </w:r>
    </w:p>
    <w:p w14:paraId="2AD0126D" w14:textId="77777777" w:rsidR="006E6432" w:rsidRPr="00F25542" w:rsidRDefault="006E6432" w:rsidP="006E6432">
      <w:pPr>
        <w:numPr>
          <w:ilvl w:val="0"/>
          <w:numId w:val="251"/>
        </w:numPr>
        <w:spacing w:line="276" w:lineRule="auto"/>
        <w:contextualSpacing/>
        <w:rPr>
          <w:rFonts w:ascii="Century Gothic" w:eastAsia="Arial" w:hAnsi="Century Gothic" w:cstheme="minorHAnsi"/>
          <w:color w:val="000000"/>
          <w:sz w:val="22"/>
          <w:lang w:val="en-US" w:eastAsia="en-GB"/>
        </w:rPr>
      </w:pPr>
      <w:r w:rsidRPr="00F25542">
        <w:rPr>
          <w:rFonts w:ascii="Century Gothic" w:eastAsia="Arial" w:hAnsi="Century Gothic" w:cstheme="minorHAnsi"/>
          <w:color w:val="000000"/>
          <w:sz w:val="22"/>
          <w:lang w:val="en-US" w:eastAsia="en-GB"/>
        </w:rPr>
        <w:t>Cysts</w:t>
      </w:r>
    </w:p>
    <w:p w14:paraId="0B5FB2B2" w14:textId="77777777" w:rsidR="006E6432" w:rsidRPr="00F25542" w:rsidRDefault="006E6432" w:rsidP="006E6432">
      <w:pPr>
        <w:numPr>
          <w:ilvl w:val="0"/>
          <w:numId w:val="251"/>
        </w:numPr>
        <w:spacing w:line="276" w:lineRule="auto"/>
        <w:contextualSpacing/>
        <w:rPr>
          <w:rFonts w:ascii="Century Gothic" w:eastAsia="Arial" w:hAnsi="Century Gothic" w:cstheme="minorHAnsi"/>
          <w:color w:val="000000"/>
          <w:sz w:val="22"/>
          <w:lang w:val="en-US" w:eastAsia="en-GB"/>
        </w:rPr>
      </w:pPr>
      <w:r w:rsidRPr="00F25542">
        <w:rPr>
          <w:rFonts w:ascii="Century Gothic" w:eastAsia="Arial" w:hAnsi="Century Gothic" w:cstheme="minorHAnsi"/>
          <w:color w:val="000000"/>
          <w:sz w:val="22"/>
          <w:lang w:val="en-US" w:eastAsia="en-GB"/>
        </w:rPr>
        <w:t>Itching</w:t>
      </w:r>
    </w:p>
    <w:p w14:paraId="71571AFF" w14:textId="77777777" w:rsidR="006E6432" w:rsidRPr="00F25542" w:rsidRDefault="006E6432" w:rsidP="006E6432">
      <w:pPr>
        <w:numPr>
          <w:ilvl w:val="0"/>
          <w:numId w:val="251"/>
        </w:numPr>
        <w:spacing w:line="276" w:lineRule="auto"/>
        <w:contextualSpacing/>
        <w:rPr>
          <w:rFonts w:ascii="Century Gothic" w:eastAsia="Arial" w:hAnsi="Century Gothic" w:cstheme="minorHAnsi"/>
          <w:color w:val="000000"/>
          <w:sz w:val="22"/>
          <w:lang w:val="en-US" w:eastAsia="en-GB"/>
        </w:rPr>
      </w:pPr>
      <w:r w:rsidRPr="00F25542">
        <w:rPr>
          <w:rFonts w:ascii="Century Gothic" w:eastAsia="Arial" w:hAnsi="Century Gothic" w:cstheme="minorHAnsi"/>
          <w:color w:val="000000"/>
          <w:sz w:val="22"/>
          <w:lang w:val="en-US" w:eastAsia="en-GB"/>
        </w:rPr>
        <w:t>Tissue damage</w:t>
      </w:r>
    </w:p>
    <w:p w14:paraId="35B39BA7" w14:textId="77777777" w:rsidR="006E6432" w:rsidRPr="00F25542" w:rsidRDefault="006E6432" w:rsidP="006E6432">
      <w:pPr>
        <w:numPr>
          <w:ilvl w:val="0"/>
          <w:numId w:val="251"/>
        </w:numPr>
        <w:spacing w:line="276" w:lineRule="auto"/>
        <w:contextualSpacing/>
        <w:rPr>
          <w:rFonts w:ascii="Century Gothic" w:eastAsia="Arial" w:hAnsi="Century Gothic" w:cstheme="minorHAnsi"/>
          <w:color w:val="000000"/>
          <w:sz w:val="22"/>
          <w:lang w:val="en-US" w:eastAsia="en-GB"/>
        </w:rPr>
      </w:pPr>
      <w:r w:rsidRPr="00F25542">
        <w:rPr>
          <w:rFonts w:ascii="Century Gothic" w:eastAsia="Arial" w:hAnsi="Century Gothic" w:cstheme="minorHAnsi"/>
          <w:color w:val="000000"/>
          <w:sz w:val="22"/>
          <w:lang w:val="en-US" w:eastAsia="en-GB"/>
        </w:rPr>
        <w:t>Infection</w:t>
      </w:r>
    </w:p>
    <w:p w14:paraId="4667289D" w14:textId="77777777" w:rsidR="006E6432" w:rsidRPr="00F25542" w:rsidRDefault="006E6432" w:rsidP="006E6432">
      <w:pPr>
        <w:numPr>
          <w:ilvl w:val="0"/>
          <w:numId w:val="251"/>
        </w:numPr>
        <w:spacing w:line="276" w:lineRule="auto"/>
        <w:contextualSpacing/>
        <w:rPr>
          <w:rFonts w:ascii="Century Gothic" w:eastAsia="Arial" w:hAnsi="Century Gothic" w:cstheme="minorHAnsi"/>
          <w:color w:val="000000"/>
          <w:sz w:val="22"/>
          <w:lang w:val="en-US" w:eastAsia="en-GB"/>
        </w:rPr>
      </w:pPr>
      <w:r w:rsidRPr="00F25542">
        <w:rPr>
          <w:rFonts w:ascii="Century Gothic" w:eastAsia="Arial" w:hAnsi="Century Gothic" w:cstheme="minorHAnsi"/>
          <w:color w:val="000000"/>
          <w:sz w:val="22"/>
          <w:lang w:val="en-US" w:eastAsia="en-GB"/>
        </w:rPr>
        <w:t>Discharge of milk</w:t>
      </w:r>
    </w:p>
    <w:p w14:paraId="7E8DEBCB" w14:textId="77777777" w:rsidR="006E6432" w:rsidRPr="00F25542" w:rsidRDefault="006E6432" w:rsidP="006E6432">
      <w:pPr>
        <w:numPr>
          <w:ilvl w:val="0"/>
          <w:numId w:val="251"/>
        </w:numPr>
        <w:spacing w:line="276" w:lineRule="auto"/>
        <w:contextualSpacing/>
        <w:rPr>
          <w:rFonts w:ascii="Century Gothic" w:eastAsia="Arial" w:hAnsi="Century Gothic" w:cstheme="minorHAnsi"/>
          <w:color w:val="000000"/>
          <w:sz w:val="22"/>
          <w:lang w:val="en-US" w:eastAsia="en-GB"/>
        </w:rPr>
      </w:pPr>
      <w:r w:rsidRPr="00F25542">
        <w:rPr>
          <w:rFonts w:ascii="Century Gothic" w:eastAsia="Arial" w:hAnsi="Century Gothic" w:cstheme="minorHAnsi"/>
          <w:color w:val="000000"/>
          <w:sz w:val="22"/>
          <w:lang w:val="en-US" w:eastAsia="en-GB"/>
        </w:rPr>
        <w:t>Dissymmetry of the breasts</w:t>
      </w:r>
    </w:p>
    <w:p w14:paraId="259BC601" w14:textId="77777777" w:rsidR="006E6432" w:rsidRDefault="006E6432" w:rsidP="006E6432">
      <w:pPr>
        <w:numPr>
          <w:ilvl w:val="0"/>
          <w:numId w:val="251"/>
        </w:numPr>
        <w:spacing w:line="276" w:lineRule="auto"/>
        <w:contextualSpacing/>
        <w:rPr>
          <w:rFonts w:ascii="Century Gothic" w:eastAsia="Arial" w:hAnsi="Century Gothic" w:cstheme="minorHAnsi"/>
          <w:color w:val="000000"/>
          <w:sz w:val="22"/>
          <w:lang w:val="en-US" w:eastAsia="en-GB"/>
        </w:rPr>
      </w:pPr>
      <w:r w:rsidRPr="00F25542">
        <w:rPr>
          <w:rFonts w:ascii="Century Gothic" w:eastAsia="Arial" w:hAnsi="Century Gothic" w:cstheme="minorHAnsi"/>
          <w:color w:val="000000"/>
          <w:sz w:val="22"/>
          <w:lang w:val="en-US" w:eastAsia="en-GB"/>
        </w:rPr>
        <w:t>Severe fever.</w:t>
      </w:r>
    </w:p>
    <w:p w14:paraId="6407E68F" w14:textId="77777777" w:rsidR="006E6432" w:rsidRPr="00F25542" w:rsidRDefault="006E6432" w:rsidP="006E6432">
      <w:pPr>
        <w:spacing w:line="276" w:lineRule="auto"/>
        <w:ind w:left="720"/>
        <w:contextualSpacing/>
        <w:rPr>
          <w:rFonts w:ascii="Century Gothic" w:eastAsia="Arial" w:hAnsi="Century Gothic" w:cstheme="minorHAnsi"/>
          <w:color w:val="000000"/>
          <w:sz w:val="22"/>
          <w:lang w:val="en-US" w:eastAsia="en-GB"/>
        </w:rPr>
      </w:pPr>
    </w:p>
    <w:p w14:paraId="1E24DFC2" w14:textId="77777777" w:rsidR="006E6432" w:rsidRPr="00451B5C" w:rsidRDefault="006E6432" w:rsidP="006E6432">
      <w:pPr>
        <w:shd w:val="clear" w:color="auto" w:fill="E7E6E6" w:themeFill="background2"/>
        <w:rPr>
          <w:rFonts w:ascii="Century Gothic" w:eastAsia="Arial" w:hAnsi="Century Gothic" w:cstheme="minorHAnsi"/>
          <w:sz w:val="22"/>
          <w:lang w:eastAsia="en-GB"/>
        </w:rPr>
      </w:pPr>
      <w:r>
        <w:rPr>
          <w:rFonts w:ascii="Century Gothic" w:eastAsia="Arial" w:hAnsi="Century Gothic" w:cstheme="minorHAnsi"/>
          <w:b/>
          <w:bCs/>
          <w:sz w:val="22"/>
          <w:lang w:eastAsia="en-GB"/>
        </w:rPr>
        <w:t>Breast ironing/flattening</w:t>
      </w:r>
      <w:r w:rsidRPr="00451B5C">
        <w:rPr>
          <w:rFonts w:ascii="Century Gothic" w:eastAsia="Arial" w:hAnsi="Century Gothic" w:cstheme="minorHAnsi"/>
          <w:sz w:val="22"/>
          <w:lang w:eastAsia="en-GB"/>
        </w:rPr>
        <w:t xml:space="preserve"> is a form of p</w:t>
      </w:r>
      <w:r w:rsidRPr="00451B5C">
        <w:rPr>
          <w:rFonts w:ascii="Century Gothic" w:eastAsia="Arial" w:hAnsi="Century Gothic" w:cstheme="minorHAnsi"/>
          <w:b/>
          <w:bCs/>
          <w:sz w:val="22"/>
          <w:lang w:eastAsia="en-GB"/>
        </w:rPr>
        <w:t xml:space="preserve">hysical </w:t>
      </w:r>
      <w:proofErr w:type="gramStart"/>
      <w:r w:rsidRPr="00451B5C">
        <w:rPr>
          <w:rFonts w:ascii="Century Gothic" w:eastAsia="Arial" w:hAnsi="Century Gothic" w:cstheme="minorHAnsi"/>
          <w:b/>
          <w:bCs/>
          <w:sz w:val="22"/>
          <w:lang w:eastAsia="en-GB"/>
        </w:rPr>
        <w:t>abuse</w:t>
      </w:r>
      <w:proofErr w:type="gramEnd"/>
      <w:r w:rsidRPr="00451B5C">
        <w:rPr>
          <w:rFonts w:ascii="Century Gothic" w:eastAsia="Arial" w:hAnsi="Century Gothic" w:cstheme="minorHAnsi"/>
          <w:b/>
          <w:bCs/>
          <w:sz w:val="22"/>
          <w:lang w:eastAsia="en-GB"/>
        </w:rPr>
        <w:t xml:space="preserve"> </w:t>
      </w:r>
      <w:r w:rsidRPr="00451B5C">
        <w:rPr>
          <w:rFonts w:ascii="Century Gothic" w:eastAsia="Arial" w:hAnsi="Century Gothic" w:cstheme="minorHAnsi"/>
          <w:sz w:val="22"/>
          <w:lang w:eastAsia="en-GB"/>
        </w:rPr>
        <w:t>and any concerns must be reported in line with our safeguarding procedures.</w:t>
      </w:r>
    </w:p>
    <w:p w14:paraId="07A8C6DC" w14:textId="77777777" w:rsidR="006E6432" w:rsidRDefault="006E6432" w:rsidP="006E6432">
      <w:pPr>
        <w:spacing w:line="276" w:lineRule="auto"/>
        <w:contextualSpacing/>
        <w:rPr>
          <w:rFonts w:ascii="Century Gothic" w:eastAsia="Arial" w:hAnsi="Century Gothic" w:cstheme="minorHAnsi"/>
          <w:color w:val="000000"/>
          <w:sz w:val="22"/>
          <w:lang w:val="en-US" w:eastAsia="en-GB"/>
        </w:rPr>
      </w:pPr>
    </w:p>
    <w:p w14:paraId="70E18DEE" w14:textId="77777777" w:rsidR="006E6432" w:rsidRDefault="006E6432" w:rsidP="006E6432">
      <w:pPr>
        <w:spacing w:line="276" w:lineRule="auto"/>
        <w:contextualSpacing/>
        <w:rPr>
          <w:rFonts w:ascii="Century Gothic" w:eastAsia="Arial" w:hAnsi="Century Gothic" w:cstheme="minorHAnsi"/>
          <w:color w:val="000000"/>
          <w:sz w:val="22"/>
          <w:lang w:val="en-US" w:eastAsia="en-GB"/>
        </w:rPr>
      </w:pPr>
      <w:r>
        <w:rPr>
          <w:rFonts w:ascii="Century Gothic" w:eastAsia="Arial" w:hAnsi="Century Gothic" w:cstheme="minorHAnsi"/>
          <w:color w:val="000000"/>
          <w:sz w:val="22"/>
          <w:lang w:val="en-US" w:eastAsia="en-GB"/>
        </w:rPr>
        <w:t>The DSL will notify Ofsted within 14 days of an incident.</w:t>
      </w:r>
    </w:p>
    <w:p w14:paraId="180EE384" w14:textId="77777777" w:rsidR="006E6432" w:rsidRDefault="006E6432" w:rsidP="006E6432">
      <w:pPr>
        <w:spacing w:line="276" w:lineRule="auto"/>
        <w:contextualSpacing/>
        <w:rPr>
          <w:rFonts w:ascii="Century Gothic" w:eastAsia="Arial" w:hAnsi="Century Gothic" w:cstheme="minorHAnsi"/>
          <w:color w:val="000000"/>
          <w:sz w:val="22"/>
          <w:lang w:val="en-US" w:eastAsia="en-GB"/>
        </w:rPr>
      </w:pPr>
    </w:p>
    <w:p w14:paraId="0E3B02C4" w14:textId="77777777" w:rsidR="006E6432" w:rsidRPr="00585FEF" w:rsidRDefault="006E6432" w:rsidP="006E6432">
      <w:pPr>
        <w:keepNext/>
        <w:rPr>
          <w:rFonts w:ascii="Century Gothic" w:eastAsia="Arial" w:hAnsi="Century Gothic" w:cstheme="minorHAnsi"/>
          <w:b/>
          <w:sz w:val="22"/>
          <w:lang w:eastAsia="en-GB"/>
        </w:rPr>
      </w:pPr>
      <w:r w:rsidRPr="00585FEF">
        <w:rPr>
          <w:rFonts w:ascii="Century Gothic" w:eastAsia="Arial" w:hAnsi="Century Gothic" w:cstheme="minorHAnsi"/>
          <w:b/>
          <w:sz w:val="22"/>
          <w:lang w:eastAsia="en-GB"/>
        </w:rPr>
        <w:t>Emotional abuse</w:t>
      </w:r>
    </w:p>
    <w:p w14:paraId="08E5DB72" w14:textId="77777777" w:rsidR="006E6432" w:rsidRPr="00181DC7" w:rsidRDefault="006E6432" w:rsidP="006E6432">
      <w:pPr>
        <w:widowControl w:val="0"/>
        <w:autoSpaceDE w:val="0"/>
        <w:autoSpaceDN w:val="0"/>
        <w:adjustRightInd w:val="0"/>
        <w:jc w:val="both"/>
        <w:rPr>
          <w:rFonts w:ascii="Century Gothic" w:eastAsia="Arial" w:hAnsi="Century Gothic" w:cs="Calibri"/>
          <w:sz w:val="22"/>
        </w:rPr>
      </w:pPr>
      <w:r w:rsidRPr="00181DC7">
        <w:rPr>
          <w:rFonts w:ascii="Century Gothic" w:eastAsia="Arial" w:hAnsi="Century Gothic" w:cs="Calibri"/>
          <w:sz w:val="22"/>
        </w:rPr>
        <w:t xml:space="preserve">Working together to safeguard children defines emotional abuse as ‘the persistent emotional maltreatment of a child such as to cause severe and persistent adverse effects on </w:t>
      </w:r>
    </w:p>
    <w:p w14:paraId="75204767" w14:textId="77777777" w:rsidR="006E6432" w:rsidRPr="00181DC7" w:rsidRDefault="006E6432" w:rsidP="006E6432">
      <w:pPr>
        <w:widowControl w:val="0"/>
        <w:jc w:val="both"/>
        <w:rPr>
          <w:rFonts w:ascii="Century Gothic" w:eastAsia="Arial" w:hAnsi="Century Gothic" w:cs="Calibri"/>
          <w:sz w:val="22"/>
        </w:rPr>
      </w:pPr>
      <w:r w:rsidRPr="00181DC7">
        <w:rPr>
          <w:rFonts w:ascii="Century Gothic" w:eastAsia="Arial" w:hAnsi="Century Gothic" w:cs="Calibri"/>
          <w:sz w:val="22"/>
        </w:rPr>
        <w:t>the child’s emotional development.’ Some level of emotional abuse is involved in all types of maltreatment of a child, although it may occur separately.</w:t>
      </w:r>
    </w:p>
    <w:p w14:paraId="726033F3" w14:textId="77777777" w:rsidR="006E6432" w:rsidRPr="00181DC7" w:rsidRDefault="006E6432" w:rsidP="006E6432">
      <w:pPr>
        <w:keepNext/>
        <w:jc w:val="both"/>
        <w:rPr>
          <w:rFonts w:ascii="Century Gothic" w:eastAsia="Arial" w:hAnsi="Century Gothic" w:cs="Calibri"/>
          <w:sz w:val="22"/>
        </w:rPr>
      </w:pPr>
      <w:r w:rsidRPr="00181DC7">
        <w:rPr>
          <w:rFonts w:ascii="Century Gothic" w:eastAsia="Arial" w:hAnsi="Century Gothic" w:cs="Calibri"/>
          <w:sz w:val="22"/>
        </w:rPr>
        <w:t>Examples of emotional abuse include:</w:t>
      </w:r>
    </w:p>
    <w:p w14:paraId="6FB5E2F1" w14:textId="77777777" w:rsidR="006E6432" w:rsidRPr="00181DC7" w:rsidRDefault="006E6432" w:rsidP="006E6432">
      <w:pPr>
        <w:pStyle w:val="ListParagraph"/>
        <w:keepNext/>
        <w:numPr>
          <w:ilvl w:val="0"/>
          <w:numId w:val="353"/>
        </w:numPr>
        <w:jc w:val="both"/>
        <w:rPr>
          <w:rFonts w:ascii="Century Gothic" w:eastAsia="Arial" w:hAnsi="Century Gothic" w:cs="Calibri"/>
          <w:sz w:val="22"/>
        </w:rPr>
      </w:pPr>
      <w:r w:rsidRPr="00181DC7">
        <w:rPr>
          <w:rFonts w:ascii="Century Gothic" w:eastAsia="Arial" w:hAnsi="Century Gothic" w:cs="Calibri"/>
          <w:sz w:val="22"/>
        </w:rPr>
        <w:t>Conveying to a child that they are worthless or unloved, inadequate, or valued only insofar as they meet the needs of another person</w:t>
      </w:r>
    </w:p>
    <w:p w14:paraId="2FD02685" w14:textId="77777777" w:rsidR="006E6432" w:rsidRPr="00181DC7" w:rsidRDefault="006E6432" w:rsidP="006E6432">
      <w:pPr>
        <w:pStyle w:val="ListParagraph"/>
        <w:keepNext/>
        <w:numPr>
          <w:ilvl w:val="0"/>
          <w:numId w:val="353"/>
        </w:numPr>
        <w:jc w:val="both"/>
        <w:rPr>
          <w:rFonts w:ascii="Century Gothic" w:eastAsia="Arial" w:hAnsi="Century Gothic" w:cs="Calibri"/>
          <w:sz w:val="22"/>
        </w:rPr>
      </w:pPr>
      <w:r w:rsidRPr="00181DC7">
        <w:rPr>
          <w:rFonts w:ascii="Century Gothic" w:eastAsia="Arial" w:hAnsi="Century Gothic" w:cs="Calibri"/>
          <w:sz w:val="22"/>
        </w:rPr>
        <w:t>Not giving a child opportunity to express their views, deliberately silencing them or ‘making fun’ of what they say or how they communicate</w:t>
      </w:r>
    </w:p>
    <w:p w14:paraId="5F62969A" w14:textId="77777777" w:rsidR="006E6432" w:rsidRPr="00181DC7" w:rsidRDefault="006E6432" w:rsidP="006E6432">
      <w:pPr>
        <w:pStyle w:val="ListParagraph"/>
        <w:keepNext/>
        <w:numPr>
          <w:ilvl w:val="0"/>
          <w:numId w:val="353"/>
        </w:numPr>
        <w:jc w:val="both"/>
        <w:rPr>
          <w:rFonts w:ascii="Century Gothic" w:eastAsia="Arial" w:hAnsi="Century Gothic" w:cs="Calibri"/>
          <w:sz w:val="22"/>
        </w:rPr>
      </w:pPr>
      <w:r w:rsidRPr="00181DC7">
        <w:rPr>
          <w:rFonts w:ascii="Century Gothic" w:eastAsia="Arial" w:hAnsi="Century Gothic" w:cs="Calibri"/>
          <w:sz w:val="22"/>
        </w:rPr>
        <w:t>Age or developmentally inappropriate expectations being imposed, such as interactions that are beyond a child’s developmental capability, as well as overprotection and limitation of exploration and learning, or preventing the child participating in normal social interaction</w:t>
      </w:r>
    </w:p>
    <w:p w14:paraId="64388D6D" w14:textId="77777777" w:rsidR="006E6432" w:rsidRPr="00181DC7" w:rsidRDefault="006E6432" w:rsidP="006E6432">
      <w:pPr>
        <w:pStyle w:val="ListParagraph"/>
        <w:keepNext/>
        <w:numPr>
          <w:ilvl w:val="0"/>
          <w:numId w:val="353"/>
        </w:numPr>
        <w:jc w:val="both"/>
        <w:rPr>
          <w:rFonts w:ascii="Century Gothic" w:eastAsia="Arial" w:hAnsi="Century Gothic" w:cs="Calibri"/>
          <w:sz w:val="22"/>
        </w:rPr>
      </w:pPr>
      <w:r w:rsidRPr="00181DC7">
        <w:rPr>
          <w:rFonts w:ascii="Century Gothic" w:eastAsia="Arial" w:hAnsi="Century Gothic" w:cs="Calibri"/>
          <w:sz w:val="22"/>
        </w:rPr>
        <w:t>Serious bullying (including cyber bullying), causing children frequently to feel frightened or in danger, or the exploitation or corruption of children</w:t>
      </w:r>
    </w:p>
    <w:p w14:paraId="6896759F" w14:textId="77777777" w:rsidR="006E6432" w:rsidRPr="00181DC7" w:rsidRDefault="006E6432" w:rsidP="006E6432">
      <w:pPr>
        <w:pStyle w:val="ListParagraph"/>
        <w:keepNext/>
        <w:numPr>
          <w:ilvl w:val="0"/>
          <w:numId w:val="353"/>
        </w:numPr>
        <w:spacing w:after="0"/>
        <w:ind w:left="714" w:hanging="357"/>
        <w:jc w:val="both"/>
        <w:rPr>
          <w:rFonts w:ascii="Century Gothic" w:eastAsia="Arial" w:hAnsi="Century Gothic" w:cs="Calibri"/>
          <w:sz w:val="22"/>
        </w:rPr>
      </w:pPr>
      <w:r w:rsidRPr="00181DC7">
        <w:rPr>
          <w:rFonts w:ascii="Century Gothic" w:eastAsia="Arial" w:hAnsi="Century Gothic" w:cs="Calibri"/>
          <w:sz w:val="22"/>
        </w:rPr>
        <w:t>A child seeing or hearing the ill-treatment of another.</w:t>
      </w:r>
    </w:p>
    <w:p w14:paraId="6F2B4B98" w14:textId="77777777" w:rsidR="006E6432" w:rsidRPr="00181DC7" w:rsidRDefault="006E6432" w:rsidP="006E6432">
      <w:pPr>
        <w:keepNext/>
        <w:jc w:val="both"/>
        <w:rPr>
          <w:rFonts w:ascii="Century Gothic" w:eastAsia="Arial" w:hAnsi="Century Gothic" w:cs="Calibri"/>
          <w:sz w:val="22"/>
        </w:rPr>
      </w:pPr>
    </w:p>
    <w:p w14:paraId="7B7BE98C" w14:textId="3643EFF9" w:rsidR="006E6432" w:rsidRPr="004336F6" w:rsidRDefault="006E6432" w:rsidP="006E6432">
      <w:pPr>
        <w:keepNext/>
        <w:jc w:val="both"/>
        <w:rPr>
          <w:rFonts w:ascii="Century Gothic" w:eastAsia="Arial" w:hAnsi="Century Gothic" w:cs="Calibri"/>
          <w:sz w:val="22"/>
        </w:rPr>
      </w:pPr>
      <w:r w:rsidRPr="00181DC7">
        <w:rPr>
          <w:rFonts w:ascii="Century Gothic" w:eastAsia="Arial" w:hAnsi="Century Gothic" w:cs="Calibri"/>
          <w:sz w:val="22"/>
        </w:rPr>
        <w:t xml:space="preserve">A child may also experience emotional abuse through witnessing domestic abuse or alcohol and drug misuse by adults caring for them. In England, The Domestic Abuse Act (2021) recognises in law </w:t>
      </w:r>
      <w:r w:rsidRPr="00181DC7">
        <w:rPr>
          <w:rFonts w:ascii="Century Gothic" w:eastAsia="Arial" w:hAnsi="Century Gothic" w:cs="Calibri"/>
          <w:sz w:val="22"/>
        </w:rPr>
        <w:lastRenderedPageBreak/>
        <w:t>that children are victims of emotional abuse if they see, hear or otherwise experience the effects of domestic abuse.</w:t>
      </w:r>
    </w:p>
    <w:p w14:paraId="5BBB9306" w14:textId="77777777" w:rsidR="006E6432" w:rsidRPr="00181DC7" w:rsidRDefault="006E6432" w:rsidP="006E6432">
      <w:pPr>
        <w:autoSpaceDE w:val="0"/>
        <w:autoSpaceDN w:val="0"/>
        <w:adjustRightInd w:val="0"/>
        <w:jc w:val="both"/>
        <w:rPr>
          <w:rFonts w:ascii="Century Gothic" w:hAnsi="Century Gothic" w:cs="Calibri"/>
          <w:color w:val="000000"/>
          <w:sz w:val="22"/>
        </w:rPr>
      </w:pPr>
      <w:r w:rsidRPr="00181DC7">
        <w:rPr>
          <w:rFonts w:ascii="Century Gothic" w:hAnsi="Century Gothic" w:cs="Calibri"/>
          <w:color w:val="000000"/>
          <w:sz w:val="22"/>
        </w:rPr>
        <w:t>Signs and indicators may include delay in physical, mental and/or emotional development, sudden speech disorders, overreaction to mistakes, extreme fear of any new situation, neurotic behaviour (rocking, hair twisting, self-mutilation), extremes of passivity or aggression, appearing to lack confidence or self-assurance.</w:t>
      </w:r>
    </w:p>
    <w:p w14:paraId="46042E10" w14:textId="77777777" w:rsidR="006E6432" w:rsidRPr="00F25542" w:rsidRDefault="006E6432" w:rsidP="006E6432">
      <w:pPr>
        <w:spacing w:line="276" w:lineRule="auto"/>
        <w:contextualSpacing/>
        <w:rPr>
          <w:rFonts w:ascii="Century Gothic" w:eastAsia="Arial" w:hAnsi="Century Gothic" w:cstheme="minorHAnsi"/>
          <w:color w:val="000000"/>
          <w:sz w:val="22"/>
          <w:lang w:val="en-US" w:eastAsia="en-GB"/>
        </w:rPr>
      </w:pPr>
    </w:p>
    <w:p w14:paraId="2967F055" w14:textId="77777777" w:rsidR="006E6432" w:rsidRPr="00F25542" w:rsidRDefault="006E6432" w:rsidP="006E6432">
      <w:pPr>
        <w:shd w:val="clear" w:color="auto" w:fill="E7E6E6" w:themeFill="background2"/>
        <w:rPr>
          <w:rFonts w:ascii="Century Gothic" w:eastAsia="Arial" w:hAnsi="Century Gothic" w:cstheme="minorHAnsi"/>
          <w:sz w:val="22"/>
          <w:lang w:eastAsia="en-GB"/>
        </w:rPr>
      </w:pPr>
      <w:r>
        <w:rPr>
          <w:rFonts w:ascii="Century Gothic" w:eastAsia="Arial" w:hAnsi="Century Gothic" w:cstheme="minorHAnsi"/>
          <w:sz w:val="22"/>
          <w:lang w:eastAsia="en-GB"/>
        </w:rPr>
        <w:t xml:space="preserve">If </w:t>
      </w:r>
      <w:r>
        <w:rPr>
          <w:rFonts w:ascii="Century Gothic" w:eastAsia="Arial" w:hAnsi="Century Gothic" w:cstheme="minorHAnsi"/>
          <w:b/>
          <w:bCs/>
          <w:sz w:val="22"/>
          <w:lang w:eastAsia="en-GB"/>
        </w:rPr>
        <w:t>emotional</w:t>
      </w:r>
      <w:r w:rsidRPr="00451B5C">
        <w:rPr>
          <w:rFonts w:ascii="Century Gothic" w:eastAsia="Arial" w:hAnsi="Century Gothic" w:cstheme="minorHAnsi"/>
          <w:b/>
          <w:bCs/>
          <w:sz w:val="22"/>
          <w:lang w:eastAsia="en-GB"/>
        </w:rPr>
        <w:t xml:space="preserve"> abuse</w:t>
      </w:r>
      <w:r>
        <w:rPr>
          <w:rFonts w:ascii="Century Gothic" w:eastAsia="Arial" w:hAnsi="Century Gothic" w:cstheme="minorHAnsi"/>
          <w:sz w:val="22"/>
          <w:lang w:eastAsia="en-GB"/>
        </w:rPr>
        <w:t xml:space="preserve"> is suspected, then any concerns must be reported in line with our safeguarding procedures.</w:t>
      </w:r>
    </w:p>
    <w:p w14:paraId="137BC286" w14:textId="77777777" w:rsidR="006E6432" w:rsidRPr="00F25542" w:rsidRDefault="006E6432" w:rsidP="006E6432">
      <w:pPr>
        <w:rPr>
          <w:rFonts w:ascii="Century Gothic" w:eastAsia="Calibri" w:hAnsi="Century Gothic" w:cstheme="minorHAnsi"/>
          <w:sz w:val="22"/>
          <w:lang w:eastAsia="en-GB"/>
        </w:rPr>
      </w:pPr>
    </w:p>
    <w:p w14:paraId="0DE259C3" w14:textId="77777777" w:rsidR="006E6432" w:rsidRPr="00F25542" w:rsidRDefault="006E6432" w:rsidP="006E6432">
      <w:pPr>
        <w:keepNext/>
        <w:shd w:val="clear" w:color="auto" w:fill="FFFFFF" w:themeFill="background1"/>
        <w:rPr>
          <w:rFonts w:ascii="Century Gothic" w:eastAsia="Calibri" w:hAnsi="Century Gothic" w:cstheme="minorHAnsi"/>
          <w:sz w:val="22"/>
          <w:lang w:eastAsia="en-GB"/>
        </w:rPr>
      </w:pPr>
      <w:r w:rsidRPr="00F25542">
        <w:rPr>
          <w:rFonts w:ascii="Century Gothic" w:eastAsia="Arial" w:hAnsi="Century Gothic" w:cstheme="minorHAnsi"/>
          <w:b/>
          <w:sz w:val="22"/>
          <w:lang w:eastAsia="en-GB"/>
        </w:rPr>
        <w:t xml:space="preserve">Sexual abuse </w:t>
      </w:r>
    </w:p>
    <w:p w14:paraId="3F9A4177" w14:textId="77777777" w:rsidR="006E6432" w:rsidRPr="00F25542" w:rsidRDefault="006E6432" w:rsidP="006E6432">
      <w:pPr>
        <w:rPr>
          <w:rFonts w:ascii="Century Gothic" w:eastAsia="Arial" w:hAnsi="Century Gothic" w:cstheme="minorHAnsi"/>
          <w:sz w:val="22"/>
          <w:lang w:eastAsia="en-GB"/>
        </w:rPr>
      </w:pPr>
      <w:r w:rsidRPr="00F25542">
        <w:rPr>
          <w:rFonts w:ascii="Century Gothic" w:eastAsia="Arial" w:hAnsi="Century Gothic" w:cstheme="minorHAnsi"/>
          <w:sz w:val="22"/>
          <w:lang w:eastAsia="en-GB"/>
        </w:rPr>
        <w:t xml:space="preserve">Sexual abuse involves forcing, or enticing, a child or young person to take part in sexual activities, not necessarily involving a high level of violence, </w:t>
      </w:r>
      <w:proofErr w:type="gramStart"/>
      <w:r w:rsidRPr="00F25542">
        <w:rPr>
          <w:rFonts w:ascii="Century Gothic" w:eastAsia="Arial" w:hAnsi="Century Gothic" w:cstheme="minorHAnsi"/>
          <w:sz w:val="22"/>
          <w:lang w:eastAsia="en-GB"/>
        </w:rPr>
        <w:t>whether or not</w:t>
      </w:r>
      <w:proofErr w:type="gramEnd"/>
      <w:r w:rsidRPr="00F25542">
        <w:rPr>
          <w:rFonts w:ascii="Century Gothic" w:eastAsia="Arial" w:hAnsi="Century Gothic" w:cstheme="minorHAnsi"/>
          <w:sz w:val="22"/>
          <w:lang w:eastAsia="en-GB"/>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Adult males do not solely perpetrate sexual abuse; women can also commit acts of sexual abuse, as can other children.</w:t>
      </w:r>
    </w:p>
    <w:p w14:paraId="1BCE51D7" w14:textId="77777777" w:rsidR="006E6432" w:rsidRPr="00F25542" w:rsidRDefault="006E6432" w:rsidP="006E6432">
      <w:pPr>
        <w:rPr>
          <w:rFonts w:ascii="Century Gothic" w:eastAsia="Arial" w:hAnsi="Century Gothic" w:cstheme="minorHAnsi"/>
          <w:sz w:val="22"/>
          <w:lang w:eastAsia="en-GB"/>
        </w:rPr>
      </w:pPr>
    </w:p>
    <w:p w14:paraId="3F936A97" w14:textId="2A75394E" w:rsidR="006E6432" w:rsidRPr="00F25542" w:rsidRDefault="006E6432" w:rsidP="006E6432">
      <w:pPr>
        <w:rPr>
          <w:rFonts w:ascii="Century Gothic" w:eastAsia="Arial" w:hAnsi="Century Gothic" w:cstheme="minorHAnsi"/>
          <w:sz w:val="22"/>
          <w:lang w:eastAsia="en-GB"/>
        </w:rPr>
      </w:pPr>
      <w:r w:rsidRPr="00F25542">
        <w:rPr>
          <w:rFonts w:ascii="Century Gothic" w:eastAsia="Arial" w:hAnsi="Century Gothic" w:cstheme="minorHAnsi"/>
          <w:sz w:val="22"/>
          <w:lang w:eastAsia="en-GB"/>
        </w:rPr>
        <w:t>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may include acting out sexual activity on dolls/toys or in the role-play area with their peers; drawing pictures that are inappropriate for a child, talking about sexual activities or using sexual language or words.</w:t>
      </w:r>
    </w:p>
    <w:p w14:paraId="0DFC6ECF" w14:textId="6E2435BC" w:rsidR="006E6432" w:rsidRPr="00627497" w:rsidRDefault="006E6432" w:rsidP="006E6432">
      <w:pPr>
        <w:autoSpaceDE w:val="0"/>
        <w:autoSpaceDN w:val="0"/>
        <w:adjustRightInd w:val="0"/>
        <w:rPr>
          <w:rFonts w:ascii="Century Gothic" w:hAnsi="Century Gothic" w:cstheme="minorHAnsi"/>
          <w:color w:val="000000"/>
          <w:sz w:val="22"/>
          <w:lang w:val="en-US"/>
        </w:rPr>
      </w:pPr>
      <w:r w:rsidRPr="00627497">
        <w:rPr>
          <w:rFonts w:ascii="Century Gothic" w:hAnsi="Century Gothic" w:cstheme="minorHAnsi"/>
          <w:color w:val="000000"/>
          <w:sz w:val="22"/>
          <w:lang w:val="en-US"/>
        </w:rPr>
        <w:t>If</w:t>
      </w:r>
      <w:r w:rsidR="004336F6">
        <w:rPr>
          <w:rFonts w:ascii="Century Gothic" w:hAnsi="Century Gothic" w:cstheme="minorHAnsi"/>
          <w:color w:val="000000"/>
          <w:sz w:val="22"/>
          <w:lang w:val="en-US"/>
        </w:rPr>
        <w:t xml:space="preserve"> </w:t>
      </w:r>
      <w:r w:rsidRPr="00627497">
        <w:rPr>
          <w:rFonts w:ascii="Century Gothic" w:hAnsi="Century Gothic" w:cstheme="minorHAnsi"/>
          <w:color w:val="000000"/>
          <w:sz w:val="22"/>
          <w:lang w:val="en-US"/>
        </w:rPr>
        <w:t xml:space="preserve">a child is being sexually abused staff may observe both emotional and physical symptoms. </w:t>
      </w:r>
    </w:p>
    <w:p w14:paraId="52012927" w14:textId="77777777" w:rsidR="004336F6" w:rsidRDefault="004336F6" w:rsidP="006E6432">
      <w:pPr>
        <w:autoSpaceDE w:val="0"/>
        <w:autoSpaceDN w:val="0"/>
        <w:adjustRightInd w:val="0"/>
        <w:rPr>
          <w:rFonts w:ascii="Century Gothic" w:hAnsi="Century Gothic" w:cstheme="minorHAnsi"/>
          <w:color w:val="000000"/>
          <w:sz w:val="22"/>
          <w:lang w:val="en-US"/>
        </w:rPr>
      </w:pPr>
    </w:p>
    <w:p w14:paraId="2833B977" w14:textId="7E2E51B3" w:rsidR="006E6432" w:rsidRPr="00627497" w:rsidRDefault="006E6432" w:rsidP="006E6432">
      <w:pPr>
        <w:autoSpaceDE w:val="0"/>
        <w:autoSpaceDN w:val="0"/>
        <w:adjustRightInd w:val="0"/>
        <w:rPr>
          <w:rFonts w:ascii="Century Gothic" w:hAnsi="Century Gothic" w:cstheme="minorHAnsi"/>
          <w:color w:val="000000"/>
          <w:sz w:val="22"/>
          <w:lang w:val="en-US"/>
        </w:rPr>
      </w:pPr>
      <w:r w:rsidRPr="00627497">
        <w:rPr>
          <w:rFonts w:ascii="Century Gothic" w:hAnsi="Century Gothic" w:cstheme="minorHAnsi"/>
          <w:color w:val="000000"/>
          <w:sz w:val="22"/>
          <w:lang w:val="en-US"/>
        </w:rPr>
        <w:t>Emotional signs:</w:t>
      </w:r>
    </w:p>
    <w:p w14:paraId="635EE1E5" w14:textId="77777777" w:rsidR="006E6432" w:rsidRPr="00627497" w:rsidRDefault="006E6432" w:rsidP="006E6432">
      <w:pPr>
        <w:numPr>
          <w:ilvl w:val="0"/>
          <w:numId w:val="253"/>
        </w:numPr>
        <w:autoSpaceDE w:val="0"/>
        <w:autoSpaceDN w:val="0"/>
        <w:adjustRightInd w:val="0"/>
        <w:spacing w:after="0" w:line="240" w:lineRule="auto"/>
        <w:rPr>
          <w:rFonts w:ascii="Century Gothic" w:hAnsi="Century Gothic" w:cstheme="minorHAnsi"/>
          <w:color w:val="000000"/>
          <w:sz w:val="22"/>
          <w:lang w:val="en-US"/>
        </w:rPr>
      </w:pPr>
      <w:r w:rsidRPr="00627497">
        <w:rPr>
          <w:rFonts w:ascii="Century Gothic" w:hAnsi="Century Gothic" w:cstheme="minorHAnsi"/>
          <w:color w:val="000000"/>
          <w:sz w:val="22"/>
          <w:lang w:val="en-US"/>
        </w:rPr>
        <w:t>Being overly affectionate or knowledgeable in a sexual way inappropriate to the child's age</w:t>
      </w:r>
    </w:p>
    <w:p w14:paraId="4A0CFBF6" w14:textId="77777777" w:rsidR="006E6432" w:rsidRPr="00627497" w:rsidRDefault="006E6432" w:rsidP="006E6432">
      <w:pPr>
        <w:numPr>
          <w:ilvl w:val="0"/>
          <w:numId w:val="253"/>
        </w:numPr>
        <w:autoSpaceDE w:val="0"/>
        <w:autoSpaceDN w:val="0"/>
        <w:adjustRightInd w:val="0"/>
        <w:spacing w:after="0" w:line="240" w:lineRule="auto"/>
        <w:rPr>
          <w:rFonts w:ascii="Century Gothic" w:hAnsi="Century Gothic" w:cstheme="minorHAnsi"/>
          <w:color w:val="000000"/>
          <w:sz w:val="22"/>
          <w:lang w:val="en-US"/>
        </w:rPr>
      </w:pPr>
      <w:r w:rsidRPr="00627497">
        <w:rPr>
          <w:rFonts w:ascii="Century Gothic" w:hAnsi="Century Gothic" w:cstheme="minorHAnsi"/>
          <w:color w:val="000000"/>
          <w:sz w:val="22"/>
          <w:lang w:val="en-US"/>
        </w:rPr>
        <w:t xml:space="preserve">Personality changes such as becoming insecure or clingy </w:t>
      </w:r>
    </w:p>
    <w:p w14:paraId="6F2AEA2D" w14:textId="77777777" w:rsidR="006E6432" w:rsidRPr="00627497" w:rsidRDefault="006E6432" w:rsidP="006E6432">
      <w:pPr>
        <w:numPr>
          <w:ilvl w:val="0"/>
          <w:numId w:val="253"/>
        </w:numPr>
        <w:autoSpaceDE w:val="0"/>
        <w:autoSpaceDN w:val="0"/>
        <w:adjustRightInd w:val="0"/>
        <w:spacing w:after="0" w:line="240" w:lineRule="auto"/>
        <w:rPr>
          <w:rFonts w:ascii="Century Gothic" w:hAnsi="Century Gothic" w:cstheme="minorHAnsi"/>
          <w:color w:val="000000"/>
          <w:sz w:val="22"/>
          <w:lang w:val="en-US"/>
        </w:rPr>
      </w:pPr>
      <w:r w:rsidRPr="00627497">
        <w:rPr>
          <w:rFonts w:ascii="Century Gothic" w:hAnsi="Century Gothic" w:cstheme="minorHAnsi"/>
          <w:color w:val="000000"/>
          <w:sz w:val="22"/>
          <w:lang w:val="en-US"/>
        </w:rPr>
        <w:t xml:space="preserve">Regressing to younger </w:t>
      </w:r>
      <w:proofErr w:type="spellStart"/>
      <w:r w:rsidRPr="00627497">
        <w:rPr>
          <w:rFonts w:ascii="Century Gothic" w:hAnsi="Century Gothic" w:cstheme="minorHAnsi"/>
          <w:color w:val="000000"/>
          <w:sz w:val="22"/>
          <w:lang w:val="en-US"/>
        </w:rPr>
        <w:t>behaviour</w:t>
      </w:r>
      <w:proofErr w:type="spellEnd"/>
      <w:r w:rsidRPr="00627497">
        <w:rPr>
          <w:rFonts w:ascii="Century Gothic" w:hAnsi="Century Gothic" w:cstheme="minorHAnsi"/>
          <w:color w:val="000000"/>
          <w:sz w:val="22"/>
          <w:lang w:val="en-US"/>
        </w:rPr>
        <w:t xml:space="preserve"> patterns such as thumb sucking or bringing out discarded cuddly toys</w:t>
      </w:r>
    </w:p>
    <w:p w14:paraId="5C66AA12" w14:textId="77777777" w:rsidR="006E6432" w:rsidRPr="00627497" w:rsidRDefault="006E6432" w:rsidP="006E6432">
      <w:pPr>
        <w:numPr>
          <w:ilvl w:val="0"/>
          <w:numId w:val="253"/>
        </w:numPr>
        <w:autoSpaceDE w:val="0"/>
        <w:autoSpaceDN w:val="0"/>
        <w:adjustRightInd w:val="0"/>
        <w:spacing w:after="0" w:line="240" w:lineRule="auto"/>
        <w:rPr>
          <w:rFonts w:ascii="Century Gothic" w:hAnsi="Century Gothic" w:cstheme="minorHAnsi"/>
          <w:color w:val="000000"/>
          <w:sz w:val="22"/>
          <w:lang w:val="en-US"/>
        </w:rPr>
      </w:pPr>
      <w:r w:rsidRPr="00627497">
        <w:rPr>
          <w:rFonts w:ascii="Century Gothic" w:hAnsi="Century Gothic" w:cstheme="minorHAnsi"/>
          <w:color w:val="000000"/>
          <w:sz w:val="22"/>
          <w:lang w:val="en-US"/>
        </w:rPr>
        <w:t>Sudden loss of appetite or compulsive eating</w:t>
      </w:r>
    </w:p>
    <w:p w14:paraId="699759C4" w14:textId="77777777" w:rsidR="006E6432" w:rsidRPr="00627497" w:rsidRDefault="006E6432" w:rsidP="006E6432">
      <w:pPr>
        <w:numPr>
          <w:ilvl w:val="0"/>
          <w:numId w:val="253"/>
        </w:numPr>
        <w:autoSpaceDE w:val="0"/>
        <w:autoSpaceDN w:val="0"/>
        <w:adjustRightInd w:val="0"/>
        <w:spacing w:after="0" w:line="240" w:lineRule="auto"/>
        <w:rPr>
          <w:rFonts w:ascii="Century Gothic" w:hAnsi="Century Gothic" w:cstheme="minorHAnsi"/>
          <w:color w:val="000000"/>
          <w:sz w:val="22"/>
          <w:lang w:val="en-US"/>
        </w:rPr>
      </w:pPr>
      <w:r w:rsidRPr="00627497">
        <w:rPr>
          <w:rFonts w:ascii="Century Gothic" w:hAnsi="Century Gothic" w:cstheme="minorHAnsi"/>
          <w:color w:val="000000"/>
          <w:sz w:val="22"/>
          <w:lang w:val="en-US"/>
        </w:rPr>
        <w:t>Being isolated or withdrawn</w:t>
      </w:r>
    </w:p>
    <w:p w14:paraId="6E5B9D40" w14:textId="77777777" w:rsidR="006E6432" w:rsidRPr="00627497" w:rsidRDefault="006E6432" w:rsidP="006E6432">
      <w:pPr>
        <w:numPr>
          <w:ilvl w:val="0"/>
          <w:numId w:val="253"/>
        </w:numPr>
        <w:autoSpaceDE w:val="0"/>
        <w:autoSpaceDN w:val="0"/>
        <w:adjustRightInd w:val="0"/>
        <w:spacing w:after="0" w:line="240" w:lineRule="auto"/>
        <w:rPr>
          <w:rFonts w:ascii="Century Gothic" w:hAnsi="Century Gothic" w:cstheme="minorHAnsi"/>
          <w:color w:val="000000"/>
          <w:sz w:val="22"/>
          <w:lang w:val="en-US"/>
        </w:rPr>
      </w:pPr>
      <w:r w:rsidRPr="00627497">
        <w:rPr>
          <w:rFonts w:ascii="Century Gothic" w:hAnsi="Century Gothic" w:cstheme="minorHAnsi"/>
          <w:color w:val="000000"/>
          <w:sz w:val="22"/>
          <w:lang w:val="en-US"/>
        </w:rPr>
        <w:t>Inability to concentrate</w:t>
      </w:r>
    </w:p>
    <w:p w14:paraId="4BAC936A" w14:textId="77777777" w:rsidR="006E6432" w:rsidRPr="00627497" w:rsidRDefault="006E6432" w:rsidP="006E6432">
      <w:pPr>
        <w:numPr>
          <w:ilvl w:val="0"/>
          <w:numId w:val="253"/>
        </w:numPr>
        <w:autoSpaceDE w:val="0"/>
        <w:autoSpaceDN w:val="0"/>
        <w:adjustRightInd w:val="0"/>
        <w:spacing w:after="0" w:line="240" w:lineRule="auto"/>
        <w:rPr>
          <w:rFonts w:ascii="Century Gothic" w:hAnsi="Century Gothic" w:cstheme="minorHAnsi"/>
          <w:color w:val="000000"/>
          <w:sz w:val="22"/>
          <w:lang w:val="en-US"/>
        </w:rPr>
      </w:pPr>
      <w:r w:rsidRPr="00627497">
        <w:rPr>
          <w:rFonts w:ascii="Century Gothic" w:hAnsi="Century Gothic" w:cstheme="minorHAnsi"/>
          <w:color w:val="000000"/>
          <w:sz w:val="22"/>
          <w:lang w:val="en-US"/>
        </w:rPr>
        <w:lastRenderedPageBreak/>
        <w:t>Lack of trust or fear of someone they know well, such as not wanting to be alone with a carer</w:t>
      </w:r>
    </w:p>
    <w:p w14:paraId="36A02A64" w14:textId="77777777" w:rsidR="006E6432" w:rsidRPr="00627497" w:rsidRDefault="006E6432" w:rsidP="006E6432">
      <w:pPr>
        <w:numPr>
          <w:ilvl w:val="0"/>
          <w:numId w:val="253"/>
        </w:numPr>
        <w:autoSpaceDE w:val="0"/>
        <w:autoSpaceDN w:val="0"/>
        <w:adjustRightInd w:val="0"/>
        <w:spacing w:after="0" w:line="240" w:lineRule="auto"/>
        <w:rPr>
          <w:rFonts w:ascii="Century Gothic" w:hAnsi="Century Gothic" w:cstheme="minorHAnsi"/>
          <w:color w:val="000000"/>
          <w:sz w:val="22"/>
          <w:lang w:val="en-US"/>
        </w:rPr>
      </w:pPr>
      <w:r w:rsidRPr="00627497">
        <w:rPr>
          <w:rFonts w:ascii="Century Gothic" w:hAnsi="Century Gothic" w:cstheme="minorHAnsi"/>
          <w:color w:val="000000"/>
          <w:sz w:val="22"/>
          <w:lang w:val="en-US"/>
        </w:rPr>
        <w:t>Becoming worried about clothing being removed</w:t>
      </w:r>
    </w:p>
    <w:p w14:paraId="398712D9" w14:textId="77777777" w:rsidR="006E6432" w:rsidRPr="00627497" w:rsidRDefault="006E6432" w:rsidP="006E6432">
      <w:pPr>
        <w:numPr>
          <w:ilvl w:val="0"/>
          <w:numId w:val="253"/>
        </w:numPr>
        <w:autoSpaceDE w:val="0"/>
        <w:autoSpaceDN w:val="0"/>
        <w:adjustRightInd w:val="0"/>
        <w:spacing w:after="0" w:line="240" w:lineRule="auto"/>
        <w:rPr>
          <w:rFonts w:ascii="Century Gothic" w:hAnsi="Century Gothic" w:cstheme="minorHAnsi"/>
          <w:color w:val="000000"/>
          <w:sz w:val="22"/>
          <w:lang w:val="en-US"/>
        </w:rPr>
      </w:pPr>
      <w:r w:rsidRPr="00627497">
        <w:rPr>
          <w:rFonts w:ascii="Century Gothic" w:hAnsi="Century Gothic" w:cstheme="minorHAnsi"/>
          <w:color w:val="000000"/>
          <w:sz w:val="22"/>
          <w:lang w:val="en-US"/>
        </w:rPr>
        <w:t>Suddenly drawing sexually explicit pictures or acting out actions inappropriate for their age</w:t>
      </w:r>
    </w:p>
    <w:p w14:paraId="0DEAE47A" w14:textId="77777777" w:rsidR="006E6432" w:rsidRPr="00627497" w:rsidRDefault="006E6432" w:rsidP="006E6432">
      <w:pPr>
        <w:numPr>
          <w:ilvl w:val="0"/>
          <w:numId w:val="253"/>
        </w:numPr>
        <w:autoSpaceDE w:val="0"/>
        <w:autoSpaceDN w:val="0"/>
        <w:adjustRightInd w:val="0"/>
        <w:spacing w:after="0" w:line="240" w:lineRule="auto"/>
        <w:rPr>
          <w:rFonts w:ascii="Century Gothic" w:hAnsi="Century Gothic" w:cstheme="minorHAnsi"/>
          <w:color w:val="000000"/>
          <w:sz w:val="22"/>
          <w:lang w:val="en-US"/>
        </w:rPr>
      </w:pPr>
      <w:r w:rsidRPr="00627497">
        <w:rPr>
          <w:rFonts w:ascii="Century Gothic" w:hAnsi="Century Gothic" w:cstheme="minorHAnsi"/>
          <w:color w:val="000000"/>
          <w:sz w:val="22"/>
          <w:lang w:val="en-US"/>
        </w:rPr>
        <w:t>Using sexually explicit language.</w:t>
      </w:r>
    </w:p>
    <w:p w14:paraId="074BE767" w14:textId="77777777" w:rsidR="006E6432" w:rsidRPr="00627497" w:rsidRDefault="006E6432" w:rsidP="006E6432">
      <w:pPr>
        <w:autoSpaceDE w:val="0"/>
        <w:autoSpaceDN w:val="0"/>
        <w:adjustRightInd w:val="0"/>
        <w:rPr>
          <w:rFonts w:ascii="Century Gothic" w:hAnsi="Century Gothic" w:cstheme="minorHAnsi"/>
          <w:color w:val="000000"/>
          <w:sz w:val="22"/>
          <w:lang w:val="en-US"/>
        </w:rPr>
      </w:pPr>
    </w:p>
    <w:p w14:paraId="05F90E0C" w14:textId="77777777" w:rsidR="006E6432" w:rsidRPr="00627497" w:rsidRDefault="006E6432" w:rsidP="006E6432">
      <w:pPr>
        <w:autoSpaceDE w:val="0"/>
        <w:autoSpaceDN w:val="0"/>
        <w:adjustRightInd w:val="0"/>
        <w:rPr>
          <w:rFonts w:ascii="Century Gothic" w:hAnsi="Century Gothic" w:cstheme="minorHAnsi"/>
          <w:color w:val="000000"/>
          <w:sz w:val="22"/>
          <w:lang w:val="en-US"/>
        </w:rPr>
      </w:pPr>
      <w:r w:rsidRPr="00627497">
        <w:rPr>
          <w:rFonts w:ascii="Century Gothic" w:hAnsi="Century Gothic" w:cstheme="minorHAnsi"/>
          <w:color w:val="000000"/>
          <w:sz w:val="22"/>
          <w:lang w:val="en-US"/>
        </w:rPr>
        <w:t>Physical Signs:</w:t>
      </w:r>
    </w:p>
    <w:p w14:paraId="3E9C9B9B" w14:textId="77777777" w:rsidR="006E6432" w:rsidRPr="00627497" w:rsidRDefault="006E6432" w:rsidP="006E6432">
      <w:pPr>
        <w:numPr>
          <w:ilvl w:val="0"/>
          <w:numId w:val="254"/>
        </w:numPr>
        <w:autoSpaceDE w:val="0"/>
        <w:autoSpaceDN w:val="0"/>
        <w:adjustRightInd w:val="0"/>
        <w:spacing w:line="276" w:lineRule="auto"/>
        <w:contextualSpacing/>
        <w:rPr>
          <w:rFonts w:ascii="Century Gothic" w:eastAsia="Calibri" w:hAnsi="Century Gothic" w:cstheme="minorHAnsi"/>
          <w:color w:val="000000"/>
          <w:sz w:val="22"/>
          <w:lang w:val="en-US"/>
        </w:rPr>
      </w:pPr>
      <w:r w:rsidRPr="00627497">
        <w:rPr>
          <w:rFonts w:ascii="Century Gothic" w:eastAsia="Calibri" w:hAnsi="Century Gothic" w:cstheme="minorHAnsi"/>
          <w:color w:val="000000"/>
          <w:sz w:val="22"/>
          <w:lang w:val="en-US"/>
        </w:rPr>
        <w:t>Bruises</w:t>
      </w:r>
    </w:p>
    <w:p w14:paraId="190A5A75" w14:textId="77777777" w:rsidR="006E6432" w:rsidRPr="00627497" w:rsidRDefault="006E6432" w:rsidP="006E6432">
      <w:pPr>
        <w:numPr>
          <w:ilvl w:val="0"/>
          <w:numId w:val="254"/>
        </w:numPr>
        <w:autoSpaceDE w:val="0"/>
        <w:autoSpaceDN w:val="0"/>
        <w:adjustRightInd w:val="0"/>
        <w:spacing w:line="276" w:lineRule="auto"/>
        <w:contextualSpacing/>
        <w:rPr>
          <w:rFonts w:ascii="Century Gothic" w:eastAsia="Calibri" w:hAnsi="Century Gothic" w:cstheme="minorHAnsi"/>
          <w:color w:val="000000"/>
          <w:sz w:val="22"/>
          <w:lang w:val="en-US"/>
        </w:rPr>
      </w:pPr>
      <w:r w:rsidRPr="00627497">
        <w:rPr>
          <w:rFonts w:ascii="Century Gothic" w:eastAsia="Calibri" w:hAnsi="Century Gothic" w:cstheme="minorHAnsi"/>
          <w:color w:val="000000"/>
          <w:sz w:val="22"/>
          <w:lang w:val="en-US"/>
        </w:rPr>
        <w:t>Bleeding, discharge, pains or soreness in their genital or anal area</w:t>
      </w:r>
    </w:p>
    <w:p w14:paraId="3D3D097B" w14:textId="77777777" w:rsidR="006E6432" w:rsidRPr="00627497" w:rsidRDefault="006E6432" w:rsidP="006E6432">
      <w:pPr>
        <w:numPr>
          <w:ilvl w:val="0"/>
          <w:numId w:val="254"/>
        </w:numPr>
        <w:autoSpaceDE w:val="0"/>
        <w:autoSpaceDN w:val="0"/>
        <w:adjustRightInd w:val="0"/>
        <w:spacing w:line="276" w:lineRule="auto"/>
        <w:contextualSpacing/>
        <w:rPr>
          <w:rFonts w:ascii="Century Gothic" w:eastAsia="Calibri" w:hAnsi="Century Gothic" w:cstheme="minorHAnsi"/>
          <w:color w:val="000000"/>
          <w:sz w:val="22"/>
          <w:lang w:val="en-US"/>
        </w:rPr>
      </w:pPr>
      <w:r w:rsidRPr="00627497">
        <w:rPr>
          <w:rFonts w:ascii="Century Gothic" w:eastAsia="Calibri" w:hAnsi="Century Gothic" w:cstheme="minorHAnsi"/>
          <w:color w:val="000000"/>
          <w:sz w:val="22"/>
          <w:lang w:val="en-US"/>
        </w:rPr>
        <w:t>Sexually transmitted infections</w:t>
      </w:r>
    </w:p>
    <w:p w14:paraId="69A17864" w14:textId="77777777" w:rsidR="006E6432" w:rsidRPr="00181DC7" w:rsidRDefault="006E6432" w:rsidP="006E6432">
      <w:pPr>
        <w:numPr>
          <w:ilvl w:val="0"/>
          <w:numId w:val="254"/>
        </w:numPr>
        <w:autoSpaceDE w:val="0"/>
        <w:autoSpaceDN w:val="0"/>
        <w:adjustRightInd w:val="0"/>
        <w:spacing w:line="276" w:lineRule="auto"/>
        <w:contextualSpacing/>
        <w:rPr>
          <w:rFonts w:ascii="Century Gothic" w:eastAsia="Calibri" w:hAnsi="Century Gothic" w:cstheme="minorHAnsi"/>
          <w:color w:val="000000"/>
          <w:sz w:val="22"/>
          <w:lang w:val="en-US"/>
        </w:rPr>
      </w:pPr>
      <w:r w:rsidRPr="00627497">
        <w:rPr>
          <w:rFonts w:ascii="Century Gothic" w:eastAsia="Calibri" w:hAnsi="Century Gothic" w:cstheme="minorHAnsi"/>
          <w:color w:val="000000"/>
          <w:sz w:val="22"/>
          <w:lang w:val="en-US"/>
        </w:rPr>
        <w:t>P</w:t>
      </w:r>
      <w:r w:rsidRPr="00627497">
        <w:rPr>
          <w:rFonts w:ascii="Century Gothic" w:hAnsi="Century Gothic" w:cstheme="minorHAnsi"/>
          <w:color w:val="000000"/>
          <w:sz w:val="22"/>
          <w:lang w:val="en-US"/>
        </w:rPr>
        <w:t>regnancy</w:t>
      </w:r>
    </w:p>
    <w:p w14:paraId="729483D2" w14:textId="77777777" w:rsidR="006E6432" w:rsidRPr="00627497" w:rsidRDefault="006E6432" w:rsidP="006E6432">
      <w:pPr>
        <w:autoSpaceDE w:val="0"/>
        <w:autoSpaceDN w:val="0"/>
        <w:adjustRightInd w:val="0"/>
        <w:spacing w:line="276" w:lineRule="auto"/>
        <w:ind w:left="720"/>
        <w:contextualSpacing/>
        <w:rPr>
          <w:rFonts w:ascii="Century Gothic" w:eastAsia="Calibri" w:hAnsi="Century Gothic" w:cstheme="minorHAnsi"/>
          <w:color w:val="000000"/>
          <w:sz w:val="22"/>
          <w:lang w:val="en-US"/>
        </w:rPr>
      </w:pPr>
    </w:p>
    <w:p w14:paraId="4691F3EB" w14:textId="77777777" w:rsidR="006E6432" w:rsidRPr="00181DC7" w:rsidRDefault="006E6432" w:rsidP="006E6432">
      <w:pPr>
        <w:shd w:val="clear" w:color="auto" w:fill="E7E6E6" w:themeFill="background2"/>
        <w:rPr>
          <w:rFonts w:ascii="Century Gothic" w:eastAsia="Arial" w:hAnsi="Century Gothic" w:cstheme="minorHAnsi"/>
          <w:sz w:val="22"/>
          <w:lang w:eastAsia="en-GB"/>
        </w:rPr>
      </w:pPr>
      <w:r w:rsidRPr="00181DC7">
        <w:rPr>
          <w:rFonts w:ascii="Century Gothic" w:eastAsia="Arial" w:hAnsi="Century Gothic" w:cstheme="minorHAnsi"/>
          <w:sz w:val="22"/>
          <w:lang w:eastAsia="en-GB"/>
        </w:rPr>
        <w:t xml:space="preserve">If </w:t>
      </w:r>
      <w:r>
        <w:rPr>
          <w:rFonts w:ascii="Century Gothic" w:eastAsia="Arial" w:hAnsi="Century Gothic" w:cstheme="minorHAnsi"/>
          <w:b/>
          <w:bCs/>
          <w:sz w:val="22"/>
          <w:lang w:eastAsia="en-GB"/>
        </w:rPr>
        <w:t>sexual</w:t>
      </w:r>
      <w:r w:rsidRPr="00181DC7">
        <w:rPr>
          <w:rFonts w:ascii="Century Gothic" w:eastAsia="Arial" w:hAnsi="Century Gothic" w:cstheme="minorHAnsi"/>
          <w:b/>
          <w:bCs/>
          <w:sz w:val="22"/>
          <w:lang w:eastAsia="en-GB"/>
        </w:rPr>
        <w:t xml:space="preserve"> abuse</w:t>
      </w:r>
      <w:r w:rsidRPr="00181DC7">
        <w:rPr>
          <w:rFonts w:ascii="Century Gothic" w:eastAsia="Arial" w:hAnsi="Century Gothic" w:cstheme="minorHAnsi"/>
          <w:sz w:val="22"/>
          <w:lang w:eastAsia="en-GB"/>
        </w:rPr>
        <w:t xml:space="preserve"> is suspected, then any concerns must be reported in line with our safeguarding procedures.</w:t>
      </w:r>
    </w:p>
    <w:p w14:paraId="6847561C" w14:textId="77777777" w:rsidR="006E6432" w:rsidRDefault="006E6432" w:rsidP="006E6432">
      <w:pPr>
        <w:rPr>
          <w:rFonts w:ascii="Century Gothic" w:eastAsia="Arial" w:hAnsi="Century Gothic" w:cstheme="minorHAnsi"/>
          <w:sz w:val="22"/>
          <w:lang w:eastAsia="en-GB"/>
        </w:rPr>
      </w:pPr>
      <w:r w:rsidRPr="00F25542">
        <w:rPr>
          <w:rFonts w:ascii="Century Gothic" w:eastAsia="Arial" w:hAnsi="Century Gothic" w:cstheme="minorHAnsi"/>
          <w:sz w:val="22"/>
          <w:lang w:eastAsia="en-GB"/>
        </w:rPr>
        <w:t xml:space="preserve"> </w:t>
      </w:r>
    </w:p>
    <w:p w14:paraId="426217D0" w14:textId="77777777" w:rsidR="004336F6" w:rsidRDefault="004336F6" w:rsidP="006E6432">
      <w:pPr>
        <w:rPr>
          <w:rFonts w:ascii="Century Gothic" w:eastAsia="Arial" w:hAnsi="Century Gothic" w:cstheme="minorHAnsi"/>
          <w:sz w:val="22"/>
          <w:lang w:eastAsia="en-GB"/>
        </w:rPr>
      </w:pPr>
    </w:p>
    <w:p w14:paraId="13BF64EA" w14:textId="15788032" w:rsidR="006E6432" w:rsidRPr="004336F6" w:rsidRDefault="006E6432" w:rsidP="006E6432">
      <w:pPr>
        <w:rPr>
          <w:rFonts w:ascii="Century Gothic" w:eastAsia="Arial" w:hAnsi="Century Gothic" w:cstheme="minorHAnsi"/>
          <w:b/>
          <w:sz w:val="22"/>
          <w:lang w:eastAsia="en-GB"/>
        </w:rPr>
      </w:pPr>
      <w:r w:rsidRPr="00585FEF">
        <w:rPr>
          <w:rFonts w:ascii="Century Gothic" w:eastAsia="Arial" w:hAnsi="Century Gothic" w:cstheme="minorHAnsi"/>
          <w:b/>
          <w:sz w:val="22"/>
          <w:lang w:eastAsia="en-GB"/>
        </w:rPr>
        <w:t xml:space="preserve">Neglect </w:t>
      </w:r>
    </w:p>
    <w:p w14:paraId="7CA55EF9" w14:textId="37D91821" w:rsidR="006E6432" w:rsidRDefault="006E6432" w:rsidP="006E6432">
      <w:pPr>
        <w:rPr>
          <w:rFonts w:ascii="Century Gothic" w:eastAsia="Calibri" w:hAnsi="Century Gothic" w:cstheme="minorHAnsi"/>
          <w:sz w:val="22"/>
          <w:lang w:eastAsia="en-GB"/>
        </w:rPr>
      </w:pPr>
      <w:r w:rsidRPr="00585FEF">
        <w:rPr>
          <w:rFonts w:ascii="Century Gothic" w:eastAsia="Calibri" w:hAnsi="Century Gothic" w:cstheme="minorHAnsi"/>
          <w:sz w:val="22"/>
          <w:lang w:eastAsia="en-GB"/>
        </w:rPr>
        <w:t xml:space="preserve">Working Together to Safeguard Children defines Neglect as ‘the persistent failure to meet a child’s basic physical and/or psychological needs, likely to result in the serious impairment of the child’s health or development’. </w:t>
      </w:r>
    </w:p>
    <w:p w14:paraId="6F397E73" w14:textId="77777777" w:rsidR="006E6432" w:rsidRPr="00585FEF" w:rsidRDefault="006E6432" w:rsidP="006E6432">
      <w:pPr>
        <w:rPr>
          <w:rFonts w:ascii="Century Gothic" w:eastAsia="Calibri" w:hAnsi="Century Gothic" w:cstheme="minorHAnsi"/>
          <w:sz w:val="22"/>
          <w:lang w:eastAsia="en-GB"/>
        </w:rPr>
      </w:pPr>
      <w:r w:rsidRPr="00585FEF">
        <w:rPr>
          <w:rFonts w:ascii="Century Gothic" w:eastAsia="Calibri" w:hAnsi="Century Gothic" w:cstheme="minorHAnsi"/>
          <w:sz w:val="22"/>
          <w:lang w:eastAsia="en-GB"/>
        </w:rPr>
        <w:t xml:space="preserve">Neglect may occur during pregnancy </w:t>
      </w:r>
      <w:proofErr w:type="gramStart"/>
      <w:r w:rsidRPr="00585FEF">
        <w:rPr>
          <w:rFonts w:ascii="Century Gothic" w:eastAsia="Calibri" w:hAnsi="Century Gothic" w:cstheme="minorHAnsi"/>
          <w:sz w:val="22"/>
          <w:lang w:eastAsia="en-GB"/>
        </w:rPr>
        <w:t>as a result of</w:t>
      </w:r>
      <w:proofErr w:type="gramEnd"/>
      <w:r w:rsidRPr="00585FEF">
        <w:rPr>
          <w:rFonts w:ascii="Century Gothic" w:eastAsia="Calibri" w:hAnsi="Century Gothic" w:cstheme="minorHAnsi"/>
          <w:sz w:val="22"/>
          <w:lang w:eastAsia="en-GB"/>
        </w:rPr>
        <w:t xml:space="preserve"> maternal substance abuse. Once a child is born, neglect may involve a parent or carer failing to:</w:t>
      </w:r>
    </w:p>
    <w:p w14:paraId="0BB4F5B2" w14:textId="77777777" w:rsidR="006E6432" w:rsidRPr="00181DC7" w:rsidRDefault="006E6432" w:rsidP="006E6432">
      <w:pPr>
        <w:pStyle w:val="ListParagraph"/>
        <w:numPr>
          <w:ilvl w:val="0"/>
          <w:numId w:val="354"/>
        </w:numPr>
        <w:spacing w:after="0"/>
        <w:contextualSpacing w:val="0"/>
        <w:jc w:val="both"/>
        <w:rPr>
          <w:rFonts w:ascii="Century Gothic" w:eastAsia="Calibri" w:hAnsi="Century Gothic" w:cstheme="minorHAnsi"/>
          <w:sz w:val="22"/>
          <w:lang w:eastAsia="en-GB"/>
        </w:rPr>
      </w:pPr>
      <w:r w:rsidRPr="00181DC7">
        <w:rPr>
          <w:rFonts w:ascii="Century Gothic" w:eastAsia="Calibri" w:hAnsi="Century Gothic" w:cstheme="minorHAnsi"/>
          <w:sz w:val="22"/>
          <w:lang w:eastAsia="en-GB"/>
        </w:rPr>
        <w:t>Provide adequate food, clothing and shelter (including exclusion from home or abandonment)</w:t>
      </w:r>
    </w:p>
    <w:p w14:paraId="38426124" w14:textId="77777777" w:rsidR="006E6432" w:rsidRPr="00181DC7" w:rsidRDefault="006E6432" w:rsidP="006E6432">
      <w:pPr>
        <w:pStyle w:val="ListParagraph"/>
        <w:numPr>
          <w:ilvl w:val="0"/>
          <w:numId w:val="354"/>
        </w:numPr>
        <w:spacing w:after="0"/>
        <w:contextualSpacing w:val="0"/>
        <w:jc w:val="both"/>
        <w:rPr>
          <w:rFonts w:ascii="Century Gothic" w:eastAsia="Calibri" w:hAnsi="Century Gothic" w:cstheme="minorHAnsi"/>
          <w:sz w:val="22"/>
          <w:lang w:eastAsia="en-GB"/>
        </w:rPr>
      </w:pPr>
      <w:r w:rsidRPr="00181DC7">
        <w:rPr>
          <w:rFonts w:ascii="Century Gothic" w:eastAsia="Calibri" w:hAnsi="Century Gothic" w:cstheme="minorHAnsi"/>
          <w:sz w:val="22"/>
          <w:lang w:eastAsia="en-GB"/>
        </w:rPr>
        <w:t>Protect a child from physical and emotional harm or danger</w:t>
      </w:r>
    </w:p>
    <w:p w14:paraId="659573BF" w14:textId="77777777" w:rsidR="006E6432" w:rsidRPr="00181DC7" w:rsidRDefault="006E6432" w:rsidP="006E6432">
      <w:pPr>
        <w:pStyle w:val="ListParagraph"/>
        <w:numPr>
          <w:ilvl w:val="0"/>
          <w:numId w:val="354"/>
        </w:numPr>
        <w:spacing w:after="0"/>
        <w:contextualSpacing w:val="0"/>
        <w:jc w:val="both"/>
        <w:rPr>
          <w:rFonts w:ascii="Century Gothic" w:eastAsia="Calibri" w:hAnsi="Century Gothic" w:cstheme="minorHAnsi"/>
          <w:sz w:val="22"/>
          <w:lang w:eastAsia="en-GB"/>
        </w:rPr>
      </w:pPr>
      <w:r w:rsidRPr="00181DC7">
        <w:rPr>
          <w:rFonts w:ascii="Century Gothic" w:eastAsia="Calibri" w:hAnsi="Century Gothic" w:cstheme="minorHAnsi"/>
          <w:sz w:val="22"/>
          <w:lang w:eastAsia="en-GB"/>
        </w:rPr>
        <w:t>Ensure adequate supervision (including the use of inadequate caregivers)</w:t>
      </w:r>
    </w:p>
    <w:p w14:paraId="31866624" w14:textId="77777777" w:rsidR="006E6432" w:rsidRDefault="006E6432" w:rsidP="006E6432">
      <w:pPr>
        <w:pStyle w:val="ListParagraph"/>
        <w:numPr>
          <w:ilvl w:val="0"/>
          <w:numId w:val="354"/>
        </w:numPr>
        <w:spacing w:after="0"/>
        <w:contextualSpacing w:val="0"/>
        <w:jc w:val="both"/>
        <w:rPr>
          <w:rFonts w:ascii="Century Gothic" w:eastAsia="Calibri" w:hAnsi="Century Gothic" w:cstheme="minorHAnsi"/>
          <w:sz w:val="22"/>
          <w:lang w:eastAsia="en-GB"/>
        </w:rPr>
      </w:pPr>
      <w:r w:rsidRPr="00181DC7">
        <w:rPr>
          <w:rFonts w:ascii="Century Gothic" w:eastAsia="Calibri" w:hAnsi="Century Gothic" w:cstheme="minorHAnsi"/>
          <w:sz w:val="22"/>
          <w:lang w:eastAsia="en-GB"/>
        </w:rPr>
        <w:t>Ensure access to appropriate medical care or treatment.</w:t>
      </w:r>
    </w:p>
    <w:p w14:paraId="0C09414F" w14:textId="77777777" w:rsidR="006E6432" w:rsidRPr="00181DC7" w:rsidRDefault="006E6432" w:rsidP="006E6432">
      <w:pPr>
        <w:pStyle w:val="ListParagraph"/>
        <w:numPr>
          <w:ilvl w:val="0"/>
          <w:numId w:val="354"/>
        </w:numPr>
        <w:spacing w:after="0"/>
        <w:contextualSpacing w:val="0"/>
        <w:jc w:val="both"/>
        <w:rPr>
          <w:rFonts w:ascii="Century Gothic" w:eastAsia="Calibri" w:hAnsi="Century Gothic" w:cstheme="minorHAnsi"/>
          <w:sz w:val="22"/>
          <w:lang w:eastAsia="en-GB"/>
        </w:rPr>
      </w:pPr>
      <w:r w:rsidRPr="00181DC7">
        <w:rPr>
          <w:rFonts w:ascii="Century Gothic" w:eastAsia="Calibri" w:hAnsi="Century Gothic" w:cstheme="minorHAnsi"/>
          <w:sz w:val="22"/>
          <w:lang w:eastAsia="en-GB"/>
        </w:rPr>
        <w:t>It may also include neglect of, or unresponsiveness to, a child’s basic emotional needs.</w:t>
      </w:r>
    </w:p>
    <w:p w14:paraId="66A1880E" w14:textId="4C8A33EA" w:rsidR="00123A96" w:rsidRPr="00123A96" w:rsidRDefault="00123A96" w:rsidP="00123A96">
      <w:pPr>
        <w:keepNext/>
        <w:jc w:val="right"/>
        <w:rPr>
          <w:rFonts w:ascii="Century Gothic" w:eastAsia="Calibri" w:hAnsi="Century Gothic" w:cstheme="minorHAnsi"/>
          <w:sz w:val="18"/>
          <w:szCs w:val="18"/>
          <w:lang w:eastAsia="en-GB"/>
        </w:rPr>
      </w:pPr>
      <w:r w:rsidRPr="00123A96">
        <w:rPr>
          <w:rFonts w:ascii="Century Gothic" w:eastAsia="Calibri" w:hAnsi="Century Gothic" w:cstheme="minorHAnsi"/>
          <w:sz w:val="18"/>
          <w:szCs w:val="18"/>
          <w:lang w:eastAsia="en-GB"/>
        </w:rPr>
        <w:t xml:space="preserve">Keeping Children Safe in Education </w:t>
      </w:r>
    </w:p>
    <w:p w14:paraId="40EFC4C3" w14:textId="48385157" w:rsidR="006E6432" w:rsidRPr="004336F6" w:rsidRDefault="006E6432" w:rsidP="004336F6">
      <w:pPr>
        <w:jc w:val="both"/>
        <w:rPr>
          <w:rFonts w:ascii="Century Gothic" w:eastAsia="Arial" w:hAnsi="Century Gothic" w:cs="Calibri"/>
          <w:sz w:val="22"/>
        </w:rPr>
      </w:pPr>
      <w:r w:rsidRPr="00181DC7">
        <w:rPr>
          <w:rFonts w:ascii="Century Gothic" w:hAnsi="Century Gothic"/>
          <w:sz w:val="22"/>
        </w:rPr>
        <w:t>The NSPCC statistics briefing for 2024 has found neglect continues to be the most common form of abuse, with one in ten children in the UK having been neglected. 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14:paraId="73443C10" w14:textId="403B2B4B" w:rsidR="006E6432" w:rsidRPr="00585FEF" w:rsidRDefault="006E6432" w:rsidP="006E6432">
      <w:pPr>
        <w:rPr>
          <w:rFonts w:ascii="Century Gothic" w:eastAsia="Calibri" w:hAnsi="Century Gothic" w:cstheme="minorHAnsi"/>
          <w:sz w:val="22"/>
          <w:lang w:eastAsia="en-GB"/>
        </w:rPr>
      </w:pPr>
      <w:r w:rsidRPr="00585FEF">
        <w:rPr>
          <w:rFonts w:ascii="Century Gothic" w:eastAsia="Arial" w:hAnsi="Century Gothic" w:cstheme="minorHAnsi"/>
          <w:sz w:val="22"/>
          <w:lang w:eastAsia="en-GB"/>
        </w:rPr>
        <w:t>Signs</w:t>
      </w:r>
      <w:r>
        <w:rPr>
          <w:rFonts w:ascii="Century Gothic" w:eastAsia="Arial" w:hAnsi="Century Gothic" w:cstheme="minorHAnsi"/>
          <w:sz w:val="22"/>
          <w:lang w:eastAsia="en-GB"/>
        </w:rPr>
        <w:t xml:space="preserve"> of neglect</w:t>
      </w:r>
      <w:r w:rsidRPr="00585FEF">
        <w:rPr>
          <w:rFonts w:ascii="Century Gothic" w:eastAsia="Arial" w:hAnsi="Century Gothic" w:cstheme="minorHAnsi"/>
          <w:sz w:val="22"/>
          <w:lang w:eastAsia="en-GB"/>
        </w:rPr>
        <w:t xml:space="preserve"> include a child persistently arriving at nursery unwashed or unkempt, wearing clothes that are too small (especially shoes that may restrict the child’s growth or hurt them), arriving at nursery in the same nappy they went home </w:t>
      </w:r>
      <w:r w:rsidR="008D2D54" w:rsidRPr="00585FEF">
        <w:rPr>
          <w:rFonts w:ascii="Century Gothic" w:eastAsia="Arial" w:hAnsi="Century Gothic" w:cstheme="minorHAnsi"/>
          <w:sz w:val="22"/>
          <w:lang w:eastAsia="en-GB"/>
        </w:rPr>
        <w:t>in,</w:t>
      </w:r>
      <w:r w:rsidRPr="00585FEF">
        <w:rPr>
          <w:rFonts w:ascii="Century Gothic" w:eastAsia="Arial" w:hAnsi="Century Gothic" w:cstheme="minorHAnsi"/>
          <w:sz w:val="22"/>
          <w:lang w:eastAsia="en-GB"/>
        </w:rPr>
        <w:t xml:space="preserve"> or a child having an illness or identified </w:t>
      </w:r>
      <w:r w:rsidRPr="00585FEF">
        <w:rPr>
          <w:rFonts w:ascii="Century Gothic" w:eastAsia="Arial" w:hAnsi="Century Gothic" w:cstheme="minorHAnsi"/>
          <w:sz w:val="22"/>
          <w:lang w:eastAsia="en-GB"/>
        </w:rPr>
        <w:lastRenderedPageBreak/>
        <w:t xml:space="preserve">special educational need or disability that is not being addressed by the parent. A child may also be persistently hungry if a parent is withholding food or not providing enough for a child’s needs. </w:t>
      </w:r>
    </w:p>
    <w:p w14:paraId="5B724E9A" w14:textId="03D424BA" w:rsidR="006E6432" w:rsidRDefault="006E6432" w:rsidP="006E6432">
      <w:pPr>
        <w:rPr>
          <w:rFonts w:ascii="Century Gothic" w:eastAsia="Arial" w:hAnsi="Century Gothic" w:cstheme="minorHAnsi"/>
          <w:sz w:val="22"/>
          <w:lang w:eastAsia="en-GB"/>
        </w:rPr>
      </w:pPr>
      <w:r w:rsidRPr="00585FEF">
        <w:rPr>
          <w:rFonts w:ascii="Century Gothic" w:eastAsia="Arial" w:hAnsi="Century Gothic" w:cstheme="minorHAnsi"/>
          <w:sz w:val="22"/>
          <w:lang w:eastAsia="en-GB"/>
        </w:rPr>
        <w:t xml:space="preserve">Neglect may also be shown through emotional signs, e.g. a child may not be receiving the attention they need at home and may crave love and support at nursery. In addition, neglect may occur through pregnancy </w:t>
      </w:r>
      <w:proofErr w:type="gramStart"/>
      <w:r w:rsidRPr="00585FEF">
        <w:rPr>
          <w:rFonts w:ascii="Century Gothic" w:eastAsia="Arial" w:hAnsi="Century Gothic" w:cstheme="minorHAnsi"/>
          <w:sz w:val="22"/>
          <w:lang w:eastAsia="en-GB"/>
        </w:rPr>
        <w:t>as a result of</w:t>
      </w:r>
      <w:proofErr w:type="gramEnd"/>
      <w:r w:rsidRPr="00585FEF">
        <w:rPr>
          <w:rFonts w:ascii="Century Gothic" w:eastAsia="Arial" w:hAnsi="Century Gothic" w:cstheme="minorHAnsi"/>
          <w:sz w:val="22"/>
          <w:lang w:eastAsia="en-GB"/>
        </w:rPr>
        <w:t xml:space="preserve"> maternal substance abuse. </w:t>
      </w:r>
    </w:p>
    <w:p w14:paraId="1C13D7A6" w14:textId="7EF81BC0" w:rsidR="00123A96" w:rsidRPr="00123A96" w:rsidRDefault="00123A96" w:rsidP="006E6432">
      <w:pPr>
        <w:rPr>
          <w:rFonts w:ascii="Century Gothic" w:eastAsia="Arial" w:hAnsi="Century Gothic" w:cstheme="minorHAnsi"/>
          <w:b/>
          <w:bCs/>
          <w:sz w:val="22"/>
          <w:lang w:eastAsia="en-GB"/>
        </w:rPr>
      </w:pPr>
      <w:r w:rsidRPr="00123A96">
        <w:rPr>
          <w:rFonts w:ascii="Century Gothic" w:eastAsia="Arial" w:hAnsi="Century Gothic" w:cstheme="minorHAnsi"/>
          <w:b/>
          <w:bCs/>
          <w:sz w:val="22"/>
          <w:lang w:eastAsia="en-GB"/>
        </w:rPr>
        <w:t xml:space="preserve">Affluent Neglect </w:t>
      </w:r>
    </w:p>
    <w:p w14:paraId="61BE7B69" w14:textId="06098B13" w:rsidR="00123A96" w:rsidRDefault="00123A96" w:rsidP="006E6432">
      <w:pPr>
        <w:rPr>
          <w:rFonts w:ascii="Century Gothic" w:eastAsia="Arial" w:hAnsi="Century Gothic" w:cstheme="minorHAnsi"/>
          <w:sz w:val="22"/>
          <w:lang w:eastAsia="en-GB"/>
        </w:rPr>
      </w:pPr>
      <w:r>
        <w:rPr>
          <w:rFonts w:ascii="Century Gothic" w:eastAsia="Arial" w:hAnsi="Century Gothic" w:cstheme="minorHAnsi"/>
          <w:sz w:val="22"/>
          <w:lang w:eastAsia="en-GB"/>
        </w:rPr>
        <w:t xml:space="preserve">Affluent neglect refers to the form of neglect experienced by children in wealthy or affluent families, characterised by areas such </w:t>
      </w:r>
      <w:proofErr w:type="gramStart"/>
      <w:r>
        <w:rPr>
          <w:rFonts w:ascii="Century Gothic" w:eastAsia="Arial" w:hAnsi="Century Gothic" w:cstheme="minorHAnsi"/>
          <w:sz w:val="22"/>
          <w:lang w:eastAsia="en-GB"/>
        </w:rPr>
        <w:t>as;</w:t>
      </w:r>
      <w:proofErr w:type="gramEnd"/>
      <w:r>
        <w:rPr>
          <w:rFonts w:ascii="Century Gothic" w:eastAsia="Arial" w:hAnsi="Century Gothic" w:cstheme="minorHAnsi"/>
          <w:sz w:val="22"/>
          <w:lang w:eastAsia="en-GB"/>
        </w:rPr>
        <w:t xml:space="preserve"> </w:t>
      </w:r>
    </w:p>
    <w:p w14:paraId="73747031" w14:textId="5BD01887" w:rsidR="00123A96" w:rsidRDefault="00123A96" w:rsidP="00123A96">
      <w:pPr>
        <w:pStyle w:val="ListParagraph"/>
        <w:numPr>
          <w:ilvl w:val="0"/>
          <w:numId w:val="440"/>
        </w:numPr>
        <w:rPr>
          <w:rFonts w:ascii="Century Gothic" w:eastAsia="Arial" w:hAnsi="Century Gothic" w:cstheme="minorHAnsi"/>
          <w:sz w:val="22"/>
          <w:lang w:eastAsia="en-GB"/>
        </w:rPr>
      </w:pPr>
      <w:r>
        <w:rPr>
          <w:rFonts w:ascii="Century Gothic" w:eastAsia="Arial" w:hAnsi="Century Gothic" w:cstheme="minorHAnsi"/>
          <w:sz w:val="22"/>
          <w:lang w:eastAsia="en-GB"/>
        </w:rPr>
        <w:t xml:space="preserve">Emotional neglect </w:t>
      </w:r>
    </w:p>
    <w:p w14:paraId="03D1F767" w14:textId="1B920D80" w:rsidR="00123A96" w:rsidRDefault="00123A96" w:rsidP="00123A96">
      <w:pPr>
        <w:pStyle w:val="ListParagraph"/>
        <w:numPr>
          <w:ilvl w:val="0"/>
          <w:numId w:val="440"/>
        </w:numPr>
        <w:rPr>
          <w:rFonts w:ascii="Century Gothic" w:eastAsia="Arial" w:hAnsi="Century Gothic" w:cstheme="minorHAnsi"/>
          <w:sz w:val="22"/>
          <w:lang w:eastAsia="en-GB"/>
        </w:rPr>
      </w:pPr>
      <w:r>
        <w:rPr>
          <w:rFonts w:ascii="Century Gothic" w:eastAsia="Arial" w:hAnsi="Century Gothic" w:cstheme="minorHAnsi"/>
          <w:sz w:val="22"/>
          <w:lang w:eastAsia="en-GB"/>
        </w:rPr>
        <w:t xml:space="preserve">Pressure to succeed </w:t>
      </w:r>
    </w:p>
    <w:p w14:paraId="5E91AD8F" w14:textId="568154F2" w:rsidR="00123A96" w:rsidRDefault="00123A96" w:rsidP="00123A96">
      <w:pPr>
        <w:pStyle w:val="ListParagraph"/>
        <w:numPr>
          <w:ilvl w:val="0"/>
          <w:numId w:val="440"/>
        </w:numPr>
        <w:rPr>
          <w:rFonts w:ascii="Century Gothic" w:eastAsia="Arial" w:hAnsi="Century Gothic" w:cstheme="minorHAnsi"/>
          <w:sz w:val="22"/>
          <w:lang w:eastAsia="en-GB"/>
        </w:rPr>
      </w:pPr>
      <w:r>
        <w:rPr>
          <w:rFonts w:ascii="Century Gothic" w:eastAsia="Arial" w:hAnsi="Century Gothic" w:cstheme="minorHAnsi"/>
          <w:sz w:val="22"/>
          <w:lang w:eastAsia="en-GB"/>
        </w:rPr>
        <w:t xml:space="preserve">Lack of supervision </w:t>
      </w:r>
    </w:p>
    <w:p w14:paraId="5A458A9E" w14:textId="67E2A715" w:rsidR="00123A96" w:rsidRDefault="00123A96" w:rsidP="00123A96">
      <w:pPr>
        <w:pStyle w:val="ListParagraph"/>
        <w:numPr>
          <w:ilvl w:val="0"/>
          <w:numId w:val="440"/>
        </w:numPr>
        <w:rPr>
          <w:rFonts w:ascii="Century Gothic" w:eastAsia="Arial" w:hAnsi="Century Gothic" w:cstheme="minorHAnsi"/>
          <w:sz w:val="22"/>
          <w:lang w:eastAsia="en-GB"/>
        </w:rPr>
      </w:pPr>
      <w:r>
        <w:rPr>
          <w:rFonts w:ascii="Century Gothic" w:eastAsia="Arial" w:hAnsi="Century Gothic" w:cstheme="minorHAnsi"/>
          <w:sz w:val="22"/>
          <w:lang w:eastAsia="en-GB"/>
        </w:rPr>
        <w:t xml:space="preserve">Material indulgence </w:t>
      </w:r>
    </w:p>
    <w:p w14:paraId="5280DE4E" w14:textId="2A373E77" w:rsidR="00123A96" w:rsidRDefault="00123A96" w:rsidP="00123A96">
      <w:pPr>
        <w:pStyle w:val="ListParagraph"/>
        <w:numPr>
          <w:ilvl w:val="0"/>
          <w:numId w:val="440"/>
        </w:numPr>
        <w:rPr>
          <w:rFonts w:ascii="Century Gothic" w:eastAsia="Arial" w:hAnsi="Century Gothic" w:cstheme="minorHAnsi"/>
          <w:sz w:val="22"/>
          <w:lang w:eastAsia="en-GB"/>
        </w:rPr>
      </w:pPr>
      <w:r>
        <w:rPr>
          <w:rFonts w:ascii="Century Gothic" w:eastAsia="Arial" w:hAnsi="Century Gothic" w:cstheme="minorHAnsi"/>
          <w:sz w:val="22"/>
          <w:lang w:eastAsia="en-GB"/>
        </w:rPr>
        <w:t xml:space="preserve">Exposure to substance abuse </w:t>
      </w:r>
    </w:p>
    <w:p w14:paraId="3396E23D" w14:textId="33C79D16" w:rsidR="00123A96" w:rsidRDefault="00123A96" w:rsidP="00123A96">
      <w:pPr>
        <w:pStyle w:val="ListParagraph"/>
        <w:numPr>
          <w:ilvl w:val="0"/>
          <w:numId w:val="440"/>
        </w:numPr>
        <w:rPr>
          <w:rFonts w:ascii="Century Gothic" w:eastAsia="Arial" w:hAnsi="Century Gothic" w:cstheme="minorHAnsi"/>
          <w:sz w:val="22"/>
          <w:lang w:eastAsia="en-GB"/>
        </w:rPr>
      </w:pPr>
      <w:r>
        <w:rPr>
          <w:rFonts w:ascii="Century Gothic" w:eastAsia="Arial" w:hAnsi="Century Gothic" w:cstheme="minorHAnsi"/>
          <w:sz w:val="22"/>
          <w:lang w:eastAsia="en-GB"/>
        </w:rPr>
        <w:t xml:space="preserve">Engagement with risky behaviour </w:t>
      </w:r>
    </w:p>
    <w:p w14:paraId="4220E489" w14:textId="77777777" w:rsidR="00123A96" w:rsidRDefault="00123A96" w:rsidP="00123A96">
      <w:pPr>
        <w:rPr>
          <w:rFonts w:ascii="Century Gothic" w:eastAsia="Arial" w:hAnsi="Century Gothic" w:cstheme="minorHAnsi"/>
          <w:sz w:val="22"/>
          <w:lang w:eastAsia="en-GB"/>
        </w:rPr>
      </w:pPr>
      <w:r>
        <w:rPr>
          <w:rFonts w:ascii="Century Gothic" w:eastAsia="Arial" w:hAnsi="Century Gothic" w:cstheme="minorHAnsi"/>
          <w:sz w:val="22"/>
          <w:lang w:eastAsia="en-GB"/>
        </w:rPr>
        <w:t xml:space="preserve">Signs to look out </w:t>
      </w:r>
      <w:proofErr w:type="gramStart"/>
      <w:r>
        <w:rPr>
          <w:rFonts w:ascii="Century Gothic" w:eastAsia="Arial" w:hAnsi="Century Gothic" w:cstheme="minorHAnsi"/>
          <w:sz w:val="22"/>
          <w:lang w:eastAsia="en-GB"/>
        </w:rPr>
        <w:t>for;</w:t>
      </w:r>
      <w:proofErr w:type="gramEnd"/>
      <w:r>
        <w:rPr>
          <w:rFonts w:ascii="Century Gothic" w:eastAsia="Arial" w:hAnsi="Century Gothic" w:cstheme="minorHAnsi"/>
          <w:sz w:val="22"/>
          <w:lang w:eastAsia="en-GB"/>
        </w:rPr>
        <w:t xml:space="preserve"> </w:t>
      </w:r>
    </w:p>
    <w:p w14:paraId="7F9E6DE0" w14:textId="1FDA8803" w:rsidR="00123A96" w:rsidRDefault="00123A96" w:rsidP="00123A96">
      <w:pPr>
        <w:rPr>
          <w:rFonts w:ascii="Century Gothic" w:eastAsia="Arial" w:hAnsi="Century Gothic" w:cstheme="minorHAnsi"/>
          <w:sz w:val="22"/>
          <w:lang w:eastAsia="en-GB"/>
        </w:rPr>
      </w:pPr>
      <w:r>
        <w:rPr>
          <w:rFonts w:ascii="Century Gothic" w:eastAsia="Arial" w:hAnsi="Century Gothic" w:cstheme="minorHAnsi"/>
          <w:sz w:val="22"/>
          <w:lang w:eastAsia="en-GB"/>
        </w:rPr>
        <w:t xml:space="preserve">Emotional presentation – sadness, isolation, loneliness, pressure to succeed, pressure to attend extra-curricular activities, feelings of not living up to family expectations  </w:t>
      </w:r>
    </w:p>
    <w:p w14:paraId="00B3BE59" w14:textId="389D67E5" w:rsidR="00123A96" w:rsidRDefault="00123A96" w:rsidP="00123A96">
      <w:pPr>
        <w:rPr>
          <w:rFonts w:ascii="Century Gothic" w:eastAsia="Arial" w:hAnsi="Century Gothic" w:cstheme="minorHAnsi"/>
          <w:sz w:val="22"/>
          <w:lang w:eastAsia="en-GB"/>
        </w:rPr>
      </w:pPr>
      <w:r>
        <w:rPr>
          <w:rFonts w:ascii="Century Gothic" w:eastAsia="Arial" w:hAnsi="Century Gothic" w:cstheme="minorHAnsi"/>
          <w:sz w:val="22"/>
          <w:lang w:eastAsia="en-GB"/>
        </w:rPr>
        <w:t xml:space="preserve">Sense of entitlement – struggles with boundaries, acting out when things don’t go their way </w:t>
      </w:r>
    </w:p>
    <w:p w14:paraId="74D3A283" w14:textId="79F1E814" w:rsidR="00123A96" w:rsidRDefault="00123A96" w:rsidP="00123A96">
      <w:pPr>
        <w:rPr>
          <w:rFonts w:ascii="Century Gothic" w:eastAsia="Arial" w:hAnsi="Century Gothic" w:cstheme="minorHAnsi"/>
          <w:sz w:val="22"/>
          <w:lang w:eastAsia="en-GB"/>
        </w:rPr>
      </w:pPr>
      <w:r>
        <w:rPr>
          <w:rFonts w:ascii="Century Gothic" w:eastAsia="Arial" w:hAnsi="Century Gothic" w:cstheme="minorHAnsi"/>
          <w:sz w:val="22"/>
          <w:lang w:eastAsia="en-GB"/>
        </w:rPr>
        <w:t xml:space="preserve">Social difficulties – difficulties in compromise, maintaining friendships, lack of empathy </w:t>
      </w:r>
    </w:p>
    <w:p w14:paraId="77BEDF20" w14:textId="4B8E596F" w:rsidR="00123A96" w:rsidRDefault="00123A96" w:rsidP="00123A96">
      <w:pPr>
        <w:rPr>
          <w:rFonts w:ascii="Century Gothic" w:eastAsia="Arial" w:hAnsi="Century Gothic" w:cstheme="minorHAnsi"/>
          <w:sz w:val="22"/>
          <w:lang w:eastAsia="en-GB"/>
        </w:rPr>
      </w:pPr>
      <w:r>
        <w:rPr>
          <w:rFonts w:ascii="Century Gothic" w:eastAsia="Arial" w:hAnsi="Century Gothic" w:cstheme="minorHAnsi"/>
          <w:sz w:val="22"/>
          <w:lang w:eastAsia="en-GB"/>
        </w:rPr>
        <w:t xml:space="preserve">Hyper vigilance/Hypersensitivity – independence, resilience, having to learn for themselves, not asking for help </w:t>
      </w:r>
    </w:p>
    <w:p w14:paraId="602EC4ED" w14:textId="3B6ED207" w:rsidR="00123A96" w:rsidRPr="00123A96" w:rsidRDefault="00123A96" w:rsidP="00123A96">
      <w:pPr>
        <w:rPr>
          <w:rFonts w:ascii="Century Gothic" w:eastAsia="Arial" w:hAnsi="Century Gothic" w:cstheme="minorHAnsi"/>
          <w:sz w:val="22"/>
          <w:u w:val="single"/>
          <w:lang w:eastAsia="en-GB"/>
        </w:rPr>
      </w:pPr>
      <w:r>
        <w:rPr>
          <w:rFonts w:ascii="Century Gothic" w:eastAsia="Arial" w:hAnsi="Century Gothic" w:cstheme="minorHAnsi"/>
          <w:sz w:val="22"/>
          <w:lang w:eastAsia="en-GB"/>
        </w:rPr>
        <w:t xml:space="preserve">Exposure to substance abuse – lack of parental guidance/supervision, risk of exposure and access to alcohol and drugs </w:t>
      </w:r>
    </w:p>
    <w:p w14:paraId="135095E1" w14:textId="45948ABC" w:rsidR="00123A96" w:rsidRDefault="00123A96" w:rsidP="00123A96">
      <w:pPr>
        <w:rPr>
          <w:rFonts w:ascii="Century Gothic" w:eastAsia="Arial" w:hAnsi="Century Gothic" w:cstheme="minorHAnsi"/>
          <w:sz w:val="22"/>
          <w:lang w:eastAsia="en-GB"/>
        </w:rPr>
      </w:pPr>
      <w:r>
        <w:rPr>
          <w:rFonts w:ascii="Century Gothic" w:eastAsia="Arial" w:hAnsi="Century Gothic" w:cstheme="minorHAnsi"/>
          <w:sz w:val="22"/>
          <w:lang w:eastAsia="en-GB"/>
        </w:rPr>
        <w:t xml:space="preserve">Poor impulse control – freedom to spend money, lack of supervision, may result in overindulgence </w:t>
      </w:r>
    </w:p>
    <w:p w14:paraId="7B2D33B6" w14:textId="66D1988B" w:rsidR="00123A96" w:rsidRDefault="00123A96" w:rsidP="00123A96">
      <w:pPr>
        <w:rPr>
          <w:rFonts w:ascii="Century Gothic" w:eastAsia="Arial" w:hAnsi="Century Gothic" w:cstheme="minorHAnsi"/>
          <w:sz w:val="22"/>
          <w:lang w:eastAsia="en-GB"/>
        </w:rPr>
      </w:pPr>
      <w:r>
        <w:rPr>
          <w:rFonts w:ascii="Century Gothic" w:eastAsia="Arial" w:hAnsi="Century Gothic" w:cstheme="minorHAnsi"/>
          <w:sz w:val="22"/>
          <w:lang w:eastAsia="en-GB"/>
        </w:rPr>
        <w:t xml:space="preserve">Risky behaviour – lack of supervision may result in children being exposed to risky behaviour with little consequence – staying out later, socialising with an older crowd, sexual exploitation  </w:t>
      </w:r>
    </w:p>
    <w:p w14:paraId="10703555" w14:textId="77777777" w:rsidR="00123A96" w:rsidRPr="00123A96" w:rsidRDefault="00123A96" w:rsidP="00123A96">
      <w:pPr>
        <w:rPr>
          <w:rFonts w:ascii="Century Gothic" w:eastAsia="Arial" w:hAnsi="Century Gothic" w:cstheme="minorHAnsi"/>
          <w:sz w:val="22"/>
          <w:lang w:eastAsia="en-GB"/>
        </w:rPr>
      </w:pPr>
    </w:p>
    <w:p w14:paraId="4B3E498E" w14:textId="77777777" w:rsidR="006E6432" w:rsidRPr="00181DC7" w:rsidRDefault="006E6432" w:rsidP="006E6432">
      <w:pPr>
        <w:shd w:val="clear" w:color="auto" w:fill="E7E6E6" w:themeFill="background2"/>
        <w:rPr>
          <w:rFonts w:ascii="Century Gothic" w:eastAsia="Arial" w:hAnsi="Century Gothic" w:cstheme="minorHAnsi"/>
          <w:sz w:val="22"/>
          <w:lang w:eastAsia="en-GB"/>
        </w:rPr>
      </w:pPr>
      <w:r w:rsidRPr="00181DC7">
        <w:rPr>
          <w:rFonts w:ascii="Century Gothic" w:eastAsia="Arial" w:hAnsi="Century Gothic" w:cstheme="minorHAnsi"/>
          <w:sz w:val="22"/>
          <w:lang w:eastAsia="en-GB"/>
        </w:rPr>
        <w:t xml:space="preserve">If </w:t>
      </w:r>
      <w:r>
        <w:rPr>
          <w:rFonts w:ascii="Century Gothic" w:eastAsia="Arial" w:hAnsi="Century Gothic" w:cstheme="minorHAnsi"/>
          <w:b/>
          <w:bCs/>
          <w:sz w:val="22"/>
          <w:lang w:eastAsia="en-GB"/>
        </w:rPr>
        <w:t>neglect</w:t>
      </w:r>
      <w:r w:rsidRPr="00181DC7">
        <w:rPr>
          <w:rFonts w:ascii="Century Gothic" w:eastAsia="Arial" w:hAnsi="Century Gothic" w:cstheme="minorHAnsi"/>
          <w:sz w:val="22"/>
          <w:lang w:eastAsia="en-GB"/>
        </w:rPr>
        <w:t xml:space="preserve"> is suspected, then any concerns must be reported in line with our safeguarding procedures.</w:t>
      </w:r>
    </w:p>
    <w:p w14:paraId="2F989DBC" w14:textId="77777777" w:rsidR="006E6432" w:rsidRPr="00F25542" w:rsidRDefault="006E6432" w:rsidP="006E6432">
      <w:pPr>
        <w:rPr>
          <w:rFonts w:ascii="Century Gothic" w:eastAsia="Arial" w:hAnsi="Century Gothic" w:cstheme="minorHAnsi"/>
          <w:sz w:val="22"/>
          <w:lang w:eastAsia="en-GB"/>
        </w:rPr>
      </w:pPr>
    </w:p>
    <w:p w14:paraId="0CE80446" w14:textId="77777777" w:rsidR="006E6432" w:rsidRDefault="006E6432" w:rsidP="006E6432">
      <w:pPr>
        <w:keepNext/>
        <w:rPr>
          <w:rFonts w:ascii="Century Gothic" w:eastAsia="Arial" w:hAnsi="Century Gothic" w:cstheme="minorHAnsi"/>
          <w:b/>
          <w:sz w:val="22"/>
          <w:lang w:eastAsia="en-GB"/>
        </w:rPr>
      </w:pPr>
      <w:r>
        <w:rPr>
          <w:rFonts w:ascii="Century Gothic" w:eastAsia="Arial" w:hAnsi="Century Gothic" w:cstheme="minorHAnsi"/>
          <w:b/>
          <w:sz w:val="22"/>
          <w:lang w:eastAsia="en-GB"/>
        </w:rPr>
        <w:t>Domestic abuse</w:t>
      </w:r>
    </w:p>
    <w:p w14:paraId="4F704C35" w14:textId="7510502A" w:rsidR="006E6432" w:rsidRPr="004336F6" w:rsidRDefault="006E6432" w:rsidP="004336F6">
      <w:pPr>
        <w:jc w:val="both"/>
        <w:rPr>
          <w:rStyle w:val="legds"/>
          <w:rFonts w:ascii="Century Gothic" w:hAnsi="Century Gothic" w:cs="Calibri"/>
          <w:sz w:val="22"/>
        </w:rPr>
      </w:pPr>
      <w:r w:rsidRPr="006702EB">
        <w:rPr>
          <w:rFonts w:ascii="Century Gothic" w:hAnsi="Century Gothic" w:cs="Calibri"/>
          <w:sz w:val="22"/>
        </w:rPr>
        <w:t>The</w:t>
      </w:r>
      <w:r w:rsidR="004336F6">
        <w:rPr>
          <w:rFonts w:ascii="Century Gothic" w:hAnsi="Century Gothic" w:cs="Calibri"/>
          <w:sz w:val="22"/>
        </w:rPr>
        <w:t xml:space="preserve"> </w:t>
      </w:r>
      <w:r w:rsidRPr="006702EB">
        <w:rPr>
          <w:rFonts w:ascii="Century Gothic" w:hAnsi="Century Gothic" w:cs="Calibri"/>
          <w:sz w:val="22"/>
        </w:rPr>
        <w:t>definition of domestic abuse from the Domestic Abuse Act, 2021 is:</w:t>
      </w:r>
    </w:p>
    <w:p w14:paraId="222871E2" w14:textId="77777777" w:rsidR="006E6432" w:rsidRPr="006702EB" w:rsidRDefault="006E6432" w:rsidP="006E6432">
      <w:pPr>
        <w:pStyle w:val="legclearfix"/>
        <w:shd w:val="clear" w:color="auto" w:fill="FFFFFF"/>
        <w:spacing w:before="0" w:beforeAutospacing="0" w:after="0" w:afterAutospacing="0"/>
        <w:ind w:firstLine="360"/>
        <w:jc w:val="both"/>
        <w:rPr>
          <w:rStyle w:val="legds"/>
          <w:rFonts w:ascii="Century Gothic" w:hAnsi="Century Gothic" w:cs="Calibri"/>
          <w:i w:val="0"/>
          <w:color w:val="000000"/>
          <w:sz w:val="22"/>
          <w:szCs w:val="22"/>
          <w:lang w:eastAsia="en-US"/>
        </w:rPr>
      </w:pPr>
      <w:r w:rsidRPr="006702EB">
        <w:rPr>
          <w:rStyle w:val="legds"/>
          <w:rFonts w:ascii="Century Gothic" w:hAnsi="Century Gothic" w:cs="Calibri"/>
          <w:color w:val="000000"/>
          <w:sz w:val="22"/>
          <w:szCs w:val="22"/>
        </w:rPr>
        <w:t>Behaviour of a person (A) towards another person (B) is ‘domestic abuse’ if:</w:t>
      </w:r>
    </w:p>
    <w:p w14:paraId="04A5C2C6" w14:textId="77777777" w:rsidR="006E6432" w:rsidRPr="006702EB" w:rsidRDefault="006E6432" w:rsidP="006E6432">
      <w:pPr>
        <w:pStyle w:val="legclearfix"/>
        <w:numPr>
          <w:ilvl w:val="0"/>
          <w:numId w:val="357"/>
        </w:numPr>
        <w:shd w:val="clear" w:color="auto" w:fill="FFFFFF"/>
        <w:spacing w:before="0" w:beforeAutospacing="0" w:after="0" w:afterAutospacing="0"/>
        <w:ind w:left="1080"/>
        <w:jc w:val="both"/>
        <w:rPr>
          <w:rStyle w:val="legds"/>
          <w:rFonts w:ascii="Century Gothic" w:hAnsi="Century Gothic" w:cs="Calibri"/>
          <w:i w:val="0"/>
          <w:color w:val="000000"/>
          <w:sz w:val="22"/>
          <w:szCs w:val="22"/>
        </w:rPr>
      </w:pPr>
      <w:r w:rsidRPr="006702EB">
        <w:rPr>
          <w:rStyle w:val="legds"/>
          <w:rFonts w:ascii="Century Gothic" w:hAnsi="Century Gothic" w:cs="Calibri"/>
          <w:color w:val="000000"/>
          <w:sz w:val="22"/>
          <w:szCs w:val="22"/>
        </w:rPr>
        <w:lastRenderedPageBreak/>
        <w:t xml:space="preserve">A and B are each aged 16 or over and are personally connected to each other </w:t>
      </w:r>
    </w:p>
    <w:p w14:paraId="662DC6F9" w14:textId="77777777" w:rsidR="006E6432" w:rsidRPr="006702EB" w:rsidRDefault="006E6432" w:rsidP="006E6432">
      <w:pPr>
        <w:pStyle w:val="legclearfix"/>
        <w:numPr>
          <w:ilvl w:val="0"/>
          <w:numId w:val="357"/>
        </w:numPr>
        <w:shd w:val="clear" w:color="auto" w:fill="FFFFFF"/>
        <w:spacing w:before="0" w:beforeAutospacing="0" w:after="0" w:afterAutospacing="0"/>
        <w:ind w:left="1080"/>
        <w:jc w:val="both"/>
        <w:rPr>
          <w:rFonts w:ascii="Century Gothic" w:hAnsi="Century Gothic" w:cs="Calibri"/>
          <w:i w:val="0"/>
          <w:color w:val="000000"/>
          <w:sz w:val="22"/>
          <w:szCs w:val="22"/>
        </w:rPr>
      </w:pPr>
      <w:r w:rsidRPr="006702EB">
        <w:rPr>
          <w:rStyle w:val="legds"/>
          <w:rFonts w:ascii="Century Gothic" w:hAnsi="Century Gothic" w:cs="Calibri"/>
          <w:color w:val="000000"/>
          <w:sz w:val="22"/>
          <w:szCs w:val="22"/>
        </w:rPr>
        <w:t>The behaviour is abusive.</w:t>
      </w:r>
      <w:r w:rsidRPr="006702EB">
        <w:rPr>
          <w:rFonts w:ascii="Century Gothic" w:hAnsi="Century Gothic" w:cs="Calibri"/>
          <w:color w:val="000000"/>
          <w:sz w:val="22"/>
          <w:szCs w:val="22"/>
        </w:rPr>
        <w:t xml:space="preserve"> </w:t>
      </w:r>
    </w:p>
    <w:p w14:paraId="05371C45" w14:textId="77777777" w:rsidR="006E6432" w:rsidRPr="006702EB" w:rsidRDefault="006E6432" w:rsidP="006E6432">
      <w:pPr>
        <w:pStyle w:val="legclearfix"/>
        <w:shd w:val="clear" w:color="auto" w:fill="FFFFFF"/>
        <w:spacing w:before="0" w:beforeAutospacing="0" w:after="0" w:afterAutospacing="0"/>
        <w:ind w:left="1080"/>
        <w:jc w:val="both"/>
        <w:rPr>
          <w:rFonts w:ascii="Century Gothic" w:hAnsi="Century Gothic" w:cs="Calibri"/>
          <w:i w:val="0"/>
          <w:color w:val="000000"/>
          <w:sz w:val="22"/>
          <w:szCs w:val="22"/>
        </w:rPr>
      </w:pPr>
    </w:p>
    <w:p w14:paraId="2E44466E" w14:textId="77777777" w:rsidR="006E6432" w:rsidRPr="006702EB" w:rsidRDefault="006E6432" w:rsidP="006E6432">
      <w:pPr>
        <w:pStyle w:val="legclearfix"/>
        <w:shd w:val="clear" w:color="auto" w:fill="FFFFFF"/>
        <w:spacing w:before="0" w:beforeAutospacing="0" w:after="0" w:afterAutospacing="0"/>
        <w:ind w:firstLine="360"/>
        <w:jc w:val="both"/>
        <w:rPr>
          <w:rStyle w:val="legds"/>
          <w:rFonts w:ascii="Century Gothic" w:hAnsi="Century Gothic" w:cs="Calibri"/>
          <w:i w:val="0"/>
          <w:color w:val="000000"/>
          <w:sz w:val="22"/>
          <w:szCs w:val="22"/>
        </w:rPr>
      </w:pPr>
      <w:r w:rsidRPr="006702EB">
        <w:rPr>
          <w:rStyle w:val="legds"/>
          <w:rFonts w:ascii="Century Gothic" w:hAnsi="Century Gothic" w:cs="Calibri"/>
          <w:color w:val="000000"/>
          <w:sz w:val="22"/>
          <w:szCs w:val="22"/>
        </w:rPr>
        <w:t>Behaviour is ‘abusive’ if it consists of any of the following:</w:t>
      </w:r>
    </w:p>
    <w:p w14:paraId="0C4EA8C1" w14:textId="77777777" w:rsidR="006E6432" w:rsidRPr="006702EB" w:rsidRDefault="006E6432" w:rsidP="006E6432">
      <w:pPr>
        <w:pStyle w:val="legclearfix"/>
        <w:numPr>
          <w:ilvl w:val="0"/>
          <w:numId w:val="356"/>
        </w:numPr>
        <w:shd w:val="clear" w:color="auto" w:fill="FFFFFF"/>
        <w:spacing w:before="0" w:beforeAutospacing="0" w:after="0" w:afterAutospacing="0"/>
        <w:ind w:left="1080"/>
        <w:jc w:val="both"/>
        <w:rPr>
          <w:rStyle w:val="legds"/>
          <w:rFonts w:ascii="Century Gothic" w:hAnsi="Century Gothic" w:cs="Calibri"/>
          <w:i w:val="0"/>
          <w:color w:val="000000"/>
          <w:sz w:val="22"/>
          <w:szCs w:val="22"/>
        </w:rPr>
      </w:pPr>
      <w:r w:rsidRPr="006702EB">
        <w:rPr>
          <w:rStyle w:val="legds"/>
          <w:rFonts w:ascii="Century Gothic" w:hAnsi="Century Gothic" w:cs="Calibri"/>
          <w:color w:val="000000"/>
          <w:sz w:val="22"/>
          <w:szCs w:val="22"/>
        </w:rPr>
        <w:t>Physical or sexual abuse</w:t>
      </w:r>
    </w:p>
    <w:p w14:paraId="40ACAFD5" w14:textId="77777777" w:rsidR="006E6432" w:rsidRPr="006702EB" w:rsidRDefault="006E6432" w:rsidP="006E6432">
      <w:pPr>
        <w:pStyle w:val="legclearfix"/>
        <w:numPr>
          <w:ilvl w:val="0"/>
          <w:numId w:val="356"/>
        </w:numPr>
        <w:shd w:val="clear" w:color="auto" w:fill="FFFFFF"/>
        <w:spacing w:before="0" w:beforeAutospacing="0" w:after="0" w:afterAutospacing="0"/>
        <w:ind w:left="1080"/>
        <w:jc w:val="both"/>
        <w:rPr>
          <w:rFonts w:ascii="Century Gothic" w:hAnsi="Century Gothic" w:cs="Calibri"/>
          <w:i w:val="0"/>
          <w:color w:val="000000"/>
          <w:sz w:val="22"/>
          <w:szCs w:val="22"/>
        </w:rPr>
      </w:pPr>
      <w:r w:rsidRPr="006702EB">
        <w:rPr>
          <w:rStyle w:val="legds"/>
          <w:rFonts w:ascii="Century Gothic" w:hAnsi="Century Gothic" w:cs="Calibri"/>
          <w:color w:val="000000"/>
          <w:sz w:val="22"/>
          <w:szCs w:val="22"/>
        </w:rPr>
        <w:t>Violent or threatening behaviour</w:t>
      </w:r>
    </w:p>
    <w:p w14:paraId="3BE24F4D" w14:textId="77777777" w:rsidR="006E6432" w:rsidRPr="006702EB" w:rsidRDefault="006E6432" w:rsidP="006E6432">
      <w:pPr>
        <w:pStyle w:val="legclearfix"/>
        <w:numPr>
          <w:ilvl w:val="0"/>
          <w:numId w:val="356"/>
        </w:numPr>
        <w:shd w:val="clear" w:color="auto" w:fill="FFFFFF"/>
        <w:spacing w:before="0" w:beforeAutospacing="0" w:after="0" w:afterAutospacing="0"/>
        <w:ind w:left="1080"/>
        <w:jc w:val="both"/>
        <w:rPr>
          <w:rStyle w:val="legds"/>
          <w:rFonts w:ascii="Century Gothic" w:hAnsi="Century Gothic" w:cs="Calibri"/>
          <w:i w:val="0"/>
          <w:color w:val="000000"/>
          <w:sz w:val="22"/>
          <w:szCs w:val="22"/>
        </w:rPr>
      </w:pPr>
      <w:r w:rsidRPr="006702EB">
        <w:rPr>
          <w:rStyle w:val="legds"/>
          <w:rFonts w:ascii="Century Gothic" w:hAnsi="Century Gothic" w:cs="Calibri"/>
          <w:color w:val="000000"/>
          <w:sz w:val="22"/>
          <w:szCs w:val="22"/>
        </w:rPr>
        <w:t>Controlling or coercive behaviour</w:t>
      </w:r>
    </w:p>
    <w:p w14:paraId="74091D67" w14:textId="77777777" w:rsidR="006E6432" w:rsidRPr="006702EB" w:rsidRDefault="006E6432" w:rsidP="006E6432">
      <w:pPr>
        <w:pStyle w:val="legclearfix"/>
        <w:shd w:val="clear" w:color="auto" w:fill="FFFFFF"/>
        <w:spacing w:before="0" w:beforeAutospacing="0" w:after="0" w:afterAutospacing="0"/>
        <w:ind w:left="1080"/>
        <w:jc w:val="both"/>
        <w:rPr>
          <w:rFonts w:ascii="Century Gothic" w:hAnsi="Century Gothic" w:cs="Calibri"/>
          <w:i w:val="0"/>
          <w:color w:val="000000"/>
          <w:sz w:val="22"/>
          <w:szCs w:val="22"/>
        </w:rPr>
      </w:pPr>
    </w:p>
    <w:p w14:paraId="1CB9EFDB" w14:textId="77777777" w:rsidR="006E6432" w:rsidRPr="006702EB" w:rsidRDefault="006E6432" w:rsidP="006E6432">
      <w:pPr>
        <w:pStyle w:val="legclearfix"/>
        <w:numPr>
          <w:ilvl w:val="0"/>
          <w:numId w:val="356"/>
        </w:numPr>
        <w:shd w:val="clear" w:color="auto" w:fill="FFFFFF"/>
        <w:spacing w:before="0" w:beforeAutospacing="0" w:after="0" w:afterAutospacing="0"/>
        <w:ind w:left="1080"/>
        <w:jc w:val="both"/>
        <w:rPr>
          <w:rStyle w:val="legds"/>
          <w:rFonts w:ascii="Century Gothic" w:hAnsi="Century Gothic" w:cs="Calibri"/>
          <w:i w:val="0"/>
          <w:color w:val="000000"/>
          <w:sz w:val="22"/>
          <w:szCs w:val="22"/>
        </w:rPr>
      </w:pPr>
      <w:r w:rsidRPr="006702EB">
        <w:rPr>
          <w:rStyle w:val="legds"/>
          <w:rFonts w:ascii="Century Gothic" w:hAnsi="Century Gothic" w:cs="Calibri"/>
          <w:color w:val="000000"/>
          <w:sz w:val="22"/>
          <w:szCs w:val="22"/>
        </w:rPr>
        <w:t>Economic abuse (any behaviour that has a substantial adverse effect on B’s ability to acquire, use or maintain money or other property and/or obtain goods or services)</w:t>
      </w:r>
    </w:p>
    <w:p w14:paraId="24336C91" w14:textId="77777777" w:rsidR="006E6432" w:rsidRPr="006702EB" w:rsidRDefault="006E6432" w:rsidP="006E6432">
      <w:pPr>
        <w:pStyle w:val="legclearfix"/>
        <w:numPr>
          <w:ilvl w:val="0"/>
          <w:numId w:val="356"/>
        </w:numPr>
        <w:shd w:val="clear" w:color="auto" w:fill="FFFFFF"/>
        <w:spacing w:before="0" w:beforeAutospacing="0" w:after="0" w:afterAutospacing="0"/>
        <w:ind w:left="1080"/>
        <w:jc w:val="both"/>
        <w:rPr>
          <w:rStyle w:val="legds"/>
          <w:rFonts w:ascii="Century Gothic" w:hAnsi="Century Gothic" w:cs="Calibri"/>
          <w:i w:val="0"/>
          <w:color w:val="000000"/>
          <w:sz w:val="22"/>
          <w:szCs w:val="22"/>
        </w:rPr>
      </w:pPr>
      <w:r w:rsidRPr="006702EB">
        <w:rPr>
          <w:rStyle w:val="legds"/>
          <w:rFonts w:ascii="Century Gothic" w:hAnsi="Century Gothic" w:cs="Calibri"/>
          <w:color w:val="000000"/>
          <w:sz w:val="22"/>
          <w:szCs w:val="22"/>
        </w:rPr>
        <w:t>Psychological, emotional or other abuse.</w:t>
      </w:r>
    </w:p>
    <w:p w14:paraId="63D8BF81" w14:textId="77777777" w:rsidR="006E6432" w:rsidRPr="006702EB" w:rsidRDefault="006E6432" w:rsidP="006E6432">
      <w:pPr>
        <w:pStyle w:val="legclearfix"/>
        <w:shd w:val="clear" w:color="auto" w:fill="FFFFFF"/>
        <w:spacing w:before="0" w:beforeAutospacing="0" w:after="0" w:afterAutospacing="0"/>
        <w:jc w:val="both"/>
        <w:rPr>
          <w:rStyle w:val="legds"/>
          <w:rFonts w:ascii="Century Gothic" w:hAnsi="Century Gothic" w:cs="Calibri"/>
          <w:i w:val="0"/>
          <w:color w:val="000000"/>
          <w:sz w:val="22"/>
          <w:szCs w:val="22"/>
        </w:rPr>
      </w:pPr>
    </w:p>
    <w:p w14:paraId="0D37A6FC" w14:textId="77777777" w:rsidR="006E6432" w:rsidRPr="006702EB" w:rsidRDefault="006E6432" w:rsidP="006E6432">
      <w:pPr>
        <w:pStyle w:val="legrhs"/>
        <w:shd w:val="clear" w:color="auto" w:fill="FFFFFF"/>
        <w:spacing w:before="0" w:beforeAutospacing="0" w:after="0" w:afterAutospacing="0"/>
        <w:jc w:val="both"/>
        <w:rPr>
          <w:rStyle w:val="legds"/>
          <w:rFonts w:ascii="Century Gothic" w:hAnsi="Century Gothic" w:cs="Calibri"/>
          <w:i w:val="0"/>
          <w:color w:val="000000"/>
          <w:sz w:val="22"/>
          <w:szCs w:val="22"/>
        </w:rPr>
      </w:pPr>
      <w:r w:rsidRPr="006702EB">
        <w:rPr>
          <w:rFonts w:ascii="Century Gothic" w:hAnsi="Century Gothic" w:cs="Calibri"/>
          <w:color w:val="000000"/>
          <w:sz w:val="22"/>
          <w:szCs w:val="22"/>
        </w:rPr>
        <w:t>It does not matter whether the behaviour consists of a single incident or a course of conduct.</w:t>
      </w:r>
      <w:r w:rsidRPr="006702EB">
        <w:rPr>
          <w:rStyle w:val="legds"/>
          <w:rFonts w:ascii="Century Gothic" w:hAnsi="Century Gothic" w:cs="Calibri"/>
          <w:color w:val="000000"/>
          <w:sz w:val="22"/>
          <w:szCs w:val="22"/>
        </w:rPr>
        <w:t xml:space="preserve"> </w:t>
      </w:r>
    </w:p>
    <w:p w14:paraId="2B0DD356" w14:textId="77777777" w:rsidR="006E6432" w:rsidRPr="006702EB" w:rsidRDefault="006E6432" w:rsidP="006E6432">
      <w:pPr>
        <w:pStyle w:val="legrhs"/>
        <w:shd w:val="clear" w:color="auto" w:fill="FFFFFF"/>
        <w:spacing w:before="0" w:beforeAutospacing="0" w:after="0" w:afterAutospacing="0"/>
        <w:ind w:left="720"/>
        <w:jc w:val="both"/>
        <w:rPr>
          <w:rFonts w:ascii="Century Gothic" w:hAnsi="Century Gothic" w:cs="Calibri"/>
          <w:i w:val="0"/>
          <w:color w:val="000000"/>
          <w:sz w:val="22"/>
          <w:szCs w:val="22"/>
        </w:rPr>
      </w:pPr>
    </w:p>
    <w:p w14:paraId="11409B73" w14:textId="0DE04356" w:rsidR="006E6432" w:rsidRPr="006702EB" w:rsidRDefault="006E6432" w:rsidP="004336F6">
      <w:pPr>
        <w:rPr>
          <w:rFonts w:ascii="Century Gothic" w:hAnsi="Century Gothic" w:cs="Calibri"/>
          <w:sz w:val="22"/>
        </w:rPr>
      </w:pPr>
      <w:r w:rsidRPr="006702EB">
        <w:rPr>
          <w:rFonts w:ascii="Century Gothic" w:hAnsi="Century Gothic" w:cs="Calibri"/>
          <w:sz w:val="22"/>
        </w:rPr>
        <w:t>Domestic abuse can happen to anyone regardless of gender, age, social background, religion, sexuality or ethnicity and domestic abuse can happen at any stage in a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6E6432" w:rsidRPr="006702EB" w14:paraId="55A90DB9" w14:textId="77777777" w:rsidTr="005A4077">
        <w:tc>
          <w:tcPr>
            <w:tcW w:w="10343" w:type="dxa"/>
            <w:shd w:val="clear" w:color="auto" w:fill="F2F2F2" w:themeFill="background1" w:themeFillShade="F2"/>
          </w:tcPr>
          <w:p w14:paraId="76984212" w14:textId="77777777" w:rsidR="006E6432" w:rsidRPr="006702EB" w:rsidRDefault="006E6432" w:rsidP="005A4077">
            <w:pPr>
              <w:jc w:val="both"/>
              <w:rPr>
                <w:rFonts w:ascii="Century Gothic" w:eastAsia="Calibri" w:hAnsi="Century Gothic" w:cs="Calibri"/>
                <w:sz w:val="22"/>
              </w:rPr>
            </w:pPr>
            <w:r w:rsidRPr="006702EB">
              <w:rPr>
                <w:rFonts w:ascii="Century Gothic" w:eastAsia="Calibri" w:hAnsi="Century Gothic" w:cs="Calibri"/>
                <w:sz w:val="22"/>
              </w:rPr>
              <w:t>Signs and symptoms of domestic abuse include:</w:t>
            </w:r>
          </w:p>
          <w:p w14:paraId="4A2BAEB0" w14:textId="77777777" w:rsidR="006E6432" w:rsidRPr="006702EB" w:rsidRDefault="006E6432" w:rsidP="006E6432">
            <w:pPr>
              <w:numPr>
                <w:ilvl w:val="0"/>
                <w:numId w:val="67"/>
              </w:numPr>
              <w:spacing w:after="0" w:line="240" w:lineRule="auto"/>
              <w:contextualSpacing/>
              <w:jc w:val="both"/>
              <w:rPr>
                <w:rFonts w:ascii="Century Gothic" w:eastAsia="Calibri" w:hAnsi="Century Gothic" w:cs="Calibri"/>
                <w:sz w:val="22"/>
              </w:rPr>
            </w:pPr>
            <w:r w:rsidRPr="006702EB">
              <w:rPr>
                <w:rFonts w:ascii="Century Gothic" w:eastAsia="Calibri" w:hAnsi="Century Gothic" w:cs="Calibri"/>
                <w:sz w:val="22"/>
              </w:rPr>
              <w:t>Changes in behaviour (for example, becoming very quiet, anxious, frightened, tearful, aggressive, distracted, depressed etc.)</w:t>
            </w:r>
          </w:p>
          <w:p w14:paraId="08D98369" w14:textId="77777777" w:rsidR="006E6432" w:rsidRPr="006702EB" w:rsidRDefault="006E6432" w:rsidP="006E6432">
            <w:pPr>
              <w:numPr>
                <w:ilvl w:val="0"/>
                <w:numId w:val="67"/>
              </w:numPr>
              <w:spacing w:after="0" w:line="240" w:lineRule="auto"/>
              <w:contextualSpacing/>
              <w:jc w:val="both"/>
              <w:rPr>
                <w:rFonts w:ascii="Century Gothic" w:eastAsia="Calibri" w:hAnsi="Century Gothic" w:cs="Calibri"/>
                <w:sz w:val="22"/>
              </w:rPr>
            </w:pPr>
            <w:r w:rsidRPr="006702EB">
              <w:rPr>
                <w:rFonts w:ascii="Century Gothic" w:eastAsia="Calibri" w:hAnsi="Century Gothic" w:cs="Calibri"/>
                <w:sz w:val="22"/>
              </w:rPr>
              <w:t>Visible bruising or single, or repeated, injury with unlikely explanations</w:t>
            </w:r>
          </w:p>
          <w:p w14:paraId="1B931515" w14:textId="77777777" w:rsidR="006E6432" w:rsidRPr="006702EB" w:rsidRDefault="006E6432" w:rsidP="006E6432">
            <w:pPr>
              <w:numPr>
                <w:ilvl w:val="0"/>
                <w:numId w:val="67"/>
              </w:numPr>
              <w:spacing w:after="0" w:line="240" w:lineRule="auto"/>
              <w:contextualSpacing/>
              <w:jc w:val="both"/>
              <w:rPr>
                <w:rFonts w:ascii="Century Gothic" w:eastAsia="Calibri" w:hAnsi="Century Gothic" w:cs="Calibri"/>
                <w:sz w:val="22"/>
              </w:rPr>
            </w:pPr>
            <w:r w:rsidRPr="006702EB">
              <w:rPr>
                <w:rFonts w:ascii="Century Gothic" w:eastAsia="Calibri" w:hAnsi="Century Gothic" w:cs="Calibri"/>
                <w:sz w:val="22"/>
              </w:rPr>
              <w:t>Change in the manner of dress (for example, clothes to hide injuries that do not suit the weather)</w:t>
            </w:r>
          </w:p>
          <w:p w14:paraId="749C9A79" w14:textId="77777777" w:rsidR="006E6432" w:rsidRPr="006702EB" w:rsidRDefault="006E6432" w:rsidP="006E6432">
            <w:pPr>
              <w:numPr>
                <w:ilvl w:val="0"/>
                <w:numId w:val="67"/>
              </w:numPr>
              <w:spacing w:after="0" w:line="240" w:lineRule="auto"/>
              <w:contextualSpacing/>
              <w:jc w:val="both"/>
              <w:rPr>
                <w:rFonts w:ascii="Century Gothic" w:eastAsia="Calibri" w:hAnsi="Century Gothic" w:cs="Calibri"/>
                <w:sz w:val="22"/>
              </w:rPr>
            </w:pPr>
            <w:r w:rsidRPr="006702EB">
              <w:rPr>
                <w:rFonts w:ascii="Century Gothic" w:eastAsia="Calibri" w:hAnsi="Century Gothic" w:cs="Calibri"/>
                <w:sz w:val="22"/>
              </w:rPr>
              <w:t>Stalking, including excessive phone calls or messages</w:t>
            </w:r>
          </w:p>
          <w:p w14:paraId="36DEF79D" w14:textId="77777777" w:rsidR="006E6432" w:rsidRPr="006702EB" w:rsidRDefault="006E6432" w:rsidP="006E6432">
            <w:pPr>
              <w:numPr>
                <w:ilvl w:val="0"/>
                <w:numId w:val="67"/>
              </w:numPr>
              <w:spacing w:after="0" w:line="240" w:lineRule="auto"/>
              <w:contextualSpacing/>
              <w:jc w:val="both"/>
              <w:rPr>
                <w:rFonts w:ascii="Century Gothic" w:eastAsia="Calibri" w:hAnsi="Century Gothic" w:cs="Calibri"/>
                <w:sz w:val="22"/>
              </w:rPr>
            </w:pPr>
            <w:r w:rsidRPr="006702EB">
              <w:rPr>
                <w:rFonts w:ascii="Century Gothic" w:eastAsia="Calibri" w:hAnsi="Century Gothic" w:cs="Calibri"/>
                <w:sz w:val="22"/>
              </w:rPr>
              <w:t>Partner or ex-partner exerting an unusual amount of control or demands over work schedule</w:t>
            </w:r>
          </w:p>
          <w:p w14:paraId="22CE0BD7" w14:textId="77777777" w:rsidR="006E6432" w:rsidRPr="006702EB" w:rsidRDefault="006E6432" w:rsidP="006E6432">
            <w:pPr>
              <w:numPr>
                <w:ilvl w:val="0"/>
                <w:numId w:val="67"/>
              </w:numPr>
              <w:spacing w:after="0" w:line="240" w:lineRule="auto"/>
              <w:contextualSpacing/>
              <w:jc w:val="both"/>
              <w:rPr>
                <w:rFonts w:ascii="Century Gothic" w:eastAsia="Calibri" w:hAnsi="Century Gothic" w:cs="Calibri"/>
                <w:sz w:val="22"/>
              </w:rPr>
            </w:pPr>
            <w:r w:rsidRPr="006702EB">
              <w:rPr>
                <w:rFonts w:ascii="Century Gothic" w:eastAsia="Calibri" w:hAnsi="Century Gothic" w:cs="Calibri"/>
                <w:sz w:val="22"/>
              </w:rPr>
              <w:t>Frequent lateness or absence from work.</w:t>
            </w:r>
          </w:p>
        </w:tc>
      </w:tr>
    </w:tbl>
    <w:p w14:paraId="51804B25" w14:textId="77777777" w:rsidR="006E6432" w:rsidRPr="006702EB" w:rsidRDefault="006E6432" w:rsidP="006E6432">
      <w:pPr>
        <w:jc w:val="both"/>
        <w:rPr>
          <w:rFonts w:ascii="Century Gothic" w:hAnsi="Century Gothic" w:cs="Calibri"/>
          <w:sz w:val="22"/>
        </w:rPr>
      </w:pPr>
    </w:p>
    <w:p w14:paraId="41CFBB95" w14:textId="77777777" w:rsidR="006E6432" w:rsidRPr="006702EB" w:rsidRDefault="006E6432" w:rsidP="006E6432">
      <w:pPr>
        <w:jc w:val="both"/>
        <w:rPr>
          <w:rFonts w:ascii="Century Gothic" w:hAnsi="Century Gothic" w:cs="Calibri"/>
          <w:sz w:val="22"/>
        </w:rPr>
      </w:pPr>
      <w:r w:rsidRPr="006702EB">
        <w:rPr>
          <w:rFonts w:ascii="Century Gothic" w:hAnsi="Century Gothic" w:cs="Calibri"/>
          <w:sz w:val="22"/>
        </w:rPr>
        <w:t xml:space="preserve">All children can witness and be adversely affected by domestic abuse in the context of their home life. Exposure to domestic abuse and/or violence can have a serious, long lasting emotional and psychological impact on children. </w:t>
      </w:r>
    </w:p>
    <w:p w14:paraId="595C279B" w14:textId="77777777" w:rsidR="006E6432" w:rsidRPr="006702EB" w:rsidRDefault="006E6432" w:rsidP="006E6432">
      <w:pPr>
        <w:contextualSpacing/>
        <w:jc w:val="both"/>
        <w:rPr>
          <w:rFonts w:ascii="Century Gothic" w:hAnsi="Century Gothic" w:cs="Calibri"/>
          <w:sz w:val="22"/>
        </w:rPr>
      </w:pPr>
    </w:p>
    <w:p w14:paraId="3F685567" w14:textId="77777777" w:rsidR="006E6432" w:rsidRDefault="006E6432" w:rsidP="006E6432">
      <w:pPr>
        <w:contextualSpacing/>
        <w:rPr>
          <w:rFonts w:ascii="Century Gothic" w:hAnsi="Century Gothic" w:cs="Calibri"/>
          <w:sz w:val="22"/>
        </w:rPr>
      </w:pPr>
      <w:r w:rsidRPr="006702EB">
        <w:rPr>
          <w:rFonts w:ascii="Century Gothic" w:hAnsi="Century Gothic" w:cs="Calibri"/>
          <w:sz w:val="22"/>
        </w:rPr>
        <w:t xml:space="preserve">Where incidents of domestic abuse are shared by our own staff, students or volunteers we will </w:t>
      </w:r>
      <w:proofErr w:type="gramStart"/>
      <w:r w:rsidRPr="006702EB">
        <w:rPr>
          <w:rFonts w:ascii="Century Gothic" w:hAnsi="Century Gothic" w:cs="Calibri"/>
          <w:sz w:val="22"/>
        </w:rPr>
        <w:t>respect confidentiality at all times</w:t>
      </w:r>
      <w:proofErr w:type="gramEnd"/>
      <w:r w:rsidRPr="006702EB">
        <w:rPr>
          <w:rFonts w:ascii="Century Gothic" w:hAnsi="Century Gothic" w:cs="Calibri"/>
          <w:sz w:val="22"/>
        </w:rPr>
        <w:t xml:space="preserve"> and not share information without their permission. However, we will share this information, without permission, in cases of child protection or where we believe there is an immediate risk of serious harm to the person involved.</w:t>
      </w:r>
    </w:p>
    <w:p w14:paraId="20A12012" w14:textId="77777777" w:rsidR="006E6432" w:rsidRDefault="006E6432" w:rsidP="006E6432">
      <w:pPr>
        <w:contextualSpacing/>
        <w:rPr>
          <w:rFonts w:ascii="Century Gothic" w:hAnsi="Century Gothic" w:cs="Calibri"/>
          <w:sz w:val="22"/>
        </w:rPr>
      </w:pPr>
    </w:p>
    <w:p w14:paraId="6058093C" w14:textId="77777777" w:rsidR="006E6432" w:rsidRPr="00290734" w:rsidRDefault="006E6432" w:rsidP="006E6432">
      <w:pPr>
        <w:widowControl w:val="0"/>
        <w:autoSpaceDE w:val="0"/>
        <w:autoSpaceDN w:val="0"/>
        <w:adjustRightInd w:val="0"/>
        <w:rPr>
          <w:rFonts w:ascii="Century Gothic" w:hAnsi="Century Gothic" w:cs="Times"/>
          <w:b/>
          <w:sz w:val="22"/>
          <w:lang w:val="en-US"/>
        </w:rPr>
      </w:pPr>
      <w:r w:rsidRPr="00290734">
        <w:rPr>
          <w:rFonts w:ascii="Century Gothic" w:hAnsi="Century Gothic" w:cs="Arial"/>
          <w:b/>
          <w:sz w:val="22"/>
          <w:lang w:val="en-US"/>
        </w:rPr>
        <w:t xml:space="preserve">Domestic Violence Support &amp; Wellbeing </w:t>
      </w:r>
    </w:p>
    <w:p w14:paraId="2C673391" w14:textId="77777777" w:rsidR="006E6432" w:rsidRPr="004C0CC4" w:rsidRDefault="006E6432" w:rsidP="006E6432">
      <w:pPr>
        <w:widowControl w:val="0"/>
        <w:autoSpaceDE w:val="0"/>
        <w:autoSpaceDN w:val="0"/>
        <w:adjustRightInd w:val="0"/>
        <w:rPr>
          <w:rFonts w:ascii="Century Gothic" w:hAnsi="Century Gothic" w:cs="Times"/>
          <w:sz w:val="22"/>
          <w:lang w:val="en-US"/>
        </w:rPr>
      </w:pPr>
      <w:r w:rsidRPr="004C0CC4">
        <w:rPr>
          <w:rFonts w:ascii="Century Gothic" w:hAnsi="Century Gothic" w:cs="Arial"/>
          <w:b/>
          <w:bCs/>
          <w:color w:val="262626"/>
          <w:sz w:val="22"/>
          <w:lang w:val="en-US"/>
        </w:rPr>
        <w:t xml:space="preserve">Solace Women's Aid Advice Service </w:t>
      </w:r>
      <w:r w:rsidRPr="004C0CC4">
        <w:rPr>
          <w:rFonts w:ascii="Century Gothic" w:hAnsi="Century Gothic" w:cs="Arial"/>
          <w:color w:val="262626"/>
          <w:sz w:val="22"/>
          <w:lang w:val="en-US"/>
        </w:rPr>
        <w:t xml:space="preserve">offers information, advice and support for domestic and sexual violence. Phone the advice line on </w:t>
      </w:r>
      <w:r w:rsidRPr="004C0CC4">
        <w:rPr>
          <w:rFonts w:ascii="Century Gothic" w:hAnsi="Century Gothic" w:cs="Arial"/>
          <w:b/>
          <w:bCs/>
          <w:color w:val="262626"/>
          <w:sz w:val="22"/>
          <w:lang w:val="en-US"/>
        </w:rPr>
        <w:t xml:space="preserve">020 3795 5068 </w:t>
      </w:r>
      <w:r w:rsidRPr="004C0CC4">
        <w:rPr>
          <w:rFonts w:ascii="Century Gothic" w:hAnsi="Century Gothic" w:cs="Arial"/>
          <w:color w:val="262626"/>
          <w:sz w:val="22"/>
          <w:lang w:val="en-US"/>
        </w:rPr>
        <w:t xml:space="preserve">(Monday to Friday, 9am to 6pm) or visit </w:t>
      </w:r>
      <w:r w:rsidRPr="004C0CC4">
        <w:rPr>
          <w:rFonts w:ascii="Century Gothic" w:hAnsi="Century Gothic" w:cs="Arial"/>
          <w:color w:val="285526"/>
          <w:sz w:val="22"/>
          <w:lang w:val="en-US"/>
        </w:rPr>
        <w:t>Solace Women's Aid</w:t>
      </w:r>
      <w:r w:rsidRPr="004C0CC4">
        <w:rPr>
          <w:rFonts w:ascii="Century Gothic" w:hAnsi="Century Gothic" w:cs="Arial"/>
          <w:color w:val="262626"/>
          <w:sz w:val="22"/>
          <w:lang w:val="en-US"/>
        </w:rPr>
        <w:t>.</w:t>
      </w:r>
      <w:r w:rsidRPr="004C0CC4">
        <w:rPr>
          <w:rFonts w:ascii="Century Gothic" w:hAnsi="Century Gothic" w:cs="Arial"/>
          <w:color w:val="285526"/>
          <w:sz w:val="22"/>
          <w:lang w:val="en-US"/>
        </w:rPr>
        <w:t xml:space="preserve">www.solacewomensaid.org </w:t>
      </w:r>
      <w:r w:rsidRPr="004C0CC4">
        <w:rPr>
          <w:rFonts w:ascii="Century Gothic" w:hAnsi="Century Gothic" w:cs="Arial"/>
          <w:b/>
          <w:bCs/>
          <w:sz w:val="22"/>
          <w:lang w:val="en-US"/>
        </w:rPr>
        <w:t xml:space="preserve">VS- Victim Support </w:t>
      </w:r>
      <w:r w:rsidRPr="004C0CC4">
        <w:rPr>
          <w:rFonts w:ascii="Century Gothic" w:hAnsi="Century Gothic" w:cs="Arial"/>
          <w:sz w:val="22"/>
          <w:lang w:val="en-US"/>
        </w:rPr>
        <w:t xml:space="preserve">– Supporting people affected by crime and traumatic events </w:t>
      </w:r>
      <w:r w:rsidRPr="004C0CC4">
        <w:rPr>
          <w:rFonts w:ascii="Century Gothic" w:hAnsi="Century Gothic" w:cs="Arial"/>
          <w:color w:val="285526"/>
          <w:sz w:val="22"/>
          <w:lang w:val="en-US"/>
        </w:rPr>
        <w:t xml:space="preserve">https://www.victimsupport.org.uk/ </w:t>
      </w:r>
      <w:proofErr w:type="gramStart"/>
      <w:r w:rsidRPr="004C0CC4">
        <w:rPr>
          <w:rFonts w:ascii="Century Gothic" w:hAnsi="Century Gothic" w:cs="Arial"/>
          <w:b/>
          <w:bCs/>
          <w:sz w:val="22"/>
          <w:lang w:val="en-US"/>
        </w:rPr>
        <w:t>Young</w:t>
      </w:r>
      <w:proofErr w:type="gramEnd"/>
      <w:r w:rsidRPr="004C0CC4">
        <w:rPr>
          <w:rFonts w:ascii="Century Gothic" w:hAnsi="Century Gothic" w:cs="Arial"/>
          <w:b/>
          <w:bCs/>
          <w:sz w:val="22"/>
          <w:lang w:val="en-US"/>
        </w:rPr>
        <w:t xml:space="preserve"> minds </w:t>
      </w:r>
      <w:r w:rsidRPr="004C0CC4">
        <w:rPr>
          <w:rFonts w:ascii="Century Gothic" w:hAnsi="Century Gothic" w:cs="Arial"/>
          <w:sz w:val="22"/>
          <w:lang w:val="en-US"/>
        </w:rPr>
        <w:t xml:space="preserve">– Advice and information </w:t>
      </w:r>
      <w:r w:rsidRPr="004C0CC4">
        <w:rPr>
          <w:rFonts w:ascii="Century Gothic" w:hAnsi="Century Gothic" w:cs="Arial"/>
          <w:color w:val="285526"/>
          <w:sz w:val="22"/>
          <w:lang w:val="en-US"/>
        </w:rPr>
        <w:t xml:space="preserve">https://youngminds.org.uk/ </w:t>
      </w:r>
    </w:p>
    <w:p w14:paraId="2FB5F266" w14:textId="6F83F941" w:rsidR="006E6432" w:rsidRPr="004336F6" w:rsidRDefault="006E6432" w:rsidP="004336F6">
      <w:pPr>
        <w:widowControl w:val="0"/>
        <w:autoSpaceDE w:val="0"/>
        <w:autoSpaceDN w:val="0"/>
        <w:adjustRightInd w:val="0"/>
        <w:rPr>
          <w:rFonts w:ascii="Century Gothic" w:hAnsi="Century Gothic" w:cs="Times"/>
          <w:sz w:val="22"/>
          <w:lang w:val="en-US"/>
        </w:rPr>
      </w:pPr>
      <w:r w:rsidRPr="004C0CC4">
        <w:rPr>
          <w:rFonts w:ascii="Century Gothic" w:hAnsi="Century Gothic" w:cs="Arial"/>
          <w:b/>
          <w:bCs/>
          <w:sz w:val="22"/>
          <w:lang w:val="en-US"/>
        </w:rPr>
        <w:t xml:space="preserve">Enfield Council Domestic Violence Hub </w:t>
      </w:r>
      <w:r w:rsidRPr="004C0CC4">
        <w:rPr>
          <w:rFonts w:ascii="Century Gothic" w:hAnsi="Century Gothic" w:cs="Calibri"/>
          <w:b/>
          <w:bCs/>
          <w:sz w:val="22"/>
          <w:lang w:val="en-US"/>
        </w:rPr>
        <w:t xml:space="preserve">0800 923 9009 </w:t>
      </w:r>
      <w:r w:rsidRPr="004C0CC4">
        <w:rPr>
          <w:rFonts w:ascii="Century Gothic" w:hAnsi="Century Gothic" w:cs="Arial"/>
          <w:color w:val="285526"/>
          <w:sz w:val="22"/>
          <w:lang w:val="en-US"/>
        </w:rPr>
        <w:t xml:space="preserve">https://new.enfield.gov.uk/services/community-safety/domestic- abuse/ </w:t>
      </w:r>
    </w:p>
    <w:p w14:paraId="722100D4" w14:textId="77777777" w:rsidR="006E6432" w:rsidRPr="00181DC7" w:rsidRDefault="006E6432" w:rsidP="006E6432">
      <w:pPr>
        <w:shd w:val="clear" w:color="auto" w:fill="E7E6E6" w:themeFill="background2"/>
        <w:rPr>
          <w:rFonts w:ascii="Century Gothic" w:eastAsia="Arial" w:hAnsi="Century Gothic" w:cstheme="minorHAnsi"/>
          <w:sz w:val="22"/>
          <w:lang w:eastAsia="en-GB"/>
        </w:rPr>
      </w:pPr>
      <w:r w:rsidRPr="00181DC7">
        <w:rPr>
          <w:rFonts w:ascii="Century Gothic" w:eastAsia="Arial" w:hAnsi="Century Gothic" w:cstheme="minorHAnsi"/>
          <w:sz w:val="22"/>
          <w:lang w:eastAsia="en-GB"/>
        </w:rPr>
        <w:lastRenderedPageBreak/>
        <w:t xml:space="preserve">If </w:t>
      </w:r>
      <w:r>
        <w:rPr>
          <w:rFonts w:ascii="Century Gothic" w:eastAsia="Arial" w:hAnsi="Century Gothic" w:cstheme="minorHAnsi"/>
          <w:b/>
          <w:bCs/>
          <w:sz w:val="22"/>
          <w:lang w:eastAsia="en-GB"/>
        </w:rPr>
        <w:t>domestic abuse</w:t>
      </w:r>
      <w:r w:rsidRPr="00181DC7">
        <w:rPr>
          <w:rFonts w:ascii="Century Gothic" w:eastAsia="Arial" w:hAnsi="Century Gothic" w:cstheme="minorHAnsi"/>
          <w:sz w:val="22"/>
          <w:lang w:eastAsia="en-GB"/>
        </w:rPr>
        <w:t xml:space="preserve"> is suspected, then any concerns must be reported in line with our safeguarding procedures.</w:t>
      </w:r>
    </w:p>
    <w:p w14:paraId="15DF255B" w14:textId="77777777" w:rsidR="006E6432" w:rsidRDefault="006E6432" w:rsidP="006E6432">
      <w:pPr>
        <w:keepNext/>
        <w:rPr>
          <w:rFonts w:ascii="Century Gothic" w:eastAsia="Arial" w:hAnsi="Century Gothic" w:cstheme="minorHAnsi"/>
          <w:b/>
          <w:sz w:val="22"/>
          <w:lang w:eastAsia="en-GB"/>
        </w:rPr>
      </w:pPr>
    </w:p>
    <w:p w14:paraId="2CA8D360" w14:textId="77777777" w:rsidR="006E6432" w:rsidRPr="00290734" w:rsidRDefault="006E6432" w:rsidP="006E6432">
      <w:pPr>
        <w:jc w:val="both"/>
        <w:rPr>
          <w:rFonts w:ascii="Century Gothic" w:eastAsia="Arial" w:hAnsi="Century Gothic" w:cs="Calibri"/>
          <w:sz w:val="22"/>
        </w:rPr>
      </w:pPr>
      <w:bookmarkStart w:id="113" w:name="_Toc119397333"/>
      <w:r w:rsidRPr="00290734">
        <w:rPr>
          <w:rFonts w:ascii="Century Gothic" w:eastAsia="Arial" w:hAnsi="Century Gothic" w:cs="Calibri"/>
          <w:b/>
          <w:sz w:val="22"/>
        </w:rPr>
        <w:t>Contextual safeguarding</w:t>
      </w:r>
    </w:p>
    <w:p w14:paraId="1D55B72B" w14:textId="34FE299A" w:rsidR="006E6432" w:rsidRPr="00290734" w:rsidRDefault="006E6432" w:rsidP="006E6432">
      <w:pPr>
        <w:jc w:val="both"/>
        <w:rPr>
          <w:rFonts w:ascii="Century Gothic" w:eastAsia="Arial" w:hAnsi="Century Gothic" w:cs="Calibri"/>
          <w:sz w:val="22"/>
        </w:rPr>
      </w:pPr>
      <w:r w:rsidRPr="00290734">
        <w:rPr>
          <w:rFonts w:ascii="Century Gothic" w:eastAsia="Arial" w:hAnsi="Century Gothic" w:cs="Calibri"/>
          <w:sz w:val="22"/>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7C60A94F" w14:textId="07C67432" w:rsidR="006E6432" w:rsidRPr="00290734" w:rsidRDefault="006E6432" w:rsidP="006E6432">
      <w:pPr>
        <w:jc w:val="both"/>
        <w:rPr>
          <w:rFonts w:ascii="Century Gothic" w:eastAsia="Arial" w:hAnsi="Century Gothic" w:cs="Calibri"/>
          <w:sz w:val="22"/>
        </w:rPr>
      </w:pPr>
      <w:r w:rsidRPr="00290734">
        <w:rPr>
          <w:rFonts w:ascii="Century Gothic" w:eastAsia="Arial" w:hAnsi="Century Gothic" w:cs="Calibri"/>
          <w:sz w:val="22"/>
        </w:rPr>
        <w:t xml:space="preserve">As part of our safeguarding </w:t>
      </w:r>
      <w:r w:rsidR="008D2D54" w:rsidRPr="00290734">
        <w:rPr>
          <w:rFonts w:ascii="Century Gothic" w:eastAsia="Arial" w:hAnsi="Century Gothic" w:cs="Calibri"/>
          <w:sz w:val="22"/>
        </w:rPr>
        <w:t>procedures,</w:t>
      </w:r>
      <w:r w:rsidRPr="00290734">
        <w:rPr>
          <w:rFonts w:ascii="Century Gothic" w:eastAsia="Arial" w:hAnsi="Century Gothic" w:cs="Calibri"/>
          <w:sz w:val="22"/>
        </w:rPr>
        <w:t xml:space="preserve"> we will work in partnership with parents and other agencies to work together to safeguard children and provide the support around contextual safeguarding concerns.</w:t>
      </w:r>
    </w:p>
    <w:p w14:paraId="234C40D9" w14:textId="77777777" w:rsidR="006E6432" w:rsidRPr="00290734" w:rsidRDefault="006E6432" w:rsidP="006E6432">
      <w:pPr>
        <w:rPr>
          <w:rFonts w:ascii="Century Gothic" w:eastAsia="Arial" w:hAnsi="Century Gothic" w:cs="Calibri"/>
          <w:b/>
          <w:bCs/>
          <w:sz w:val="22"/>
        </w:rPr>
      </w:pPr>
    </w:p>
    <w:p w14:paraId="3F609621" w14:textId="77777777" w:rsidR="006E6432" w:rsidRPr="00290734" w:rsidRDefault="006E6432" w:rsidP="006E6432">
      <w:pPr>
        <w:rPr>
          <w:rFonts w:ascii="Century Gothic" w:eastAsia="Arial" w:hAnsi="Century Gothic" w:cs="Calibri"/>
          <w:sz w:val="22"/>
        </w:rPr>
      </w:pPr>
      <w:r w:rsidRPr="00290734">
        <w:rPr>
          <w:rFonts w:ascii="Century Gothic" w:eastAsia="Arial" w:hAnsi="Century Gothic" w:cs="Calibri"/>
          <w:b/>
          <w:bCs/>
          <w:sz w:val="22"/>
        </w:rPr>
        <w:t>Child sexual exploitation (CSE) and Child criminal exploitation (CCE)</w:t>
      </w:r>
      <w:bookmarkEnd w:id="113"/>
      <w:r w:rsidRPr="00290734">
        <w:rPr>
          <w:rFonts w:ascii="Century Gothic" w:eastAsia="Arial" w:hAnsi="Century Gothic" w:cs="Calibri"/>
          <w:sz w:val="22"/>
        </w:rPr>
        <w:t xml:space="preserve"> </w:t>
      </w:r>
    </w:p>
    <w:p w14:paraId="776C4CE5" w14:textId="77777777" w:rsidR="006E6432" w:rsidRDefault="006E6432" w:rsidP="006E6432">
      <w:pPr>
        <w:spacing w:after="160" w:line="259" w:lineRule="auto"/>
        <w:contextualSpacing/>
        <w:rPr>
          <w:rFonts w:ascii="Century Gothic" w:eastAsia="Arial" w:hAnsi="Century Gothic" w:cs="Calibri"/>
          <w:sz w:val="22"/>
        </w:rPr>
      </w:pPr>
      <w:r w:rsidRPr="00290734">
        <w:rPr>
          <w:rFonts w:ascii="Century Gothic" w:hAnsi="Century Gothic"/>
          <w:sz w:val="22"/>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r w:rsidRPr="00290734">
        <w:rPr>
          <w:rFonts w:ascii="Century Gothic" w:eastAsia="Arial" w:hAnsi="Century Gothic" w:cs="Calibri"/>
          <w:sz w:val="22"/>
        </w:rPr>
        <w:t xml:space="preserve"> (Keeping children safe in education).</w:t>
      </w:r>
    </w:p>
    <w:p w14:paraId="10CEF663" w14:textId="77777777" w:rsidR="006E6432" w:rsidRPr="00290734" w:rsidRDefault="006E6432" w:rsidP="006E6432">
      <w:pPr>
        <w:keepNext/>
        <w:jc w:val="both"/>
        <w:rPr>
          <w:rFonts w:ascii="Century Gothic" w:eastAsia="Arial" w:hAnsi="Century Gothic" w:cs="Calibri"/>
          <w:b/>
          <w:sz w:val="22"/>
        </w:rPr>
      </w:pPr>
    </w:p>
    <w:p w14:paraId="6ECEFDEB" w14:textId="77777777" w:rsidR="006E6432" w:rsidRPr="00290734" w:rsidRDefault="006E6432" w:rsidP="006E6432">
      <w:pPr>
        <w:keepNext/>
        <w:jc w:val="both"/>
        <w:rPr>
          <w:rFonts w:ascii="Century Gothic" w:eastAsia="Arial" w:hAnsi="Century Gothic" w:cs="Calibri"/>
          <w:b/>
          <w:sz w:val="22"/>
        </w:rPr>
      </w:pPr>
      <w:r w:rsidRPr="00290734">
        <w:rPr>
          <w:rFonts w:ascii="Century Gothic" w:eastAsia="Arial" w:hAnsi="Century Gothic" w:cs="Calibri"/>
          <w:b/>
          <w:sz w:val="22"/>
        </w:rPr>
        <w:t xml:space="preserve">Child sexual exploitation (CSE) </w:t>
      </w:r>
    </w:p>
    <w:p w14:paraId="33F9C8CC" w14:textId="158EBD82" w:rsidR="006E6432" w:rsidRPr="00290734" w:rsidRDefault="006E6432" w:rsidP="006E6432">
      <w:pPr>
        <w:keepNext/>
        <w:jc w:val="both"/>
        <w:rPr>
          <w:rFonts w:ascii="Century Gothic" w:eastAsia="Arial" w:hAnsi="Century Gothic" w:cs="Calibri"/>
          <w:color w:val="000000"/>
          <w:sz w:val="22"/>
        </w:rPr>
      </w:pPr>
      <w:r w:rsidRPr="00290734">
        <w:rPr>
          <w:rFonts w:ascii="Century Gothic" w:eastAsia="Arial" w:hAnsi="Century Gothic" w:cs="Calibri"/>
          <w:sz w:val="22"/>
        </w:rPr>
        <w:t xml:space="preserve">CSE is </w:t>
      </w:r>
      <w:r w:rsidRPr="00290734">
        <w:rPr>
          <w:rFonts w:ascii="Century Gothic" w:eastAsia="Arial" w:hAnsi="Century Gothic" w:cs="Calibri"/>
          <w:color w:val="000000"/>
          <w:sz w:val="22"/>
        </w:rPr>
        <w:t xml:space="preserve">where an individual or group takes advantage of an imbalance of power to coerce, manipulate or deceive a child into </w:t>
      </w:r>
      <w:r w:rsidRPr="00290734">
        <w:rPr>
          <w:rFonts w:ascii="Century Gothic" w:eastAsia="Arial" w:hAnsi="Century Gothic" w:cs="Calibri"/>
          <w:b/>
          <w:color w:val="000000"/>
          <w:sz w:val="22"/>
        </w:rPr>
        <w:t>sexual</w:t>
      </w:r>
      <w:r w:rsidRPr="00290734">
        <w:rPr>
          <w:rFonts w:ascii="Century Gothic" w:eastAsia="Arial" w:hAnsi="Century Gothic" w:cs="Calibri"/>
          <w:color w:val="000000"/>
          <w:sz w:val="22"/>
        </w:rPr>
        <w:t xml:space="preserve"> activity. The victim may have been sexually exploited even if the sexual activity appears consensual. CSE does not always involve physical contact; it can also occur </w:t>
      </w:r>
      <w:proofErr w:type="gramStart"/>
      <w:r w:rsidRPr="00290734">
        <w:rPr>
          <w:rFonts w:ascii="Century Gothic" w:eastAsia="Arial" w:hAnsi="Century Gothic" w:cs="Calibri"/>
          <w:color w:val="000000"/>
          <w:sz w:val="22"/>
        </w:rPr>
        <w:t>through the use of</w:t>
      </w:r>
      <w:proofErr w:type="gramEnd"/>
      <w:r w:rsidRPr="00290734">
        <w:rPr>
          <w:rFonts w:ascii="Century Gothic" w:eastAsia="Arial" w:hAnsi="Century Gothic" w:cs="Calibri"/>
          <w:color w:val="000000"/>
          <w:sz w:val="22"/>
        </w:rPr>
        <w:t xml:space="preserve"> technology and may be without the child’s immediate knowledge such as through others copying videos or images they have created and posted on social media.</w:t>
      </w:r>
    </w:p>
    <w:p w14:paraId="109905A4" w14:textId="77777777" w:rsidR="006E6432" w:rsidRPr="00290734" w:rsidRDefault="006E6432" w:rsidP="006E6432">
      <w:pPr>
        <w:keepNext/>
        <w:spacing w:after="0" w:line="240" w:lineRule="auto"/>
        <w:rPr>
          <w:rFonts w:ascii="Century Gothic" w:eastAsia="Arial" w:hAnsi="Century Gothic" w:cs="Calibri"/>
          <w:color w:val="000000"/>
          <w:sz w:val="22"/>
        </w:rPr>
      </w:pPr>
      <w:r w:rsidRPr="00290734">
        <w:rPr>
          <w:rFonts w:ascii="Century Gothic" w:eastAsia="Arial" w:hAnsi="Century Gothic" w:cs="Calibri"/>
          <w:color w:val="000000"/>
          <w:sz w:val="22"/>
        </w:rPr>
        <w:t>Signs and symptoms include:</w:t>
      </w:r>
    </w:p>
    <w:p w14:paraId="597A1BA6" w14:textId="77777777" w:rsidR="006E6432" w:rsidRPr="00290734" w:rsidRDefault="006E6432" w:rsidP="006E6432">
      <w:pPr>
        <w:numPr>
          <w:ilvl w:val="0"/>
          <w:numId w:val="255"/>
        </w:numPr>
        <w:spacing w:after="160" w:line="259" w:lineRule="auto"/>
        <w:contextualSpacing/>
        <w:jc w:val="both"/>
        <w:rPr>
          <w:rFonts w:ascii="Century Gothic" w:eastAsia="Calibri" w:hAnsi="Century Gothic" w:cs="Calibri"/>
          <w:sz w:val="22"/>
        </w:rPr>
      </w:pPr>
      <w:r w:rsidRPr="00290734">
        <w:rPr>
          <w:rFonts w:ascii="Century Gothic" w:eastAsia="Calibri" w:hAnsi="Century Gothic" w:cs="Calibri"/>
          <w:sz w:val="22"/>
        </w:rPr>
        <w:t>Physical injuries such as bruising or bleeding</w:t>
      </w:r>
    </w:p>
    <w:p w14:paraId="3C839C8D" w14:textId="77777777" w:rsidR="006E6432" w:rsidRPr="00290734" w:rsidRDefault="006E6432" w:rsidP="006E6432">
      <w:pPr>
        <w:numPr>
          <w:ilvl w:val="0"/>
          <w:numId w:val="255"/>
        </w:numPr>
        <w:spacing w:after="160" w:line="259" w:lineRule="auto"/>
        <w:contextualSpacing/>
        <w:jc w:val="both"/>
        <w:rPr>
          <w:rFonts w:ascii="Century Gothic" w:eastAsia="Calibri" w:hAnsi="Century Gothic" w:cs="Calibri"/>
          <w:sz w:val="22"/>
        </w:rPr>
      </w:pPr>
      <w:r w:rsidRPr="00290734">
        <w:rPr>
          <w:rFonts w:ascii="Century Gothic" w:eastAsia="Calibri" w:hAnsi="Century Gothic" w:cs="Calibri"/>
          <w:sz w:val="22"/>
        </w:rPr>
        <w:t xml:space="preserve">Having money or gifts they are unable to explain </w:t>
      </w:r>
    </w:p>
    <w:p w14:paraId="2019A09F" w14:textId="77777777" w:rsidR="006E6432" w:rsidRPr="00290734" w:rsidRDefault="006E6432" w:rsidP="006E6432">
      <w:pPr>
        <w:numPr>
          <w:ilvl w:val="0"/>
          <w:numId w:val="255"/>
        </w:numPr>
        <w:spacing w:after="160" w:line="259" w:lineRule="auto"/>
        <w:contextualSpacing/>
        <w:jc w:val="both"/>
        <w:rPr>
          <w:rFonts w:ascii="Century Gothic" w:eastAsia="Calibri" w:hAnsi="Century Gothic" w:cs="Calibri"/>
          <w:sz w:val="22"/>
        </w:rPr>
      </w:pPr>
      <w:r w:rsidRPr="00290734">
        <w:rPr>
          <w:rFonts w:ascii="Century Gothic" w:eastAsia="Calibri" w:hAnsi="Century Gothic" w:cs="Calibri"/>
          <w:sz w:val="22"/>
        </w:rPr>
        <w:t xml:space="preserve">Sudden changes in their appearance </w:t>
      </w:r>
    </w:p>
    <w:p w14:paraId="1233AD9C" w14:textId="77777777" w:rsidR="006E6432" w:rsidRPr="00290734" w:rsidRDefault="006E6432" w:rsidP="006E6432">
      <w:pPr>
        <w:numPr>
          <w:ilvl w:val="0"/>
          <w:numId w:val="255"/>
        </w:numPr>
        <w:spacing w:after="160" w:line="259" w:lineRule="auto"/>
        <w:contextualSpacing/>
        <w:jc w:val="both"/>
        <w:rPr>
          <w:rFonts w:ascii="Century Gothic" w:eastAsia="Calibri" w:hAnsi="Century Gothic" w:cs="Calibri"/>
          <w:sz w:val="22"/>
        </w:rPr>
      </w:pPr>
      <w:r w:rsidRPr="00290734">
        <w:rPr>
          <w:rFonts w:ascii="Century Gothic" w:eastAsia="Calibri" w:hAnsi="Century Gothic" w:cs="Calibri"/>
          <w:sz w:val="22"/>
        </w:rPr>
        <w:t>Becoming involved in drugs or alcohol, particularly if it is suspected they are being supplied by older men or women</w:t>
      </w:r>
    </w:p>
    <w:p w14:paraId="6397F5D6" w14:textId="77777777" w:rsidR="006E6432" w:rsidRPr="00290734" w:rsidRDefault="006E6432" w:rsidP="006E6432">
      <w:pPr>
        <w:numPr>
          <w:ilvl w:val="0"/>
          <w:numId w:val="255"/>
        </w:numPr>
        <w:spacing w:after="160" w:line="259" w:lineRule="auto"/>
        <w:contextualSpacing/>
        <w:jc w:val="both"/>
        <w:rPr>
          <w:rFonts w:ascii="Century Gothic" w:eastAsia="Calibri" w:hAnsi="Century Gothic" w:cs="Calibri"/>
          <w:sz w:val="22"/>
        </w:rPr>
      </w:pPr>
      <w:r w:rsidRPr="00290734">
        <w:rPr>
          <w:rFonts w:ascii="Century Gothic" w:eastAsia="Calibri" w:hAnsi="Century Gothic" w:cs="Calibri"/>
          <w:sz w:val="22"/>
        </w:rPr>
        <w:t>Becoming emotionally volatile (mood swings are common in all young people, but more severe changes could indicate that something is wrong)</w:t>
      </w:r>
    </w:p>
    <w:p w14:paraId="57BF0D79" w14:textId="77777777" w:rsidR="006E6432" w:rsidRPr="00290734" w:rsidRDefault="006E6432" w:rsidP="006E6432">
      <w:pPr>
        <w:numPr>
          <w:ilvl w:val="0"/>
          <w:numId w:val="255"/>
        </w:numPr>
        <w:spacing w:after="160" w:line="259" w:lineRule="auto"/>
        <w:contextualSpacing/>
        <w:jc w:val="both"/>
        <w:rPr>
          <w:rFonts w:ascii="Century Gothic" w:eastAsia="Calibri" w:hAnsi="Century Gothic" w:cs="Calibri"/>
          <w:sz w:val="22"/>
        </w:rPr>
      </w:pPr>
      <w:r w:rsidRPr="00290734">
        <w:rPr>
          <w:rFonts w:ascii="Century Gothic" w:eastAsia="Calibri" w:hAnsi="Century Gothic" w:cs="Calibri"/>
          <w:sz w:val="22"/>
        </w:rPr>
        <w:t>Using sexual language beyond that expected for their age or stage of development</w:t>
      </w:r>
    </w:p>
    <w:p w14:paraId="5774C907" w14:textId="77777777" w:rsidR="006E6432" w:rsidRPr="00290734" w:rsidRDefault="006E6432" w:rsidP="006E6432">
      <w:pPr>
        <w:numPr>
          <w:ilvl w:val="0"/>
          <w:numId w:val="255"/>
        </w:numPr>
        <w:spacing w:after="160" w:line="259" w:lineRule="auto"/>
        <w:contextualSpacing/>
        <w:jc w:val="both"/>
        <w:rPr>
          <w:rFonts w:ascii="Century Gothic" w:eastAsia="Calibri" w:hAnsi="Century Gothic" w:cs="Calibri"/>
          <w:sz w:val="22"/>
        </w:rPr>
      </w:pPr>
      <w:r w:rsidRPr="00290734">
        <w:rPr>
          <w:rFonts w:ascii="Century Gothic" w:eastAsia="Calibri" w:hAnsi="Century Gothic" w:cs="Calibri"/>
          <w:sz w:val="22"/>
        </w:rPr>
        <w:t>Engaging less with their usual friends</w:t>
      </w:r>
    </w:p>
    <w:p w14:paraId="3650E4DD" w14:textId="77777777" w:rsidR="006E6432" w:rsidRPr="00290734" w:rsidRDefault="006E6432" w:rsidP="006E6432">
      <w:pPr>
        <w:numPr>
          <w:ilvl w:val="0"/>
          <w:numId w:val="255"/>
        </w:numPr>
        <w:spacing w:after="160" w:line="259" w:lineRule="auto"/>
        <w:contextualSpacing/>
        <w:jc w:val="both"/>
        <w:rPr>
          <w:rFonts w:ascii="Century Gothic" w:eastAsia="Calibri" w:hAnsi="Century Gothic" w:cs="Calibri"/>
          <w:sz w:val="22"/>
        </w:rPr>
      </w:pPr>
      <w:r w:rsidRPr="00290734">
        <w:rPr>
          <w:rFonts w:ascii="Century Gothic" w:eastAsia="Calibri" w:hAnsi="Century Gothic" w:cs="Calibri"/>
          <w:sz w:val="22"/>
        </w:rPr>
        <w:t>Appearing controlled by their phone</w:t>
      </w:r>
    </w:p>
    <w:p w14:paraId="5868CB86" w14:textId="77777777" w:rsidR="006E6432" w:rsidRPr="00290734" w:rsidRDefault="006E6432" w:rsidP="006E6432">
      <w:pPr>
        <w:numPr>
          <w:ilvl w:val="0"/>
          <w:numId w:val="255"/>
        </w:numPr>
        <w:spacing w:after="160" w:line="259" w:lineRule="auto"/>
        <w:contextualSpacing/>
        <w:jc w:val="both"/>
        <w:rPr>
          <w:rFonts w:ascii="Century Gothic" w:eastAsia="Calibri" w:hAnsi="Century Gothic" w:cs="Calibri"/>
          <w:sz w:val="22"/>
        </w:rPr>
      </w:pPr>
      <w:r w:rsidRPr="00290734">
        <w:rPr>
          <w:rFonts w:ascii="Century Gothic" w:eastAsia="Calibri" w:hAnsi="Century Gothic" w:cs="Calibri"/>
          <w:sz w:val="22"/>
        </w:rPr>
        <w:t>Switching to a new screen when you come near the computer</w:t>
      </w:r>
    </w:p>
    <w:p w14:paraId="4754BA55" w14:textId="77777777" w:rsidR="006E6432" w:rsidRPr="00290734" w:rsidRDefault="006E6432" w:rsidP="006E6432">
      <w:pPr>
        <w:numPr>
          <w:ilvl w:val="0"/>
          <w:numId w:val="255"/>
        </w:numPr>
        <w:spacing w:after="160" w:line="259" w:lineRule="auto"/>
        <w:contextualSpacing/>
        <w:jc w:val="both"/>
        <w:rPr>
          <w:rFonts w:ascii="Century Gothic" w:eastAsia="Calibri" w:hAnsi="Century Gothic" w:cs="Calibri"/>
          <w:sz w:val="22"/>
        </w:rPr>
      </w:pPr>
      <w:r w:rsidRPr="00290734">
        <w:rPr>
          <w:rFonts w:ascii="Century Gothic" w:eastAsia="Arial" w:hAnsi="Century Gothic" w:cs="Calibri"/>
          <w:color w:val="000000"/>
          <w:sz w:val="22"/>
        </w:rPr>
        <w:t>Nightmares or sleeping problems</w:t>
      </w:r>
    </w:p>
    <w:p w14:paraId="187D22E0" w14:textId="77777777" w:rsidR="006E6432" w:rsidRPr="00290734" w:rsidRDefault="006E6432" w:rsidP="006E6432">
      <w:pPr>
        <w:numPr>
          <w:ilvl w:val="0"/>
          <w:numId w:val="255"/>
        </w:numPr>
        <w:spacing w:after="160" w:line="259" w:lineRule="auto"/>
        <w:contextualSpacing/>
        <w:jc w:val="both"/>
        <w:rPr>
          <w:rFonts w:ascii="Century Gothic" w:eastAsia="Calibri" w:hAnsi="Century Gothic" w:cs="Calibri"/>
          <w:sz w:val="22"/>
        </w:rPr>
      </w:pPr>
      <w:r w:rsidRPr="00290734">
        <w:rPr>
          <w:rFonts w:ascii="Century Gothic" w:eastAsia="Arial" w:hAnsi="Century Gothic" w:cs="Calibri"/>
          <w:color w:val="000000"/>
          <w:sz w:val="22"/>
        </w:rPr>
        <w:t>Running away, staying out overnight, missing school</w:t>
      </w:r>
    </w:p>
    <w:p w14:paraId="13AFB69B" w14:textId="77777777" w:rsidR="006E6432" w:rsidRPr="00290734" w:rsidRDefault="006E6432" w:rsidP="006E6432">
      <w:pPr>
        <w:numPr>
          <w:ilvl w:val="0"/>
          <w:numId w:val="255"/>
        </w:numPr>
        <w:spacing w:after="160" w:line="259" w:lineRule="auto"/>
        <w:contextualSpacing/>
        <w:jc w:val="both"/>
        <w:rPr>
          <w:rFonts w:ascii="Century Gothic" w:eastAsia="Calibri" w:hAnsi="Century Gothic" w:cs="Calibri"/>
          <w:sz w:val="22"/>
        </w:rPr>
      </w:pPr>
      <w:r w:rsidRPr="00290734">
        <w:rPr>
          <w:rFonts w:ascii="Century Gothic" w:eastAsia="Arial" w:hAnsi="Century Gothic" w:cs="Calibri"/>
          <w:color w:val="000000"/>
          <w:sz w:val="22"/>
        </w:rPr>
        <w:lastRenderedPageBreak/>
        <w:t>Changes in eating habits</w:t>
      </w:r>
    </w:p>
    <w:p w14:paraId="56FD19DF" w14:textId="77777777" w:rsidR="006E6432" w:rsidRPr="00290734" w:rsidRDefault="006E6432" w:rsidP="006E6432">
      <w:pPr>
        <w:numPr>
          <w:ilvl w:val="0"/>
          <w:numId w:val="255"/>
        </w:numPr>
        <w:spacing w:after="160" w:line="259" w:lineRule="auto"/>
        <w:contextualSpacing/>
        <w:jc w:val="both"/>
        <w:rPr>
          <w:rFonts w:ascii="Century Gothic" w:eastAsia="Calibri" w:hAnsi="Century Gothic" w:cs="Calibri"/>
          <w:sz w:val="22"/>
        </w:rPr>
      </w:pPr>
      <w:r w:rsidRPr="00290734">
        <w:rPr>
          <w:rFonts w:ascii="Century Gothic" w:eastAsia="Arial" w:hAnsi="Century Gothic" w:cs="Calibri"/>
          <w:color w:val="000000"/>
          <w:sz w:val="22"/>
        </w:rPr>
        <w:t xml:space="preserve">Talk of a new, older friend, boyfriend or girlfriend </w:t>
      </w:r>
    </w:p>
    <w:p w14:paraId="46D65761" w14:textId="77777777" w:rsidR="006E6432" w:rsidRPr="00290734" w:rsidRDefault="006E6432" w:rsidP="006E6432">
      <w:pPr>
        <w:numPr>
          <w:ilvl w:val="0"/>
          <w:numId w:val="255"/>
        </w:numPr>
        <w:spacing w:after="160" w:line="259" w:lineRule="auto"/>
        <w:contextualSpacing/>
        <w:jc w:val="both"/>
        <w:rPr>
          <w:rFonts w:ascii="Century Gothic" w:eastAsia="Arial" w:hAnsi="Century Gothic" w:cs="Calibri"/>
          <w:sz w:val="22"/>
        </w:rPr>
      </w:pPr>
      <w:r w:rsidRPr="00290734">
        <w:rPr>
          <w:rFonts w:ascii="Century Gothic" w:eastAsia="Arial" w:hAnsi="Century Gothic" w:cs="Calibri"/>
          <w:color w:val="000000"/>
          <w:sz w:val="22"/>
        </w:rPr>
        <w:t>Losing contact with family and friends or becoming secretive</w:t>
      </w:r>
    </w:p>
    <w:p w14:paraId="27E2F623" w14:textId="77777777" w:rsidR="006E6432" w:rsidRPr="00290734" w:rsidRDefault="006E6432" w:rsidP="006E6432">
      <w:pPr>
        <w:numPr>
          <w:ilvl w:val="0"/>
          <w:numId w:val="255"/>
        </w:numPr>
        <w:spacing w:after="160" w:line="259" w:lineRule="auto"/>
        <w:contextualSpacing/>
        <w:jc w:val="both"/>
        <w:rPr>
          <w:rFonts w:ascii="Century Gothic" w:eastAsia="Arial" w:hAnsi="Century Gothic" w:cs="Calibri"/>
          <w:sz w:val="22"/>
        </w:rPr>
      </w:pPr>
      <w:r w:rsidRPr="00290734">
        <w:rPr>
          <w:rFonts w:ascii="Century Gothic" w:eastAsia="Arial" w:hAnsi="Century Gothic" w:cs="Calibri"/>
          <w:color w:val="000000"/>
          <w:sz w:val="22"/>
        </w:rPr>
        <w:t>Contracting sexually transmitted diseases.</w:t>
      </w:r>
    </w:p>
    <w:p w14:paraId="0866F62C" w14:textId="77777777" w:rsidR="006E6432" w:rsidRDefault="006E6432" w:rsidP="006E6432">
      <w:pPr>
        <w:spacing w:after="160" w:line="259" w:lineRule="auto"/>
        <w:contextualSpacing/>
        <w:rPr>
          <w:rFonts w:ascii="Century Gothic" w:eastAsia="Arial" w:hAnsi="Century Gothic" w:cs="Calibri"/>
          <w:b/>
          <w:color w:val="000000"/>
          <w:sz w:val="22"/>
        </w:rPr>
      </w:pPr>
    </w:p>
    <w:p w14:paraId="70FE9C7F" w14:textId="77777777" w:rsidR="006E6432" w:rsidRPr="00290734" w:rsidRDefault="006E6432" w:rsidP="006E6432">
      <w:pPr>
        <w:spacing w:after="160" w:line="259" w:lineRule="auto"/>
        <w:contextualSpacing/>
        <w:jc w:val="both"/>
        <w:rPr>
          <w:rFonts w:ascii="Century Gothic" w:eastAsia="Arial" w:hAnsi="Century Gothic" w:cs="Calibri"/>
          <w:b/>
          <w:color w:val="000000"/>
          <w:sz w:val="22"/>
        </w:rPr>
      </w:pPr>
    </w:p>
    <w:p w14:paraId="72C69BE9" w14:textId="77777777" w:rsidR="006E6432" w:rsidRPr="00290734" w:rsidRDefault="006E6432" w:rsidP="006E6432">
      <w:pPr>
        <w:spacing w:after="160" w:line="259" w:lineRule="auto"/>
        <w:contextualSpacing/>
        <w:jc w:val="both"/>
        <w:rPr>
          <w:rFonts w:ascii="Century Gothic" w:eastAsia="Arial" w:hAnsi="Century Gothic" w:cs="Calibri"/>
          <w:b/>
          <w:color w:val="000000"/>
          <w:sz w:val="22"/>
        </w:rPr>
      </w:pPr>
      <w:r w:rsidRPr="00290734">
        <w:rPr>
          <w:rFonts w:ascii="Century Gothic" w:eastAsia="Arial" w:hAnsi="Century Gothic" w:cs="Calibri"/>
          <w:b/>
          <w:color w:val="000000"/>
          <w:sz w:val="22"/>
        </w:rPr>
        <w:t>Child Criminal Exploitation (CCE)</w:t>
      </w:r>
    </w:p>
    <w:p w14:paraId="48582983" w14:textId="77777777" w:rsidR="006E6432" w:rsidRPr="00290734" w:rsidRDefault="006E6432" w:rsidP="006E6432">
      <w:pPr>
        <w:spacing w:after="160" w:line="259" w:lineRule="auto"/>
        <w:contextualSpacing/>
        <w:jc w:val="both"/>
        <w:rPr>
          <w:rFonts w:ascii="Century Gothic" w:eastAsia="Arial" w:hAnsi="Century Gothic" w:cs="Calibri"/>
          <w:color w:val="000000"/>
          <w:sz w:val="22"/>
        </w:rPr>
      </w:pPr>
      <w:r w:rsidRPr="00290734">
        <w:rPr>
          <w:rFonts w:ascii="Century Gothic" w:eastAsia="Arial" w:hAnsi="Century Gothic" w:cs="Calibri"/>
          <w:color w:val="000000"/>
          <w:sz w:val="22"/>
        </w:rPr>
        <w:t xml:space="preserve">CCE is where an individual or group takes advantage of an imbalance of power to coerce, control, manipulate or deceive a child into any </w:t>
      </w:r>
      <w:r w:rsidRPr="00290734">
        <w:rPr>
          <w:rFonts w:ascii="Century Gothic" w:eastAsia="Arial" w:hAnsi="Century Gothic" w:cs="Calibri"/>
          <w:b/>
          <w:color w:val="000000"/>
          <w:sz w:val="22"/>
        </w:rPr>
        <w:t>criminal</w:t>
      </w:r>
      <w:r w:rsidRPr="00290734">
        <w:rPr>
          <w:rFonts w:ascii="Century Gothic" w:eastAsia="Arial" w:hAnsi="Century Gothic" w:cs="Calibri"/>
          <w:color w:val="000000"/>
          <w:sz w:val="22"/>
        </w:rPr>
        <w:t xml:space="preserve"> activity. The victim may have been criminally exploited even if the activity appears consensual. CCE does not always involve physical contact; it can also occur </w:t>
      </w:r>
      <w:proofErr w:type="gramStart"/>
      <w:r w:rsidRPr="00290734">
        <w:rPr>
          <w:rFonts w:ascii="Century Gothic" w:eastAsia="Arial" w:hAnsi="Century Gothic" w:cs="Calibri"/>
          <w:color w:val="000000"/>
          <w:sz w:val="22"/>
        </w:rPr>
        <w:t>through the use of</w:t>
      </w:r>
      <w:proofErr w:type="gramEnd"/>
      <w:r w:rsidRPr="00290734">
        <w:rPr>
          <w:rFonts w:ascii="Century Gothic" w:eastAsia="Arial" w:hAnsi="Century Gothic" w:cs="Calibri"/>
          <w:color w:val="000000"/>
          <w:sz w:val="22"/>
        </w:rPr>
        <w:t xml:space="preserve"> technology.</w:t>
      </w:r>
    </w:p>
    <w:p w14:paraId="793D67C5" w14:textId="77777777" w:rsidR="006E6432" w:rsidRPr="00290734" w:rsidRDefault="006E6432" w:rsidP="006E6432">
      <w:pPr>
        <w:spacing w:after="160" w:line="259" w:lineRule="auto"/>
        <w:contextualSpacing/>
        <w:jc w:val="both"/>
        <w:rPr>
          <w:rFonts w:ascii="Century Gothic" w:eastAsia="Arial" w:hAnsi="Century Gothic" w:cs="Calibri"/>
          <w:color w:val="000000"/>
          <w:sz w:val="22"/>
        </w:rPr>
      </w:pPr>
    </w:p>
    <w:p w14:paraId="43C2E0F5" w14:textId="77777777" w:rsidR="006E6432" w:rsidRPr="00290734" w:rsidRDefault="006E6432" w:rsidP="006E6432">
      <w:pPr>
        <w:spacing w:after="160" w:line="259" w:lineRule="auto"/>
        <w:contextualSpacing/>
        <w:jc w:val="both"/>
        <w:rPr>
          <w:rFonts w:ascii="Century Gothic" w:eastAsia="Arial" w:hAnsi="Century Gothic" w:cs="Calibri"/>
          <w:color w:val="000000"/>
          <w:sz w:val="22"/>
        </w:rPr>
      </w:pPr>
      <w:r w:rsidRPr="00290734">
        <w:rPr>
          <w:rFonts w:ascii="Century Gothic" w:eastAsia="Arial" w:hAnsi="Century Gothic" w:cs="Calibri"/>
          <w:color w:val="000000"/>
          <w:sz w:val="22"/>
        </w:rPr>
        <w:t xml:space="preserve">Other examples include children being forced to work in cannabis factories, being coerced into moving drugs or money across the country forced to shoplift or pickpocket, or to threaten other young people. Signs and symptoms of CCE are </w:t>
      </w:r>
      <w:proofErr w:type="gramStart"/>
      <w:r w:rsidRPr="00290734">
        <w:rPr>
          <w:rFonts w:ascii="Century Gothic" w:eastAsia="Arial" w:hAnsi="Century Gothic" w:cs="Calibri"/>
          <w:color w:val="000000"/>
          <w:sz w:val="22"/>
        </w:rPr>
        <w:t>similar to</w:t>
      </w:r>
      <w:proofErr w:type="gramEnd"/>
      <w:r w:rsidRPr="00290734">
        <w:rPr>
          <w:rFonts w:ascii="Century Gothic" w:eastAsia="Arial" w:hAnsi="Century Gothic" w:cs="Calibri"/>
          <w:color w:val="000000"/>
          <w:sz w:val="22"/>
        </w:rPr>
        <w:t xml:space="preserve"> those for CSE.</w:t>
      </w:r>
    </w:p>
    <w:p w14:paraId="263D0287" w14:textId="77777777" w:rsidR="006E6432" w:rsidRPr="00290734" w:rsidRDefault="006E6432" w:rsidP="006E6432">
      <w:pPr>
        <w:spacing w:after="160" w:line="259" w:lineRule="auto"/>
        <w:contextualSpacing/>
        <w:jc w:val="both"/>
        <w:rPr>
          <w:rFonts w:ascii="Century Gothic" w:eastAsia="Arial" w:hAnsi="Century Gothic" w:cs="Calibri"/>
          <w:color w:val="000000"/>
          <w:sz w:val="22"/>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9"/>
      </w:tblGrid>
      <w:tr w:rsidR="006E6432" w:rsidRPr="00290734" w14:paraId="6B8EBCA9" w14:textId="77777777" w:rsidTr="005A4077">
        <w:tc>
          <w:tcPr>
            <w:tcW w:w="1060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D96C1A0" w14:textId="77777777" w:rsidR="006E6432" w:rsidRPr="00290734" w:rsidRDefault="006E6432" w:rsidP="005A4077">
            <w:pPr>
              <w:autoSpaceDE w:val="0"/>
              <w:autoSpaceDN w:val="0"/>
              <w:adjustRightInd w:val="0"/>
              <w:jc w:val="both"/>
              <w:rPr>
                <w:rFonts w:ascii="Century Gothic" w:eastAsia="Arial" w:hAnsi="Century Gothic" w:cs="Calibri"/>
                <w:color w:val="000000"/>
                <w:sz w:val="22"/>
              </w:rPr>
            </w:pPr>
            <w:r w:rsidRPr="00290734">
              <w:rPr>
                <w:rFonts w:ascii="Century Gothic" w:eastAsia="Calibri" w:hAnsi="Century Gothic" w:cs="Calibri"/>
                <w:color w:val="000000"/>
                <w:sz w:val="22"/>
              </w:rPr>
              <w:t xml:space="preserve">If </w:t>
            </w:r>
            <w:r w:rsidRPr="00290734">
              <w:rPr>
                <w:rFonts w:ascii="Century Gothic" w:eastAsia="Calibri" w:hAnsi="Century Gothic" w:cs="Calibri"/>
                <w:b/>
                <w:color w:val="000000"/>
                <w:sz w:val="22"/>
              </w:rPr>
              <w:t>CSE</w:t>
            </w:r>
            <w:r w:rsidRPr="00290734">
              <w:rPr>
                <w:rFonts w:ascii="Century Gothic" w:eastAsia="Calibri" w:hAnsi="Century Gothic" w:cs="Calibri"/>
                <w:color w:val="000000"/>
                <w:sz w:val="22"/>
              </w:rPr>
              <w:t xml:space="preserve"> or </w:t>
            </w:r>
            <w:r w:rsidRPr="00290734">
              <w:rPr>
                <w:rFonts w:ascii="Century Gothic" w:eastAsia="Calibri" w:hAnsi="Century Gothic" w:cs="Calibri"/>
                <w:b/>
                <w:color w:val="000000"/>
                <w:sz w:val="22"/>
              </w:rPr>
              <w:t>CCE</w:t>
            </w:r>
            <w:r w:rsidRPr="00290734">
              <w:rPr>
                <w:rFonts w:ascii="Century Gothic" w:eastAsia="Calibri" w:hAnsi="Century Gothic" w:cs="Calibri"/>
                <w:color w:val="000000"/>
                <w:sz w:val="22"/>
              </w:rPr>
              <w:t xml:space="preserve"> is suspected, then </w:t>
            </w:r>
            <w:r w:rsidRPr="00290734">
              <w:rPr>
                <w:rFonts w:ascii="Century Gothic" w:eastAsia="Arial" w:hAnsi="Century Gothic" w:cs="Calibri"/>
                <w:sz w:val="22"/>
              </w:rPr>
              <w:t>any concerns must be reported in line with our safeguarding procedures.</w:t>
            </w:r>
          </w:p>
        </w:tc>
      </w:tr>
    </w:tbl>
    <w:p w14:paraId="5DE89FAC" w14:textId="77777777" w:rsidR="006E6432" w:rsidRPr="00290734" w:rsidRDefault="006E6432" w:rsidP="006E6432">
      <w:pPr>
        <w:jc w:val="both"/>
        <w:rPr>
          <w:rFonts w:ascii="Century Gothic" w:eastAsia="Arial" w:hAnsi="Century Gothic"/>
          <w:sz w:val="22"/>
        </w:rPr>
      </w:pPr>
    </w:p>
    <w:p w14:paraId="40426220" w14:textId="77777777" w:rsidR="006E6432" w:rsidRPr="00290734" w:rsidRDefault="006E6432" w:rsidP="006E6432">
      <w:pPr>
        <w:rPr>
          <w:rFonts w:ascii="Century Gothic" w:eastAsia="Calibri" w:hAnsi="Century Gothic" w:cs="Calibri"/>
          <w:b/>
          <w:bCs/>
          <w:sz w:val="22"/>
        </w:rPr>
      </w:pPr>
      <w:bookmarkStart w:id="114" w:name="_Toc119397334"/>
      <w:r w:rsidRPr="00290734">
        <w:rPr>
          <w:rFonts w:ascii="Century Gothic" w:eastAsia="Arial" w:hAnsi="Century Gothic" w:cs="Calibri"/>
          <w:b/>
          <w:bCs/>
          <w:color w:val="000000"/>
          <w:sz w:val="22"/>
        </w:rPr>
        <w:t>County Lines</w:t>
      </w:r>
      <w:bookmarkEnd w:id="114"/>
    </w:p>
    <w:p w14:paraId="22CF31CB" w14:textId="4C3598B7" w:rsidR="006E6432" w:rsidRPr="00290734" w:rsidRDefault="006E6432" w:rsidP="006E6432">
      <w:pPr>
        <w:jc w:val="both"/>
        <w:rPr>
          <w:rFonts w:ascii="Century Gothic" w:eastAsia="Arial" w:hAnsi="Century Gothic" w:cs="Calibri"/>
          <w:sz w:val="22"/>
        </w:rPr>
      </w:pPr>
      <w:r w:rsidRPr="00290734">
        <w:rPr>
          <w:rFonts w:ascii="Century Gothic" w:eastAsia="Arial" w:hAnsi="Century Gothic" w:cs="Calibri"/>
          <w:sz w:val="22"/>
        </w:rPr>
        <w:t xml:space="preserve">The National Crime Agency (NCA) defines county lines as gangs and organised criminal networks involved in exporting illegal drugs from big cities into smaller towns, using dedicated mobile phone lines or other form of ‘deal line.’ Customers live in a different area to the dealers, so drug runners are needed to transport the drugs and collect payment. </w:t>
      </w:r>
    </w:p>
    <w:p w14:paraId="7C93FF32" w14:textId="5A403992" w:rsidR="004336F6" w:rsidRPr="004336F6" w:rsidRDefault="006E6432" w:rsidP="004336F6">
      <w:pPr>
        <w:autoSpaceDE w:val="0"/>
        <w:autoSpaceDN w:val="0"/>
        <w:adjustRightInd w:val="0"/>
        <w:jc w:val="both"/>
        <w:rPr>
          <w:rFonts w:ascii="Century Gothic" w:hAnsi="Century Gothic" w:cs="Calibri"/>
          <w:color w:val="000000"/>
          <w:sz w:val="22"/>
        </w:rPr>
      </w:pPr>
      <w:r w:rsidRPr="00290734">
        <w:rPr>
          <w:rFonts w:ascii="Century Gothic" w:hAnsi="Century Gothic" w:cs="Calibri"/>
          <w:color w:val="000000"/>
          <w:sz w:val="22"/>
        </w:rPr>
        <w:t>Perpetrators often use coercion, intimidation, violence (including sexual violence) and weapons to ensure compliance of victims. A child is targeted and recruited into county lines through schools, further and higher educational institutions, pupil referral units, special educational needs schools, children’s homes and care homes.</w:t>
      </w:r>
    </w:p>
    <w:p w14:paraId="2AC8AE58" w14:textId="062F8031" w:rsidR="006E6432" w:rsidRPr="00290734" w:rsidRDefault="006E6432" w:rsidP="006E6432">
      <w:pPr>
        <w:autoSpaceDE w:val="0"/>
        <w:autoSpaceDN w:val="0"/>
        <w:adjustRightInd w:val="0"/>
        <w:jc w:val="both"/>
        <w:rPr>
          <w:rFonts w:ascii="Century Gothic" w:hAnsi="Century Gothic" w:cs="Calibri"/>
          <w:color w:val="000000"/>
          <w:sz w:val="22"/>
        </w:rPr>
      </w:pPr>
      <w:r w:rsidRPr="00290734">
        <w:rPr>
          <w:rFonts w:ascii="Century Gothic" w:hAnsi="Century Gothic" w:cs="Calibri"/>
          <w:color w:val="000000"/>
          <w:sz w:val="22"/>
        </w:rPr>
        <w:t>Signs and symptoms include:</w:t>
      </w:r>
    </w:p>
    <w:p w14:paraId="6FD53FE1" w14:textId="77777777" w:rsidR="006E6432" w:rsidRPr="00290734" w:rsidRDefault="006E6432" w:rsidP="006E6432">
      <w:pPr>
        <w:numPr>
          <w:ilvl w:val="0"/>
          <w:numId w:val="257"/>
        </w:numPr>
        <w:tabs>
          <w:tab w:val="left" w:pos="1590"/>
        </w:tabs>
        <w:spacing w:after="160" w:line="240" w:lineRule="auto"/>
        <w:contextualSpacing/>
        <w:jc w:val="both"/>
        <w:rPr>
          <w:rFonts w:ascii="Century Gothic" w:eastAsia="Calibri" w:hAnsi="Century Gothic" w:cs="Calibri"/>
          <w:sz w:val="22"/>
        </w:rPr>
      </w:pPr>
      <w:r w:rsidRPr="00290734">
        <w:rPr>
          <w:rFonts w:ascii="Century Gothic" w:eastAsia="Calibri" w:hAnsi="Century Gothic" w:cs="Calibri"/>
          <w:sz w:val="22"/>
        </w:rPr>
        <w:t>Changes in dress style</w:t>
      </w:r>
    </w:p>
    <w:p w14:paraId="630099BD" w14:textId="77777777" w:rsidR="006E6432" w:rsidRPr="00290734" w:rsidRDefault="006E6432" w:rsidP="006E6432">
      <w:pPr>
        <w:numPr>
          <w:ilvl w:val="0"/>
          <w:numId w:val="257"/>
        </w:numPr>
        <w:tabs>
          <w:tab w:val="left" w:pos="1590"/>
        </w:tabs>
        <w:spacing w:after="160" w:line="240" w:lineRule="auto"/>
        <w:contextualSpacing/>
        <w:jc w:val="both"/>
        <w:rPr>
          <w:rFonts w:ascii="Century Gothic" w:eastAsia="Calibri" w:hAnsi="Century Gothic" w:cs="Calibri"/>
          <w:sz w:val="22"/>
        </w:rPr>
      </w:pPr>
      <w:r w:rsidRPr="00290734">
        <w:rPr>
          <w:rFonts w:ascii="Century Gothic" w:eastAsia="Calibri" w:hAnsi="Century Gothic" w:cs="Calibri"/>
          <w:sz w:val="22"/>
        </w:rPr>
        <w:t>Unexplained, unaffordable new things (for example, clothes, jewellery, cars etc.)</w:t>
      </w:r>
    </w:p>
    <w:p w14:paraId="2916E35E" w14:textId="77777777" w:rsidR="006E6432" w:rsidRPr="00290734" w:rsidRDefault="006E6432" w:rsidP="006E6432">
      <w:pPr>
        <w:numPr>
          <w:ilvl w:val="0"/>
          <w:numId w:val="257"/>
        </w:numPr>
        <w:tabs>
          <w:tab w:val="left" w:pos="1590"/>
        </w:tabs>
        <w:spacing w:after="160" w:line="240" w:lineRule="auto"/>
        <w:contextualSpacing/>
        <w:jc w:val="both"/>
        <w:rPr>
          <w:rFonts w:ascii="Century Gothic" w:eastAsia="Calibri" w:hAnsi="Century Gothic" w:cs="Calibri"/>
          <w:sz w:val="22"/>
        </w:rPr>
      </w:pPr>
      <w:r w:rsidRPr="00290734">
        <w:rPr>
          <w:rFonts w:ascii="Century Gothic" w:hAnsi="Century Gothic" w:cs="Calibri"/>
          <w:sz w:val="22"/>
        </w:rPr>
        <w:t>Missing from home or school and/or significant decline in performance</w:t>
      </w:r>
    </w:p>
    <w:p w14:paraId="6E1D62B7" w14:textId="77777777" w:rsidR="006E6432" w:rsidRPr="00290734" w:rsidRDefault="006E6432" w:rsidP="006E6432">
      <w:pPr>
        <w:numPr>
          <w:ilvl w:val="0"/>
          <w:numId w:val="257"/>
        </w:numPr>
        <w:tabs>
          <w:tab w:val="left" w:pos="1590"/>
        </w:tabs>
        <w:spacing w:after="160" w:line="240" w:lineRule="auto"/>
        <w:contextualSpacing/>
        <w:jc w:val="both"/>
        <w:rPr>
          <w:rFonts w:ascii="Century Gothic" w:eastAsia="Calibri" w:hAnsi="Century Gothic" w:cs="Calibri"/>
          <w:sz w:val="22"/>
        </w:rPr>
      </w:pPr>
      <w:r w:rsidRPr="00290734">
        <w:rPr>
          <w:rFonts w:ascii="Century Gothic" w:hAnsi="Century Gothic" w:cs="Calibri"/>
          <w:sz w:val="22"/>
        </w:rPr>
        <w:t>New friends with those who don't share any mutual friendships with the victim, gang association or isolation from peers or social networks</w:t>
      </w:r>
    </w:p>
    <w:p w14:paraId="7860F0F3" w14:textId="77777777" w:rsidR="006E6432" w:rsidRPr="00290734" w:rsidRDefault="006E6432" w:rsidP="006E6432">
      <w:pPr>
        <w:numPr>
          <w:ilvl w:val="0"/>
          <w:numId w:val="257"/>
        </w:numPr>
        <w:tabs>
          <w:tab w:val="left" w:pos="1590"/>
        </w:tabs>
        <w:spacing w:after="160" w:line="240" w:lineRule="auto"/>
        <w:contextualSpacing/>
        <w:jc w:val="both"/>
        <w:rPr>
          <w:rFonts w:ascii="Century Gothic" w:eastAsia="Calibri" w:hAnsi="Century Gothic" w:cs="Calibri"/>
          <w:sz w:val="22"/>
        </w:rPr>
      </w:pPr>
      <w:r w:rsidRPr="00290734">
        <w:rPr>
          <w:rFonts w:ascii="Century Gothic" w:eastAsia="Calibri" w:hAnsi="Century Gothic" w:cs="Calibri"/>
          <w:sz w:val="22"/>
        </w:rPr>
        <w:t>Increase in anti-social behaviour in the community including</w:t>
      </w:r>
      <w:r w:rsidRPr="00290734">
        <w:rPr>
          <w:rFonts w:ascii="Century Gothic" w:hAnsi="Century Gothic" w:cs="Calibri"/>
          <w:sz w:val="22"/>
        </w:rPr>
        <w:t xml:space="preserve"> weapons</w:t>
      </w:r>
    </w:p>
    <w:p w14:paraId="3A089ED4" w14:textId="77777777" w:rsidR="006E6432" w:rsidRPr="00290734" w:rsidRDefault="006E6432" w:rsidP="006E6432">
      <w:pPr>
        <w:numPr>
          <w:ilvl w:val="0"/>
          <w:numId w:val="257"/>
        </w:numPr>
        <w:tabs>
          <w:tab w:val="left" w:pos="1590"/>
        </w:tabs>
        <w:spacing w:after="160" w:line="240" w:lineRule="auto"/>
        <w:contextualSpacing/>
        <w:jc w:val="both"/>
        <w:rPr>
          <w:rFonts w:ascii="Century Gothic" w:eastAsia="Calibri" w:hAnsi="Century Gothic" w:cs="Calibri"/>
          <w:sz w:val="22"/>
        </w:rPr>
      </w:pPr>
      <w:r w:rsidRPr="00290734">
        <w:rPr>
          <w:rFonts w:ascii="Century Gothic" w:hAnsi="Century Gothic" w:cs="Calibri"/>
          <w:sz w:val="22"/>
        </w:rPr>
        <w:t>Receiving more texts or calls than usual</w:t>
      </w:r>
    </w:p>
    <w:p w14:paraId="77C1EAED" w14:textId="77777777" w:rsidR="006E6432" w:rsidRPr="00290734" w:rsidRDefault="006E6432" w:rsidP="006E6432">
      <w:pPr>
        <w:numPr>
          <w:ilvl w:val="0"/>
          <w:numId w:val="257"/>
        </w:numPr>
        <w:tabs>
          <w:tab w:val="left" w:pos="1590"/>
        </w:tabs>
        <w:spacing w:after="160" w:line="240" w:lineRule="auto"/>
        <w:contextualSpacing/>
        <w:jc w:val="both"/>
        <w:rPr>
          <w:rFonts w:ascii="Century Gothic" w:eastAsia="Calibri" w:hAnsi="Century Gothic" w:cs="Calibri"/>
          <w:sz w:val="22"/>
        </w:rPr>
      </w:pPr>
      <w:r w:rsidRPr="00290734">
        <w:rPr>
          <w:rFonts w:ascii="Century Gothic" w:hAnsi="Century Gothic" w:cs="Calibri"/>
          <w:sz w:val="22"/>
        </w:rPr>
        <w:t>Unexplained injuries</w:t>
      </w:r>
    </w:p>
    <w:p w14:paraId="655E83FA" w14:textId="77777777" w:rsidR="006E6432" w:rsidRPr="00290734" w:rsidRDefault="006E6432" w:rsidP="006E6432">
      <w:pPr>
        <w:numPr>
          <w:ilvl w:val="0"/>
          <w:numId w:val="257"/>
        </w:numPr>
        <w:tabs>
          <w:tab w:val="left" w:pos="1590"/>
        </w:tabs>
        <w:spacing w:after="160" w:line="240" w:lineRule="auto"/>
        <w:contextualSpacing/>
        <w:jc w:val="both"/>
        <w:rPr>
          <w:rFonts w:ascii="Century Gothic" w:eastAsia="Calibri" w:hAnsi="Century Gothic" w:cs="Calibri"/>
          <w:sz w:val="22"/>
        </w:rPr>
      </w:pPr>
      <w:r w:rsidRPr="00290734">
        <w:rPr>
          <w:rFonts w:ascii="Century Gothic" w:hAnsi="Century Gothic" w:cs="Calibri"/>
          <w:sz w:val="22"/>
        </w:rPr>
        <w:t>Significant changes in emotional well-being</w:t>
      </w:r>
    </w:p>
    <w:p w14:paraId="75F9EDA7" w14:textId="77777777" w:rsidR="006E6432" w:rsidRPr="00290734" w:rsidRDefault="006E6432" w:rsidP="006E6432">
      <w:pPr>
        <w:numPr>
          <w:ilvl w:val="0"/>
          <w:numId w:val="257"/>
        </w:numPr>
        <w:tabs>
          <w:tab w:val="left" w:pos="1590"/>
        </w:tabs>
        <w:spacing w:after="160" w:line="240" w:lineRule="auto"/>
        <w:contextualSpacing/>
        <w:jc w:val="both"/>
        <w:rPr>
          <w:rFonts w:ascii="Century Gothic" w:eastAsia="Calibri" w:hAnsi="Century Gothic" w:cs="Calibri"/>
          <w:sz w:val="22"/>
        </w:rPr>
      </w:pPr>
      <w:r w:rsidRPr="00290734">
        <w:rPr>
          <w:rFonts w:ascii="Century Gothic" w:eastAsia="Calibri" w:hAnsi="Century Gothic" w:cs="Calibri"/>
          <w:sz w:val="22"/>
        </w:rPr>
        <w:t>Being seen in different cars or taxis driven by unknown adults</w:t>
      </w:r>
    </w:p>
    <w:p w14:paraId="101F05B9" w14:textId="77777777" w:rsidR="006E6432" w:rsidRDefault="006E6432" w:rsidP="006E6432">
      <w:pPr>
        <w:numPr>
          <w:ilvl w:val="0"/>
          <w:numId w:val="257"/>
        </w:numPr>
        <w:tabs>
          <w:tab w:val="left" w:pos="1590"/>
        </w:tabs>
        <w:spacing w:after="160" w:line="240" w:lineRule="auto"/>
        <w:contextualSpacing/>
        <w:jc w:val="both"/>
        <w:rPr>
          <w:rFonts w:ascii="Century Gothic" w:eastAsia="Calibri" w:hAnsi="Century Gothic" w:cs="Calibri"/>
          <w:sz w:val="22"/>
        </w:rPr>
      </w:pPr>
      <w:r w:rsidRPr="00290734">
        <w:rPr>
          <w:rFonts w:ascii="Century Gothic" w:eastAsia="Calibri" w:hAnsi="Century Gothic" w:cs="Calibri"/>
          <w:sz w:val="22"/>
        </w:rPr>
        <w:t>A child being unfamiliar with where they are.</w:t>
      </w:r>
    </w:p>
    <w:p w14:paraId="720E8201" w14:textId="77777777" w:rsidR="00123A96" w:rsidRDefault="00123A96" w:rsidP="006E6432">
      <w:pPr>
        <w:rPr>
          <w:rFonts w:ascii="Century Gothic" w:hAnsi="Century Gothic" w:cs="Calibri"/>
          <w:b/>
          <w:bCs/>
          <w:color w:val="000000"/>
          <w:sz w:val="22"/>
        </w:rPr>
      </w:pPr>
      <w:bookmarkStart w:id="115" w:name="_Toc119397335"/>
    </w:p>
    <w:p w14:paraId="20BDF0F3" w14:textId="047BFE69" w:rsidR="00123A96" w:rsidRDefault="00123A96" w:rsidP="00123A96">
      <w:pPr>
        <w:pBdr>
          <w:top w:val="single" w:sz="4" w:space="1" w:color="auto"/>
          <w:left w:val="single" w:sz="4" w:space="4" w:color="auto"/>
          <w:bottom w:val="single" w:sz="4" w:space="1" w:color="auto"/>
          <w:right w:val="single" w:sz="4" w:space="4" w:color="auto"/>
        </w:pBdr>
        <w:shd w:val="clear" w:color="auto" w:fill="E7E6E6" w:themeFill="background2"/>
        <w:rPr>
          <w:rFonts w:ascii="Century Gothic" w:hAnsi="Century Gothic" w:cs="Calibri"/>
          <w:b/>
          <w:bCs/>
          <w:color w:val="000000"/>
          <w:sz w:val="22"/>
        </w:rPr>
      </w:pPr>
      <w:r w:rsidRPr="00290734">
        <w:rPr>
          <w:rFonts w:ascii="Century Gothic" w:hAnsi="Century Gothic" w:cs="Calibri"/>
          <w:b/>
          <w:bCs/>
          <w:color w:val="000000"/>
          <w:sz w:val="22"/>
        </w:rPr>
        <w:t>If involvement in county lines is suspected, then any concerns must be reported in line with our safeguarding procedures.</w:t>
      </w:r>
    </w:p>
    <w:p w14:paraId="7C58E604" w14:textId="77777777" w:rsidR="00123A96" w:rsidRDefault="006E6432" w:rsidP="00123A96">
      <w:pPr>
        <w:rPr>
          <w:rFonts w:ascii="Century Gothic" w:hAnsi="Century Gothic" w:cs="Calibri"/>
          <w:b/>
          <w:bCs/>
          <w:color w:val="000000"/>
          <w:sz w:val="22"/>
        </w:rPr>
      </w:pPr>
      <w:r w:rsidRPr="00290734">
        <w:rPr>
          <w:rFonts w:ascii="Century Gothic" w:hAnsi="Century Gothic" w:cs="Calibri"/>
          <w:b/>
          <w:bCs/>
          <w:color w:val="000000"/>
          <w:sz w:val="22"/>
        </w:rPr>
        <w:lastRenderedPageBreak/>
        <w:t>Cuckooing</w:t>
      </w:r>
      <w:bookmarkEnd w:id="115"/>
    </w:p>
    <w:p w14:paraId="00535F1F" w14:textId="69AF122B" w:rsidR="006E6432" w:rsidRPr="00123A96" w:rsidRDefault="006E6432" w:rsidP="00123A96">
      <w:pPr>
        <w:rPr>
          <w:rFonts w:ascii="Century Gothic" w:hAnsi="Century Gothic" w:cs="Calibri"/>
          <w:b/>
          <w:bCs/>
          <w:color w:val="000000"/>
          <w:sz w:val="22"/>
        </w:rPr>
      </w:pPr>
      <w:r w:rsidRPr="00290734">
        <w:rPr>
          <w:rFonts w:ascii="Century Gothic" w:hAnsi="Century Gothic" w:cs="Calibri"/>
          <w:color w:val="000000"/>
          <w:sz w:val="22"/>
        </w:rPr>
        <w:t xml:space="preserve">Cuckooing is a form of county lines crime. In this instance, the drug dealers take over the home of a vulnerable person </w:t>
      </w:r>
      <w:proofErr w:type="gramStart"/>
      <w:r w:rsidRPr="00290734">
        <w:rPr>
          <w:rFonts w:ascii="Century Gothic" w:hAnsi="Century Gothic" w:cs="Calibri"/>
          <w:color w:val="000000"/>
          <w:sz w:val="22"/>
        </w:rPr>
        <w:t>in order to</w:t>
      </w:r>
      <w:proofErr w:type="gramEnd"/>
      <w:r w:rsidRPr="00290734">
        <w:rPr>
          <w:rFonts w:ascii="Century Gothic" w:hAnsi="Century Gothic" w:cs="Calibri"/>
          <w:color w:val="000000"/>
          <w:sz w:val="22"/>
        </w:rPr>
        <w:t xml:space="preserve"> criminally exploit them by using their home as a base for drug dealing, often in multi-occupancy or social housing properties.</w:t>
      </w:r>
    </w:p>
    <w:p w14:paraId="1974DD8A" w14:textId="77777777" w:rsidR="006E6432" w:rsidRPr="00290734" w:rsidRDefault="006E6432" w:rsidP="006E6432">
      <w:pPr>
        <w:autoSpaceDE w:val="0"/>
        <w:autoSpaceDN w:val="0"/>
        <w:adjustRightInd w:val="0"/>
        <w:jc w:val="both"/>
        <w:rPr>
          <w:rFonts w:ascii="Century Gothic" w:hAnsi="Century Gothic" w:cs="Calibri"/>
          <w:color w:val="000000"/>
          <w:sz w:val="22"/>
        </w:rPr>
      </w:pPr>
      <w:r w:rsidRPr="00290734">
        <w:rPr>
          <w:rFonts w:ascii="Century Gothic" w:hAnsi="Century Gothic" w:cs="Calibri"/>
          <w:color w:val="000000"/>
          <w:sz w:val="22"/>
        </w:rPr>
        <w:t>Signs and symptoms include:</w:t>
      </w:r>
    </w:p>
    <w:p w14:paraId="3363B03B" w14:textId="77777777" w:rsidR="006E6432" w:rsidRPr="00290734" w:rsidRDefault="006E6432" w:rsidP="006E6432">
      <w:pPr>
        <w:pStyle w:val="ListParagraph"/>
        <w:numPr>
          <w:ilvl w:val="0"/>
          <w:numId w:val="358"/>
        </w:numPr>
        <w:tabs>
          <w:tab w:val="left" w:pos="1590"/>
        </w:tabs>
        <w:spacing w:after="160" w:line="259" w:lineRule="auto"/>
        <w:jc w:val="both"/>
        <w:rPr>
          <w:rFonts w:ascii="Century Gothic" w:hAnsi="Century Gothic" w:cs="Calibri"/>
          <w:sz w:val="22"/>
        </w:rPr>
      </w:pPr>
      <w:r w:rsidRPr="00290734">
        <w:rPr>
          <w:rFonts w:ascii="Century Gothic" w:hAnsi="Century Gothic" w:cs="Calibri"/>
          <w:sz w:val="22"/>
        </w:rPr>
        <w:t>An increase in people, particularly unknown people, entering or leaving a home or taking up residence</w:t>
      </w:r>
    </w:p>
    <w:p w14:paraId="126C9904" w14:textId="77777777" w:rsidR="006E6432" w:rsidRPr="00290734" w:rsidRDefault="006E6432" w:rsidP="006E6432">
      <w:pPr>
        <w:pStyle w:val="ListParagraph"/>
        <w:numPr>
          <w:ilvl w:val="0"/>
          <w:numId w:val="358"/>
        </w:numPr>
        <w:tabs>
          <w:tab w:val="left" w:pos="1590"/>
        </w:tabs>
        <w:spacing w:after="160" w:line="259" w:lineRule="auto"/>
        <w:jc w:val="both"/>
        <w:rPr>
          <w:rFonts w:ascii="Century Gothic" w:hAnsi="Century Gothic" w:cs="Calibri"/>
          <w:sz w:val="22"/>
        </w:rPr>
      </w:pPr>
      <w:r w:rsidRPr="00290734">
        <w:rPr>
          <w:rFonts w:ascii="Century Gothic" w:hAnsi="Century Gothic" w:cs="Calibri"/>
          <w:sz w:val="22"/>
        </w:rPr>
        <w:t>An increase in cars or bikes outside a home</w:t>
      </w:r>
    </w:p>
    <w:p w14:paraId="6B36E260" w14:textId="77777777" w:rsidR="006E6432" w:rsidRPr="00290734" w:rsidRDefault="006E6432" w:rsidP="006E6432">
      <w:pPr>
        <w:pStyle w:val="ListParagraph"/>
        <w:numPr>
          <w:ilvl w:val="0"/>
          <w:numId w:val="358"/>
        </w:numPr>
        <w:tabs>
          <w:tab w:val="left" w:pos="1590"/>
        </w:tabs>
        <w:spacing w:after="160" w:line="259" w:lineRule="auto"/>
        <w:jc w:val="both"/>
        <w:rPr>
          <w:rFonts w:ascii="Century Gothic" w:hAnsi="Century Gothic" w:cs="Calibri"/>
          <w:sz w:val="22"/>
        </w:rPr>
      </w:pPr>
      <w:r w:rsidRPr="00290734">
        <w:rPr>
          <w:rFonts w:ascii="Century Gothic" w:hAnsi="Century Gothic" w:cs="Calibri"/>
          <w:sz w:val="22"/>
        </w:rPr>
        <w:t>A neighbour who hasn't been seen for an extended period</w:t>
      </w:r>
    </w:p>
    <w:p w14:paraId="3397785C" w14:textId="77777777" w:rsidR="006E6432" w:rsidRPr="00290734" w:rsidRDefault="006E6432" w:rsidP="006E6432">
      <w:pPr>
        <w:pStyle w:val="ListParagraph"/>
        <w:numPr>
          <w:ilvl w:val="0"/>
          <w:numId w:val="358"/>
        </w:numPr>
        <w:tabs>
          <w:tab w:val="left" w:pos="1590"/>
        </w:tabs>
        <w:spacing w:after="160" w:line="259" w:lineRule="auto"/>
        <w:jc w:val="both"/>
        <w:rPr>
          <w:rFonts w:ascii="Century Gothic" w:hAnsi="Century Gothic" w:cs="Calibri"/>
          <w:sz w:val="22"/>
        </w:rPr>
      </w:pPr>
      <w:r w:rsidRPr="00290734">
        <w:rPr>
          <w:rFonts w:ascii="Century Gothic" w:hAnsi="Century Gothic" w:cs="Calibri"/>
          <w:sz w:val="22"/>
        </w:rPr>
        <w:t>Windows covered or curtains closed for a long period</w:t>
      </w:r>
    </w:p>
    <w:p w14:paraId="54F12216" w14:textId="77777777" w:rsidR="006E6432" w:rsidRPr="00290734" w:rsidRDefault="006E6432" w:rsidP="006E6432">
      <w:pPr>
        <w:pStyle w:val="ListParagraph"/>
        <w:numPr>
          <w:ilvl w:val="0"/>
          <w:numId w:val="358"/>
        </w:numPr>
        <w:tabs>
          <w:tab w:val="left" w:pos="1590"/>
        </w:tabs>
        <w:spacing w:after="160" w:line="259" w:lineRule="auto"/>
        <w:jc w:val="both"/>
        <w:rPr>
          <w:rFonts w:ascii="Century Gothic" w:hAnsi="Century Gothic" w:cs="Calibri"/>
          <w:sz w:val="22"/>
        </w:rPr>
      </w:pPr>
      <w:r w:rsidRPr="00290734">
        <w:rPr>
          <w:rFonts w:ascii="Century Gothic" w:hAnsi="Century Gothic" w:cs="Calibri"/>
          <w:sz w:val="22"/>
        </w:rPr>
        <w:t>Change in resident's mood and/or demeanour (for example, secretive, withdrawn, aggressive or emotional)</w:t>
      </w:r>
    </w:p>
    <w:p w14:paraId="41B57677" w14:textId="77777777" w:rsidR="006E6432" w:rsidRPr="00290734" w:rsidRDefault="006E6432" w:rsidP="006E6432">
      <w:pPr>
        <w:pStyle w:val="ListParagraph"/>
        <w:numPr>
          <w:ilvl w:val="0"/>
          <w:numId w:val="358"/>
        </w:numPr>
        <w:tabs>
          <w:tab w:val="left" w:pos="1590"/>
        </w:tabs>
        <w:spacing w:after="160" w:line="259" w:lineRule="auto"/>
        <w:jc w:val="both"/>
        <w:rPr>
          <w:rFonts w:ascii="Century Gothic" w:hAnsi="Century Gothic" w:cs="Calibri"/>
          <w:sz w:val="22"/>
        </w:rPr>
      </w:pPr>
      <w:r w:rsidRPr="00290734">
        <w:rPr>
          <w:rFonts w:ascii="Century Gothic" w:hAnsi="Century Gothic" w:cs="Calibri"/>
          <w:sz w:val="22"/>
        </w:rPr>
        <w:t>Substance misuse and/or drug paraphernalia</w:t>
      </w:r>
    </w:p>
    <w:p w14:paraId="698E9037" w14:textId="77777777" w:rsidR="006E6432" w:rsidRPr="00290734" w:rsidRDefault="006E6432" w:rsidP="006E6432">
      <w:pPr>
        <w:pStyle w:val="ListParagraph"/>
        <w:numPr>
          <w:ilvl w:val="0"/>
          <w:numId w:val="358"/>
        </w:numPr>
        <w:tabs>
          <w:tab w:val="left" w:pos="1590"/>
        </w:tabs>
        <w:spacing w:after="0" w:line="259" w:lineRule="auto"/>
        <w:ind w:left="714" w:hanging="357"/>
        <w:jc w:val="both"/>
        <w:rPr>
          <w:rFonts w:ascii="Century Gothic" w:hAnsi="Century Gothic" w:cs="Calibri"/>
          <w:sz w:val="22"/>
        </w:rPr>
      </w:pPr>
      <w:r w:rsidRPr="00290734">
        <w:rPr>
          <w:rFonts w:ascii="Century Gothic" w:hAnsi="Century Gothic" w:cs="Calibri"/>
          <w:sz w:val="22"/>
        </w:rPr>
        <w:t>Increased anti-social behaviour.</w:t>
      </w:r>
    </w:p>
    <w:p w14:paraId="1D3F77C8" w14:textId="77777777" w:rsidR="006E6432" w:rsidRPr="00290734" w:rsidRDefault="006E6432" w:rsidP="006E6432">
      <w:pPr>
        <w:pStyle w:val="ListParagraph"/>
        <w:tabs>
          <w:tab w:val="left" w:pos="1590"/>
        </w:tabs>
        <w:spacing w:line="259" w:lineRule="auto"/>
        <w:ind w:left="714"/>
        <w:jc w:val="both"/>
        <w:rPr>
          <w:rFonts w:ascii="Century Gothic" w:hAnsi="Century Gothic" w:cs="Calibri"/>
          <w:sz w:val="22"/>
        </w:rPr>
      </w:pP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0"/>
      </w:tblGrid>
      <w:tr w:rsidR="006E6432" w:rsidRPr="00290734" w14:paraId="6C873577" w14:textId="77777777" w:rsidTr="005A4077">
        <w:tc>
          <w:tcPr>
            <w:tcW w:w="107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6E2F96B" w14:textId="77777777" w:rsidR="006E6432" w:rsidRPr="00290734" w:rsidRDefault="006E6432" w:rsidP="005A4077">
            <w:pPr>
              <w:autoSpaceDE w:val="0"/>
              <w:autoSpaceDN w:val="0"/>
              <w:adjustRightInd w:val="0"/>
              <w:jc w:val="both"/>
              <w:rPr>
                <w:rFonts w:ascii="Century Gothic" w:eastAsia="Arial" w:hAnsi="Century Gothic" w:cs="Calibri"/>
                <w:sz w:val="22"/>
              </w:rPr>
            </w:pPr>
            <w:r w:rsidRPr="00290734">
              <w:rPr>
                <w:rFonts w:ascii="Century Gothic" w:eastAsia="Calibri" w:hAnsi="Century Gothic" w:cs="Calibri"/>
                <w:color w:val="000000"/>
                <w:sz w:val="22"/>
              </w:rPr>
              <w:t xml:space="preserve">If </w:t>
            </w:r>
            <w:r w:rsidRPr="00290734">
              <w:rPr>
                <w:rFonts w:ascii="Century Gothic" w:eastAsia="Calibri" w:hAnsi="Century Gothic" w:cs="Calibri"/>
                <w:b/>
                <w:color w:val="000000"/>
                <w:sz w:val="22"/>
              </w:rPr>
              <w:t>cuckooing</w:t>
            </w:r>
            <w:r w:rsidRPr="00290734">
              <w:rPr>
                <w:rFonts w:ascii="Century Gothic" w:eastAsia="Calibri" w:hAnsi="Century Gothic" w:cs="Calibri"/>
                <w:color w:val="000000"/>
                <w:sz w:val="22"/>
              </w:rPr>
              <w:t xml:space="preserve"> is suspected, then </w:t>
            </w:r>
            <w:r w:rsidRPr="00290734">
              <w:rPr>
                <w:rFonts w:ascii="Century Gothic" w:eastAsia="Arial" w:hAnsi="Century Gothic" w:cs="Calibri"/>
                <w:sz w:val="22"/>
              </w:rPr>
              <w:t>any concerns must be reported in line with our safeguarding procedures.</w:t>
            </w:r>
          </w:p>
        </w:tc>
      </w:tr>
    </w:tbl>
    <w:p w14:paraId="5256CD44" w14:textId="77777777" w:rsidR="00123A96" w:rsidRDefault="00123A96" w:rsidP="006E6432">
      <w:pPr>
        <w:rPr>
          <w:rFonts w:ascii="Century Gothic" w:hAnsi="Century Gothic" w:cs="Calibri"/>
          <w:b/>
          <w:bCs/>
          <w:sz w:val="22"/>
        </w:rPr>
      </w:pPr>
    </w:p>
    <w:p w14:paraId="1AF0C0D1" w14:textId="6E9B2E94" w:rsidR="006E6432" w:rsidRPr="00290734" w:rsidRDefault="006E6432" w:rsidP="006E6432">
      <w:pPr>
        <w:rPr>
          <w:rFonts w:ascii="Century Gothic" w:hAnsi="Century Gothic" w:cs="Calibri"/>
          <w:b/>
          <w:bCs/>
          <w:sz w:val="22"/>
        </w:rPr>
      </w:pPr>
      <w:r w:rsidRPr="00290734">
        <w:rPr>
          <w:rFonts w:ascii="Century Gothic" w:hAnsi="Century Gothic" w:cs="Calibri"/>
          <w:b/>
          <w:bCs/>
          <w:sz w:val="22"/>
        </w:rPr>
        <w:t>Child trafficking and modern slavery</w:t>
      </w:r>
    </w:p>
    <w:p w14:paraId="2121D55D" w14:textId="77777777" w:rsidR="006E6432" w:rsidRPr="00290734" w:rsidRDefault="006E6432" w:rsidP="006E6432">
      <w:pPr>
        <w:jc w:val="both"/>
        <w:rPr>
          <w:rFonts w:ascii="Century Gothic" w:hAnsi="Century Gothic" w:cs="Calibri"/>
          <w:sz w:val="22"/>
        </w:rPr>
      </w:pPr>
      <w:r w:rsidRPr="00290734">
        <w:rPr>
          <w:rFonts w:ascii="Century Gothic" w:hAnsi="Century Gothic" w:cs="Calibri"/>
          <w:sz w:val="22"/>
        </w:rPr>
        <w:t xml:space="preserve">Child trafficking and modern slavery is when children are recruited, moved, transported and then exploited, forced to work or are sold. </w:t>
      </w:r>
    </w:p>
    <w:p w14:paraId="2A03168C" w14:textId="77777777" w:rsidR="006E6432" w:rsidRPr="00290734" w:rsidRDefault="006E6432" w:rsidP="006E6432">
      <w:pPr>
        <w:jc w:val="both"/>
        <w:rPr>
          <w:rFonts w:ascii="Century Gothic" w:hAnsi="Century Gothic" w:cs="Calibri"/>
          <w:sz w:val="22"/>
        </w:rPr>
      </w:pPr>
    </w:p>
    <w:p w14:paraId="5384B075" w14:textId="77777777" w:rsidR="006E6432" w:rsidRPr="00290734" w:rsidRDefault="006E6432" w:rsidP="006E6432">
      <w:pPr>
        <w:jc w:val="both"/>
        <w:rPr>
          <w:rFonts w:ascii="Century Gothic" w:hAnsi="Century Gothic" w:cs="Calibri"/>
          <w:sz w:val="22"/>
        </w:rPr>
      </w:pPr>
      <w:r w:rsidRPr="00290734">
        <w:rPr>
          <w:rFonts w:ascii="Century Gothic" w:hAnsi="Century Gothic" w:cs="Calibri"/>
          <w:sz w:val="22"/>
        </w:rPr>
        <w:t>For a child to have been a victim of trafficking there must have been:</w:t>
      </w:r>
    </w:p>
    <w:p w14:paraId="247249CE" w14:textId="77777777" w:rsidR="006E6432" w:rsidRPr="00290734" w:rsidRDefault="006E6432" w:rsidP="006E6432">
      <w:pPr>
        <w:pStyle w:val="ListParagraph"/>
        <w:numPr>
          <w:ilvl w:val="0"/>
          <w:numId w:val="147"/>
        </w:numPr>
        <w:spacing w:after="0"/>
        <w:contextualSpacing w:val="0"/>
        <w:jc w:val="both"/>
        <w:rPr>
          <w:rFonts w:ascii="Century Gothic" w:hAnsi="Century Gothic" w:cs="Calibri"/>
          <w:sz w:val="22"/>
        </w:rPr>
      </w:pPr>
      <w:r w:rsidRPr="00290734">
        <w:rPr>
          <w:rFonts w:ascii="Century Gothic" w:hAnsi="Century Gothic" w:cs="Calibri"/>
          <w:sz w:val="22"/>
        </w:rPr>
        <w:t>Action: recruitment, transportation, transfer, harbouring or receipt of a child for the purpose of exploitation</w:t>
      </w:r>
    </w:p>
    <w:p w14:paraId="4F861A62" w14:textId="77777777" w:rsidR="006E6432" w:rsidRPr="00290734" w:rsidRDefault="006E6432" w:rsidP="006E6432">
      <w:pPr>
        <w:pStyle w:val="ListParagraph"/>
        <w:numPr>
          <w:ilvl w:val="0"/>
          <w:numId w:val="147"/>
        </w:numPr>
        <w:spacing w:after="0"/>
        <w:contextualSpacing w:val="0"/>
        <w:jc w:val="both"/>
        <w:rPr>
          <w:rFonts w:ascii="Century Gothic" w:hAnsi="Century Gothic" w:cs="Calibri"/>
          <w:sz w:val="22"/>
        </w:rPr>
      </w:pPr>
      <w:r w:rsidRPr="00290734">
        <w:rPr>
          <w:rFonts w:ascii="Century Gothic" w:hAnsi="Century Gothic" w:cs="Calibri"/>
          <w:sz w:val="22"/>
        </w:rPr>
        <w:t>Purpose: sexual exploitation, forced labour or domestic servitude, slavery, financial exploitation, illegal adoption, removal of organs.</w:t>
      </w:r>
    </w:p>
    <w:p w14:paraId="66AF046E" w14:textId="77777777" w:rsidR="006E6432" w:rsidRPr="00290734" w:rsidRDefault="006E6432" w:rsidP="006E6432">
      <w:pPr>
        <w:jc w:val="both"/>
        <w:rPr>
          <w:rFonts w:ascii="Century Gothic" w:hAnsi="Century Gothic" w:cs="Calibri"/>
          <w:sz w:val="22"/>
        </w:rPr>
      </w:pPr>
    </w:p>
    <w:p w14:paraId="242B087A" w14:textId="089C3056" w:rsidR="006E6432" w:rsidRPr="00290734" w:rsidRDefault="006E6432" w:rsidP="006E6432">
      <w:pPr>
        <w:jc w:val="both"/>
        <w:rPr>
          <w:rFonts w:ascii="Century Gothic" w:hAnsi="Century Gothic" w:cs="Calibri"/>
          <w:sz w:val="22"/>
        </w:rPr>
      </w:pPr>
      <w:r w:rsidRPr="00290734">
        <w:rPr>
          <w:rFonts w:ascii="Century Gothic" w:hAnsi="Century Gothic" w:cs="Calibri"/>
          <w:sz w:val="22"/>
        </w:rPr>
        <w:t xml:space="preserve">Modern slavery includes slavery, servitude and forced or compulsory labour and child trafficking. Victims of modern slavery are also likely to be subjected to other types of abuse such as physical, sexual and emotional abuse. </w:t>
      </w:r>
    </w:p>
    <w:p w14:paraId="21F10524" w14:textId="77777777" w:rsidR="006E6432" w:rsidRPr="00290734" w:rsidRDefault="006E6432" w:rsidP="006E6432">
      <w:pPr>
        <w:jc w:val="both"/>
        <w:rPr>
          <w:rFonts w:ascii="Century Gothic" w:hAnsi="Century Gothic" w:cs="Calibri"/>
          <w:sz w:val="22"/>
        </w:rPr>
      </w:pPr>
      <w:r w:rsidRPr="00290734">
        <w:rPr>
          <w:rFonts w:ascii="Century Gothic" w:hAnsi="Century Gothic" w:cs="Calibri"/>
          <w:sz w:val="22"/>
        </w:rPr>
        <w:t xml:space="preserve">Signs and symptoms for children include: </w:t>
      </w:r>
    </w:p>
    <w:p w14:paraId="365F013B" w14:textId="77777777" w:rsidR="006E6432" w:rsidRPr="00290734" w:rsidRDefault="006E6432" w:rsidP="006E6432">
      <w:pPr>
        <w:pStyle w:val="ListParagraph"/>
        <w:numPr>
          <w:ilvl w:val="0"/>
          <w:numId w:val="341"/>
        </w:numPr>
        <w:spacing w:line="276" w:lineRule="auto"/>
        <w:jc w:val="both"/>
        <w:rPr>
          <w:rFonts w:ascii="Century Gothic" w:hAnsi="Century Gothic" w:cs="Calibri"/>
          <w:sz w:val="22"/>
        </w:rPr>
      </w:pPr>
      <w:r w:rsidRPr="00290734">
        <w:rPr>
          <w:rFonts w:ascii="Century Gothic" w:hAnsi="Century Gothic" w:cs="Calibri"/>
          <w:sz w:val="22"/>
        </w:rPr>
        <w:t>Being under control and reluctant to interact with others</w:t>
      </w:r>
    </w:p>
    <w:p w14:paraId="75BF1563" w14:textId="77777777" w:rsidR="006E6432" w:rsidRPr="00290734" w:rsidRDefault="006E6432" w:rsidP="006E6432">
      <w:pPr>
        <w:pStyle w:val="ListParagraph"/>
        <w:numPr>
          <w:ilvl w:val="0"/>
          <w:numId w:val="341"/>
        </w:numPr>
        <w:spacing w:line="276" w:lineRule="auto"/>
        <w:jc w:val="both"/>
        <w:rPr>
          <w:rFonts w:ascii="Century Gothic" w:hAnsi="Century Gothic" w:cs="Calibri"/>
          <w:sz w:val="22"/>
        </w:rPr>
      </w:pPr>
      <w:r w:rsidRPr="00290734">
        <w:rPr>
          <w:rFonts w:ascii="Century Gothic" w:hAnsi="Century Gothic" w:cs="Calibri"/>
          <w:sz w:val="22"/>
        </w:rPr>
        <w:t xml:space="preserve">Having few personal belongings, wearing the same clothes every day or wearing unsuitable clothes </w:t>
      </w:r>
    </w:p>
    <w:p w14:paraId="3EA478D1" w14:textId="77777777" w:rsidR="006E6432" w:rsidRPr="00290734" w:rsidRDefault="006E6432" w:rsidP="006E6432">
      <w:pPr>
        <w:pStyle w:val="ListParagraph"/>
        <w:numPr>
          <w:ilvl w:val="0"/>
          <w:numId w:val="341"/>
        </w:numPr>
        <w:spacing w:line="276" w:lineRule="auto"/>
        <w:jc w:val="both"/>
        <w:rPr>
          <w:rFonts w:ascii="Century Gothic" w:hAnsi="Century Gothic" w:cs="Calibri"/>
          <w:sz w:val="22"/>
        </w:rPr>
      </w:pPr>
      <w:r w:rsidRPr="00290734">
        <w:rPr>
          <w:rFonts w:ascii="Century Gothic" w:hAnsi="Century Gothic" w:cs="Calibri"/>
          <w:sz w:val="22"/>
        </w:rPr>
        <w:t>Being unable to move around freely</w:t>
      </w:r>
    </w:p>
    <w:p w14:paraId="46BBBB86" w14:textId="77777777" w:rsidR="006E6432" w:rsidRPr="00290734" w:rsidRDefault="006E6432" w:rsidP="006E6432">
      <w:pPr>
        <w:pStyle w:val="ListParagraph"/>
        <w:numPr>
          <w:ilvl w:val="0"/>
          <w:numId w:val="341"/>
        </w:numPr>
        <w:spacing w:after="0" w:line="276" w:lineRule="auto"/>
        <w:ind w:left="714" w:hanging="357"/>
        <w:jc w:val="both"/>
        <w:rPr>
          <w:rFonts w:ascii="Century Gothic" w:hAnsi="Century Gothic" w:cs="Calibri"/>
          <w:sz w:val="22"/>
        </w:rPr>
      </w:pPr>
      <w:r w:rsidRPr="00290734">
        <w:rPr>
          <w:rFonts w:ascii="Century Gothic" w:hAnsi="Century Gothic" w:cs="Calibri"/>
          <w:sz w:val="22"/>
        </w:rPr>
        <w:t>Appearing frightened, withdrawn, or showing signs of physical or emotional abuse.</w:t>
      </w:r>
    </w:p>
    <w:p w14:paraId="3D9FE332" w14:textId="77777777" w:rsidR="00123A96" w:rsidRDefault="00123A96" w:rsidP="00123A96">
      <w:pPr>
        <w:rPr>
          <w:rFonts w:ascii="Century Gothic" w:eastAsia="Calibri" w:hAnsi="Century Gothic" w:cstheme="minorHAnsi"/>
          <w:color w:val="000000"/>
          <w:sz w:val="22"/>
          <w:lang w:eastAsia="en-GB"/>
        </w:rPr>
      </w:pPr>
    </w:p>
    <w:p w14:paraId="7BD3B3A9" w14:textId="42652742" w:rsidR="00123A96" w:rsidRPr="00123A96" w:rsidRDefault="00123A96" w:rsidP="00123A96">
      <w:pPr>
        <w:rPr>
          <w:rFonts w:ascii="Century Gothic" w:eastAsia="Calibri" w:hAnsi="Century Gothic" w:cstheme="minorHAnsi"/>
          <w:color w:val="000000"/>
          <w:sz w:val="22"/>
          <w:lang w:eastAsia="en-GB"/>
        </w:rPr>
      </w:pPr>
      <w:r w:rsidRPr="00123A96">
        <w:rPr>
          <w:rFonts w:ascii="Century Gothic" w:eastAsia="Calibri" w:hAnsi="Century Gothic" w:cstheme="minorHAnsi"/>
          <w:color w:val="000000"/>
          <w:sz w:val="22"/>
          <w:lang w:eastAsia="en-GB"/>
        </w:rPr>
        <w:t>Please refer to our Human Trafficking and Modern Slavery policy for more detail on this area.</w:t>
      </w:r>
    </w:p>
    <w:p w14:paraId="2B15D61A" w14:textId="77777777" w:rsidR="006E6432" w:rsidRPr="00290734" w:rsidRDefault="006E6432" w:rsidP="006E6432">
      <w:pPr>
        <w:pStyle w:val="ListParagraph"/>
        <w:spacing w:line="276" w:lineRule="auto"/>
        <w:ind w:left="714"/>
        <w:jc w:val="both"/>
        <w:rPr>
          <w:rFonts w:ascii="Century Gothic" w:hAnsi="Century Gothic" w:cs="Calibri"/>
          <w:sz w:val="22"/>
        </w:rPr>
      </w:pP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7"/>
      </w:tblGrid>
      <w:tr w:rsidR="006E6432" w:rsidRPr="00290734" w14:paraId="088AB821" w14:textId="77777777" w:rsidTr="005A4077">
        <w:tc>
          <w:tcPr>
            <w:tcW w:w="10467"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FC375CA" w14:textId="77777777" w:rsidR="006E6432" w:rsidRPr="00290734" w:rsidRDefault="006E6432" w:rsidP="005A4077">
            <w:pPr>
              <w:jc w:val="both"/>
              <w:rPr>
                <w:rFonts w:ascii="Century Gothic" w:eastAsia="Calibri" w:hAnsi="Century Gothic" w:cs="Calibri"/>
                <w:color w:val="000000"/>
                <w:sz w:val="22"/>
              </w:rPr>
            </w:pPr>
            <w:r w:rsidRPr="00290734">
              <w:rPr>
                <w:rFonts w:ascii="Century Gothic" w:eastAsia="Calibri" w:hAnsi="Century Gothic" w:cs="Calibri"/>
                <w:color w:val="000000"/>
                <w:sz w:val="22"/>
              </w:rPr>
              <w:t xml:space="preserve">If </w:t>
            </w:r>
            <w:r w:rsidRPr="00290734">
              <w:rPr>
                <w:rFonts w:ascii="Century Gothic" w:eastAsia="Calibri" w:hAnsi="Century Gothic" w:cs="Calibri"/>
                <w:b/>
                <w:color w:val="000000"/>
                <w:sz w:val="22"/>
              </w:rPr>
              <w:t>child trafficking</w:t>
            </w:r>
            <w:r w:rsidRPr="00290734">
              <w:rPr>
                <w:rFonts w:ascii="Century Gothic" w:eastAsia="Calibri" w:hAnsi="Century Gothic" w:cs="Calibri"/>
                <w:color w:val="000000"/>
                <w:sz w:val="22"/>
              </w:rPr>
              <w:t xml:space="preserve"> or </w:t>
            </w:r>
            <w:r w:rsidRPr="00290734">
              <w:rPr>
                <w:rFonts w:ascii="Century Gothic" w:eastAsia="Calibri" w:hAnsi="Century Gothic" w:cs="Calibri"/>
                <w:b/>
                <w:color w:val="000000"/>
                <w:sz w:val="22"/>
              </w:rPr>
              <w:t>modern slavery</w:t>
            </w:r>
            <w:r w:rsidRPr="00290734">
              <w:rPr>
                <w:rFonts w:ascii="Century Gothic" w:eastAsia="Calibri" w:hAnsi="Century Gothic" w:cs="Calibri"/>
                <w:color w:val="000000"/>
                <w:sz w:val="22"/>
              </w:rPr>
              <w:t xml:space="preserve"> are suspected, then </w:t>
            </w:r>
            <w:r w:rsidRPr="00290734">
              <w:rPr>
                <w:rFonts w:ascii="Century Gothic" w:eastAsia="Arial" w:hAnsi="Century Gothic" w:cs="Calibri"/>
                <w:sz w:val="22"/>
              </w:rPr>
              <w:t>any concerns must be reported in line with our safeguarding procedures.</w:t>
            </w:r>
          </w:p>
        </w:tc>
      </w:tr>
    </w:tbl>
    <w:p w14:paraId="2521D566" w14:textId="77777777" w:rsidR="006E6432" w:rsidRPr="00290734" w:rsidRDefault="006E6432" w:rsidP="006E6432">
      <w:pPr>
        <w:rPr>
          <w:rFonts w:ascii="Century Gothic" w:hAnsi="Century Gothic" w:cs="Calibri"/>
          <w:b/>
          <w:bCs/>
          <w:sz w:val="22"/>
        </w:rPr>
      </w:pPr>
      <w:bookmarkStart w:id="116" w:name="_Toc119397337"/>
    </w:p>
    <w:p w14:paraId="1E046B05" w14:textId="77777777" w:rsidR="006E6432" w:rsidRPr="00290734" w:rsidRDefault="006E6432" w:rsidP="006E6432">
      <w:pPr>
        <w:rPr>
          <w:rFonts w:ascii="Century Gothic" w:hAnsi="Century Gothic" w:cs="Calibri"/>
          <w:b/>
          <w:bCs/>
          <w:sz w:val="22"/>
        </w:rPr>
      </w:pPr>
      <w:r w:rsidRPr="00290734">
        <w:rPr>
          <w:rFonts w:ascii="Century Gothic" w:hAnsi="Century Gothic" w:cs="Calibri"/>
          <w:b/>
          <w:bCs/>
          <w:sz w:val="22"/>
        </w:rPr>
        <w:t>Forced marriage</w:t>
      </w:r>
      <w:bookmarkEnd w:id="116"/>
    </w:p>
    <w:p w14:paraId="1A49D8FA" w14:textId="6AF70E49" w:rsidR="006E6432" w:rsidRPr="00290734" w:rsidRDefault="006E6432" w:rsidP="006E6432">
      <w:pPr>
        <w:jc w:val="both"/>
        <w:rPr>
          <w:rFonts w:ascii="Century Gothic" w:hAnsi="Century Gothic" w:cs="Calibri"/>
          <w:sz w:val="22"/>
        </w:rPr>
      </w:pPr>
      <w:r w:rsidRPr="00290734">
        <w:rPr>
          <w:rFonts w:ascii="Century Gothic" w:hAnsi="Century Gothic" w:cs="Calibri"/>
          <w:sz w:val="22"/>
        </w:rPr>
        <w:t>A forced marriage is defined as ‘a marriage in which one, or both spouses, do not consent to the marriage but are coerced into it. Duress can include physical, psychological, financial, sexual and emotional pressure.’</w:t>
      </w:r>
    </w:p>
    <w:p w14:paraId="419DD126" w14:textId="39DBD54C" w:rsidR="006E6432" w:rsidRPr="00290734" w:rsidRDefault="006E6432" w:rsidP="006E6432">
      <w:pPr>
        <w:jc w:val="both"/>
        <w:rPr>
          <w:rFonts w:ascii="Century Gothic" w:hAnsi="Century Gothic" w:cs="Calibri"/>
          <w:sz w:val="22"/>
        </w:rPr>
      </w:pPr>
      <w:r w:rsidRPr="00290734">
        <w:rPr>
          <w:rFonts w:ascii="Century Gothic" w:hAnsi="Century Gothic" w:cs="Calibri"/>
          <w:sz w:val="22"/>
        </w:rPr>
        <w:t xml:space="preserve">Where incidents of forced marriage are shared by our own staff, students or volunteers, we will </w:t>
      </w:r>
      <w:proofErr w:type="gramStart"/>
      <w:r w:rsidRPr="00290734">
        <w:rPr>
          <w:rFonts w:ascii="Century Gothic" w:hAnsi="Century Gothic" w:cs="Calibri"/>
          <w:sz w:val="22"/>
        </w:rPr>
        <w:t>respect confidentiality at all times</w:t>
      </w:r>
      <w:proofErr w:type="gramEnd"/>
      <w:r w:rsidRPr="00290734">
        <w:rPr>
          <w:rFonts w:ascii="Century Gothic" w:hAnsi="Century Gothic" w:cs="Calibri"/>
          <w:sz w:val="22"/>
        </w:rPr>
        <w:t xml:space="preserve"> and not share information without their permission. However, we will share this information without permission in cases of child protection, or where we believe there is an immediate risk of serious harm to the person involved.</w:t>
      </w: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9"/>
      </w:tblGrid>
      <w:tr w:rsidR="006E6432" w:rsidRPr="00290734" w14:paraId="287DC655" w14:textId="77777777" w:rsidTr="005A4077">
        <w:tc>
          <w:tcPr>
            <w:tcW w:w="1060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E6D7712" w14:textId="77777777" w:rsidR="006E6432" w:rsidRPr="00290734" w:rsidRDefault="006E6432" w:rsidP="005A4077">
            <w:pPr>
              <w:jc w:val="both"/>
              <w:rPr>
                <w:rFonts w:ascii="Century Gothic" w:eastAsia="Calibri" w:hAnsi="Century Gothic" w:cs="Calibri"/>
                <w:sz w:val="22"/>
              </w:rPr>
            </w:pPr>
            <w:r w:rsidRPr="00290734">
              <w:rPr>
                <w:rFonts w:ascii="Century Gothic" w:eastAsia="Calibri" w:hAnsi="Century Gothic" w:cs="Calibri"/>
                <w:sz w:val="22"/>
              </w:rPr>
              <w:t xml:space="preserve">If it is suspected that a </w:t>
            </w:r>
            <w:r w:rsidRPr="00290734">
              <w:rPr>
                <w:rFonts w:ascii="Century Gothic" w:eastAsia="Calibri" w:hAnsi="Century Gothic" w:cs="Calibri"/>
                <w:b/>
                <w:sz w:val="22"/>
              </w:rPr>
              <w:t>forced marriage</w:t>
            </w:r>
            <w:r w:rsidRPr="00290734">
              <w:rPr>
                <w:rFonts w:ascii="Century Gothic" w:eastAsia="Calibri" w:hAnsi="Century Gothic" w:cs="Calibri"/>
                <w:sz w:val="22"/>
              </w:rPr>
              <w:t xml:space="preserve"> is being planned, then </w:t>
            </w:r>
            <w:r w:rsidRPr="00290734">
              <w:rPr>
                <w:rFonts w:ascii="Century Gothic" w:eastAsia="Arial" w:hAnsi="Century Gothic" w:cs="Calibri"/>
                <w:sz w:val="22"/>
              </w:rPr>
              <w:t>any concerns must be reported in line with our safeguarding procedures.</w:t>
            </w:r>
          </w:p>
        </w:tc>
      </w:tr>
    </w:tbl>
    <w:p w14:paraId="1B4DEA91" w14:textId="77777777" w:rsidR="006E6432" w:rsidRPr="00290734" w:rsidRDefault="006E6432" w:rsidP="006E6432">
      <w:pPr>
        <w:rPr>
          <w:rFonts w:ascii="Century Gothic" w:hAnsi="Century Gothic" w:cs="Calibri"/>
          <w:b/>
          <w:bCs/>
          <w:sz w:val="22"/>
        </w:rPr>
      </w:pPr>
    </w:p>
    <w:p w14:paraId="172C85BC" w14:textId="77777777" w:rsidR="006E6432" w:rsidRPr="00290734" w:rsidRDefault="006E6432" w:rsidP="006E6432">
      <w:pPr>
        <w:rPr>
          <w:rFonts w:ascii="Century Gothic" w:hAnsi="Century Gothic" w:cs="Calibri"/>
          <w:sz w:val="22"/>
        </w:rPr>
      </w:pPr>
      <w:r w:rsidRPr="00290734">
        <w:rPr>
          <w:rFonts w:ascii="Century Gothic" w:hAnsi="Century Gothic" w:cs="Calibri"/>
          <w:b/>
          <w:bCs/>
          <w:sz w:val="22"/>
        </w:rPr>
        <w:t>Honour based abuse (HBA)</w:t>
      </w:r>
    </w:p>
    <w:p w14:paraId="22133499" w14:textId="77777777" w:rsidR="006E6432" w:rsidRPr="00290734" w:rsidRDefault="006E6432" w:rsidP="006E6432">
      <w:pPr>
        <w:contextualSpacing/>
        <w:jc w:val="both"/>
        <w:rPr>
          <w:rFonts w:ascii="Century Gothic" w:hAnsi="Century Gothic" w:cs="Calibri"/>
          <w:bCs/>
          <w:sz w:val="22"/>
        </w:rPr>
      </w:pPr>
      <w:r w:rsidRPr="00290734">
        <w:rPr>
          <w:rFonts w:ascii="Century Gothic" w:hAnsi="Century Gothic" w:cs="Calibri"/>
          <w:bCs/>
          <w:sz w:val="22"/>
        </w:rPr>
        <w:t>HBA is described as ‘</w:t>
      </w:r>
      <w:r w:rsidRPr="00290734">
        <w:rPr>
          <w:rFonts w:ascii="Century Gothic" w:hAnsi="Century Gothic"/>
          <w:sz w:val="22"/>
        </w:rPr>
        <w:t>incidents or crimes which have been committed to protect or defend the honour of the family and/or the community, including female genital mutilation (FGM), forced marriage, and practices such as breast ironing.’ (Keeping children safe in education).</w:t>
      </w:r>
      <w:r w:rsidRPr="00290734">
        <w:rPr>
          <w:rFonts w:ascii="Century Gothic" w:hAnsi="Century Gothic" w:cs="Calibri"/>
          <w:bCs/>
          <w:sz w:val="22"/>
        </w:rPr>
        <w:t xml:space="preserve"> Such abuse can occur when perpetrators perceive that a relative has shamed the family and/or community by breaking their ‘honour’ code. It is a violation of human rights and may be domestic, emotional and/or sexual abuse such as being held against their will, threats of violence or actual assault. It often involves wider family networks or community pressure and so can include multiple perpetrators.</w:t>
      </w:r>
    </w:p>
    <w:p w14:paraId="55D58701" w14:textId="77777777" w:rsidR="006E6432" w:rsidRPr="00290734" w:rsidRDefault="006E6432" w:rsidP="006E6432">
      <w:pPr>
        <w:contextualSpacing/>
        <w:jc w:val="both"/>
        <w:rPr>
          <w:rFonts w:ascii="Century Gothic" w:hAnsi="Century Gothic" w:cs="Calibri"/>
          <w:bCs/>
          <w:sz w:val="22"/>
        </w:rPr>
      </w:pPr>
    </w:p>
    <w:p w14:paraId="7BA91EC1" w14:textId="77777777" w:rsidR="006E6432" w:rsidRPr="00290734" w:rsidRDefault="006E6432" w:rsidP="006E6432">
      <w:pPr>
        <w:contextualSpacing/>
        <w:jc w:val="both"/>
        <w:rPr>
          <w:rFonts w:ascii="Century Gothic" w:hAnsi="Century Gothic" w:cs="Calibri"/>
          <w:bCs/>
          <w:sz w:val="22"/>
        </w:rPr>
      </w:pPr>
      <w:r w:rsidRPr="00290734">
        <w:rPr>
          <w:rFonts w:ascii="Century Gothic" w:hAnsi="Century Gothic" w:cs="Calibri"/>
          <w:bCs/>
          <w:sz w:val="22"/>
        </w:rPr>
        <w:t>Signs and symptoms of HBA include:</w:t>
      </w:r>
    </w:p>
    <w:p w14:paraId="220DD9D0" w14:textId="77777777" w:rsidR="006E6432" w:rsidRPr="00290734" w:rsidRDefault="006E6432" w:rsidP="006E6432">
      <w:pPr>
        <w:pStyle w:val="ListParagraph"/>
        <w:numPr>
          <w:ilvl w:val="0"/>
          <w:numId w:val="69"/>
        </w:numPr>
        <w:spacing w:after="0"/>
        <w:jc w:val="both"/>
        <w:rPr>
          <w:rFonts w:ascii="Century Gothic" w:hAnsi="Century Gothic" w:cs="Calibri"/>
          <w:sz w:val="22"/>
        </w:rPr>
      </w:pPr>
      <w:r w:rsidRPr="00290734">
        <w:rPr>
          <w:rFonts w:ascii="Century Gothic" w:hAnsi="Century Gothic" w:cs="Calibri"/>
          <w:sz w:val="22"/>
        </w:rPr>
        <w:t>Changes in how the child dresses or acts, such as not ‘western’ clothing or make-up</w:t>
      </w:r>
    </w:p>
    <w:p w14:paraId="0869B23E" w14:textId="77777777" w:rsidR="006E6432" w:rsidRPr="00290734" w:rsidRDefault="006E6432" w:rsidP="006E6432">
      <w:pPr>
        <w:pStyle w:val="ListParagraph"/>
        <w:numPr>
          <w:ilvl w:val="0"/>
          <w:numId w:val="69"/>
        </w:numPr>
        <w:spacing w:after="0"/>
        <w:jc w:val="both"/>
        <w:rPr>
          <w:rFonts w:ascii="Century Gothic" w:hAnsi="Century Gothic" w:cs="Calibri"/>
          <w:sz w:val="22"/>
        </w:rPr>
      </w:pPr>
      <w:r w:rsidRPr="00290734">
        <w:rPr>
          <w:rFonts w:ascii="Century Gothic" w:hAnsi="Century Gothic" w:cs="Calibri"/>
          <w:sz w:val="22"/>
        </w:rPr>
        <w:t>Visible injuries, or repeated injury, with unlikely explanations</w:t>
      </w:r>
    </w:p>
    <w:p w14:paraId="59E7B868" w14:textId="77777777" w:rsidR="006E6432" w:rsidRPr="00290734" w:rsidRDefault="006E6432" w:rsidP="006E6432">
      <w:pPr>
        <w:pStyle w:val="ListParagraph"/>
        <w:numPr>
          <w:ilvl w:val="0"/>
          <w:numId w:val="69"/>
        </w:numPr>
        <w:spacing w:after="0"/>
        <w:jc w:val="both"/>
        <w:rPr>
          <w:rFonts w:ascii="Century Gothic" w:hAnsi="Century Gothic" w:cs="Calibri"/>
          <w:sz w:val="22"/>
        </w:rPr>
      </w:pPr>
      <w:r w:rsidRPr="00290734">
        <w:rPr>
          <w:rFonts w:ascii="Century Gothic" w:hAnsi="Century Gothic" w:cs="Calibri"/>
          <w:sz w:val="22"/>
        </w:rPr>
        <w:t>Signs of depression, anxiety or self-harm</w:t>
      </w:r>
    </w:p>
    <w:p w14:paraId="299A5D5A" w14:textId="77777777" w:rsidR="006E6432" w:rsidRPr="00290734" w:rsidRDefault="006E6432" w:rsidP="006E6432">
      <w:pPr>
        <w:pStyle w:val="ListParagraph"/>
        <w:numPr>
          <w:ilvl w:val="0"/>
          <w:numId w:val="69"/>
        </w:numPr>
        <w:spacing w:after="0"/>
        <w:jc w:val="both"/>
        <w:rPr>
          <w:rFonts w:ascii="Century Gothic" w:hAnsi="Century Gothic" w:cs="Calibri"/>
          <w:sz w:val="22"/>
        </w:rPr>
      </w:pPr>
      <w:r w:rsidRPr="00290734">
        <w:rPr>
          <w:rFonts w:ascii="Century Gothic" w:hAnsi="Century Gothic" w:cs="Calibri"/>
          <w:sz w:val="22"/>
        </w:rPr>
        <w:t>Frequent absences</w:t>
      </w:r>
    </w:p>
    <w:p w14:paraId="21FC0AEE" w14:textId="77777777" w:rsidR="006E6432" w:rsidRPr="00290734" w:rsidRDefault="006E6432" w:rsidP="006E6432">
      <w:pPr>
        <w:pStyle w:val="ListParagraph"/>
        <w:numPr>
          <w:ilvl w:val="0"/>
          <w:numId w:val="69"/>
        </w:numPr>
        <w:spacing w:after="0"/>
        <w:jc w:val="both"/>
        <w:rPr>
          <w:rFonts w:ascii="Century Gothic" w:hAnsi="Century Gothic" w:cs="Calibri"/>
          <w:sz w:val="22"/>
        </w:rPr>
      </w:pPr>
      <w:r w:rsidRPr="00290734">
        <w:rPr>
          <w:rFonts w:ascii="Century Gothic" w:hAnsi="Century Gothic" w:cs="Calibri"/>
          <w:sz w:val="22"/>
        </w:rPr>
        <w:t>Restrictions on friends or attending events.</w:t>
      </w:r>
    </w:p>
    <w:p w14:paraId="5D3C2001" w14:textId="77777777" w:rsidR="006E6432" w:rsidRPr="00290734" w:rsidRDefault="006E6432" w:rsidP="006E6432">
      <w:pPr>
        <w:pStyle w:val="ListParagraph"/>
        <w:jc w:val="both"/>
        <w:rPr>
          <w:rFonts w:ascii="Century Gothic" w:hAnsi="Century Gothic" w:cs="Calibri"/>
          <w:sz w:val="22"/>
        </w:rPr>
      </w:pPr>
    </w:p>
    <w:p w14:paraId="66A4B481" w14:textId="77777777" w:rsidR="006E6432" w:rsidRPr="00290734" w:rsidRDefault="006E6432" w:rsidP="006E6432">
      <w:pPr>
        <w:contextualSpacing/>
        <w:jc w:val="both"/>
        <w:rPr>
          <w:rFonts w:ascii="Century Gothic" w:hAnsi="Century Gothic" w:cs="Calibri"/>
          <w:sz w:val="22"/>
        </w:rPr>
      </w:pPr>
      <w:r w:rsidRPr="00290734">
        <w:rPr>
          <w:rFonts w:ascii="Century Gothic" w:hAnsi="Century Gothic" w:cs="Calibri"/>
          <w:sz w:val="22"/>
        </w:rPr>
        <w:t xml:space="preserve">Where incidents of HBA are shared by our own staff, students or volunteers, we will </w:t>
      </w:r>
      <w:proofErr w:type="gramStart"/>
      <w:r w:rsidRPr="00290734">
        <w:rPr>
          <w:rFonts w:ascii="Century Gothic" w:hAnsi="Century Gothic" w:cs="Calibri"/>
          <w:sz w:val="22"/>
        </w:rPr>
        <w:t>respect confidentiality at all times</w:t>
      </w:r>
      <w:proofErr w:type="gramEnd"/>
      <w:r w:rsidRPr="00290734">
        <w:rPr>
          <w:rFonts w:ascii="Century Gothic" w:hAnsi="Century Gothic" w:cs="Calibri"/>
          <w:sz w:val="22"/>
        </w:rPr>
        <w:t xml:space="preserve"> and not share information without their permission. However, we will share </w:t>
      </w:r>
      <w:r w:rsidRPr="00290734">
        <w:rPr>
          <w:rFonts w:ascii="Century Gothic" w:hAnsi="Century Gothic" w:cs="Calibri"/>
          <w:sz w:val="22"/>
        </w:rPr>
        <w:lastRenderedPageBreak/>
        <w:t>this information without permission in cases of child protection, or where we believe there is an immediate risk of serious harm to the person involved.</w:t>
      </w:r>
    </w:p>
    <w:p w14:paraId="57ADB984" w14:textId="77777777" w:rsidR="006E6432" w:rsidRPr="00290734" w:rsidRDefault="006E6432" w:rsidP="006E6432">
      <w:pPr>
        <w:contextualSpacing/>
        <w:jc w:val="both"/>
        <w:rPr>
          <w:rFonts w:ascii="Century Gothic" w:hAnsi="Century Gothic" w:cs="Calibri"/>
          <w:sz w:val="22"/>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9"/>
      </w:tblGrid>
      <w:tr w:rsidR="006E6432" w:rsidRPr="00290734" w14:paraId="6D31E390" w14:textId="77777777" w:rsidTr="005A4077">
        <w:tc>
          <w:tcPr>
            <w:tcW w:w="10609"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EB2D212" w14:textId="1D24B002" w:rsidR="006E6432" w:rsidRPr="00290734" w:rsidRDefault="006E6432" w:rsidP="005A4077">
            <w:pPr>
              <w:jc w:val="both"/>
              <w:rPr>
                <w:rFonts w:ascii="Century Gothic" w:eastAsia="Calibri" w:hAnsi="Century Gothic" w:cs="Calibri"/>
                <w:sz w:val="22"/>
              </w:rPr>
            </w:pPr>
            <w:r w:rsidRPr="00290734">
              <w:rPr>
                <w:rFonts w:ascii="Century Gothic" w:eastAsia="Calibri" w:hAnsi="Century Gothic" w:cs="Calibri"/>
                <w:color w:val="000000"/>
                <w:sz w:val="22"/>
              </w:rPr>
              <w:t xml:space="preserve">If </w:t>
            </w:r>
            <w:r w:rsidR="008D2D54" w:rsidRPr="00290734">
              <w:rPr>
                <w:rFonts w:ascii="Century Gothic" w:eastAsia="Calibri" w:hAnsi="Century Gothic" w:cs="Calibri"/>
                <w:b/>
                <w:color w:val="000000"/>
                <w:sz w:val="22"/>
              </w:rPr>
              <w:t>honour-based</w:t>
            </w:r>
            <w:r w:rsidRPr="00290734">
              <w:rPr>
                <w:rFonts w:ascii="Century Gothic" w:eastAsia="Calibri" w:hAnsi="Century Gothic" w:cs="Calibri"/>
                <w:b/>
                <w:color w:val="000000"/>
                <w:sz w:val="22"/>
              </w:rPr>
              <w:t xml:space="preserve"> abuse</w:t>
            </w:r>
            <w:r w:rsidRPr="00290734">
              <w:rPr>
                <w:rFonts w:ascii="Century Gothic" w:eastAsia="Calibri" w:hAnsi="Century Gothic" w:cs="Calibri"/>
                <w:color w:val="000000"/>
                <w:sz w:val="22"/>
              </w:rPr>
              <w:t xml:space="preserve"> is suspected, then </w:t>
            </w:r>
            <w:r w:rsidRPr="00290734">
              <w:rPr>
                <w:rFonts w:ascii="Century Gothic" w:eastAsia="Arial" w:hAnsi="Century Gothic" w:cs="Calibri"/>
                <w:sz w:val="22"/>
              </w:rPr>
              <w:t>any concerns must be reported in line with our safeguarding procedures.</w:t>
            </w:r>
          </w:p>
        </w:tc>
      </w:tr>
    </w:tbl>
    <w:p w14:paraId="2DF40226" w14:textId="77777777" w:rsidR="006E6432" w:rsidRDefault="006E6432" w:rsidP="006E6432">
      <w:pPr>
        <w:rPr>
          <w:rFonts w:ascii="Century Gothic" w:eastAsia="Calibri" w:hAnsi="Century Gothic" w:cs="Calibri"/>
          <w:b/>
          <w:bCs/>
          <w:color w:val="000000"/>
          <w:sz w:val="22"/>
        </w:rPr>
      </w:pPr>
      <w:bookmarkStart w:id="117" w:name="_Toc119397339"/>
    </w:p>
    <w:p w14:paraId="3117907A" w14:textId="77777777" w:rsidR="00123A96" w:rsidRPr="00290734" w:rsidRDefault="00123A96" w:rsidP="006E6432">
      <w:pPr>
        <w:rPr>
          <w:rFonts w:ascii="Century Gothic" w:eastAsia="Calibri" w:hAnsi="Century Gothic" w:cs="Calibri"/>
          <w:b/>
          <w:bCs/>
          <w:color w:val="000000"/>
          <w:sz w:val="22"/>
        </w:rPr>
      </w:pPr>
    </w:p>
    <w:p w14:paraId="050348CB" w14:textId="77777777" w:rsidR="006E6432" w:rsidRPr="00290734" w:rsidRDefault="006E6432" w:rsidP="006E6432">
      <w:pPr>
        <w:rPr>
          <w:rFonts w:ascii="Century Gothic" w:eastAsia="Calibri" w:hAnsi="Century Gothic" w:cs="Calibri"/>
          <w:color w:val="000000"/>
          <w:sz w:val="22"/>
        </w:rPr>
      </w:pPr>
      <w:r w:rsidRPr="00290734">
        <w:rPr>
          <w:rFonts w:ascii="Century Gothic" w:eastAsia="Calibri" w:hAnsi="Century Gothic" w:cs="Calibri"/>
          <w:b/>
          <w:bCs/>
          <w:color w:val="000000"/>
          <w:sz w:val="22"/>
        </w:rPr>
        <w:t>Child abuse linked to faith or belief</w:t>
      </w:r>
      <w:r w:rsidRPr="00290734">
        <w:rPr>
          <w:rFonts w:ascii="Century Gothic" w:eastAsia="Calibri" w:hAnsi="Century Gothic" w:cs="Calibri"/>
          <w:color w:val="000000"/>
          <w:sz w:val="22"/>
        </w:rPr>
        <w:t xml:space="preserve"> </w:t>
      </w:r>
      <w:r w:rsidRPr="00290734">
        <w:rPr>
          <w:rFonts w:ascii="Century Gothic" w:eastAsia="Calibri" w:hAnsi="Century Gothic" w:cs="Calibri"/>
          <w:b/>
          <w:bCs/>
          <w:color w:val="000000"/>
          <w:sz w:val="22"/>
        </w:rPr>
        <w:t>(CALFB)</w:t>
      </w:r>
      <w:bookmarkEnd w:id="117"/>
    </w:p>
    <w:p w14:paraId="6A0C572E" w14:textId="77777777" w:rsidR="006E6432" w:rsidRPr="00290734" w:rsidRDefault="006E6432" w:rsidP="006E6432">
      <w:pPr>
        <w:jc w:val="both"/>
        <w:rPr>
          <w:rFonts w:ascii="Century Gothic" w:eastAsia="Calibri" w:hAnsi="Century Gothic" w:cs="Calibri"/>
          <w:color w:val="000000"/>
          <w:sz w:val="22"/>
        </w:rPr>
      </w:pPr>
      <w:r w:rsidRPr="00290734">
        <w:rPr>
          <w:rFonts w:ascii="Century Gothic" w:eastAsia="Calibri" w:hAnsi="Century Gothic" w:cs="Calibri"/>
          <w:color w:val="000000"/>
          <w:sz w:val="22"/>
        </w:rPr>
        <w:t xml:space="preserve">Child abuse linked to faith or belief (CALFB) can happen in families when there is a concept of belief in: </w:t>
      </w:r>
    </w:p>
    <w:p w14:paraId="76796BD4" w14:textId="77777777" w:rsidR="006E6432" w:rsidRPr="00290734" w:rsidRDefault="006E6432" w:rsidP="006E6432">
      <w:pPr>
        <w:pStyle w:val="ListParagraph"/>
        <w:numPr>
          <w:ilvl w:val="0"/>
          <w:numId w:val="247"/>
        </w:numPr>
        <w:spacing w:after="160" w:line="259" w:lineRule="auto"/>
        <w:jc w:val="both"/>
        <w:rPr>
          <w:rFonts w:ascii="Century Gothic" w:eastAsia="Calibri" w:hAnsi="Century Gothic" w:cs="Calibri"/>
          <w:sz w:val="22"/>
        </w:rPr>
      </w:pPr>
      <w:r w:rsidRPr="00290734">
        <w:rPr>
          <w:rFonts w:ascii="Century Gothic" w:eastAsia="Calibri" w:hAnsi="Century Gothic" w:cs="Calibri"/>
          <w:sz w:val="22"/>
        </w:rPr>
        <w:t xml:space="preserve">Witchcraft and spirit possession, demons or the devil acting through children or leading them astray (traditionally seen in some Christian beliefs) </w:t>
      </w:r>
    </w:p>
    <w:p w14:paraId="2B2AA857" w14:textId="77777777" w:rsidR="006E6432" w:rsidRPr="00290734" w:rsidRDefault="006E6432" w:rsidP="006E6432">
      <w:pPr>
        <w:pStyle w:val="ListParagraph"/>
        <w:numPr>
          <w:ilvl w:val="0"/>
          <w:numId w:val="247"/>
        </w:numPr>
        <w:spacing w:after="160" w:line="259" w:lineRule="auto"/>
        <w:jc w:val="both"/>
        <w:rPr>
          <w:rFonts w:ascii="Century Gothic" w:eastAsia="Calibri" w:hAnsi="Century Gothic" w:cs="Calibri"/>
          <w:sz w:val="22"/>
        </w:rPr>
      </w:pPr>
      <w:r w:rsidRPr="00290734">
        <w:rPr>
          <w:rFonts w:ascii="Century Gothic" w:eastAsia="Calibri" w:hAnsi="Century Gothic" w:cs="Calibri"/>
          <w:sz w:val="22"/>
        </w:rPr>
        <w:t>The evil eye or djinns (traditionally known in some Islamic faith contexts) and dakini (in the Hindu context)</w:t>
      </w:r>
    </w:p>
    <w:p w14:paraId="1E88E2E8" w14:textId="77777777" w:rsidR="006E6432" w:rsidRPr="00290734" w:rsidRDefault="006E6432" w:rsidP="006E6432">
      <w:pPr>
        <w:pStyle w:val="ListParagraph"/>
        <w:numPr>
          <w:ilvl w:val="0"/>
          <w:numId w:val="247"/>
        </w:numPr>
        <w:spacing w:after="160" w:line="259" w:lineRule="auto"/>
        <w:jc w:val="both"/>
        <w:rPr>
          <w:rFonts w:ascii="Century Gothic" w:eastAsia="Calibri" w:hAnsi="Century Gothic" w:cs="Calibri"/>
          <w:sz w:val="22"/>
        </w:rPr>
      </w:pPr>
      <w:r w:rsidRPr="00290734">
        <w:rPr>
          <w:rFonts w:ascii="Century Gothic" w:eastAsia="Calibri" w:hAnsi="Century Gothic" w:cs="Calibri"/>
          <w:sz w:val="22"/>
        </w:rPr>
        <w:t>Ritual or multi-murders where the killing of children is believed to bring supernatural benefits, or the use of their body parts is believed to produce potent magical remedies</w:t>
      </w:r>
    </w:p>
    <w:p w14:paraId="047594D5" w14:textId="77777777" w:rsidR="006E6432" w:rsidRPr="00290734" w:rsidRDefault="006E6432" w:rsidP="006E6432">
      <w:pPr>
        <w:pStyle w:val="ListParagraph"/>
        <w:numPr>
          <w:ilvl w:val="0"/>
          <w:numId w:val="247"/>
        </w:numPr>
        <w:spacing w:after="0" w:line="259" w:lineRule="auto"/>
        <w:ind w:left="714" w:hanging="357"/>
        <w:jc w:val="both"/>
        <w:rPr>
          <w:rFonts w:ascii="Century Gothic" w:eastAsia="Calibri" w:hAnsi="Century Gothic" w:cs="Calibri"/>
          <w:sz w:val="22"/>
        </w:rPr>
      </w:pPr>
      <w:r w:rsidRPr="00290734">
        <w:rPr>
          <w:rFonts w:ascii="Century Gothic" w:eastAsia="Calibri" w:hAnsi="Century Gothic" w:cs="Calibri"/>
          <w:sz w:val="22"/>
        </w:rPr>
        <w:t>Use of belief in magic or witchcraft to create fear in children to make them more compliant when they are being trafficked for domestic slavery or sexual exploitation</w:t>
      </w:r>
    </w:p>
    <w:p w14:paraId="2DDB6BD9" w14:textId="77777777" w:rsidR="006E6432" w:rsidRPr="00290734" w:rsidRDefault="006E6432" w:rsidP="006E6432">
      <w:pPr>
        <w:pStyle w:val="ListParagraph"/>
        <w:numPr>
          <w:ilvl w:val="0"/>
          <w:numId w:val="247"/>
        </w:numPr>
        <w:spacing w:after="0" w:line="259" w:lineRule="auto"/>
        <w:ind w:left="714" w:hanging="357"/>
        <w:jc w:val="both"/>
        <w:rPr>
          <w:rFonts w:ascii="Century Gothic" w:eastAsia="Calibri" w:hAnsi="Century Gothic" w:cs="Calibri"/>
          <w:sz w:val="22"/>
        </w:rPr>
      </w:pPr>
      <w:r w:rsidRPr="00290734">
        <w:rPr>
          <w:rFonts w:ascii="Century Gothic" w:eastAsia="Calibri" w:hAnsi="Century Gothic" w:cs="Calibri"/>
          <w:sz w:val="22"/>
        </w:rPr>
        <w:t>Children’s actions are believed to have brought bad fortune to the family or community.</w:t>
      </w:r>
    </w:p>
    <w:p w14:paraId="55C52DB6" w14:textId="77777777" w:rsidR="006E6432" w:rsidRPr="00290734" w:rsidRDefault="006E6432" w:rsidP="006E6432">
      <w:pPr>
        <w:spacing w:line="259" w:lineRule="auto"/>
        <w:ind w:left="357"/>
        <w:jc w:val="both"/>
        <w:rPr>
          <w:rFonts w:ascii="Century Gothic" w:eastAsia="Calibri" w:hAnsi="Century Gothic" w:cs="Calibri"/>
          <w:sz w:val="22"/>
        </w:rPr>
      </w:pP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7"/>
      </w:tblGrid>
      <w:tr w:rsidR="006E6432" w:rsidRPr="00290734" w14:paraId="6AF7DA35" w14:textId="77777777" w:rsidTr="005A4077">
        <w:tc>
          <w:tcPr>
            <w:tcW w:w="10467"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8777CB5" w14:textId="77777777" w:rsidR="006E6432" w:rsidRPr="00290734" w:rsidRDefault="006E6432" w:rsidP="005A4077">
            <w:pPr>
              <w:jc w:val="both"/>
              <w:rPr>
                <w:rFonts w:ascii="Century Gothic" w:eastAsia="Calibri" w:hAnsi="Century Gothic" w:cs="Calibri"/>
                <w:sz w:val="22"/>
              </w:rPr>
            </w:pPr>
            <w:r w:rsidRPr="00290734">
              <w:rPr>
                <w:rFonts w:ascii="Century Gothic" w:eastAsia="Calibri" w:hAnsi="Century Gothic" w:cs="Calibri"/>
                <w:color w:val="000000"/>
                <w:sz w:val="22"/>
              </w:rPr>
              <w:t xml:space="preserve">If </w:t>
            </w:r>
            <w:r w:rsidRPr="00290734">
              <w:rPr>
                <w:rFonts w:ascii="Century Gothic" w:eastAsia="Calibri" w:hAnsi="Century Gothic" w:cs="Calibri"/>
                <w:b/>
                <w:color w:val="000000"/>
                <w:sz w:val="22"/>
              </w:rPr>
              <w:t>CALFB</w:t>
            </w:r>
            <w:r w:rsidRPr="00290734">
              <w:rPr>
                <w:rFonts w:ascii="Century Gothic" w:eastAsia="Calibri" w:hAnsi="Century Gothic" w:cs="Calibri"/>
                <w:color w:val="000000"/>
                <w:sz w:val="22"/>
              </w:rPr>
              <w:t xml:space="preserve"> is suspected, then </w:t>
            </w:r>
            <w:r w:rsidRPr="00290734">
              <w:rPr>
                <w:rFonts w:ascii="Century Gothic" w:eastAsia="Arial" w:hAnsi="Century Gothic" w:cs="Calibri"/>
                <w:sz w:val="22"/>
              </w:rPr>
              <w:t>any concerns must be reported in line with our safeguarding procedures.</w:t>
            </w:r>
          </w:p>
        </w:tc>
      </w:tr>
    </w:tbl>
    <w:p w14:paraId="417B14C5" w14:textId="77777777" w:rsidR="006E6432" w:rsidRDefault="006E6432" w:rsidP="006E6432">
      <w:pPr>
        <w:rPr>
          <w:rFonts w:ascii="Century Gothic" w:eastAsia="Calibri" w:hAnsi="Century Gothic" w:cstheme="minorHAnsi"/>
          <w:color w:val="000000"/>
          <w:sz w:val="22"/>
          <w:lang w:eastAsia="en-GB"/>
        </w:rPr>
      </w:pPr>
    </w:p>
    <w:p w14:paraId="29D8AA9A" w14:textId="77777777" w:rsidR="006E6432" w:rsidRPr="00F25542" w:rsidRDefault="006E6432" w:rsidP="006E6432">
      <w:pPr>
        <w:rPr>
          <w:rFonts w:ascii="Century Gothic" w:eastAsia="Calibri" w:hAnsi="Century Gothic" w:cstheme="minorHAnsi"/>
          <w:b/>
          <w:color w:val="000000"/>
          <w:sz w:val="22"/>
          <w:lang w:eastAsia="en-GB"/>
        </w:rPr>
      </w:pPr>
      <w:r w:rsidRPr="00F25542">
        <w:rPr>
          <w:rFonts w:ascii="Century Gothic" w:eastAsia="Calibri" w:hAnsi="Century Gothic" w:cstheme="minorHAnsi"/>
          <w:color w:val="000000"/>
          <w:sz w:val="22"/>
          <w:lang w:eastAsia="en-GB"/>
        </w:rPr>
        <w:t xml:space="preserve">We look at these areas as a child protection concern. Please refer to the separate policy for further details on this. </w:t>
      </w:r>
      <w:r w:rsidRPr="00F25542">
        <w:rPr>
          <w:rFonts w:ascii="Century Gothic" w:eastAsia="Calibri" w:hAnsi="Century Gothic" w:cstheme="minorHAnsi"/>
          <w:b/>
          <w:color w:val="000000"/>
          <w:sz w:val="22"/>
          <w:lang w:eastAsia="en-GB"/>
        </w:rPr>
        <w:t>Domestic Abuse / Honour Based Abuse / Forced Marriages</w:t>
      </w:r>
    </w:p>
    <w:p w14:paraId="6E905708" w14:textId="77777777" w:rsidR="006E6432" w:rsidRDefault="006E6432" w:rsidP="006E6432">
      <w:pPr>
        <w:rPr>
          <w:rFonts w:ascii="Century Gothic" w:eastAsia="Calibri" w:hAnsi="Century Gothic" w:cstheme="minorHAnsi"/>
          <w:b/>
          <w:color w:val="000000"/>
          <w:sz w:val="22"/>
          <w:lang w:eastAsia="en-GB"/>
        </w:rPr>
      </w:pPr>
    </w:p>
    <w:p w14:paraId="3267C02C" w14:textId="77777777" w:rsidR="006E6432" w:rsidRPr="00E33B54" w:rsidRDefault="006E6432" w:rsidP="006E6432">
      <w:pPr>
        <w:rPr>
          <w:rFonts w:ascii="Century Gothic" w:hAnsi="Century Gothic" w:cs="Calibri"/>
          <w:b/>
          <w:bCs/>
          <w:sz w:val="22"/>
        </w:rPr>
      </w:pPr>
      <w:r w:rsidRPr="00E33B54">
        <w:rPr>
          <w:rFonts w:ascii="Century Gothic" w:hAnsi="Century Gothic" w:cs="Calibri"/>
          <w:b/>
          <w:bCs/>
          <w:sz w:val="22"/>
        </w:rPr>
        <w:t>Extremism and radicalisation</w:t>
      </w:r>
    </w:p>
    <w:p w14:paraId="403DFD11" w14:textId="700E5FA6" w:rsidR="006E6432" w:rsidRPr="00E33B54" w:rsidRDefault="006E6432" w:rsidP="006E6432">
      <w:pPr>
        <w:jc w:val="both"/>
        <w:rPr>
          <w:rFonts w:ascii="Century Gothic" w:eastAsia="Calibri" w:hAnsi="Century Gothic" w:cs="Calibri"/>
          <w:color w:val="000000"/>
          <w:sz w:val="22"/>
        </w:rPr>
      </w:pPr>
      <w:r w:rsidRPr="00E33B54">
        <w:rPr>
          <w:rFonts w:ascii="Century Gothic" w:eastAsia="Calibri" w:hAnsi="Century Gothic" w:cs="Calibri"/>
          <w:color w:val="000000"/>
          <w:sz w:val="22"/>
        </w:rPr>
        <w:t xml:space="preserve">Under the </w:t>
      </w:r>
      <w:proofErr w:type="gramStart"/>
      <w:r w:rsidRPr="00E33B54">
        <w:rPr>
          <w:rFonts w:ascii="Century Gothic" w:eastAsia="Calibri" w:hAnsi="Century Gothic" w:cs="Calibri"/>
          <w:color w:val="000000"/>
          <w:sz w:val="22"/>
        </w:rPr>
        <w:t>Counter-Terrorism</w:t>
      </w:r>
      <w:proofErr w:type="gramEnd"/>
      <w:r w:rsidRPr="00E33B54">
        <w:rPr>
          <w:rFonts w:ascii="Century Gothic" w:eastAsia="Calibri" w:hAnsi="Century Gothic" w:cs="Calibri"/>
          <w:color w:val="000000"/>
          <w:sz w:val="22"/>
        </w:rPr>
        <w:t xml:space="preserve"> and Security Act 2015, there is a duty to safeguard vulnerable and at risk children by preventing them from being drawn into terrorism. This is known as the Prevent Duty. </w:t>
      </w:r>
    </w:p>
    <w:p w14:paraId="2EF0AD21" w14:textId="72786082" w:rsidR="006E6432" w:rsidRPr="00E33B54" w:rsidRDefault="006E6432" w:rsidP="006E6432">
      <w:pPr>
        <w:jc w:val="both"/>
        <w:rPr>
          <w:rFonts w:ascii="Century Gothic" w:eastAsia="Calibri" w:hAnsi="Century Gothic" w:cs="Calibri"/>
          <w:color w:val="000000"/>
          <w:sz w:val="22"/>
        </w:rPr>
      </w:pPr>
      <w:r w:rsidRPr="00E33B54">
        <w:rPr>
          <w:rFonts w:ascii="Century Gothic" w:eastAsia="Calibri" w:hAnsi="Century Gothic" w:cs="Calibri"/>
          <w:color w:val="000000"/>
          <w:sz w:val="22"/>
        </w:rPr>
        <w:t xml:space="preserve">Children can be exposed to different views and receive information from various sources and some of these views may be considered radical or extreme. Radicalisation is the way a person comes to support or be involved in extremism and terrorism; usually it’s a gradual process so those who are affected may not realise what’s happening. Radicalisation is a form of harm.  </w:t>
      </w:r>
    </w:p>
    <w:p w14:paraId="622E8FB2" w14:textId="77777777" w:rsidR="006E6432" w:rsidRPr="00E33B54" w:rsidRDefault="006E6432" w:rsidP="006E6432">
      <w:pPr>
        <w:jc w:val="both"/>
        <w:rPr>
          <w:rFonts w:ascii="Century Gothic" w:eastAsia="Calibri" w:hAnsi="Century Gothic" w:cs="Calibri"/>
          <w:color w:val="000000"/>
          <w:sz w:val="22"/>
        </w:rPr>
      </w:pPr>
      <w:r w:rsidRPr="00E33B54">
        <w:rPr>
          <w:rFonts w:ascii="Century Gothic" w:eastAsia="Calibri" w:hAnsi="Century Gothic" w:cs="Calibri"/>
          <w:color w:val="000000"/>
          <w:sz w:val="22"/>
        </w:rPr>
        <w:t>The process may involve:</w:t>
      </w:r>
    </w:p>
    <w:p w14:paraId="2F4B8F29" w14:textId="77777777" w:rsidR="006E6432" w:rsidRPr="00E33B54" w:rsidRDefault="006E6432" w:rsidP="006E6432">
      <w:pPr>
        <w:pStyle w:val="ListParagraph"/>
        <w:numPr>
          <w:ilvl w:val="0"/>
          <w:numId w:val="359"/>
        </w:numPr>
        <w:jc w:val="both"/>
        <w:rPr>
          <w:rFonts w:ascii="Century Gothic" w:hAnsi="Century Gothic" w:cs="Calibri"/>
          <w:color w:val="000000"/>
          <w:sz w:val="22"/>
        </w:rPr>
      </w:pPr>
      <w:r w:rsidRPr="00E33B54">
        <w:rPr>
          <w:rFonts w:ascii="Century Gothic" w:hAnsi="Century Gothic" w:cs="Calibri"/>
          <w:color w:val="000000"/>
          <w:sz w:val="22"/>
        </w:rPr>
        <w:t>Being groomed online or in person</w:t>
      </w:r>
    </w:p>
    <w:p w14:paraId="00BFD62A" w14:textId="77777777" w:rsidR="006E6432" w:rsidRPr="00E33B54" w:rsidRDefault="006E6432" w:rsidP="006E6432">
      <w:pPr>
        <w:pStyle w:val="ListParagraph"/>
        <w:numPr>
          <w:ilvl w:val="0"/>
          <w:numId w:val="359"/>
        </w:numPr>
        <w:jc w:val="both"/>
        <w:rPr>
          <w:rFonts w:ascii="Century Gothic" w:hAnsi="Century Gothic" w:cs="Calibri"/>
          <w:color w:val="000000"/>
          <w:sz w:val="22"/>
        </w:rPr>
      </w:pPr>
      <w:r w:rsidRPr="00E33B54">
        <w:rPr>
          <w:rFonts w:ascii="Century Gothic" w:hAnsi="Century Gothic" w:cs="Calibri"/>
          <w:color w:val="000000"/>
          <w:sz w:val="22"/>
        </w:rPr>
        <w:t>Exploitation, including sexual exploitation</w:t>
      </w:r>
    </w:p>
    <w:p w14:paraId="5A87BA8F" w14:textId="77777777" w:rsidR="006E6432" w:rsidRPr="00E33B54" w:rsidRDefault="006E6432" w:rsidP="006E6432">
      <w:pPr>
        <w:pStyle w:val="ListParagraph"/>
        <w:numPr>
          <w:ilvl w:val="0"/>
          <w:numId w:val="359"/>
        </w:numPr>
        <w:jc w:val="both"/>
        <w:rPr>
          <w:rFonts w:ascii="Century Gothic" w:hAnsi="Century Gothic" w:cs="Calibri"/>
          <w:color w:val="000000"/>
          <w:sz w:val="22"/>
        </w:rPr>
      </w:pPr>
      <w:r w:rsidRPr="00E33B54">
        <w:rPr>
          <w:rFonts w:ascii="Century Gothic" w:hAnsi="Century Gothic" w:cs="Calibri"/>
          <w:color w:val="000000"/>
          <w:sz w:val="22"/>
        </w:rPr>
        <w:lastRenderedPageBreak/>
        <w:t>Psychological manipulation</w:t>
      </w:r>
    </w:p>
    <w:p w14:paraId="240CEDB9" w14:textId="77777777" w:rsidR="006E6432" w:rsidRPr="00E33B54" w:rsidRDefault="006E6432" w:rsidP="006E6432">
      <w:pPr>
        <w:pStyle w:val="ListParagraph"/>
        <w:numPr>
          <w:ilvl w:val="0"/>
          <w:numId w:val="359"/>
        </w:numPr>
        <w:jc w:val="both"/>
        <w:rPr>
          <w:rFonts w:ascii="Century Gothic" w:hAnsi="Century Gothic" w:cs="Calibri"/>
          <w:color w:val="000000"/>
          <w:sz w:val="22"/>
        </w:rPr>
      </w:pPr>
      <w:r w:rsidRPr="00E33B54">
        <w:rPr>
          <w:rFonts w:ascii="Century Gothic" w:hAnsi="Century Gothic" w:cs="Calibri"/>
          <w:color w:val="000000"/>
          <w:sz w:val="22"/>
        </w:rPr>
        <w:t>Exposure to violent material and other inappropriate information</w:t>
      </w:r>
    </w:p>
    <w:p w14:paraId="1F08951F" w14:textId="77777777" w:rsidR="006E6432" w:rsidRPr="00E33B54" w:rsidRDefault="006E6432" w:rsidP="006E6432">
      <w:pPr>
        <w:pStyle w:val="ListParagraph"/>
        <w:numPr>
          <w:ilvl w:val="0"/>
          <w:numId w:val="359"/>
        </w:numPr>
        <w:spacing w:after="0"/>
        <w:ind w:left="714" w:hanging="357"/>
        <w:jc w:val="both"/>
        <w:rPr>
          <w:rFonts w:ascii="Century Gothic" w:hAnsi="Century Gothic" w:cs="Calibri"/>
          <w:color w:val="000000"/>
          <w:sz w:val="22"/>
        </w:rPr>
      </w:pPr>
      <w:r w:rsidRPr="00E33B54">
        <w:rPr>
          <w:rFonts w:ascii="Century Gothic" w:hAnsi="Century Gothic" w:cs="Calibri"/>
          <w:color w:val="000000"/>
          <w:sz w:val="22"/>
        </w:rPr>
        <w:t>The risk of physical harm or death through extremist acts.</w:t>
      </w:r>
    </w:p>
    <w:p w14:paraId="274D819B" w14:textId="77777777" w:rsidR="006E6432" w:rsidRPr="00E33B54" w:rsidRDefault="006E6432" w:rsidP="006E6432">
      <w:pPr>
        <w:jc w:val="both"/>
        <w:rPr>
          <w:rFonts w:ascii="Century Gothic" w:hAnsi="Century Gothic" w:cs="Calibri"/>
          <w:color w:val="000000"/>
          <w:sz w:val="22"/>
        </w:rPr>
      </w:pPr>
    </w:p>
    <w:p w14:paraId="246E19CA" w14:textId="22EBE575" w:rsidR="006E6432" w:rsidRPr="004336F6" w:rsidRDefault="006E6432" w:rsidP="004336F6">
      <w:pPr>
        <w:jc w:val="both"/>
        <w:rPr>
          <w:rFonts w:ascii="Century Gothic" w:hAnsi="Century Gothic" w:cs="Calibri"/>
          <w:sz w:val="22"/>
        </w:rPr>
      </w:pPr>
      <w:r w:rsidRPr="00E33B54">
        <w:rPr>
          <w:rFonts w:ascii="Century Gothic" w:hAnsi="Century Gothic" w:cs="Calibri"/>
          <w:color w:val="000000"/>
          <w:sz w:val="22"/>
        </w:rPr>
        <w:t xml:space="preserve">For further information visit </w:t>
      </w:r>
      <w:hyperlink r:id="rId57" w:history="1">
        <w:r w:rsidRPr="00E33B54">
          <w:rPr>
            <w:rStyle w:val="Hyperlink"/>
            <w:rFonts w:ascii="Century Gothic" w:hAnsi="Century Gothic" w:cs="Calibri"/>
            <w:sz w:val="22"/>
          </w:rPr>
          <w:t>The Prevent Duty</w:t>
        </w:r>
      </w:hyperlink>
      <w:r w:rsidRPr="00E33B54">
        <w:rPr>
          <w:rStyle w:val="Hyperlink"/>
          <w:rFonts w:ascii="Century Gothic" w:hAnsi="Century Gothic" w:cs="Calibri"/>
          <w:color w:val="auto"/>
          <w:sz w:val="22"/>
          <w:u w:val="none"/>
        </w:rPr>
        <w:t xml:space="preserve"> website.</w:t>
      </w:r>
    </w:p>
    <w:p w14:paraId="2EE02995" w14:textId="77777777" w:rsidR="006E6432" w:rsidRPr="00BD3D53" w:rsidRDefault="006E6432" w:rsidP="006E6432">
      <w:pPr>
        <w:jc w:val="both"/>
        <w:rPr>
          <w:rFonts w:ascii="Century Gothic" w:eastAsia="Calibri" w:hAnsi="Century Gothic" w:cstheme="minorHAnsi"/>
          <w:b/>
          <w:bCs/>
          <w:color w:val="000000"/>
          <w:sz w:val="22"/>
          <w:lang w:eastAsia="en-GB"/>
        </w:rPr>
      </w:pPr>
      <w:r w:rsidRPr="00BD3D53">
        <w:rPr>
          <w:rFonts w:ascii="Century Gothic" w:eastAsia="Calibri" w:hAnsi="Century Gothic" w:cstheme="minorHAnsi"/>
          <w:b/>
          <w:bCs/>
          <w:color w:val="000000"/>
          <w:sz w:val="22"/>
          <w:lang w:eastAsia="en-GB"/>
        </w:rPr>
        <w:t>Prevent Duty 2015</w:t>
      </w:r>
    </w:p>
    <w:p w14:paraId="68A812BE" w14:textId="77777777" w:rsidR="006E6432" w:rsidRPr="00BD3D53" w:rsidRDefault="006E6432" w:rsidP="006E6432">
      <w:pPr>
        <w:jc w:val="both"/>
        <w:rPr>
          <w:rFonts w:ascii="Century Gothic" w:eastAsia="Calibri" w:hAnsi="Century Gothic" w:cstheme="minorHAnsi"/>
          <w:color w:val="000000"/>
          <w:sz w:val="22"/>
          <w:lang w:eastAsia="en-GB"/>
        </w:rPr>
      </w:pPr>
      <w:r w:rsidRPr="00BD3D53">
        <w:rPr>
          <w:rFonts w:ascii="Century Gothic" w:eastAsia="Calibri" w:hAnsi="Century Gothic" w:cstheme="minorHAnsi"/>
          <w:color w:val="000000"/>
          <w:sz w:val="22"/>
          <w:lang w:eastAsia="en-GB"/>
        </w:rPr>
        <w:t>If children/young people are identified as being vulnerable to radicalisation, further advice and support can be found in The</w:t>
      </w:r>
    </w:p>
    <w:p w14:paraId="12E3E628" w14:textId="77777777" w:rsidR="006E6432" w:rsidRPr="00BD3D53" w:rsidRDefault="006E6432" w:rsidP="006E6432">
      <w:pPr>
        <w:jc w:val="both"/>
        <w:rPr>
          <w:rFonts w:ascii="Century Gothic" w:eastAsia="Calibri" w:hAnsi="Century Gothic" w:cstheme="minorHAnsi"/>
          <w:color w:val="000000"/>
          <w:sz w:val="22"/>
          <w:lang w:eastAsia="en-GB"/>
        </w:rPr>
      </w:pPr>
      <w:r w:rsidRPr="00BD3D53">
        <w:rPr>
          <w:rFonts w:ascii="Century Gothic" w:eastAsia="Calibri" w:hAnsi="Century Gothic" w:cstheme="minorHAnsi"/>
          <w:color w:val="000000"/>
          <w:sz w:val="22"/>
          <w:lang w:eastAsia="en-GB"/>
        </w:rPr>
        <w:t>Prevent Duty. Serious concerns should be referred to the below Services:</w:t>
      </w:r>
    </w:p>
    <w:p w14:paraId="4C014BEC" w14:textId="77777777" w:rsidR="006E6432" w:rsidRPr="00BD3D53" w:rsidRDefault="006E6432" w:rsidP="006E6432">
      <w:pPr>
        <w:jc w:val="both"/>
        <w:rPr>
          <w:rFonts w:ascii="Century Gothic" w:eastAsia="Calibri" w:hAnsi="Century Gothic" w:cstheme="minorHAnsi"/>
          <w:color w:val="000000"/>
          <w:sz w:val="22"/>
          <w:lang w:eastAsia="en-GB"/>
        </w:rPr>
      </w:pPr>
      <w:r w:rsidRPr="00BD3D53">
        <w:rPr>
          <w:rFonts w:ascii="Century Gothic" w:eastAsia="Calibri" w:hAnsi="Century Gothic" w:cstheme="minorHAnsi"/>
          <w:color w:val="000000"/>
          <w:sz w:val="22"/>
          <w:lang w:eastAsia="en-GB"/>
        </w:rPr>
        <w:t xml:space="preserve">Anti - Terrorism Hotline (Metropolitan Police Service) </w:t>
      </w:r>
      <w:r w:rsidRPr="00BD3D53">
        <w:rPr>
          <w:rFonts w:ascii="Century Gothic" w:eastAsia="Calibri" w:hAnsi="Century Gothic" w:cstheme="minorHAnsi"/>
          <w:b/>
          <w:bCs/>
          <w:color w:val="000000"/>
          <w:sz w:val="22"/>
          <w:lang w:eastAsia="en-GB"/>
        </w:rPr>
        <w:t xml:space="preserve">Tel: </w:t>
      </w:r>
      <w:r w:rsidRPr="00BD3D53">
        <w:rPr>
          <w:rFonts w:ascii="Century Gothic" w:eastAsia="Calibri" w:hAnsi="Century Gothic" w:cstheme="minorHAnsi"/>
          <w:color w:val="000000"/>
          <w:sz w:val="22"/>
          <w:lang w:eastAsia="en-GB"/>
        </w:rPr>
        <w:t>0800 789 321 (www.met.police.uk/terrorism)</w:t>
      </w:r>
    </w:p>
    <w:p w14:paraId="68CA69D5" w14:textId="77777777" w:rsidR="006E6432" w:rsidRPr="00BD3D53" w:rsidRDefault="006E6432" w:rsidP="006E6432">
      <w:pPr>
        <w:jc w:val="both"/>
        <w:rPr>
          <w:rFonts w:ascii="Century Gothic" w:eastAsia="Calibri" w:hAnsi="Century Gothic" w:cstheme="minorHAnsi"/>
          <w:color w:val="000000"/>
          <w:sz w:val="22"/>
          <w:lang w:eastAsia="en-GB"/>
        </w:rPr>
      </w:pPr>
      <w:r w:rsidRPr="00BD3D53">
        <w:rPr>
          <w:rFonts w:ascii="Century Gothic" w:eastAsia="Calibri" w:hAnsi="Century Gothic" w:cstheme="minorHAnsi"/>
          <w:b/>
          <w:bCs/>
          <w:color w:val="000000"/>
          <w:sz w:val="22"/>
          <w:lang w:eastAsia="en-GB"/>
        </w:rPr>
        <w:t xml:space="preserve">Local Authority Community Safety Unit Tel: </w:t>
      </w:r>
      <w:r w:rsidRPr="00BD3D53">
        <w:rPr>
          <w:rFonts w:ascii="Century Gothic" w:eastAsia="Calibri" w:hAnsi="Century Gothic" w:cstheme="minorHAnsi"/>
          <w:color w:val="000000"/>
          <w:sz w:val="22"/>
          <w:lang w:eastAsia="en-GB"/>
        </w:rPr>
        <w:t>0208 379 4085/6137</w:t>
      </w:r>
    </w:p>
    <w:p w14:paraId="384B0D0F" w14:textId="77777777" w:rsidR="006E6432" w:rsidRPr="00BD3D53" w:rsidRDefault="006E6432" w:rsidP="006E6432">
      <w:pPr>
        <w:jc w:val="both"/>
        <w:rPr>
          <w:rFonts w:ascii="Century Gothic" w:eastAsia="Calibri" w:hAnsi="Century Gothic" w:cstheme="minorHAnsi"/>
          <w:color w:val="000000"/>
          <w:sz w:val="22"/>
          <w:lang w:eastAsia="en-GB"/>
        </w:rPr>
      </w:pPr>
      <w:r w:rsidRPr="00BD3D53">
        <w:rPr>
          <w:rFonts w:ascii="Century Gothic" w:eastAsia="Calibri" w:hAnsi="Century Gothic" w:cstheme="minorHAnsi"/>
          <w:color w:val="000000"/>
          <w:sz w:val="22"/>
          <w:lang w:eastAsia="en-GB"/>
        </w:rPr>
        <w:t>Staff can raise concerns relating to extremism directly to the DFE Tel: 0207 340 7264</w:t>
      </w:r>
    </w:p>
    <w:p w14:paraId="3240DBE1" w14:textId="77777777" w:rsidR="006E6432" w:rsidRPr="00BD3D53" w:rsidRDefault="006E6432" w:rsidP="006E6432">
      <w:pPr>
        <w:jc w:val="both"/>
        <w:rPr>
          <w:rFonts w:ascii="Century Gothic" w:eastAsia="Calibri" w:hAnsi="Century Gothic" w:cstheme="minorHAnsi"/>
          <w:color w:val="000000"/>
          <w:sz w:val="22"/>
          <w:lang w:eastAsia="en-GB"/>
        </w:rPr>
      </w:pPr>
      <w:r w:rsidRPr="00BD3D53">
        <w:rPr>
          <w:rFonts w:ascii="Century Gothic" w:eastAsia="Calibri" w:hAnsi="Century Gothic" w:cstheme="minorHAnsi"/>
          <w:color w:val="000000"/>
          <w:sz w:val="22"/>
          <w:lang w:eastAsia="en-GB"/>
        </w:rPr>
        <w:t>https://www.enfield.gov.uk/safeguardingenfield/making-a-safeguarding-referral/tackling-extremism-and-radicalisation</w:t>
      </w:r>
    </w:p>
    <w:p w14:paraId="7D4021FF" w14:textId="77777777" w:rsidR="006E6432" w:rsidRPr="00616453" w:rsidRDefault="006E6432" w:rsidP="006E6432">
      <w:pPr>
        <w:rPr>
          <w:rFonts w:ascii="Century Gothic" w:eastAsia="Calibri" w:hAnsi="Century Gothic" w:cstheme="minorHAnsi"/>
          <w:color w:val="000000"/>
          <w:sz w:val="22"/>
          <w:lang w:eastAsia="en-GB"/>
        </w:rPr>
      </w:pPr>
      <w:r w:rsidRPr="00BD3D53">
        <w:rPr>
          <w:rFonts w:ascii="Century Gothic" w:eastAsia="Calibri" w:hAnsi="Century Gothic" w:cstheme="minorHAnsi"/>
          <w:color w:val="000000"/>
          <w:sz w:val="22"/>
          <w:lang w:eastAsia="en-GB"/>
        </w:rPr>
        <w:t>http://www.elearning.prevent.homeoffice.gov.uk</w:t>
      </w:r>
    </w:p>
    <w:p w14:paraId="20653CFC" w14:textId="77777777" w:rsidR="006E6432" w:rsidRDefault="006E6432" w:rsidP="006E6432">
      <w:pPr>
        <w:widowControl w:val="0"/>
        <w:autoSpaceDE w:val="0"/>
        <w:autoSpaceDN w:val="0"/>
        <w:adjustRightInd w:val="0"/>
        <w:rPr>
          <w:rFonts w:ascii="Century Gothic" w:hAnsi="Century Gothic" w:cs="Arial"/>
          <w:b/>
          <w:bCs/>
          <w:sz w:val="22"/>
          <w:lang w:val="en-US"/>
        </w:rPr>
      </w:pPr>
    </w:p>
    <w:p w14:paraId="6A8A5236" w14:textId="24D1FC44" w:rsidR="006E6432" w:rsidRPr="00F25542" w:rsidRDefault="006E6432" w:rsidP="006E6432">
      <w:pPr>
        <w:rPr>
          <w:rFonts w:ascii="Century Gothic" w:eastAsia="Calibri" w:hAnsi="Century Gothic" w:cstheme="minorHAnsi"/>
          <w:color w:val="000000"/>
          <w:sz w:val="22"/>
          <w:lang w:eastAsia="en-GB"/>
        </w:rPr>
      </w:pPr>
      <w:r w:rsidRPr="00F25542">
        <w:rPr>
          <w:rFonts w:ascii="Century Gothic" w:eastAsia="Calibri" w:hAnsi="Century Gothic" w:cstheme="minorHAnsi"/>
          <w:color w:val="000000"/>
          <w:sz w:val="22"/>
          <w:lang w:eastAsia="en-GB"/>
        </w:rPr>
        <w:t>We have a Prevent Duty and Radicalisation policy in place. Please refer to this for specific details.</w:t>
      </w:r>
    </w:p>
    <w:p w14:paraId="079D9102" w14:textId="0F1B4926" w:rsidR="006E6432" w:rsidRPr="00123A96" w:rsidRDefault="006E6432" w:rsidP="00123A96">
      <w:pPr>
        <w:shd w:val="clear" w:color="auto" w:fill="E7E6E6" w:themeFill="background2"/>
        <w:autoSpaceDE w:val="0"/>
        <w:autoSpaceDN w:val="0"/>
        <w:adjustRightInd w:val="0"/>
        <w:jc w:val="both"/>
        <w:rPr>
          <w:rFonts w:ascii="Calibri" w:eastAsia="Arial" w:hAnsi="Calibri" w:cs="Calibri"/>
          <w:sz w:val="22"/>
        </w:rPr>
      </w:pPr>
      <w:r w:rsidRPr="00031F7A">
        <w:rPr>
          <w:rFonts w:ascii="Calibri" w:eastAsia="Calibri" w:hAnsi="Calibri" w:cs="Calibri"/>
          <w:color w:val="000000"/>
          <w:sz w:val="22"/>
        </w:rPr>
        <w:t xml:space="preserve">If </w:t>
      </w:r>
      <w:r w:rsidRPr="00031F7A">
        <w:rPr>
          <w:rFonts w:ascii="Calibri" w:eastAsia="Calibri" w:hAnsi="Calibri" w:cs="Calibri"/>
          <w:b/>
          <w:color w:val="000000"/>
          <w:sz w:val="22"/>
        </w:rPr>
        <w:t>radicalisation or extremism</w:t>
      </w:r>
      <w:r w:rsidRPr="00031F7A">
        <w:rPr>
          <w:rFonts w:ascii="Calibri" w:eastAsia="Calibri" w:hAnsi="Calibri" w:cs="Calibri"/>
          <w:color w:val="000000"/>
          <w:sz w:val="22"/>
        </w:rPr>
        <w:t xml:space="preserve"> is suspected, then </w:t>
      </w:r>
      <w:r w:rsidRPr="00031F7A">
        <w:rPr>
          <w:rFonts w:ascii="Calibri" w:eastAsia="Arial" w:hAnsi="Calibri" w:cs="Calibri"/>
          <w:sz w:val="22"/>
        </w:rPr>
        <w:t>any concerns must be reported in line with our safeguarding procedures. This includes reporting concerns to the police.</w:t>
      </w:r>
    </w:p>
    <w:p w14:paraId="4E57ED2A" w14:textId="77777777" w:rsidR="00123A96" w:rsidRDefault="00123A96" w:rsidP="006E6432">
      <w:pPr>
        <w:rPr>
          <w:rFonts w:ascii="Century Gothic" w:eastAsia="Arial" w:hAnsi="Century Gothic" w:cs="Calibri"/>
          <w:b/>
          <w:bCs/>
          <w:sz w:val="22"/>
        </w:rPr>
      </w:pPr>
      <w:bookmarkStart w:id="118" w:name="_Toc119397341"/>
    </w:p>
    <w:p w14:paraId="42D09DFE" w14:textId="26C77ECB" w:rsidR="006E6432" w:rsidRPr="00BD3D53" w:rsidRDefault="006E6432" w:rsidP="006E6432">
      <w:pPr>
        <w:rPr>
          <w:rFonts w:ascii="Century Gothic" w:eastAsia="Arial" w:hAnsi="Century Gothic" w:cs="Calibri"/>
          <w:b/>
          <w:bCs/>
          <w:sz w:val="22"/>
        </w:rPr>
      </w:pPr>
      <w:r w:rsidRPr="00BD3D53">
        <w:rPr>
          <w:rFonts w:ascii="Century Gothic" w:eastAsia="Arial" w:hAnsi="Century Gothic" w:cs="Calibri"/>
          <w:b/>
          <w:bCs/>
          <w:sz w:val="22"/>
        </w:rPr>
        <w:t>Online safety</w:t>
      </w:r>
      <w:bookmarkEnd w:id="118"/>
    </w:p>
    <w:p w14:paraId="5849EFD1" w14:textId="77777777" w:rsidR="006E6432" w:rsidRPr="00BD3D53" w:rsidRDefault="006E6432" w:rsidP="006E6432">
      <w:pPr>
        <w:jc w:val="both"/>
        <w:rPr>
          <w:rFonts w:ascii="Century Gothic" w:eastAsia="Arial" w:hAnsi="Century Gothic" w:cs="Calibri"/>
          <w:color w:val="000000"/>
          <w:sz w:val="22"/>
        </w:rPr>
      </w:pPr>
      <w:r w:rsidRPr="00BD3D53">
        <w:rPr>
          <w:rFonts w:ascii="Century Gothic" w:eastAsia="Arial" w:hAnsi="Century Gothic" w:cs="Calibri"/>
          <w:color w:val="000000"/>
          <w:sz w:val="22"/>
        </w:rPr>
        <w:t>While the growth of internet and mobile device use brings many advantages, the use of technology has become a significant component of many safeguarding issues such as child sexual exploitation and radicalisation.</w:t>
      </w:r>
    </w:p>
    <w:p w14:paraId="2781F6E6" w14:textId="77777777" w:rsidR="006E6432" w:rsidRPr="00BD3D53" w:rsidRDefault="006E6432" w:rsidP="006E6432">
      <w:pPr>
        <w:jc w:val="both"/>
        <w:rPr>
          <w:rFonts w:ascii="Century Gothic" w:eastAsia="Calibri" w:hAnsi="Century Gothic" w:cs="Calibri"/>
          <w:color w:val="000000"/>
          <w:sz w:val="22"/>
        </w:rPr>
      </w:pPr>
      <w:r w:rsidRPr="00BD3D53">
        <w:rPr>
          <w:rFonts w:ascii="Century Gothic" w:eastAsia="Calibri" w:hAnsi="Century Gothic" w:cs="Calibri"/>
          <w:color w:val="000000"/>
          <w:sz w:val="22"/>
        </w:rPr>
        <w:t>There are four main areas of risk associated with online safety:</w:t>
      </w:r>
    </w:p>
    <w:p w14:paraId="3FE9A474" w14:textId="77777777" w:rsidR="006E6432" w:rsidRPr="00BD3D53" w:rsidRDefault="006E6432" w:rsidP="006E6432">
      <w:pPr>
        <w:pStyle w:val="ListParagraph"/>
        <w:numPr>
          <w:ilvl w:val="0"/>
          <w:numId w:val="342"/>
        </w:numPr>
        <w:rPr>
          <w:rFonts w:ascii="Century Gothic" w:hAnsi="Century Gothic" w:cs="Calibri"/>
          <w:color w:val="000000"/>
          <w:sz w:val="22"/>
        </w:rPr>
      </w:pPr>
      <w:r w:rsidRPr="00BD3D53">
        <w:rPr>
          <w:rFonts w:ascii="Century Gothic" w:hAnsi="Century Gothic" w:cs="Calibri"/>
          <w:color w:val="000000"/>
          <w:sz w:val="22"/>
        </w:rPr>
        <w:t>Content - being exposed to illegal, inappropriate or harmful material such as pornography, fake news, racist or radical and extremist views</w:t>
      </w:r>
    </w:p>
    <w:p w14:paraId="0156DA40" w14:textId="77777777" w:rsidR="006E6432" w:rsidRPr="00BD3D53" w:rsidRDefault="006E6432" w:rsidP="006E6432">
      <w:pPr>
        <w:pStyle w:val="ListParagraph"/>
        <w:numPr>
          <w:ilvl w:val="0"/>
          <w:numId w:val="342"/>
        </w:numPr>
        <w:rPr>
          <w:rFonts w:ascii="Century Gothic" w:hAnsi="Century Gothic" w:cs="Calibri"/>
          <w:color w:val="000000"/>
          <w:sz w:val="22"/>
        </w:rPr>
      </w:pPr>
      <w:r w:rsidRPr="00BD3D53">
        <w:rPr>
          <w:rFonts w:ascii="Century Gothic" w:hAnsi="Century Gothic" w:cs="Calibri"/>
          <w:color w:val="000000"/>
          <w:sz w:val="22"/>
        </w:rPr>
        <w:t>Contact - being subjected to harmful online interaction with other users such as commercial advertising or adults posing as children or young adults</w:t>
      </w:r>
    </w:p>
    <w:p w14:paraId="7BFF7022" w14:textId="77777777" w:rsidR="006E6432" w:rsidRPr="00BD3D53" w:rsidRDefault="006E6432" w:rsidP="006E6432">
      <w:pPr>
        <w:pStyle w:val="ListParagraph"/>
        <w:numPr>
          <w:ilvl w:val="0"/>
          <w:numId w:val="342"/>
        </w:numPr>
        <w:rPr>
          <w:rFonts w:ascii="Century Gothic" w:hAnsi="Century Gothic" w:cs="Calibri"/>
          <w:color w:val="000000"/>
          <w:sz w:val="22"/>
        </w:rPr>
      </w:pPr>
      <w:r w:rsidRPr="00BD3D53">
        <w:rPr>
          <w:rFonts w:ascii="Century Gothic" w:hAnsi="Century Gothic" w:cs="Calibri"/>
          <w:color w:val="000000"/>
          <w:sz w:val="22"/>
        </w:rPr>
        <w:t>Conduct - personal online behaviour that increases the likelihood of, or causes, harm, such as making, sending and receiving explicit images and online bullying</w:t>
      </w:r>
    </w:p>
    <w:p w14:paraId="117DD2F9" w14:textId="77777777" w:rsidR="006E6432" w:rsidRPr="00BD3D53" w:rsidRDefault="006E6432" w:rsidP="006E6432">
      <w:pPr>
        <w:pStyle w:val="ListParagraph"/>
        <w:numPr>
          <w:ilvl w:val="0"/>
          <w:numId w:val="342"/>
        </w:numPr>
        <w:spacing w:after="0"/>
        <w:ind w:left="714" w:hanging="357"/>
        <w:rPr>
          <w:rFonts w:ascii="Century Gothic" w:hAnsi="Century Gothic" w:cs="Calibri"/>
          <w:color w:val="000000"/>
          <w:sz w:val="22"/>
        </w:rPr>
      </w:pPr>
      <w:r w:rsidRPr="00BD3D53">
        <w:rPr>
          <w:rFonts w:ascii="Century Gothic" w:hAnsi="Century Gothic" w:cs="Calibri"/>
          <w:color w:val="000000"/>
          <w:sz w:val="22"/>
        </w:rPr>
        <w:t xml:space="preserve">Commerce - risks such as online gambling, inappropriate advertising, phishing and or financial scams. </w:t>
      </w:r>
    </w:p>
    <w:p w14:paraId="23135AD3" w14:textId="77777777" w:rsidR="006E6432" w:rsidRPr="00BD3D53" w:rsidRDefault="006E6432" w:rsidP="006E6432">
      <w:pPr>
        <w:pStyle w:val="ListParagraph"/>
        <w:ind w:left="714"/>
        <w:rPr>
          <w:rFonts w:ascii="Century Gothic" w:hAnsi="Century Gothic" w:cs="Calibri"/>
          <w:color w:val="000000"/>
          <w:sz w:val="22"/>
        </w:rPr>
      </w:pP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7"/>
      </w:tblGrid>
      <w:tr w:rsidR="006E6432" w:rsidRPr="00BD3D53" w14:paraId="41B35C25" w14:textId="77777777" w:rsidTr="005A4077">
        <w:trPr>
          <w:trHeight w:val="1266"/>
        </w:trPr>
        <w:tc>
          <w:tcPr>
            <w:tcW w:w="10467"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8900541" w14:textId="77777777" w:rsidR="006E6432" w:rsidRPr="00BD3D53" w:rsidRDefault="006E6432" w:rsidP="005A4077">
            <w:pPr>
              <w:jc w:val="both"/>
              <w:rPr>
                <w:rFonts w:ascii="Century Gothic" w:eastAsia="Arial" w:hAnsi="Century Gothic" w:cstheme="minorHAnsi"/>
                <w:color w:val="000000"/>
                <w:sz w:val="22"/>
              </w:rPr>
            </w:pPr>
            <w:r w:rsidRPr="00BD3D53">
              <w:rPr>
                <w:rFonts w:ascii="Century Gothic" w:eastAsia="Arial" w:hAnsi="Century Gothic" w:cstheme="minorHAnsi"/>
                <w:color w:val="000000"/>
                <w:sz w:val="22"/>
              </w:rPr>
              <w:lastRenderedPageBreak/>
              <w:t xml:space="preserve">Report </w:t>
            </w:r>
            <w:r w:rsidRPr="00BD3D53">
              <w:rPr>
                <w:rFonts w:ascii="Century Gothic" w:eastAsia="Arial" w:hAnsi="Century Gothic" w:cstheme="minorHAnsi"/>
                <w:b/>
                <w:color w:val="000000"/>
                <w:sz w:val="22"/>
              </w:rPr>
              <w:t>online safety concerns</w:t>
            </w:r>
            <w:r w:rsidRPr="00BD3D53">
              <w:rPr>
                <w:rFonts w:ascii="Century Gothic" w:eastAsia="Arial" w:hAnsi="Century Gothic" w:cstheme="minorHAnsi"/>
                <w:color w:val="000000"/>
                <w:sz w:val="22"/>
              </w:rPr>
              <w:t xml:space="preserve"> to the DSL and to the Child Exploitation and Online Protection Centre (CEOP): </w:t>
            </w:r>
            <w:hyperlink r:id="rId58" w:history="1">
              <w:r w:rsidRPr="00BD3D53">
                <w:rPr>
                  <w:rStyle w:val="Hyperlink"/>
                  <w:rFonts w:ascii="Century Gothic" w:eastAsia="Arial" w:hAnsi="Century Gothic" w:cstheme="minorHAnsi"/>
                  <w:sz w:val="22"/>
                </w:rPr>
                <w:t>https://www.ceop.police.uk/Safety-Centre/</w:t>
              </w:r>
            </w:hyperlink>
            <w:r w:rsidRPr="00BD3D53">
              <w:rPr>
                <w:rFonts w:ascii="Century Gothic" w:eastAsia="Arial" w:hAnsi="Century Gothic" w:cstheme="minorHAnsi"/>
                <w:color w:val="000000"/>
                <w:sz w:val="22"/>
              </w:rPr>
              <w:t xml:space="preserve"> </w:t>
            </w:r>
          </w:p>
          <w:p w14:paraId="082655B9" w14:textId="77777777" w:rsidR="006E6432" w:rsidRPr="00BD3D53" w:rsidRDefault="006E6432" w:rsidP="005A4077">
            <w:pPr>
              <w:jc w:val="both"/>
              <w:rPr>
                <w:rFonts w:ascii="Century Gothic" w:eastAsia="Arial" w:hAnsi="Century Gothic" w:cs="Calibri"/>
                <w:color w:val="000000"/>
                <w:sz w:val="22"/>
              </w:rPr>
            </w:pPr>
            <w:r w:rsidRPr="00BD3D53">
              <w:rPr>
                <w:rFonts w:ascii="Century Gothic" w:eastAsia="Arial" w:hAnsi="Century Gothic" w:cstheme="minorHAnsi"/>
                <w:b/>
                <w:color w:val="000000"/>
                <w:sz w:val="22"/>
              </w:rPr>
              <w:t>Inappropriate content</w:t>
            </w:r>
            <w:r w:rsidRPr="00BD3D53">
              <w:rPr>
                <w:rFonts w:ascii="Century Gothic" w:eastAsia="Arial" w:hAnsi="Century Gothic" w:cstheme="minorHAnsi"/>
                <w:color w:val="000000"/>
                <w:sz w:val="22"/>
              </w:rPr>
              <w:t xml:space="preserve"> received via email must be reported to the DSL and to the Internet Watch Foundation (IWF): </w:t>
            </w:r>
            <w:hyperlink r:id="rId59" w:history="1">
              <w:r w:rsidRPr="00BD3D53">
                <w:rPr>
                  <w:rStyle w:val="Hyperlink"/>
                  <w:rFonts w:ascii="Century Gothic" w:eastAsia="Arial" w:hAnsi="Century Gothic" w:cstheme="minorHAnsi"/>
                  <w:sz w:val="22"/>
                </w:rPr>
                <w:t>https://www.iwf.org.uk/en/uk-report/</w:t>
              </w:r>
            </w:hyperlink>
            <w:r w:rsidRPr="00BD3D53">
              <w:rPr>
                <w:rStyle w:val="Hyperlink"/>
                <w:rFonts w:ascii="Century Gothic" w:eastAsia="Arial" w:hAnsi="Century Gothic" w:cstheme="minorHAnsi"/>
                <w:sz w:val="22"/>
              </w:rPr>
              <w:t xml:space="preserve"> </w:t>
            </w:r>
          </w:p>
        </w:tc>
      </w:tr>
    </w:tbl>
    <w:p w14:paraId="18E2CB4A" w14:textId="77777777" w:rsidR="006E6432" w:rsidRPr="00BD3D53" w:rsidRDefault="006E6432" w:rsidP="006E6432">
      <w:pPr>
        <w:rPr>
          <w:rFonts w:ascii="Century Gothic" w:eastAsia="Calibri" w:hAnsi="Century Gothic" w:cs="Calibri"/>
          <w:b/>
          <w:bCs/>
          <w:color w:val="000000"/>
          <w:sz w:val="22"/>
        </w:rPr>
      </w:pPr>
      <w:bookmarkStart w:id="119" w:name="_Toc119397342"/>
    </w:p>
    <w:p w14:paraId="6B23EF26" w14:textId="77777777" w:rsidR="006E6432" w:rsidRPr="00BD3D53" w:rsidRDefault="006E6432" w:rsidP="006E6432">
      <w:pPr>
        <w:rPr>
          <w:rFonts w:ascii="Century Gothic" w:eastAsia="Calibri" w:hAnsi="Century Gothic" w:cs="Calibri"/>
          <w:b/>
          <w:bCs/>
          <w:color w:val="000000"/>
          <w:sz w:val="22"/>
        </w:rPr>
      </w:pPr>
      <w:r w:rsidRPr="00BD3D53">
        <w:rPr>
          <w:rFonts w:ascii="Century Gothic" w:eastAsia="Calibri" w:hAnsi="Century Gothic" w:cs="Calibri"/>
          <w:b/>
          <w:bCs/>
          <w:color w:val="000000"/>
          <w:sz w:val="22"/>
        </w:rPr>
        <w:t>Up skirting</w:t>
      </w:r>
      <w:bookmarkEnd w:id="119"/>
      <w:r w:rsidRPr="00BD3D53">
        <w:rPr>
          <w:rFonts w:ascii="Century Gothic" w:eastAsia="Calibri" w:hAnsi="Century Gothic" w:cs="Calibri"/>
          <w:b/>
          <w:bCs/>
          <w:color w:val="000000"/>
          <w:sz w:val="22"/>
        </w:rPr>
        <w:t>/down blousing</w:t>
      </w:r>
    </w:p>
    <w:p w14:paraId="5C9A81C9" w14:textId="77777777" w:rsidR="006E6432" w:rsidRPr="00BD3D53" w:rsidRDefault="006E6432" w:rsidP="006E6432">
      <w:pPr>
        <w:jc w:val="both"/>
        <w:rPr>
          <w:rFonts w:ascii="Century Gothic" w:eastAsia="Calibri" w:hAnsi="Century Gothic" w:cs="Calibri"/>
          <w:color w:val="000000"/>
          <w:sz w:val="22"/>
        </w:rPr>
      </w:pPr>
      <w:r w:rsidRPr="00BD3D53">
        <w:rPr>
          <w:rFonts w:ascii="Century Gothic" w:eastAsia="Calibri" w:hAnsi="Century Gothic" w:cs="Calibri"/>
          <w:color w:val="000000"/>
          <w:sz w:val="22"/>
        </w:rPr>
        <w:t xml:space="preserve">Up skirting and down blousing are criminal offences. They involve taking pictures of someone’s genitals, buttocks or other intimate images under their clothing without them knowing, either for sexual gratification or </w:t>
      </w:r>
      <w:proofErr w:type="gramStart"/>
      <w:r w:rsidRPr="00BD3D53">
        <w:rPr>
          <w:rFonts w:ascii="Century Gothic" w:eastAsia="Calibri" w:hAnsi="Century Gothic" w:cs="Calibri"/>
          <w:color w:val="000000"/>
          <w:sz w:val="22"/>
        </w:rPr>
        <w:t>in order to</w:t>
      </w:r>
      <w:proofErr w:type="gramEnd"/>
      <w:r w:rsidRPr="00BD3D53">
        <w:rPr>
          <w:rFonts w:ascii="Century Gothic" w:eastAsia="Calibri" w:hAnsi="Century Gothic" w:cs="Calibri"/>
          <w:color w:val="000000"/>
          <w:sz w:val="22"/>
        </w:rPr>
        <w:t xml:space="preserve"> humiliate, or distress, the individual. </w:t>
      </w:r>
    </w:p>
    <w:p w14:paraId="2E71D4F6" w14:textId="77777777" w:rsidR="006E6432" w:rsidRPr="00BD3D53" w:rsidRDefault="006E6432" w:rsidP="006E6432">
      <w:pPr>
        <w:jc w:val="both"/>
        <w:rPr>
          <w:rFonts w:ascii="Century Gothic" w:eastAsia="Calibri" w:hAnsi="Century Gothic" w:cs="Calibri"/>
          <w:color w:val="000000"/>
          <w:sz w:val="22"/>
        </w:rPr>
      </w:pP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7"/>
      </w:tblGrid>
      <w:tr w:rsidR="006E6432" w:rsidRPr="00BD3D53" w14:paraId="07EFEBED" w14:textId="77777777" w:rsidTr="005A4077">
        <w:tc>
          <w:tcPr>
            <w:tcW w:w="10467"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003AC25" w14:textId="77777777" w:rsidR="006E6432" w:rsidRPr="00BD3D53" w:rsidRDefault="006E6432" w:rsidP="005A4077">
            <w:pPr>
              <w:autoSpaceDE w:val="0"/>
              <w:autoSpaceDN w:val="0"/>
              <w:adjustRightInd w:val="0"/>
              <w:jc w:val="both"/>
              <w:rPr>
                <w:rFonts w:ascii="Century Gothic" w:eastAsia="Calibri" w:hAnsi="Century Gothic" w:cs="Calibri"/>
                <w:color w:val="000000"/>
                <w:sz w:val="22"/>
              </w:rPr>
            </w:pPr>
            <w:r w:rsidRPr="00BD3D53">
              <w:rPr>
                <w:rFonts w:ascii="Century Gothic" w:eastAsia="Calibri" w:hAnsi="Century Gothic" w:cs="Calibri"/>
                <w:color w:val="000000"/>
                <w:sz w:val="22"/>
              </w:rPr>
              <w:t xml:space="preserve">If </w:t>
            </w:r>
            <w:r w:rsidRPr="00BD3D53">
              <w:rPr>
                <w:rFonts w:ascii="Century Gothic" w:eastAsia="Calibri" w:hAnsi="Century Gothic" w:cs="Calibri"/>
                <w:b/>
                <w:color w:val="000000"/>
                <w:sz w:val="22"/>
              </w:rPr>
              <w:t>up skirting or down blousing</w:t>
            </w:r>
            <w:r w:rsidRPr="00BD3D53">
              <w:rPr>
                <w:rFonts w:ascii="Century Gothic" w:eastAsia="Calibri" w:hAnsi="Century Gothic" w:cs="Calibri"/>
                <w:color w:val="000000"/>
                <w:sz w:val="22"/>
              </w:rPr>
              <w:t xml:space="preserve"> is suspected, then </w:t>
            </w:r>
            <w:r w:rsidRPr="00BD3D53">
              <w:rPr>
                <w:rFonts w:ascii="Century Gothic" w:eastAsia="Arial" w:hAnsi="Century Gothic" w:cs="Calibri"/>
                <w:sz w:val="22"/>
              </w:rPr>
              <w:t>any concerns must be reported in line with our safeguarding procedures.</w:t>
            </w:r>
          </w:p>
        </w:tc>
      </w:tr>
    </w:tbl>
    <w:p w14:paraId="1A3A8677" w14:textId="77777777" w:rsidR="006E6432" w:rsidRPr="00BD3D53" w:rsidRDefault="006E6432" w:rsidP="006E6432">
      <w:pPr>
        <w:rPr>
          <w:rFonts w:ascii="Century Gothic" w:eastAsia="Calibri" w:hAnsi="Century Gothic" w:cstheme="minorHAnsi"/>
          <w:b/>
          <w:sz w:val="22"/>
          <w:lang w:eastAsia="en-GB"/>
        </w:rPr>
      </w:pPr>
    </w:p>
    <w:p w14:paraId="524552E1" w14:textId="77777777" w:rsidR="006E6432" w:rsidRDefault="006E6432" w:rsidP="006E6432">
      <w:pPr>
        <w:rPr>
          <w:rFonts w:ascii="Century Gothic" w:eastAsia="Calibri" w:hAnsi="Century Gothic" w:cstheme="minorHAnsi"/>
          <w:b/>
          <w:lang w:eastAsia="en-GB"/>
        </w:rPr>
      </w:pPr>
    </w:p>
    <w:p w14:paraId="48895ECD" w14:textId="77777777" w:rsidR="006E6432" w:rsidRPr="00F345AC" w:rsidRDefault="006E6432" w:rsidP="00F345AC">
      <w:pPr>
        <w:pStyle w:val="H2"/>
        <w:rPr>
          <w:rFonts w:eastAsia="Calibri"/>
          <w:color w:val="FF0000"/>
          <w:lang w:eastAsia="en-GB"/>
        </w:rPr>
      </w:pPr>
      <w:r w:rsidRPr="00F345AC">
        <w:rPr>
          <w:rFonts w:eastAsia="Calibri"/>
          <w:color w:val="FF0000"/>
          <w:lang w:eastAsia="en-GB"/>
        </w:rPr>
        <w:t>Part 3 - Reporting Procedures</w:t>
      </w:r>
    </w:p>
    <w:p w14:paraId="5906A8E0" w14:textId="77777777" w:rsidR="006E6432" w:rsidRPr="00631A64" w:rsidRDefault="006E6432" w:rsidP="006E6432">
      <w:pPr>
        <w:rPr>
          <w:rFonts w:ascii="Century Gothic" w:eastAsia="Calibri" w:hAnsi="Century Gothic" w:cstheme="minorHAnsi"/>
          <w:b/>
          <w:color w:val="FF0000"/>
          <w:u w:val="single"/>
          <w:lang w:eastAsia="en-GB"/>
        </w:rPr>
      </w:pPr>
    </w:p>
    <w:p w14:paraId="6F89815F" w14:textId="77777777" w:rsidR="006E6432" w:rsidRPr="00F25542" w:rsidRDefault="006E6432" w:rsidP="006E6432">
      <w:pPr>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 xml:space="preserve">All staff have a responsibility to report </w:t>
      </w:r>
      <w:r w:rsidRPr="00585FEF">
        <w:rPr>
          <w:rFonts w:ascii="Century Gothic" w:eastAsia="Calibri" w:hAnsi="Century Gothic" w:cstheme="minorHAnsi"/>
          <w:sz w:val="22"/>
          <w:lang w:eastAsia="en-GB"/>
        </w:rPr>
        <w:t>safeguarding/child protection</w:t>
      </w:r>
      <w:r w:rsidRPr="00F25542">
        <w:rPr>
          <w:rFonts w:ascii="Century Gothic" w:eastAsia="Calibri" w:hAnsi="Century Gothic" w:cstheme="minorHAnsi"/>
          <w:sz w:val="22"/>
          <w:lang w:eastAsia="en-GB"/>
        </w:rPr>
        <w:t xml:space="preserve"> concerns and suspicions of abuse. These concerns will be discussed with the designated safeguarding lead (DSL) as soon as possible.</w:t>
      </w:r>
    </w:p>
    <w:p w14:paraId="09351E37" w14:textId="77777777" w:rsidR="006E6432" w:rsidRPr="0079241F" w:rsidRDefault="006E6432" w:rsidP="006E6432">
      <w:pPr>
        <w:pStyle w:val="ListParagraph"/>
        <w:numPr>
          <w:ilvl w:val="0"/>
          <w:numId w:val="242"/>
        </w:numPr>
        <w:spacing w:after="0"/>
        <w:contextualSpacing w:val="0"/>
        <w:jc w:val="both"/>
        <w:rPr>
          <w:rFonts w:ascii="Century Gothic" w:eastAsia="Calibri" w:hAnsi="Century Gothic" w:cstheme="minorHAnsi"/>
          <w:b/>
          <w:sz w:val="22"/>
          <w:lang w:eastAsia="en-GB"/>
        </w:rPr>
      </w:pPr>
      <w:r w:rsidRPr="00F25542">
        <w:rPr>
          <w:rFonts w:ascii="Century Gothic" w:eastAsia="Calibri" w:hAnsi="Century Gothic" w:cstheme="minorHAnsi"/>
          <w:sz w:val="22"/>
          <w:lang w:eastAsia="en-GB"/>
        </w:rPr>
        <w:t>Staff will report their concerns to the</w:t>
      </w:r>
      <w:r>
        <w:rPr>
          <w:rFonts w:ascii="Century Gothic" w:eastAsia="Calibri" w:hAnsi="Century Gothic" w:cstheme="minorHAnsi"/>
          <w:sz w:val="22"/>
          <w:lang w:eastAsia="en-GB"/>
        </w:rPr>
        <w:t xml:space="preserve"> </w:t>
      </w:r>
      <w:r w:rsidRPr="008A1556">
        <w:rPr>
          <w:rFonts w:ascii="Century Gothic" w:eastAsia="Calibri" w:hAnsi="Century Gothic" w:cstheme="minorHAnsi"/>
          <w:b/>
          <w:bCs/>
          <w:sz w:val="22"/>
          <w:lang w:eastAsia="en-GB"/>
        </w:rPr>
        <w:t xml:space="preserve">named DSL; Mine </w:t>
      </w:r>
      <w:proofErr w:type="spellStart"/>
      <w:r w:rsidRPr="008A1556">
        <w:rPr>
          <w:rFonts w:ascii="Century Gothic" w:eastAsia="Calibri" w:hAnsi="Century Gothic" w:cstheme="minorHAnsi"/>
          <w:b/>
          <w:bCs/>
          <w:sz w:val="22"/>
          <w:lang w:eastAsia="en-GB"/>
        </w:rPr>
        <w:t>Topal</w:t>
      </w:r>
      <w:proofErr w:type="spellEnd"/>
      <w:r>
        <w:rPr>
          <w:rFonts w:ascii="Century Gothic" w:eastAsia="Calibri" w:hAnsi="Century Gothic" w:cstheme="minorHAnsi"/>
          <w:sz w:val="22"/>
          <w:lang w:eastAsia="en-GB"/>
        </w:rPr>
        <w:t xml:space="preserve"> </w:t>
      </w:r>
      <w:r w:rsidRPr="008A1556">
        <w:rPr>
          <w:rFonts w:ascii="Century Gothic" w:eastAsia="Calibri" w:hAnsi="Century Gothic" w:cstheme="minorHAnsi"/>
          <w:bCs/>
          <w:sz w:val="22"/>
          <w:lang w:eastAsia="en-GB"/>
        </w:rPr>
        <w:t xml:space="preserve">in the absence of the DSL they will be reported to </w:t>
      </w:r>
      <w:r>
        <w:rPr>
          <w:rFonts w:ascii="Century Gothic" w:eastAsia="Calibri" w:hAnsi="Century Gothic" w:cstheme="minorHAnsi"/>
          <w:bCs/>
          <w:sz w:val="22"/>
          <w:lang w:eastAsia="en-GB"/>
        </w:rPr>
        <w:t xml:space="preserve">the </w:t>
      </w:r>
      <w:r w:rsidRPr="008A1556">
        <w:rPr>
          <w:rFonts w:ascii="Century Gothic" w:eastAsia="Calibri" w:hAnsi="Century Gothic" w:cstheme="minorHAnsi"/>
          <w:bCs/>
          <w:sz w:val="22"/>
          <w:lang w:eastAsia="en-GB"/>
        </w:rPr>
        <w:t>wider Leapfrog Safeguarding Team</w:t>
      </w:r>
      <w:r>
        <w:rPr>
          <w:rFonts w:ascii="Century Gothic" w:eastAsia="Calibri" w:hAnsi="Century Gothic" w:cstheme="minorHAnsi"/>
          <w:bCs/>
          <w:sz w:val="22"/>
          <w:lang w:eastAsia="en-GB"/>
        </w:rPr>
        <w:t xml:space="preserve"> Assistant DSL’s</w:t>
      </w:r>
    </w:p>
    <w:p w14:paraId="55D4CB77" w14:textId="77777777" w:rsidR="006E6432" w:rsidRPr="00F25542" w:rsidRDefault="006E6432" w:rsidP="006E6432">
      <w:pPr>
        <w:pStyle w:val="ListParagraph"/>
        <w:numPr>
          <w:ilvl w:val="0"/>
          <w:numId w:val="242"/>
        </w:numPr>
        <w:spacing w:after="0"/>
        <w:contextualSpacing w:val="0"/>
        <w:jc w:val="both"/>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 xml:space="preserve">Any signs of marks/injuries to a child or information a child </w:t>
      </w:r>
      <w:proofErr w:type="gramStart"/>
      <w:r w:rsidRPr="00F25542">
        <w:rPr>
          <w:rFonts w:ascii="Century Gothic" w:eastAsia="Calibri" w:hAnsi="Century Gothic" w:cstheme="minorHAnsi"/>
          <w:sz w:val="22"/>
          <w:lang w:eastAsia="en-GB"/>
        </w:rPr>
        <w:t>has</w:t>
      </w:r>
      <w:proofErr w:type="gramEnd"/>
      <w:r w:rsidRPr="00F25542">
        <w:rPr>
          <w:rFonts w:ascii="Century Gothic" w:eastAsia="Calibri" w:hAnsi="Century Gothic" w:cstheme="minorHAnsi"/>
          <w:sz w:val="22"/>
          <w:lang w:eastAsia="en-GB"/>
        </w:rPr>
        <w:t xml:space="preserve"> given will be recorded and stored securely</w:t>
      </w:r>
    </w:p>
    <w:p w14:paraId="5F8E89DE" w14:textId="7E43E90D" w:rsidR="006E6432" w:rsidRPr="00F25542" w:rsidRDefault="006E6432" w:rsidP="006E6432">
      <w:pPr>
        <w:pStyle w:val="ListParagraph"/>
        <w:numPr>
          <w:ilvl w:val="0"/>
          <w:numId w:val="242"/>
        </w:numPr>
        <w:spacing w:after="0"/>
        <w:contextualSpacing w:val="0"/>
        <w:jc w:val="both"/>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For children who arrive at nursery with an existing injury, a</w:t>
      </w:r>
      <w:r>
        <w:rPr>
          <w:rFonts w:ascii="Century Gothic" w:eastAsia="Calibri" w:hAnsi="Century Gothic" w:cstheme="minorHAnsi"/>
          <w:sz w:val="22"/>
          <w:lang w:eastAsia="en-GB"/>
        </w:rPr>
        <w:t xml:space="preserve">n incident form </w:t>
      </w:r>
      <w:r w:rsidRPr="00F25542">
        <w:rPr>
          <w:rFonts w:ascii="Century Gothic" w:eastAsia="Calibri" w:hAnsi="Century Gothic" w:cstheme="minorHAnsi"/>
          <w:sz w:val="22"/>
          <w:lang w:eastAsia="en-GB"/>
        </w:rPr>
        <w:t xml:space="preserve">will be completed </w:t>
      </w:r>
      <w:r>
        <w:rPr>
          <w:rFonts w:ascii="Century Gothic" w:eastAsia="Calibri" w:hAnsi="Century Gothic" w:cstheme="minorHAnsi"/>
          <w:sz w:val="22"/>
          <w:lang w:eastAsia="en-GB"/>
        </w:rPr>
        <w:t xml:space="preserve">via </w:t>
      </w:r>
      <w:proofErr w:type="spellStart"/>
      <w:r>
        <w:rPr>
          <w:rFonts w:ascii="Century Gothic" w:eastAsia="Calibri" w:hAnsi="Century Gothic" w:cstheme="minorHAnsi"/>
          <w:sz w:val="22"/>
          <w:lang w:eastAsia="en-GB"/>
        </w:rPr>
        <w:t>famly</w:t>
      </w:r>
      <w:proofErr w:type="spellEnd"/>
      <w:r>
        <w:rPr>
          <w:rFonts w:ascii="Century Gothic" w:eastAsia="Calibri" w:hAnsi="Century Gothic" w:cstheme="minorHAnsi"/>
          <w:sz w:val="22"/>
          <w:lang w:eastAsia="en-GB"/>
        </w:rPr>
        <w:t xml:space="preserve"> </w:t>
      </w:r>
      <w:r w:rsidRPr="00F25542">
        <w:rPr>
          <w:rFonts w:ascii="Century Gothic" w:eastAsia="Calibri" w:hAnsi="Century Gothic" w:cstheme="minorHAnsi"/>
          <w:sz w:val="22"/>
          <w:lang w:eastAsia="en-GB"/>
        </w:rPr>
        <w:t>along with the parent’s/</w:t>
      </w:r>
      <w:r w:rsidR="008D2D54" w:rsidRPr="00F25542">
        <w:rPr>
          <w:rFonts w:ascii="Century Gothic" w:eastAsia="Calibri" w:hAnsi="Century Gothic" w:cstheme="minorHAnsi"/>
          <w:sz w:val="22"/>
          <w:lang w:eastAsia="en-GB"/>
        </w:rPr>
        <w:t>carer’s</w:t>
      </w:r>
      <w:r w:rsidRPr="00F25542">
        <w:rPr>
          <w:rFonts w:ascii="Century Gothic" w:eastAsia="Calibri" w:hAnsi="Century Gothic" w:cstheme="minorHAnsi"/>
          <w:sz w:val="22"/>
          <w:lang w:eastAsia="en-GB"/>
        </w:rPr>
        <w:t xml:space="preserve"> explanation as to how the injury happened. Staff will have professional curiosity around any explanations given, any concerns around existing injury’s will be reported </w:t>
      </w:r>
    </w:p>
    <w:p w14:paraId="7A4BEA3A" w14:textId="77777777" w:rsidR="006E6432" w:rsidRPr="00F25542" w:rsidRDefault="006E6432" w:rsidP="006E6432">
      <w:pPr>
        <w:pStyle w:val="ListParagraph"/>
        <w:numPr>
          <w:ilvl w:val="0"/>
          <w:numId w:val="242"/>
        </w:numPr>
        <w:spacing w:after="0"/>
        <w:contextualSpacing w:val="0"/>
        <w:jc w:val="both"/>
        <w:rPr>
          <w:rFonts w:ascii="Century Gothic" w:eastAsia="Calibri" w:hAnsi="Century Gothic" w:cstheme="minorHAnsi"/>
          <w:sz w:val="22"/>
          <w:lang w:eastAsia="en-GB"/>
        </w:rPr>
      </w:pPr>
      <w:r w:rsidRPr="00F25542">
        <w:rPr>
          <w:rFonts w:ascii="Century Gothic" w:eastAsia="Calibri" w:hAnsi="Century Gothic" w:cstheme="minorHAnsi"/>
          <w:sz w:val="22"/>
          <w:lang w:eastAsia="en-GB"/>
        </w:rPr>
        <w:t>If appropriate, any concerns/or incidents</w:t>
      </w:r>
      <w:r w:rsidRPr="00F25542">
        <w:rPr>
          <w:rFonts w:ascii="Century Gothic" w:eastAsia="Calibri" w:hAnsi="Century Gothic" w:cstheme="minorHAnsi"/>
          <w:color w:val="FF0000"/>
          <w:sz w:val="22"/>
          <w:lang w:eastAsia="en-GB"/>
        </w:rPr>
        <w:t xml:space="preserve"> </w:t>
      </w:r>
      <w:r w:rsidRPr="00F25542">
        <w:rPr>
          <w:rFonts w:ascii="Century Gothic" w:eastAsia="Calibri" w:hAnsi="Century Gothic" w:cstheme="minorHAnsi"/>
          <w:sz w:val="22"/>
          <w:lang w:eastAsia="en-GB"/>
        </w:rPr>
        <w:t>will be discussed with the parent/carer</w:t>
      </w:r>
      <w:r w:rsidRPr="00F25542">
        <w:rPr>
          <w:rFonts w:ascii="Century Gothic" w:eastAsia="Arial" w:hAnsi="Century Gothic" w:cstheme="minorHAnsi"/>
          <w:sz w:val="22"/>
          <w:lang w:eastAsia="en-GB"/>
        </w:rPr>
        <w:t xml:space="preserve"> and discussions will be recorded. Parents will have access to these records on request in line with GDPR and data protection guidelines. </w:t>
      </w:r>
    </w:p>
    <w:p w14:paraId="4D65B871" w14:textId="77777777" w:rsidR="006E6432" w:rsidRPr="00F25542" w:rsidRDefault="006E6432" w:rsidP="006E6432">
      <w:pPr>
        <w:pStyle w:val="ListParagraph"/>
        <w:numPr>
          <w:ilvl w:val="0"/>
          <w:numId w:val="241"/>
        </w:numPr>
        <w:spacing w:after="0"/>
        <w:contextualSpacing w:val="0"/>
        <w:jc w:val="both"/>
        <w:rPr>
          <w:rFonts w:ascii="Century Gothic" w:eastAsia="Calibri" w:hAnsi="Century Gothic" w:cstheme="minorHAnsi"/>
          <w:sz w:val="22"/>
          <w:lang w:eastAsia="en-GB"/>
        </w:rPr>
      </w:pPr>
      <w:r w:rsidRPr="00F25542">
        <w:rPr>
          <w:rFonts w:ascii="Century Gothic" w:eastAsia="Arial" w:hAnsi="Century Gothic" w:cstheme="minorHAnsi"/>
          <w:sz w:val="22"/>
          <w:lang w:eastAsia="en-GB"/>
        </w:rPr>
        <w:t>If there are queries/concerns regarding the injury/information given, then the following procedures will take place:</w:t>
      </w:r>
    </w:p>
    <w:p w14:paraId="5261AD2D" w14:textId="77777777" w:rsidR="006E6432" w:rsidRPr="00F25542" w:rsidRDefault="006E6432" w:rsidP="006E6432">
      <w:pPr>
        <w:rPr>
          <w:rFonts w:ascii="Century Gothic" w:hAnsi="Century Gothic" w:cstheme="minorHAnsi"/>
          <w:iCs w:val="0"/>
          <w:sz w:val="22"/>
          <w:lang w:eastAsia="en-GB"/>
        </w:rPr>
      </w:pPr>
    </w:p>
    <w:p w14:paraId="083D874B" w14:textId="77777777" w:rsidR="006E6432" w:rsidRPr="00F25542" w:rsidRDefault="006E6432" w:rsidP="006E6432">
      <w:pPr>
        <w:rPr>
          <w:rFonts w:ascii="Century Gothic" w:hAnsi="Century Gothic" w:cstheme="minorHAnsi"/>
          <w:iCs w:val="0"/>
          <w:sz w:val="22"/>
          <w:lang w:eastAsia="en-GB"/>
        </w:rPr>
      </w:pPr>
      <w:r w:rsidRPr="00F25542">
        <w:rPr>
          <w:rFonts w:ascii="Century Gothic" w:hAnsi="Century Gothic" w:cstheme="minorHAnsi"/>
          <w:sz w:val="22"/>
          <w:lang w:eastAsia="en-GB"/>
        </w:rPr>
        <w:t>The designated safeguarding lead will:</w:t>
      </w:r>
    </w:p>
    <w:p w14:paraId="3B7C09F5" w14:textId="7C20FEA1" w:rsidR="006E6432" w:rsidRPr="00F25542" w:rsidRDefault="006E6432" w:rsidP="006E6432">
      <w:pPr>
        <w:pStyle w:val="ListParagraph"/>
        <w:numPr>
          <w:ilvl w:val="0"/>
          <w:numId w:val="240"/>
        </w:numPr>
        <w:spacing w:after="0"/>
        <w:contextualSpacing w:val="0"/>
        <w:jc w:val="both"/>
        <w:rPr>
          <w:rFonts w:ascii="Century Gothic" w:hAnsi="Century Gothic" w:cstheme="minorHAnsi"/>
          <w:iCs w:val="0"/>
          <w:sz w:val="22"/>
          <w:lang w:eastAsia="en-GB"/>
        </w:rPr>
      </w:pPr>
      <w:r w:rsidRPr="00F25542">
        <w:rPr>
          <w:rFonts w:ascii="Century Gothic" w:hAnsi="Century Gothic" w:cstheme="minorHAnsi"/>
          <w:sz w:val="22"/>
          <w:lang w:eastAsia="en-GB"/>
        </w:rPr>
        <w:lastRenderedPageBreak/>
        <w:t>Contact the Local Authority children’s social care team</w:t>
      </w:r>
      <w:r>
        <w:rPr>
          <w:rFonts w:ascii="Century Gothic" w:hAnsi="Century Gothic" w:cstheme="minorHAnsi"/>
          <w:sz w:val="22"/>
          <w:lang w:eastAsia="en-GB"/>
        </w:rPr>
        <w:t>; Enfield Children’s</w:t>
      </w:r>
      <w:r w:rsidRPr="00F25542">
        <w:rPr>
          <w:rFonts w:ascii="Century Gothic" w:hAnsi="Century Gothic" w:cstheme="minorHAnsi"/>
          <w:sz w:val="22"/>
          <w:lang w:eastAsia="en-GB"/>
        </w:rPr>
        <w:t xml:space="preserve"> </w:t>
      </w:r>
      <w:r>
        <w:rPr>
          <w:rFonts w:ascii="Century Gothic" w:hAnsi="Century Gothic" w:cstheme="minorHAnsi"/>
          <w:sz w:val="22"/>
          <w:lang w:eastAsia="en-GB"/>
        </w:rPr>
        <w:t xml:space="preserve">MASH </w:t>
      </w:r>
      <w:r w:rsidRPr="00F25542">
        <w:rPr>
          <w:rFonts w:ascii="Century Gothic" w:hAnsi="Century Gothic" w:cstheme="minorHAnsi"/>
          <w:sz w:val="22"/>
          <w:lang w:eastAsia="en-GB"/>
        </w:rPr>
        <w:t xml:space="preserve">to report concerns and seek advice immediately, or as soon as it is practical to do so. If it is believed a child is in immediate danger, we will contact the police. If the safeguarding concern relates to an allegation against an adult working or volunteering with </w:t>
      </w:r>
      <w:r w:rsidR="008D2D54" w:rsidRPr="00F25542">
        <w:rPr>
          <w:rFonts w:ascii="Century Gothic" w:hAnsi="Century Gothic" w:cstheme="minorHAnsi"/>
          <w:sz w:val="22"/>
          <w:lang w:eastAsia="en-GB"/>
        </w:rPr>
        <w:t>children,</w:t>
      </w:r>
      <w:r w:rsidRPr="00F25542">
        <w:rPr>
          <w:rFonts w:ascii="Century Gothic" w:hAnsi="Century Gothic" w:cstheme="minorHAnsi"/>
          <w:sz w:val="22"/>
          <w:lang w:eastAsia="en-GB"/>
        </w:rPr>
        <w:t xml:space="preserve"> then the DSL will follow the reporting allegations procedure (see below)</w:t>
      </w:r>
    </w:p>
    <w:p w14:paraId="2096E14F" w14:textId="77777777" w:rsidR="006E6432" w:rsidRPr="00F25542" w:rsidRDefault="006E6432" w:rsidP="006E6432">
      <w:pPr>
        <w:pStyle w:val="ListParagraph"/>
        <w:numPr>
          <w:ilvl w:val="0"/>
          <w:numId w:val="240"/>
        </w:numPr>
        <w:spacing w:after="0"/>
        <w:contextualSpacing w:val="0"/>
        <w:jc w:val="both"/>
        <w:rPr>
          <w:rFonts w:ascii="Century Gothic" w:hAnsi="Century Gothic" w:cstheme="minorHAnsi"/>
          <w:iCs w:val="0"/>
          <w:sz w:val="22"/>
          <w:lang w:eastAsia="en-GB"/>
        </w:rPr>
      </w:pPr>
      <w:r w:rsidRPr="00F25542">
        <w:rPr>
          <w:rFonts w:ascii="Century Gothic" w:hAnsi="Century Gothic" w:cstheme="minorHAnsi"/>
          <w:sz w:val="22"/>
          <w:lang w:eastAsia="en-GB"/>
        </w:rPr>
        <w:t>Record the information and action taken relating to the concern raised</w:t>
      </w:r>
    </w:p>
    <w:p w14:paraId="574E5D5A" w14:textId="77777777" w:rsidR="006E6432" w:rsidRPr="00F25542" w:rsidRDefault="006E6432" w:rsidP="006E6432">
      <w:pPr>
        <w:pStyle w:val="ListParagraph"/>
        <w:numPr>
          <w:ilvl w:val="0"/>
          <w:numId w:val="240"/>
        </w:numPr>
        <w:spacing w:after="0"/>
        <w:contextualSpacing w:val="0"/>
        <w:jc w:val="both"/>
        <w:rPr>
          <w:rFonts w:ascii="Century Gothic" w:hAnsi="Century Gothic" w:cstheme="minorHAnsi"/>
          <w:iCs w:val="0"/>
          <w:sz w:val="22"/>
          <w:lang w:eastAsia="en-GB"/>
        </w:rPr>
      </w:pPr>
      <w:r w:rsidRPr="00F25542">
        <w:rPr>
          <w:rFonts w:ascii="Century Gothic" w:hAnsi="Century Gothic" w:cstheme="minorHAnsi"/>
          <w:sz w:val="22"/>
          <w:lang w:eastAsia="en-GB"/>
        </w:rPr>
        <w:t>Speak to the parents (unless advised not do so by LA children’s social care team)</w:t>
      </w:r>
    </w:p>
    <w:p w14:paraId="746034BC" w14:textId="77777777" w:rsidR="006E6432" w:rsidRDefault="006E6432" w:rsidP="006E6432">
      <w:pPr>
        <w:pStyle w:val="ListParagraph"/>
        <w:numPr>
          <w:ilvl w:val="0"/>
          <w:numId w:val="240"/>
        </w:numPr>
        <w:spacing w:after="0"/>
        <w:contextualSpacing w:val="0"/>
        <w:jc w:val="both"/>
        <w:rPr>
          <w:rFonts w:ascii="Century Gothic" w:hAnsi="Century Gothic" w:cstheme="minorHAnsi"/>
          <w:iCs w:val="0"/>
          <w:sz w:val="22"/>
          <w:lang w:eastAsia="en-GB"/>
        </w:rPr>
      </w:pPr>
      <w:r w:rsidRPr="00F25542">
        <w:rPr>
          <w:rFonts w:ascii="Century Gothic" w:hAnsi="Century Gothic" w:cstheme="minorHAnsi"/>
          <w:sz w:val="22"/>
          <w:lang w:eastAsia="en-GB"/>
        </w:rPr>
        <w:t>The designated safeguarding lead will follow up with the Local Authority children’s social care team if they have not contacted the setting within the timeframe set out in Working Together to Safeguarding Children (2018). We will never assume that action has been taken.</w:t>
      </w:r>
    </w:p>
    <w:p w14:paraId="29D417D8" w14:textId="77777777" w:rsidR="006E6432" w:rsidRDefault="006E6432" w:rsidP="006E6432">
      <w:pPr>
        <w:rPr>
          <w:rFonts w:ascii="Century Gothic" w:hAnsi="Century Gothic" w:cstheme="minorHAnsi"/>
          <w:iCs w:val="0"/>
          <w:sz w:val="22"/>
          <w:lang w:eastAsia="en-GB"/>
        </w:rPr>
      </w:pPr>
    </w:p>
    <w:p w14:paraId="48A38393" w14:textId="77777777" w:rsidR="006E6432" w:rsidRPr="00FB3D67" w:rsidRDefault="006E6432" w:rsidP="006E6432">
      <w:pPr>
        <w:rPr>
          <w:rFonts w:ascii="Century Gothic" w:hAnsi="Century Gothic" w:cs="Calibri"/>
          <w:b/>
          <w:bCs/>
          <w:sz w:val="22"/>
        </w:rPr>
      </w:pPr>
      <w:bookmarkStart w:id="120" w:name="_Toc119397358"/>
      <w:r w:rsidRPr="00FB3D67">
        <w:rPr>
          <w:rFonts w:ascii="Century Gothic" w:hAnsi="Century Gothic" w:cs="Calibri"/>
          <w:b/>
          <w:bCs/>
          <w:sz w:val="22"/>
        </w:rPr>
        <w:t>Responding to and recording disclosures</w:t>
      </w:r>
      <w:bookmarkEnd w:id="120"/>
      <w:r w:rsidRPr="00FB3D67">
        <w:rPr>
          <w:rFonts w:ascii="Century Gothic" w:hAnsi="Century Gothic" w:cs="Calibri"/>
          <w:b/>
          <w:bCs/>
          <w:sz w:val="22"/>
        </w:rPr>
        <w:t xml:space="preserve"> </w:t>
      </w:r>
    </w:p>
    <w:p w14:paraId="43FB6A88" w14:textId="77777777" w:rsidR="006E6432" w:rsidRPr="006D2C7A" w:rsidRDefault="006E6432" w:rsidP="006E6432">
      <w:pPr>
        <w:autoSpaceDE w:val="0"/>
        <w:autoSpaceDN w:val="0"/>
        <w:adjustRightInd w:val="0"/>
        <w:rPr>
          <w:rFonts w:ascii="Century Gothic" w:hAnsi="Century Gothic" w:cs="Calibri"/>
          <w:iCs w:val="0"/>
          <w:sz w:val="22"/>
        </w:rPr>
      </w:pPr>
      <w:r w:rsidRPr="00FB3D67">
        <w:rPr>
          <w:rFonts w:ascii="Century Gothic" w:hAnsi="Century Gothic" w:cs="Calibri"/>
          <w:sz w:val="22"/>
        </w:rPr>
        <w:t>Staff, volunteers or students may receive a safeguarding disclosure. See the guidance below for responding to and reporting disclosures of abuse.</w:t>
      </w:r>
    </w:p>
    <w:p w14:paraId="1F32ABDD" w14:textId="77777777" w:rsidR="006E6432" w:rsidRDefault="006E6432" w:rsidP="006E6432">
      <w:pPr>
        <w:rPr>
          <w:rFonts w:ascii="Century Gothic" w:hAnsi="Century Gothic" w:cstheme="minorHAnsi"/>
          <w:iCs w:val="0"/>
          <w:sz w:val="22"/>
          <w:lang w:eastAsia="en-GB"/>
        </w:rPr>
      </w:pPr>
    </w:p>
    <w:p w14:paraId="75F8098F" w14:textId="77777777" w:rsidR="006E6432" w:rsidRDefault="006E6432" w:rsidP="006E6432">
      <w:pPr>
        <w:rPr>
          <w:rFonts w:ascii="Century Gothic" w:hAnsi="Century Gothic" w:cstheme="minorHAnsi"/>
          <w:b/>
          <w:iCs w:val="0"/>
          <w:sz w:val="22"/>
        </w:rPr>
      </w:pPr>
      <w:r w:rsidRPr="00F25542">
        <w:rPr>
          <w:rFonts w:ascii="Century Gothic" w:hAnsi="Century Gothic" w:cstheme="minorHAnsi"/>
          <w:b/>
          <w:sz w:val="22"/>
        </w:rPr>
        <w:t xml:space="preserve">Responding to a spontaneous disclosure from a child </w:t>
      </w:r>
      <w:r>
        <w:rPr>
          <w:rFonts w:ascii="Century Gothic" w:hAnsi="Century Gothic" w:cstheme="minorHAnsi"/>
          <w:b/>
          <w:sz w:val="22"/>
        </w:rPr>
        <w:t xml:space="preserve">- what to do and </w:t>
      </w:r>
      <w:proofErr w:type="gramStart"/>
      <w:r>
        <w:rPr>
          <w:rFonts w:ascii="Century Gothic" w:hAnsi="Century Gothic" w:cstheme="minorHAnsi"/>
          <w:b/>
          <w:sz w:val="22"/>
        </w:rPr>
        <w:t>say</w:t>
      </w:r>
      <w:proofErr w:type="gramEnd"/>
      <w:r>
        <w:rPr>
          <w:rFonts w:ascii="Century Gothic" w:hAnsi="Century Gothic" w:cstheme="minorHAnsi"/>
          <w:b/>
          <w:sz w:val="22"/>
        </w:rPr>
        <w:t xml:space="preserve"> </w:t>
      </w:r>
    </w:p>
    <w:p w14:paraId="4793AFB4" w14:textId="77777777" w:rsidR="006E6432" w:rsidRPr="00F25542" w:rsidRDefault="006E6432" w:rsidP="006E6432">
      <w:pPr>
        <w:rPr>
          <w:rFonts w:ascii="Century Gothic" w:hAnsi="Century Gothic" w:cstheme="minorHAnsi"/>
          <w:b/>
          <w:iCs w:val="0"/>
          <w:sz w:val="22"/>
        </w:rPr>
      </w:pPr>
      <w:r>
        <w:rPr>
          <w:rFonts w:ascii="Century Gothic" w:hAnsi="Century Gothic" w:cstheme="minorHAnsi"/>
          <w:b/>
          <w:sz w:val="22"/>
        </w:rPr>
        <w:t xml:space="preserve">Remember “TED” Tell, Explain, Describe </w:t>
      </w:r>
    </w:p>
    <w:p w14:paraId="07C876DE" w14:textId="77777777" w:rsidR="006E6432" w:rsidRPr="00F25542" w:rsidRDefault="006E6432" w:rsidP="006E6432">
      <w:pPr>
        <w:rPr>
          <w:rFonts w:ascii="Century Gothic" w:hAnsi="Century Gothic" w:cstheme="minorHAnsi"/>
          <w:iCs w:val="0"/>
          <w:sz w:val="22"/>
        </w:rPr>
      </w:pPr>
      <w:r w:rsidRPr="00F25542">
        <w:rPr>
          <w:rFonts w:ascii="Century Gothic" w:hAnsi="Century Gothic" w:cstheme="minorHAnsi"/>
          <w:sz w:val="22"/>
        </w:rPr>
        <w:t xml:space="preserve">If a child starts to talk openly to a member of staff about </w:t>
      </w:r>
      <w:proofErr w:type="gramStart"/>
      <w:r w:rsidRPr="00F25542">
        <w:rPr>
          <w:rFonts w:ascii="Century Gothic" w:hAnsi="Century Gothic" w:cstheme="minorHAnsi"/>
          <w:sz w:val="22"/>
        </w:rPr>
        <w:t>abuse</w:t>
      </w:r>
      <w:proofErr w:type="gramEnd"/>
      <w:r w:rsidRPr="00F25542">
        <w:rPr>
          <w:rFonts w:ascii="Century Gothic" w:hAnsi="Century Gothic" w:cstheme="minorHAnsi"/>
          <w:sz w:val="22"/>
        </w:rPr>
        <w:t xml:space="preserve"> they may be experiencing, then staff will:  </w:t>
      </w:r>
    </w:p>
    <w:p w14:paraId="3084DA65" w14:textId="77777777" w:rsidR="006E6432" w:rsidRPr="00FB3D67" w:rsidRDefault="006E6432" w:rsidP="006E6432">
      <w:pPr>
        <w:numPr>
          <w:ilvl w:val="0"/>
          <w:numId w:val="250"/>
        </w:numPr>
        <w:autoSpaceDE w:val="0"/>
        <w:autoSpaceDN w:val="0"/>
        <w:adjustRightInd w:val="0"/>
        <w:spacing w:after="0" w:line="240" w:lineRule="auto"/>
        <w:rPr>
          <w:rFonts w:ascii="Century Gothic" w:eastAsia="Calibri" w:hAnsi="Century Gothic" w:cs="Calibri"/>
          <w:color w:val="000000"/>
          <w:sz w:val="22"/>
        </w:rPr>
      </w:pPr>
      <w:r w:rsidRPr="00FB3D67">
        <w:rPr>
          <w:rFonts w:ascii="Century Gothic" w:eastAsia="Calibri" w:hAnsi="Century Gothic" w:cs="Calibri"/>
          <w:color w:val="000000"/>
          <w:sz w:val="22"/>
        </w:rPr>
        <w:t>Stay calm and listen carefully</w:t>
      </w:r>
    </w:p>
    <w:p w14:paraId="73BB33EC" w14:textId="77777777" w:rsidR="006E6432" w:rsidRDefault="006E6432" w:rsidP="006E6432">
      <w:pPr>
        <w:pStyle w:val="ListParagraph"/>
        <w:numPr>
          <w:ilvl w:val="0"/>
          <w:numId w:val="250"/>
        </w:numPr>
        <w:spacing w:after="0"/>
        <w:contextualSpacing w:val="0"/>
        <w:jc w:val="both"/>
        <w:rPr>
          <w:rFonts w:ascii="Century Gothic" w:hAnsi="Century Gothic" w:cstheme="minorHAnsi"/>
          <w:iCs w:val="0"/>
          <w:sz w:val="22"/>
        </w:rPr>
      </w:pPr>
      <w:r w:rsidRPr="00F25542">
        <w:rPr>
          <w:rFonts w:ascii="Century Gothic" w:hAnsi="Century Gothic" w:cstheme="minorHAnsi"/>
          <w:sz w:val="22"/>
        </w:rPr>
        <w:t xml:space="preserve">Give full attention to the child or young person </w:t>
      </w:r>
    </w:p>
    <w:p w14:paraId="6FC3DFC4" w14:textId="77777777" w:rsidR="006E6432" w:rsidRDefault="006E6432" w:rsidP="006E6432">
      <w:pPr>
        <w:numPr>
          <w:ilvl w:val="0"/>
          <w:numId w:val="250"/>
        </w:numPr>
        <w:autoSpaceDE w:val="0"/>
        <w:autoSpaceDN w:val="0"/>
        <w:adjustRightInd w:val="0"/>
        <w:spacing w:after="0" w:line="240" w:lineRule="auto"/>
        <w:rPr>
          <w:rFonts w:ascii="Century Gothic" w:eastAsia="Calibri" w:hAnsi="Century Gothic" w:cs="Calibri"/>
          <w:color w:val="000000"/>
          <w:sz w:val="22"/>
        </w:rPr>
      </w:pPr>
      <w:r w:rsidRPr="00FB3D67">
        <w:rPr>
          <w:rFonts w:ascii="Century Gothic" w:eastAsia="Calibri" w:hAnsi="Century Gothic" w:cs="Calibri"/>
          <w:color w:val="000000"/>
          <w:sz w:val="22"/>
        </w:rPr>
        <w:t>Try not to look shocked and reassure them that this is not their fault</w:t>
      </w:r>
    </w:p>
    <w:p w14:paraId="486C45C8" w14:textId="77777777" w:rsidR="006E6432" w:rsidRPr="006D2C7A" w:rsidRDefault="006E6432" w:rsidP="006E6432">
      <w:pPr>
        <w:pStyle w:val="ListParagraph"/>
        <w:numPr>
          <w:ilvl w:val="0"/>
          <w:numId w:val="250"/>
        </w:numPr>
        <w:spacing w:after="0"/>
        <w:contextualSpacing w:val="0"/>
        <w:jc w:val="both"/>
        <w:rPr>
          <w:rFonts w:ascii="Century Gothic" w:eastAsia="Times New Roman" w:hAnsi="Century Gothic" w:cstheme="minorHAnsi"/>
          <w:iCs w:val="0"/>
          <w:sz w:val="22"/>
        </w:rPr>
      </w:pPr>
      <w:r w:rsidRPr="0079241F">
        <w:rPr>
          <w:rFonts w:ascii="Century Gothic" w:hAnsi="Century Gothic" w:cstheme="minorHAnsi"/>
          <w:sz w:val="22"/>
        </w:rPr>
        <w:t>Show understanding and reflect back</w:t>
      </w:r>
    </w:p>
    <w:p w14:paraId="7CBDF2ED" w14:textId="77777777" w:rsidR="006E6432" w:rsidRDefault="006E6432" w:rsidP="006E6432">
      <w:pPr>
        <w:pStyle w:val="ListParagraph"/>
        <w:numPr>
          <w:ilvl w:val="0"/>
          <w:numId w:val="250"/>
        </w:numPr>
        <w:spacing w:after="0"/>
        <w:contextualSpacing w:val="0"/>
        <w:jc w:val="both"/>
        <w:rPr>
          <w:rFonts w:ascii="Century Gothic" w:hAnsi="Century Gothic" w:cstheme="minorHAnsi"/>
          <w:iCs w:val="0"/>
          <w:sz w:val="22"/>
        </w:rPr>
      </w:pPr>
      <w:r w:rsidRPr="0079241F">
        <w:rPr>
          <w:rFonts w:ascii="Century Gothic" w:hAnsi="Century Gothic" w:cstheme="minorHAnsi"/>
          <w:sz w:val="22"/>
        </w:rPr>
        <w:t>Keep body language open and encouraging</w:t>
      </w:r>
    </w:p>
    <w:p w14:paraId="1E1D762B" w14:textId="77777777" w:rsidR="006E6432" w:rsidRPr="00E33827" w:rsidRDefault="006E6432" w:rsidP="006E6432">
      <w:pPr>
        <w:pStyle w:val="ListParagraph"/>
        <w:numPr>
          <w:ilvl w:val="0"/>
          <w:numId w:val="250"/>
        </w:numPr>
        <w:spacing w:after="0"/>
        <w:contextualSpacing w:val="0"/>
        <w:jc w:val="both"/>
        <w:rPr>
          <w:rFonts w:ascii="Century Gothic" w:hAnsi="Century Gothic" w:cstheme="minorHAnsi"/>
          <w:iCs w:val="0"/>
          <w:sz w:val="22"/>
        </w:rPr>
      </w:pPr>
      <w:r w:rsidRPr="0079241F">
        <w:rPr>
          <w:rFonts w:ascii="Century Gothic" w:hAnsi="Century Gothic" w:cstheme="minorHAnsi"/>
          <w:sz w:val="22"/>
        </w:rPr>
        <w:t xml:space="preserve">Recognise and respond to their body language </w:t>
      </w:r>
    </w:p>
    <w:p w14:paraId="6B4B2410" w14:textId="77777777" w:rsidR="006E6432" w:rsidRPr="0079241F" w:rsidRDefault="006E6432" w:rsidP="006E6432">
      <w:pPr>
        <w:pStyle w:val="ListParagraph"/>
        <w:numPr>
          <w:ilvl w:val="0"/>
          <w:numId w:val="250"/>
        </w:numPr>
        <w:spacing w:after="0"/>
        <w:contextualSpacing w:val="0"/>
        <w:jc w:val="both"/>
        <w:rPr>
          <w:rFonts w:ascii="Century Gothic" w:hAnsi="Century Gothic" w:cstheme="minorHAnsi"/>
          <w:iCs w:val="0"/>
          <w:sz w:val="22"/>
        </w:rPr>
      </w:pPr>
      <w:r w:rsidRPr="0079241F">
        <w:rPr>
          <w:rFonts w:ascii="Century Gothic" w:hAnsi="Century Gothic" w:cstheme="minorHAnsi"/>
          <w:sz w:val="22"/>
        </w:rPr>
        <w:t>Be compassionate, be understanding and reassure them their feelings are important using phrases such as ‘you’ve shown such courage today’</w:t>
      </w:r>
    </w:p>
    <w:p w14:paraId="3CB36EDA" w14:textId="77777777" w:rsidR="006E6432" w:rsidRPr="00FB3D67" w:rsidRDefault="006E6432" w:rsidP="006E6432">
      <w:pPr>
        <w:numPr>
          <w:ilvl w:val="0"/>
          <w:numId w:val="250"/>
        </w:numPr>
        <w:autoSpaceDE w:val="0"/>
        <w:autoSpaceDN w:val="0"/>
        <w:adjustRightInd w:val="0"/>
        <w:spacing w:after="0" w:line="240" w:lineRule="auto"/>
        <w:rPr>
          <w:rFonts w:ascii="Century Gothic" w:eastAsia="Calibri" w:hAnsi="Century Gothic" w:cs="Calibri"/>
          <w:color w:val="000000"/>
          <w:sz w:val="22"/>
        </w:rPr>
      </w:pPr>
      <w:r w:rsidRPr="00FB3D67">
        <w:rPr>
          <w:rFonts w:ascii="Century Gothic" w:eastAsia="Calibri" w:hAnsi="Century Gothic" w:cs="Calibri"/>
          <w:color w:val="000000"/>
          <w:sz w:val="22"/>
        </w:rPr>
        <w:t>Find an appropriate opportunity to say that the information will need to be shared and do not promise to keep the information shared a secret</w:t>
      </w:r>
    </w:p>
    <w:p w14:paraId="4AB07065" w14:textId="77777777" w:rsidR="006E6432" w:rsidRPr="0079241F" w:rsidRDefault="006E6432" w:rsidP="006E6432">
      <w:pPr>
        <w:pStyle w:val="ListParagraph"/>
        <w:numPr>
          <w:ilvl w:val="0"/>
          <w:numId w:val="250"/>
        </w:numPr>
        <w:spacing w:after="0"/>
        <w:contextualSpacing w:val="0"/>
        <w:jc w:val="both"/>
        <w:rPr>
          <w:rFonts w:ascii="Century Gothic" w:hAnsi="Century Gothic" w:cstheme="minorHAnsi"/>
          <w:iCs w:val="0"/>
          <w:sz w:val="22"/>
        </w:rPr>
      </w:pPr>
      <w:r w:rsidRPr="0079241F">
        <w:rPr>
          <w:rFonts w:ascii="Century Gothic" w:hAnsi="Century Gothic" w:cstheme="minorHAnsi"/>
          <w:sz w:val="22"/>
        </w:rPr>
        <w:t>Take time and slow down: show respect, pause and will not interrupt the child – let them go at their own pace</w:t>
      </w:r>
    </w:p>
    <w:p w14:paraId="6DD4AC4E" w14:textId="77777777" w:rsidR="006E6432" w:rsidRPr="0079241F" w:rsidRDefault="006E6432" w:rsidP="006E6432">
      <w:pPr>
        <w:pStyle w:val="ListParagraph"/>
        <w:numPr>
          <w:ilvl w:val="0"/>
          <w:numId w:val="250"/>
        </w:numPr>
        <w:spacing w:after="0"/>
        <w:contextualSpacing w:val="0"/>
        <w:jc w:val="both"/>
        <w:rPr>
          <w:rFonts w:ascii="Century Gothic" w:hAnsi="Century Gothic" w:cstheme="minorHAnsi"/>
          <w:iCs w:val="0"/>
          <w:sz w:val="22"/>
        </w:rPr>
      </w:pPr>
      <w:r w:rsidRPr="0079241F">
        <w:rPr>
          <w:rFonts w:ascii="Century Gothic" w:hAnsi="Century Gothic" w:cstheme="minorHAnsi"/>
          <w:sz w:val="22"/>
        </w:rPr>
        <w:t xml:space="preserve">Make it clear you are interested in what the child is telling you </w:t>
      </w:r>
    </w:p>
    <w:p w14:paraId="12E30F78" w14:textId="77777777" w:rsidR="006E6432" w:rsidRPr="0079241F" w:rsidRDefault="006E6432" w:rsidP="006E6432">
      <w:pPr>
        <w:pStyle w:val="ListParagraph"/>
        <w:numPr>
          <w:ilvl w:val="0"/>
          <w:numId w:val="250"/>
        </w:numPr>
        <w:spacing w:after="0"/>
        <w:contextualSpacing w:val="0"/>
        <w:jc w:val="both"/>
        <w:rPr>
          <w:rFonts w:ascii="Century Gothic" w:hAnsi="Century Gothic" w:cstheme="minorHAnsi"/>
          <w:iCs w:val="0"/>
          <w:sz w:val="22"/>
        </w:rPr>
      </w:pPr>
      <w:proofErr w:type="gramStart"/>
      <w:r w:rsidRPr="0079241F">
        <w:rPr>
          <w:rFonts w:ascii="Century Gothic" w:hAnsi="Century Gothic" w:cstheme="minorHAnsi"/>
          <w:sz w:val="22"/>
        </w:rPr>
        <w:t>Reflect back</w:t>
      </w:r>
      <w:proofErr w:type="gramEnd"/>
      <w:r w:rsidRPr="0079241F">
        <w:rPr>
          <w:rFonts w:ascii="Century Gothic" w:hAnsi="Century Gothic" w:cstheme="minorHAnsi"/>
          <w:sz w:val="22"/>
        </w:rPr>
        <w:t xml:space="preserve"> what they have said to check your understanding – and use their language to show it’s their experience</w:t>
      </w:r>
    </w:p>
    <w:p w14:paraId="2BD52E0F" w14:textId="77777777" w:rsidR="006E6432" w:rsidRPr="0079241F" w:rsidRDefault="006E6432" w:rsidP="006E6432">
      <w:pPr>
        <w:pStyle w:val="ListParagraph"/>
        <w:numPr>
          <w:ilvl w:val="0"/>
          <w:numId w:val="250"/>
        </w:numPr>
        <w:spacing w:after="0"/>
        <w:contextualSpacing w:val="0"/>
        <w:jc w:val="both"/>
        <w:rPr>
          <w:rFonts w:ascii="Century Gothic" w:hAnsi="Century Gothic" w:cstheme="minorHAnsi"/>
          <w:iCs w:val="0"/>
          <w:sz w:val="22"/>
        </w:rPr>
      </w:pPr>
      <w:r w:rsidRPr="0079241F">
        <w:rPr>
          <w:rFonts w:ascii="Century Gothic" w:hAnsi="Century Gothic" w:cstheme="minorHAnsi"/>
          <w:sz w:val="22"/>
        </w:rPr>
        <w:t>Reassure the child that they have done the right thing in telling you. Make sure they know that abuse is never their fault</w:t>
      </w:r>
    </w:p>
    <w:p w14:paraId="2C54C985" w14:textId="77777777" w:rsidR="006E6432" w:rsidRPr="00FB3D67" w:rsidRDefault="006E6432" w:rsidP="006E6432">
      <w:pPr>
        <w:numPr>
          <w:ilvl w:val="0"/>
          <w:numId w:val="250"/>
        </w:numPr>
        <w:autoSpaceDE w:val="0"/>
        <w:autoSpaceDN w:val="0"/>
        <w:adjustRightInd w:val="0"/>
        <w:spacing w:after="0" w:line="240" w:lineRule="auto"/>
        <w:rPr>
          <w:rFonts w:ascii="Century Gothic" w:eastAsia="Calibri" w:hAnsi="Century Gothic" w:cs="Calibri"/>
          <w:color w:val="000000"/>
          <w:sz w:val="22"/>
        </w:rPr>
      </w:pPr>
      <w:r w:rsidRPr="00FB3D67">
        <w:rPr>
          <w:rFonts w:ascii="Century Gothic" w:eastAsia="Calibri" w:hAnsi="Century Gothic" w:cs="Calibri"/>
          <w:color w:val="000000"/>
          <w:sz w:val="22"/>
        </w:rPr>
        <w:t>Only ask questions for clarification and avoid asking any questions that may suggest a particular answer</w:t>
      </w:r>
    </w:p>
    <w:p w14:paraId="4BC3C583" w14:textId="77777777" w:rsidR="006E6432" w:rsidRPr="00E33827" w:rsidRDefault="006E6432" w:rsidP="006E6432">
      <w:pPr>
        <w:numPr>
          <w:ilvl w:val="0"/>
          <w:numId w:val="250"/>
        </w:numPr>
        <w:autoSpaceDE w:val="0"/>
        <w:autoSpaceDN w:val="0"/>
        <w:adjustRightInd w:val="0"/>
        <w:spacing w:after="0" w:line="240" w:lineRule="auto"/>
        <w:rPr>
          <w:rFonts w:ascii="Century Gothic" w:eastAsia="Calibri" w:hAnsi="Century Gothic" w:cs="Calibri"/>
          <w:color w:val="000000"/>
          <w:sz w:val="22"/>
        </w:rPr>
      </w:pPr>
      <w:r w:rsidRPr="00FB3D67">
        <w:rPr>
          <w:rFonts w:ascii="Century Gothic" w:eastAsia="Calibri" w:hAnsi="Century Gothic" w:cs="Calibri"/>
          <w:color w:val="000000"/>
          <w:sz w:val="22"/>
        </w:rPr>
        <w:t xml:space="preserve">Reassure the child that they have done the right thing, let them know what you will do next and with whom the information will be shared </w:t>
      </w:r>
    </w:p>
    <w:p w14:paraId="307D1665" w14:textId="77777777" w:rsidR="006E6432" w:rsidRPr="00FB3D67" w:rsidRDefault="006E6432" w:rsidP="006E6432">
      <w:pPr>
        <w:numPr>
          <w:ilvl w:val="0"/>
          <w:numId w:val="250"/>
        </w:numPr>
        <w:autoSpaceDE w:val="0"/>
        <w:autoSpaceDN w:val="0"/>
        <w:adjustRightInd w:val="0"/>
        <w:spacing w:after="0" w:line="240" w:lineRule="auto"/>
        <w:rPr>
          <w:rFonts w:ascii="Century Gothic" w:eastAsia="Calibri" w:hAnsi="Century Gothic" w:cs="Calibri"/>
          <w:color w:val="000000"/>
          <w:sz w:val="22"/>
        </w:rPr>
      </w:pPr>
      <w:r w:rsidRPr="00FB3D67">
        <w:rPr>
          <w:rFonts w:ascii="Century Gothic" w:eastAsia="Calibri" w:hAnsi="Century Gothic" w:cs="Calibri"/>
          <w:color w:val="000000"/>
          <w:sz w:val="22"/>
        </w:rPr>
        <w:lastRenderedPageBreak/>
        <w:t xml:space="preserve">Record the disclosure in writing using the child’s own words </w:t>
      </w:r>
      <w:r>
        <w:rPr>
          <w:rFonts w:ascii="Century Gothic" w:eastAsia="Calibri" w:hAnsi="Century Gothic" w:cs="Calibri"/>
          <w:color w:val="000000"/>
          <w:sz w:val="22"/>
        </w:rPr>
        <w:t xml:space="preserve">on </w:t>
      </w:r>
      <w:proofErr w:type="spellStart"/>
      <w:r>
        <w:rPr>
          <w:rFonts w:ascii="Century Gothic" w:eastAsia="Calibri" w:hAnsi="Century Gothic" w:cs="Calibri"/>
          <w:color w:val="000000"/>
          <w:sz w:val="22"/>
        </w:rPr>
        <w:t>Famly</w:t>
      </w:r>
      <w:proofErr w:type="spellEnd"/>
      <w:r>
        <w:rPr>
          <w:rFonts w:ascii="Century Gothic" w:eastAsia="Calibri" w:hAnsi="Century Gothic" w:cs="Calibri"/>
          <w:color w:val="000000"/>
          <w:sz w:val="22"/>
        </w:rPr>
        <w:t xml:space="preserve"> (follow logging the concern procedure) </w:t>
      </w:r>
      <w:r w:rsidRPr="00FB3D67">
        <w:rPr>
          <w:rFonts w:ascii="Century Gothic" w:eastAsia="Calibri" w:hAnsi="Century Gothic" w:cs="Calibri"/>
          <w:color w:val="000000"/>
          <w:sz w:val="22"/>
        </w:rPr>
        <w:t>as soon as possible, but not while the child is talking</w:t>
      </w:r>
    </w:p>
    <w:p w14:paraId="49D0F86F" w14:textId="77777777" w:rsidR="006E6432" w:rsidRPr="00FB3D67" w:rsidRDefault="006E6432" w:rsidP="006E6432">
      <w:pPr>
        <w:numPr>
          <w:ilvl w:val="0"/>
          <w:numId w:val="250"/>
        </w:numPr>
        <w:autoSpaceDE w:val="0"/>
        <w:autoSpaceDN w:val="0"/>
        <w:adjustRightInd w:val="0"/>
        <w:spacing w:after="0" w:line="240" w:lineRule="auto"/>
        <w:rPr>
          <w:rFonts w:ascii="Century Gothic" w:eastAsia="Calibri" w:hAnsi="Century Gothic" w:cs="Calibri"/>
          <w:color w:val="000000"/>
          <w:sz w:val="22"/>
        </w:rPr>
      </w:pPr>
      <w:r w:rsidRPr="00FB3D67">
        <w:rPr>
          <w:rFonts w:ascii="Century Gothic" w:eastAsia="Calibri" w:hAnsi="Century Gothic" w:cs="Calibri"/>
          <w:color w:val="000000"/>
          <w:sz w:val="22"/>
        </w:rPr>
        <w:t>Include the date and time, any names mentioned and to whom the information was given</w:t>
      </w:r>
    </w:p>
    <w:p w14:paraId="70D788B2" w14:textId="77777777" w:rsidR="006E6432" w:rsidRPr="006D2C7A" w:rsidRDefault="006E6432" w:rsidP="006E6432">
      <w:pPr>
        <w:pStyle w:val="ListParagraph"/>
        <w:numPr>
          <w:ilvl w:val="0"/>
          <w:numId w:val="250"/>
        </w:numPr>
        <w:spacing w:after="0"/>
        <w:contextualSpacing w:val="0"/>
        <w:jc w:val="both"/>
        <w:rPr>
          <w:rFonts w:ascii="Century Gothic" w:eastAsia="Times New Roman" w:hAnsi="Century Gothic" w:cstheme="minorHAnsi"/>
          <w:iCs w:val="0"/>
          <w:sz w:val="22"/>
        </w:rPr>
      </w:pPr>
      <w:r w:rsidRPr="00FB3D67">
        <w:rPr>
          <w:rFonts w:ascii="Century Gothic" w:eastAsia="Calibri" w:hAnsi="Century Gothic" w:cs="Calibri"/>
          <w:color w:val="000000"/>
          <w:sz w:val="22"/>
        </w:rPr>
        <w:t>Sign and date the record, refer the disclosure to the setting DSL and/or manager.</w:t>
      </w:r>
    </w:p>
    <w:p w14:paraId="17A414B8" w14:textId="77777777" w:rsidR="006E6432" w:rsidRPr="006D2C7A" w:rsidRDefault="006E6432" w:rsidP="006E6432">
      <w:pPr>
        <w:pStyle w:val="ListParagraph"/>
        <w:numPr>
          <w:ilvl w:val="0"/>
          <w:numId w:val="250"/>
        </w:numPr>
        <w:autoSpaceDE w:val="0"/>
        <w:autoSpaceDN w:val="0"/>
        <w:adjustRightInd w:val="0"/>
        <w:spacing w:after="0"/>
        <w:contextualSpacing w:val="0"/>
        <w:jc w:val="both"/>
        <w:rPr>
          <w:rFonts w:ascii="Century Gothic" w:hAnsi="Century Gothic" w:cs="Calibri"/>
          <w:color w:val="000000"/>
          <w:sz w:val="22"/>
        </w:rPr>
      </w:pPr>
      <w:r w:rsidRPr="006D2C7A">
        <w:rPr>
          <w:rFonts w:ascii="Century Gothic" w:hAnsi="Century Gothic" w:cs="Calibri"/>
          <w:color w:val="000000"/>
          <w:sz w:val="22"/>
        </w:rPr>
        <w:t xml:space="preserve">Discuss the record with the setting DSL or manager and follow the procedures. We expect all members of staff to co-operate with relevant agencies to ensure the safety of children. </w:t>
      </w:r>
    </w:p>
    <w:p w14:paraId="0CBB9AA8" w14:textId="77777777" w:rsidR="006E6432" w:rsidRPr="006D2C7A" w:rsidRDefault="006E6432" w:rsidP="006E6432">
      <w:pPr>
        <w:rPr>
          <w:rFonts w:ascii="Century Gothic" w:hAnsi="Century Gothic" w:cstheme="minorHAnsi"/>
          <w:iCs w:val="0"/>
          <w:sz w:val="22"/>
        </w:rPr>
      </w:pPr>
    </w:p>
    <w:p w14:paraId="1428E145" w14:textId="49F7C407" w:rsidR="006E6432" w:rsidRPr="00F25542" w:rsidRDefault="006E6432" w:rsidP="006E6432">
      <w:pPr>
        <w:rPr>
          <w:rFonts w:ascii="Century Gothic" w:eastAsia="Arial" w:hAnsi="Century Gothic" w:cstheme="minorHAnsi"/>
          <w:sz w:val="22"/>
          <w:lang w:eastAsia="en-GB"/>
        </w:rPr>
      </w:pPr>
      <w:r w:rsidRPr="00F25542">
        <w:rPr>
          <w:rFonts w:ascii="Century Gothic" w:eastAsia="Arial" w:hAnsi="Century Gothic" w:cstheme="minorHAnsi"/>
          <w:sz w:val="22"/>
          <w:lang w:eastAsia="en-GB"/>
        </w:rPr>
        <w:t xml:space="preserve">If a child starts to talk to an adult about potential </w:t>
      </w:r>
      <w:r w:rsidR="008D2D54" w:rsidRPr="00F25542">
        <w:rPr>
          <w:rFonts w:ascii="Century Gothic" w:eastAsia="Arial" w:hAnsi="Century Gothic" w:cstheme="minorHAnsi"/>
          <w:sz w:val="22"/>
          <w:lang w:eastAsia="en-GB"/>
        </w:rPr>
        <w:t>abuse,</w:t>
      </w:r>
      <w:r w:rsidRPr="00F25542">
        <w:rPr>
          <w:rFonts w:ascii="Century Gothic" w:eastAsia="Arial" w:hAnsi="Century Gothic" w:cstheme="minorHAnsi"/>
          <w:sz w:val="22"/>
          <w:lang w:eastAsia="en-GB"/>
        </w:rPr>
        <w:t xml:space="preserve"> it is important not to promise the child complete confidentiality. This promise cannot be kept. It is vital that the child is allowed to talk </w:t>
      </w:r>
      <w:proofErr w:type="gramStart"/>
      <w:r w:rsidRPr="00F25542">
        <w:rPr>
          <w:rFonts w:ascii="Century Gothic" w:eastAsia="Arial" w:hAnsi="Century Gothic" w:cstheme="minorHAnsi"/>
          <w:sz w:val="22"/>
          <w:lang w:eastAsia="en-GB"/>
        </w:rPr>
        <w:t>openly</w:t>
      </w:r>
      <w:proofErr w:type="gramEnd"/>
      <w:r w:rsidRPr="00F25542">
        <w:rPr>
          <w:rFonts w:ascii="Century Gothic" w:eastAsia="Arial" w:hAnsi="Century Gothic" w:cstheme="minorHAnsi"/>
          <w:sz w:val="22"/>
          <w:lang w:eastAsia="en-GB"/>
        </w:rPr>
        <w:t xml:space="preserve"> and disclosure is not forced or words put into the child’s mouth. As soon as possible after the disclosure details must be logged accurately. It is not the nursery’s role to investigate, it is the role of statutory services to complete this.</w:t>
      </w:r>
    </w:p>
    <w:p w14:paraId="7F56DD6B" w14:textId="77777777" w:rsidR="006E6432" w:rsidRPr="00F25542" w:rsidRDefault="006E6432" w:rsidP="006E6432">
      <w:pPr>
        <w:pStyle w:val="NoSpacing"/>
        <w:rPr>
          <w:rFonts w:ascii="Century Gothic" w:eastAsia="Calibri" w:hAnsi="Century Gothic" w:cstheme="minorHAnsi"/>
          <w:lang w:eastAsia="en-GB"/>
        </w:rPr>
      </w:pPr>
    </w:p>
    <w:p w14:paraId="42794B68" w14:textId="77777777" w:rsidR="006E6432" w:rsidRPr="00F25542" w:rsidRDefault="006E6432" w:rsidP="006E6432">
      <w:pPr>
        <w:pStyle w:val="NoSpacing"/>
        <w:rPr>
          <w:rFonts w:ascii="Century Gothic" w:eastAsia="Calibri" w:hAnsi="Century Gothic" w:cstheme="minorHAnsi"/>
          <w:lang w:eastAsia="en-GB"/>
        </w:rPr>
      </w:pPr>
      <w:r w:rsidRPr="00F25542">
        <w:rPr>
          <w:rFonts w:ascii="Century Gothic" w:eastAsia="Arial" w:hAnsi="Century Gothic" w:cstheme="minorHAnsi"/>
          <w:lang w:eastAsia="en-GB"/>
        </w:rPr>
        <w:t xml:space="preserve">Staff involved in a safeguarding case may be asked to supply details of any information/concerns they have </w:t>
      </w:r>
      <w:proofErr w:type="gramStart"/>
      <w:r w:rsidRPr="00F25542">
        <w:rPr>
          <w:rFonts w:ascii="Century Gothic" w:eastAsia="Arial" w:hAnsi="Century Gothic" w:cstheme="minorHAnsi"/>
          <w:lang w:eastAsia="en-GB"/>
        </w:rPr>
        <w:t>with regard to</w:t>
      </w:r>
      <w:proofErr w:type="gramEnd"/>
      <w:r w:rsidRPr="00F25542">
        <w:rPr>
          <w:rFonts w:ascii="Century Gothic" w:eastAsia="Arial" w:hAnsi="Century Gothic" w:cstheme="minorHAnsi"/>
          <w:lang w:eastAsia="en-GB"/>
        </w:rPr>
        <w:t xml:space="preserve"> a child. The nursery expects all members of staff to co-operate with the local authority children’s social care, police, and Ofsted in any way necessary to ensure the safety of the children.</w:t>
      </w:r>
    </w:p>
    <w:p w14:paraId="424EA016" w14:textId="77777777" w:rsidR="006E6432" w:rsidRPr="00F25542" w:rsidRDefault="006E6432" w:rsidP="006E6432">
      <w:pPr>
        <w:pStyle w:val="NoSpacing"/>
        <w:rPr>
          <w:rFonts w:ascii="Century Gothic" w:eastAsia="Calibri" w:hAnsi="Century Gothic" w:cstheme="minorHAnsi"/>
          <w:lang w:eastAsia="en-GB"/>
        </w:rPr>
      </w:pPr>
    </w:p>
    <w:p w14:paraId="5D603485" w14:textId="77777777" w:rsidR="006E6432" w:rsidRDefault="006E6432" w:rsidP="006E6432">
      <w:pPr>
        <w:pStyle w:val="NoSpacing"/>
        <w:rPr>
          <w:rFonts w:ascii="Century Gothic" w:eastAsia="Arial" w:hAnsi="Century Gothic" w:cstheme="minorHAnsi"/>
          <w:lang w:eastAsia="en-GB"/>
        </w:rPr>
      </w:pPr>
      <w:r w:rsidRPr="00F25542">
        <w:rPr>
          <w:rFonts w:ascii="Century Gothic" w:eastAsia="Arial" w:hAnsi="Century Gothic" w:cstheme="minorHAnsi"/>
          <w:lang w:eastAsia="en-GB"/>
        </w:rPr>
        <w:t xml:space="preserve">Staff must not make any comments either publicly or in private about the supposed or actual behaviour of a parent, child or member of staff.  </w:t>
      </w:r>
    </w:p>
    <w:p w14:paraId="4ECBCBED" w14:textId="77777777" w:rsidR="006E6432" w:rsidRPr="00F25542" w:rsidRDefault="006E6432" w:rsidP="006E6432">
      <w:pPr>
        <w:pStyle w:val="NoSpacing"/>
        <w:rPr>
          <w:rFonts w:ascii="Century Gothic" w:eastAsia="Calibri" w:hAnsi="Century Gothic" w:cstheme="minorHAnsi"/>
          <w:lang w:eastAsia="en-GB"/>
        </w:rPr>
      </w:pPr>
    </w:p>
    <w:p w14:paraId="7B5B155E" w14:textId="77777777" w:rsidR="006E6432" w:rsidRPr="00F25542" w:rsidRDefault="006E6432" w:rsidP="006E6432">
      <w:pPr>
        <w:rPr>
          <w:rFonts w:ascii="Century Gothic" w:hAnsi="Century Gothic" w:cstheme="minorHAnsi"/>
          <w:i w:val="0"/>
          <w:iCs w:val="0"/>
          <w:sz w:val="22"/>
        </w:rPr>
      </w:pPr>
      <w:r w:rsidRPr="00F25542">
        <w:rPr>
          <w:rFonts w:ascii="Century Gothic" w:hAnsi="Century Gothic" w:cstheme="minorHAnsi"/>
          <w:sz w:val="22"/>
        </w:rPr>
        <w:t xml:space="preserve">(Information taken from NSPCC) </w:t>
      </w:r>
    </w:p>
    <w:p w14:paraId="704FA1EB" w14:textId="77777777" w:rsidR="006E6432" w:rsidRDefault="006E6432" w:rsidP="006E6432">
      <w:pPr>
        <w:rPr>
          <w:rFonts w:ascii="Century Gothic" w:hAnsi="Century Gothic" w:cstheme="minorHAnsi"/>
          <w:iCs w:val="0"/>
          <w:sz w:val="22"/>
        </w:rPr>
      </w:pPr>
      <w:r w:rsidRPr="00F25542">
        <w:rPr>
          <w:rFonts w:ascii="Century Gothic" w:hAnsi="Century Gothic" w:cstheme="minorHAnsi"/>
          <w:sz w:val="22"/>
        </w:rPr>
        <w:t xml:space="preserve">Any disclosure will be reported to the nursery manager or DSL and will be referred to the local authority children’s social care team </w:t>
      </w:r>
      <w:r>
        <w:rPr>
          <w:rFonts w:ascii="Century Gothic" w:hAnsi="Century Gothic" w:cstheme="minorHAnsi"/>
          <w:sz w:val="22"/>
        </w:rPr>
        <w:t xml:space="preserve">(MASH) </w:t>
      </w:r>
      <w:r w:rsidRPr="00F25542">
        <w:rPr>
          <w:rFonts w:ascii="Century Gothic" w:hAnsi="Century Gothic" w:cstheme="minorHAnsi"/>
          <w:sz w:val="22"/>
        </w:rPr>
        <w:t>immediately, following our reporting procedures.</w:t>
      </w:r>
    </w:p>
    <w:p w14:paraId="3A03AE6E" w14:textId="77777777" w:rsidR="006E6432" w:rsidRPr="00E33B54" w:rsidRDefault="006E6432" w:rsidP="006E6432">
      <w:pPr>
        <w:keepNext/>
        <w:rPr>
          <w:rFonts w:ascii="Century Gothic" w:eastAsia="Arial" w:hAnsi="Century Gothic" w:cstheme="minorHAnsi"/>
          <w:b/>
          <w:color w:val="FF0000"/>
          <w:sz w:val="22"/>
          <w:lang w:eastAsia="en-GB"/>
        </w:rPr>
      </w:pPr>
    </w:p>
    <w:p w14:paraId="3A4787C1" w14:textId="77777777" w:rsidR="006E6432" w:rsidRPr="00FB3D67" w:rsidRDefault="006E6432" w:rsidP="006E6432">
      <w:pPr>
        <w:autoSpaceDE w:val="0"/>
        <w:autoSpaceDN w:val="0"/>
        <w:adjustRightInd w:val="0"/>
        <w:jc w:val="both"/>
        <w:rPr>
          <w:rFonts w:ascii="Century Gothic" w:eastAsia="Calibri" w:hAnsi="Century Gothic" w:cs="Calibri"/>
          <w:color w:val="000000"/>
          <w:sz w:val="22"/>
        </w:rPr>
      </w:pPr>
      <w:r w:rsidRPr="00FB3D67">
        <w:rPr>
          <w:rFonts w:ascii="Century Gothic" w:eastAsia="Calibri" w:hAnsi="Century Gothic" w:cs="Calibri"/>
          <w:b/>
          <w:color w:val="000000"/>
          <w:sz w:val="22"/>
        </w:rPr>
        <w:t>Recording a case of disclosure or suspicions of abuse in the community</w:t>
      </w:r>
    </w:p>
    <w:p w14:paraId="652FD020" w14:textId="77777777" w:rsidR="006E6432" w:rsidRPr="00FB3D67" w:rsidRDefault="006E6432" w:rsidP="006E6432">
      <w:pPr>
        <w:autoSpaceDE w:val="0"/>
        <w:autoSpaceDN w:val="0"/>
        <w:adjustRightInd w:val="0"/>
        <w:jc w:val="both"/>
        <w:rPr>
          <w:rFonts w:ascii="Century Gothic" w:eastAsia="Calibri" w:hAnsi="Century Gothic" w:cs="Calibri"/>
          <w:color w:val="000000"/>
          <w:sz w:val="22"/>
        </w:rPr>
      </w:pPr>
      <w:r w:rsidRPr="00FB3D67">
        <w:rPr>
          <w:rFonts w:ascii="Century Gothic" w:eastAsia="Calibri" w:hAnsi="Century Gothic" w:cs="Calibri"/>
          <w:color w:val="000000"/>
          <w:sz w:val="22"/>
        </w:rPr>
        <w:t>If you observe a concern or receive a disclosure, make an objective record. Where possible include:</w:t>
      </w:r>
    </w:p>
    <w:p w14:paraId="765053BB" w14:textId="77777777" w:rsidR="006E6432" w:rsidRPr="00FB3D67" w:rsidRDefault="006E6432" w:rsidP="006E6432">
      <w:pPr>
        <w:numPr>
          <w:ilvl w:val="0"/>
          <w:numId w:val="360"/>
        </w:numPr>
        <w:autoSpaceDE w:val="0"/>
        <w:autoSpaceDN w:val="0"/>
        <w:adjustRightInd w:val="0"/>
        <w:spacing w:after="0" w:line="240" w:lineRule="auto"/>
        <w:jc w:val="both"/>
        <w:rPr>
          <w:rFonts w:ascii="Century Gothic" w:eastAsia="Calibri" w:hAnsi="Century Gothic" w:cs="Calibri"/>
          <w:color w:val="000000"/>
          <w:sz w:val="22"/>
        </w:rPr>
      </w:pPr>
      <w:r w:rsidRPr="00FB3D67">
        <w:rPr>
          <w:rFonts w:ascii="Century Gothic" w:eastAsia="Calibri" w:hAnsi="Century Gothic" w:cs="Calibri"/>
          <w:color w:val="000000"/>
          <w:sz w:val="22"/>
        </w:rPr>
        <w:t xml:space="preserve">Child's name and address </w:t>
      </w:r>
    </w:p>
    <w:p w14:paraId="02A933A9" w14:textId="77777777" w:rsidR="006E6432" w:rsidRPr="00FB3D67" w:rsidRDefault="006E6432" w:rsidP="006E6432">
      <w:pPr>
        <w:numPr>
          <w:ilvl w:val="0"/>
          <w:numId w:val="360"/>
        </w:numPr>
        <w:autoSpaceDE w:val="0"/>
        <w:autoSpaceDN w:val="0"/>
        <w:adjustRightInd w:val="0"/>
        <w:spacing w:after="0" w:line="240" w:lineRule="auto"/>
        <w:jc w:val="both"/>
        <w:rPr>
          <w:rFonts w:ascii="Century Gothic" w:eastAsia="Calibri" w:hAnsi="Century Gothic" w:cs="Calibri"/>
          <w:color w:val="000000"/>
          <w:sz w:val="22"/>
        </w:rPr>
      </w:pPr>
      <w:r w:rsidRPr="00FB3D67">
        <w:rPr>
          <w:rFonts w:ascii="Century Gothic" w:eastAsia="Calibri" w:hAnsi="Century Gothic" w:cs="Calibri"/>
          <w:color w:val="000000"/>
          <w:sz w:val="22"/>
        </w:rPr>
        <w:t>Age of the child and date of birth</w:t>
      </w:r>
    </w:p>
    <w:p w14:paraId="302F7E23" w14:textId="77777777" w:rsidR="006E6432" w:rsidRPr="00FB3D67" w:rsidRDefault="006E6432" w:rsidP="006E6432">
      <w:pPr>
        <w:numPr>
          <w:ilvl w:val="0"/>
          <w:numId w:val="360"/>
        </w:numPr>
        <w:autoSpaceDE w:val="0"/>
        <w:autoSpaceDN w:val="0"/>
        <w:adjustRightInd w:val="0"/>
        <w:spacing w:after="0" w:line="240" w:lineRule="auto"/>
        <w:jc w:val="both"/>
        <w:rPr>
          <w:rFonts w:ascii="Century Gothic" w:eastAsia="Calibri" w:hAnsi="Century Gothic" w:cs="Calibri"/>
          <w:color w:val="000000"/>
          <w:sz w:val="22"/>
        </w:rPr>
      </w:pPr>
      <w:r w:rsidRPr="00FB3D67">
        <w:rPr>
          <w:rFonts w:ascii="Century Gothic" w:eastAsia="Calibri" w:hAnsi="Century Gothic" w:cs="Calibri"/>
          <w:color w:val="000000"/>
          <w:sz w:val="22"/>
        </w:rPr>
        <w:t>Setting name and address</w:t>
      </w:r>
    </w:p>
    <w:p w14:paraId="2906D0D9" w14:textId="77777777" w:rsidR="006E6432" w:rsidRPr="00FB3D67" w:rsidRDefault="006E6432" w:rsidP="006E6432">
      <w:pPr>
        <w:numPr>
          <w:ilvl w:val="0"/>
          <w:numId w:val="360"/>
        </w:numPr>
        <w:autoSpaceDE w:val="0"/>
        <w:autoSpaceDN w:val="0"/>
        <w:adjustRightInd w:val="0"/>
        <w:spacing w:after="0" w:line="240" w:lineRule="auto"/>
        <w:jc w:val="both"/>
        <w:rPr>
          <w:rFonts w:ascii="Century Gothic" w:eastAsia="Calibri" w:hAnsi="Century Gothic" w:cs="Calibri"/>
          <w:color w:val="000000"/>
          <w:sz w:val="22"/>
        </w:rPr>
      </w:pPr>
      <w:r w:rsidRPr="00FB3D67">
        <w:rPr>
          <w:rFonts w:ascii="Century Gothic" w:eastAsia="Calibri" w:hAnsi="Century Gothic" w:cs="Calibri"/>
          <w:color w:val="000000"/>
          <w:sz w:val="22"/>
        </w:rPr>
        <w:t>Date and time of the observation or disclosure</w:t>
      </w:r>
    </w:p>
    <w:p w14:paraId="0586CDEE" w14:textId="77777777" w:rsidR="006E6432" w:rsidRPr="00FB3D67" w:rsidRDefault="006E6432" w:rsidP="006E6432">
      <w:pPr>
        <w:numPr>
          <w:ilvl w:val="0"/>
          <w:numId w:val="360"/>
        </w:numPr>
        <w:autoSpaceDE w:val="0"/>
        <w:autoSpaceDN w:val="0"/>
        <w:adjustRightInd w:val="0"/>
        <w:spacing w:after="0" w:line="240" w:lineRule="auto"/>
        <w:jc w:val="both"/>
        <w:rPr>
          <w:rFonts w:ascii="Century Gothic" w:eastAsia="Calibri" w:hAnsi="Century Gothic" w:cs="Calibri"/>
          <w:color w:val="000000"/>
          <w:sz w:val="22"/>
        </w:rPr>
      </w:pPr>
      <w:r w:rsidRPr="00FB3D67">
        <w:rPr>
          <w:rFonts w:ascii="Century Gothic" w:eastAsia="Calibri" w:hAnsi="Century Gothic" w:cs="Calibri"/>
          <w:color w:val="000000"/>
          <w:sz w:val="22"/>
        </w:rPr>
        <w:t xml:space="preserve">Details of the concern using </w:t>
      </w:r>
      <w:proofErr w:type="gramStart"/>
      <w:r w:rsidRPr="00FB3D67">
        <w:rPr>
          <w:rFonts w:ascii="Century Gothic" w:eastAsia="Calibri" w:hAnsi="Century Gothic" w:cs="Calibri"/>
          <w:color w:val="000000"/>
          <w:sz w:val="22"/>
        </w:rPr>
        <w:t>factual information</w:t>
      </w:r>
      <w:proofErr w:type="gramEnd"/>
      <w:r w:rsidRPr="00FB3D67">
        <w:rPr>
          <w:rFonts w:ascii="Century Gothic" w:eastAsia="Calibri" w:hAnsi="Century Gothic" w:cs="Calibri"/>
          <w:color w:val="000000"/>
          <w:sz w:val="22"/>
        </w:rPr>
        <w:t>, including the exact words, if relevant</w:t>
      </w:r>
    </w:p>
    <w:p w14:paraId="1F96E6AD" w14:textId="77777777" w:rsidR="006E6432" w:rsidRPr="00FB3D67" w:rsidRDefault="006E6432" w:rsidP="006E6432">
      <w:pPr>
        <w:numPr>
          <w:ilvl w:val="0"/>
          <w:numId w:val="360"/>
        </w:numPr>
        <w:autoSpaceDE w:val="0"/>
        <w:autoSpaceDN w:val="0"/>
        <w:adjustRightInd w:val="0"/>
        <w:spacing w:after="0" w:line="240" w:lineRule="auto"/>
        <w:jc w:val="both"/>
        <w:rPr>
          <w:rFonts w:ascii="Century Gothic" w:eastAsia="Calibri" w:hAnsi="Century Gothic" w:cs="Calibri"/>
          <w:color w:val="000000"/>
          <w:sz w:val="22"/>
        </w:rPr>
      </w:pPr>
      <w:r w:rsidRPr="00FB3D67">
        <w:rPr>
          <w:rFonts w:ascii="Century Gothic" w:eastAsia="Calibri" w:hAnsi="Century Gothic" w:cs="Calibri"/>
          <w:color w:val="000000"/>
          <w:sz w:val="22"/>
        </w:rPr>
        <w:t xml:space="preserve">Accurate details of the observation, including actions of the child or adult involved </w:t>
      </w:r>
    </w:p>
    <w:p w14:paraId="7B1C2BB3" w14:textId="77777777" w:rsidR="006E6432" w:rsidRPr="00FB3D67" w:rsidRDefault="006E6432" w:rsidP="006E6432">
      <w:pPr>
        <w:numPr>
          <w:ilvl w:val="0"/>
          <w:numId w:val="360"/>
        </w:numPr>
        <w:autoSpaceDE w:val="0"/>
        <w:autoSpaceDN w:val="0"/>
        <w:adjustRightInd w:val="0"/>
        <w:spacing w:after="0" w:line="240" w:lineRule="auto"/>
        <w:jc w:val="both"/>
        <w:rPr>
          <w:rFonts w:ascii="Century Gothic" w:eastAsia="Calibri" w:hAnsi="Century Gothic" w:cs="Calibri"/>
          <w:color w:val="000000"/>
          <w:sz w:val="22"/>
        </w:rPr>
      </w:pPr>
      <w:r w:rsidRPr="00FB3D67">
        <w:rPr>
          <w:rFonts w:ascii="Century Gothic" w:eastAsia="Calibri" w:hAnsi="Century Gothic" w:cs="Calibri"/>
          <w:color w:val="000000"/>
          <w:sz w:val="22"/>
        </w:rPr>
        <w:t xml:space="preserve">Accurate details of an injury or wound seen, including position and size </w:t>
      </w:r>
    </w:p>
    <w:p w14:paraId="02C55C5B" w14:textId="77777777" w:rsidR="006E6432" w:rsidRPr="00FB3D67" w:rsidRDefault="006E6432" w:rsidP="006E6432">
      <w:pPr>
        <w:numPr>
          <w:ilvl w:val="0"/>
          <w:numId w:val="360"/>
        </w:numPr>
        <w:autoSpaceDE w:val="0"/>
        <w:autoSpaceDN w:val="0"/>
        <w:adjustRightInd w:val="0"/>
        <w:spacing w:after="0" w:line="240" w:lineRule="auto"/>
        <w:jc w:val="both"/>
        <w:rPr>
          <w:rFonts w:ascii="Century Gothic" w:eastAsia="Calibri" w:hAnsi="Century Gothic" w:cs="Calibri"/>
          <w:color w:val="000000"/>
          <w:sz w:val="22"/>
        </w:rPr>
      </w:pPr>
      <w:r w:rsidRPr="00FB3D67">
        <w:rPr>
          <w:rFonts w:ascii="Century Gothic" w:eastAsia="Calibri" w:hAnsi="Century Gothic" w:cs="Calibri"/>
          <w:color w:val="000000"/>
          <w:sz w:val="22"/>
        </w:rPr>
        <w:t xml:space="preserve">The names of any other person present at the time </w:t>
      </w:r>
    </w:p>
    <w:p w14:paraId="6874B8F1" w14:textId="77777777" w:rsidR="006E6432" w:rsidRPr="00FB3D67" w:rsidRDefault="006E6432" w:rsidP="006E6432">
      <w:pPr>
        <w:numPr>
          <w:ilvl w:val="0"/>
          <w:numId w:val="360"/>
        </w:numPr>
        <w:autoSpaceDE w:val="0"/>
        <w:autoSpaceDN w:val="0"/>
        <w:adjustRightInd w:val="0"/>
        <w:spacing w:after="0" w:line="240" w:lineRule="auto"/>
        <w:jc w:val="both"/>
        <w:rPr>
          <w:rFonts w:ascii="Century Gothic" w:eastAsia="Calibri" w:hAnsi="Century Gothic" w:cs="Calibri"/>
          <w:color w:val="000000"/>
          <w:sz w:val="22"/>
        </w:rPr>
      </w:pPr>
      <w:r w:rsidRPr="00FB3D67">
        <w:rPr>
          <w:rFonts w:ascii="Century Gothic" w:eastAsia="Calibri" w:hAnsi="Century Gothic" w:cs="Calibri"/>
          <w:color w:val="000000"/>
          <w:sz w:val="22"/>
        </w:rPr>
        <w:t xml:space="preserve">Name of the person completing the report </w:t>
      </w:r>
    </w:p>
    <w:p w14:paraId="60E7E3FF" w14:textId="77777777" w:rsidR="006E6432" w:rsidRPr="00FB3D67" w:rsidRDefault="006E6432" w:rsidP="006E6432">
      <w:pPr>
        <w:numPr>
          <w:ilvl w:val="0"/>
          <w:numId w:val="360"/>
        </w:numPr>
        <w:autoSpaceDE w:val="0"/>
        <w:autoSpaceDN w:val="0"/>
        <w:adjustRightInd w:val="0"/>
        <w:spacing w:after="0" w:line="240" w:lineRule="auto"/>
        <w:jc w:val="both"/>
        <w:rPr>
          <w:rFonts w:ascii="Century Gothic" w:eastAsia="Calibri" w:hAnsi="Century Gothic" w:cs="Calibri"/>
          <w:color w:val="000000"/>
          <w:sz w:val="22"/>
        </w:rPr>
      </w:pPr>
      <w:r w:rsidRPr="00FB3D67">
        <w:rPr>
          <w:rFonts w:ascii="Century Gothic" w:eastAsia="Calibri" w:hAnsi="Century Gothic" w:cs="Calibri"/>
          <w:color w:val="000000"/>
          <w:sz w:val="22"/>
        </w:rPr>
        <w:t>Name of the person to whom the concern was shared, with date and time.</w:t>
      </w:r>
    </w:p>
    <w:p w14:paraId="3B229470" w14:textId="77777777" w:rsidR="006E6432" w:rsidRDefault="006E6432" w:rsidP="006E6432">
      <w:pPr>
        <w:rPr>
          <w:rFonts w:ascii="Century Gothic" w:eastAsia="Arial" w:hAnsi="Century Gothic" w:cstheme="minorHAnsi"/>
          <w:sz w:val="22"/>
          <w:lang w:eastAsia="en-GB"/>
        </w:rPr>
      </w:pPr>
    </w:p>
    <w:p w14:paraId="38A56E9F" w14:textId="77777777" w:rsidR="006E6432" w:rsidRPr="006D2C7A" w:rsidRDefault="006E6432" w:rsidP="006E6432">
      <w:pPr>
        <w:keepNext/>
        <w:rPr>
          <w:rFonts w:ascii="Century Gothic" w:eastAsia="Arial" w:hAnsi="Century Gothic" w:cstheme="minorHAnsi"/>
          <w:b/>
          <w:sz w:val="22"/>
          <w:lang w:eastAsia="en-GB"/>
        </w:rPr>
      </w:pPr>
      <w:r w:rsidRPr="00F25542">
        <w:rPr>
          <w:rFonts w:ascii="Century Gothic" w:eastAsia="Arial" w:hAnsi="Century Gothic" w:cstheme="minorHAnsi"/>
          <w:b/>
          <w:sz w:val="22"/>
          <w:lang w:eastAsia="en-GB"/>
        </w:rPr>
        <w:t xml:space="preserve">Recording Suspicions of Abuse and Disclosures </w:t>
      </w:r>
    </w:p>
    <w:p w14:paraId="13D16411" w14:textId="56703513" w:rsidR="006E6432" w:rsidRPr="003942F6" w:rsidRDefault="006E6432" w:rsidP="006E6432">
      <w:pPr>
        <w:rPr>
          <w:rFonts w:ascii="Century Gothic" w:eastAsia="Arial" w:hAnsi="Century Gothic" w:cstheme="minorHAnsi"/>
          <w:sz w:val="22"/>
          <w:lang w:eastAsia="en-GB"/>
        </w:rPr>
      </w:pPr>
      <w:r w:rsidRPr="003942F6">
        <w:rPr>
          <w:rFonts w:ascii="Century Gothic" w:eastAsia="Arial" w:hAnsi="Century Gothic" w:cstheme="minorHAnsi"/>
          <w:sz w:val="22"/>
          <w:lang w:eastAsia="en-GB"/>
        </w:rPr>
        <w:t xml:space="preserve">After </w:t>
      </w:r>
      <w:r>
        <w:rPr>
          <w:rFonts w:ascii="Century Gothic" w:eastAsia="Arial" w:hAnsi="Century Gothic" w:cstheme="minorHAnsi"/>
          <w:sz w:val="22"/>
          <w:lang w:eastAsia="en-GB"/>
        </w:rPr>
        <w:t xml:space="preserve">following step 1 of the table below </w:t>
      </w:r>
      <w:r w:rsidRPr="003942F6">
        <w:rPr>
          <w:rFonts w:ascii="Century Gothic" w:eastAsia="Arial" w:hAnsi="Century Gothic" w:cstheme="minorHAnsi"/>
          <w:sz w:val="22"/>
          <w:lang w:eastAsia="en-GB"/>
        </w:rPr>
        <w:t xml:space="preserve">all staff should record their concern initially on </w:t>
      </w:r>
      <w:proofErr w:type="spellStart"/>
      <w:r w:rsidRPr="003942F6">
        <w:rPr>
          <w:rFonts w:ascii="Century Gothic" w:eastAsia="Arial" w:hAnsi="Century Gothic" w:cstheme="minorHAnsi"/>
          <w:sz w:val="22"/>
          <w:lang w:eastAsia="en-GB"/>
        </w:rPr>
        <w:t>Famly</w:t>
      </w:r>
      <w:proofErr w:type="spellEnd"/>
      <w:r w:rsidRPr="003942F6">
        <w:rPr>
          <w:rFonts w:ascii="Century Gothic" w:eastAsia="Arial" w:hAnsi="Century Gothic" w:cstheme="minorHAnsi"/>
          <w:sz w:val="22"/>
          <w:lang w:eastAsia="en-GB"/>
        </w:rPr>
        <w:t xml:space="preserve"> under the notes section as detailed </w:t>
      </w:r>
      <w:proofErr w:type="gramStart"/>
      <w:r w:rsidRPr="003942F6">
        <w:rPr>
          <w:rFonts w:ascii="Century Gothic" w:eastAsia="Arial" w:hAnsi="Century Gothic" w:cstheme="minorHAnsi"/>
          <w:sz w:val="22"/>
          <w:lang w:eastAsia="en-GB"/>
        </w:rPr>
        <w:t>below;</w:t>
      </w:r>
      <w:proofErr w:type="gramEnd"/>
      <w:r w:rsidRPr="003942F6">
        <w:rPr>
          <w:rFonts w:ascii="Century Gothic" w:eastAsia="Arial" w:hAnsi="Century Gothic" w:cstheme="minorHAnsi"/>
          <w:sz w:val="22"/>
          <w:lang w:eastAsia="en-GB"/>
        </w:rPr>
        <w:t xml:space="preserve"> </w:t>
      </w:r>
    </w:p>
    <w:p w14:paraId="62F88A22" w14:textId="77777777" w:rsidR="006E6432" w:rsidRPr="003942F6" w:rsidRDefault="006E6432" w:rsidP="006E6432">
      <w:pPr>
        <w:pStyle w:val="ListParagraph"/>
        <w:numPr>
          <w:ilvl w:val="0"/>
          <w:numId w:val="365"/>
        </w:numPr>
        <w:spacing w:after="0"/>
        <w:contextualSpacing w:val="0"/>
        <w:jc w:val="both"/>
        <w:rPr>
          <w:rFonts w:ascii="Century Gothic" w:eastAsia="Arial" w:hAnsi="Century Gothic" w:cstheme="minorHAnsi"/>
          <w:sz w:val="22"/>
          <w:lang w:eastAsia="en-GB"/>
        </w:rPr>
      </w:pPr>
      <w:r w:rsidRPr="003942F6">
        <w:rPr>
          <w:rFonts w:ascii="Century Gothic" w:eastAsia="Arial" w:hAnsi="Century Gothic" w:cstheme="minorHAnsi"/>
          <w:sz w:val="22"/>
          <w:lang w:eastAsia="en-GB"/>
        </w:rPr>
        <w:t xml:space="preserve">Log into Child profile page on </w:t>
      </w:r>
      <w:proofErr w:type="spellStart"/>
      <w:r w:rsidRPr="003942F6">
        <w:rPr>
          <w:rFonts w:ascii="Century Gothic" w:eastAsia="Arial" w:hAnsi="Century Gothic" w:cstheme="minorHAnsi"/>
          <w:sz w:val="22"/>
          <w:lang w:eastAsia="en-GB"/>
        </w:rPr>
        <w:t>Famly</w:t>
      </w:r>
      <w:proofErr w:type="spellEnd"/>
      <w:r w:rsidRPr="003942F6">
        <w:rPr>
          <w:rFonts w:ascii="Century Gothic" w:eastAsia="Arial" w:hAnsi="Century Gothic" w:cstheme="minorHAnsi"/>
          <w:sz w:val="22"/>
          <w:lang w:eastAsia="en-GB"/>
        </w:rPr>
        <w:t xml:space="preserve">, </w:t>
      </w:r>
    </w:p>
    <w:p w14:paraId="73D82FC3" w14:textId="77777777" w:rsidR="006E6432" w:rsidRPr="003942F6" w:rsidRDefault="006E6432" w:rsidP="006E6432">
      <w:pPr>
        <w:pStyle w:val="ListParagraph"/>
        <w:numPr>
          <w:ilvl w:val="0"/>
          <w:numId w:val="365"/>
        </w:numPr>
        <w:spacing w:after="0"/>
        <w:contextualSpacing w:val="0"/>
        <w:jc w:val="both"/>
        <w:rPr>
          <w:rFonts w:ascii="Century Gothic" w:eastAsia="Arial" w:hAnsi="Century Gothic" w:cstheme="minorHAnsi"/>
          <w:sz w:val="22"/>
          <w:lang w:eastAsia="en-GB"/>
        </w:rPr>
      </w:pPr>
      <w:r w:rsidRPr="003942F6">
        <w:rPr>
          <w:rFonts w:ascii="Century Gothic" w:eastAsia="Arial" w:hAnsi="Century Gothic" w:cstheme="minorHAnsi"/>
          <w:sz w:val="22"/>
          <w:lang w:eastAsia="en-GB"/>
        </w:rPr>
        <w:t xml:space="preserve">Click on the Notes tab, </w:t>
      </w:r>
    </w:p>
    <w:p w14:paraId="47AD3DE1" w14:textId="77777777" w:rsidR="006E6432" w:rsidRDefault="006E6432" w:rsidP="006E6432">
      <w:pPr>
        <w:pStyle w:val="ListParagraph"/>
        <w:numPr>
          <w:ilvl w:val="0"/>
          <w:numId w:val="365"/>
        </w:numPr>
        <w:spacing w:after="0"/>
        <w:contextualSpacing w:val="0"/>
        <w:jc w:val="both"/>
        <w:rPr>
          <w:rFonts w:ascii="Century Gothic" w:eastAsia="Arial" w:hAnsi="Century Gothic" w:cstheme="minorHAnsi"/>
          <w:sz w:val="22"/>
          <w:lang w:eastAsia="en-GB"/>
        </w:rPr>
      </w:pPr>
      <w:r w:rsidRPr="003942F6">
        <w:rPr>
          <w:rFonts w:ascii="Century Gothic" w:eastAsia="Arial" w:hAnsi="Century Gothic" w:cstheme="minorHAnsi"/>
          <w:sz w:val="22"/>
          <w:lang w:eastAsia="en-GB"/>
        </w:rPr>
        <w:lastRenderedPageBreak/>
        <w:t xml:space="preserve">Create new note and click on safeguarding disclosure; record the </w:t>
      </w:r>
      <w:proofErr w:type="gramStart"/>
      <w:r w:rsidRPr="003942F6">
        <w:rPr>
          <w:rFonts w:ascii="Century Gothic" w:eastAsia="Arial" w:hAnsi="Century Gothic" w:cstheme="minorHAnsi"/>
          <w:sz w:val="22"/>
          <w:lang w:eastAsia="en-GB"/>
        </w:rPr>
        <w:t>following;</w:t>
      </w:r>
      <w:proofErr w:type="gramEnd"/>
      <w:r w:rsidRPr="003942F6">
        <w:rPr>
          <w:rFonts w:ascii="Century Gothic" w:eastAsia="Arial" w:hAnsi="Century Gothic" w:cstheme="minorHAnsi"/>
          <w:sz w:val="22"/>
          <w:lang w:eastAsia="en-GB"/>
        </w:rPr>
        <w:t xml:space="preserve"> </w:t>
      </w:r>
    </w:p>
    <w:p w14:paraId="5C2BCC1C" w14:textId="77777777" w:rsidR="006E6432" w:rsidRPr="003942F6" w:rsidRDefault="006E6432" w:rsidP="006E6432">
      <w:pPr>
        <w:pStyle w:val="ListParagraph"/>
        <w:rPr>
          <w:rFonts w:ascii="Century Gothic" w:eastAsia="Arial" w:hAnsi="Century Gothic" w:cstheme="minorHAnsi"/>
          <w:sz w:val="22"/>
          <w:lang w:eastAsia="en-GB"/>
        </w:rPr>
      </w:pPr>
    </w:p>
    <w:p w14:paraId="61B2197E" w14:textId="183F21FF" w:rsidR="006E6432" w:rsidRPr="006E6432" w:rsidRDefault="006E6432" w:rsidP="006E6432">
      <w:pPr>
        <w:rPr>
          <w:rFonts w:ascii="Century Gothic" w:hAnsi="Century Gothic" w:cstheme="minorHAnsi"/>
          <w:b/>
          <w:sz w:val="22"/>
        </w:rPr>
      </w:pPr>
      <w:r w:rsidRPr="003942F6">
        <w:rPr>
          <w:rFonts w:ascii="Century Gothic" w:hAnsi="Century Gothic" w:cstheme="minorHAnsi"/>
          <w:bCs/>
          <w:sz w:val="22"/>
        </w:rPr>
        <w:t xml:space="preserve">Ensure you have clicked Safeguarding Disclosure – </w:t>
      </w:r>
      <w:r w:rsidRPr="003942F6">
        <w:rPr>
          <w:rFonts w:ascii="Century Gothic" w:hAnsi="Century Gothic" w:cstheme="minorHAnsi"/>
          <w:b/>
          <w:sz w:val="22"/>
        </w:rPr>
        <w:t>This should not be visible to parents</w:t>
      </w:r>
    </w:p>
    <w:p w14:paraId="0888CFF1" w14:textId="77777777" w:rsidR="006E6432" w:rsidRPr="003942F6" w:rsidRDefault="006E6432" w:rsidP="006E6432">
      <w:pPr>
        <w:pStyle w:val="ListParagraph"/>
        <w:numPr>
          <w:ilvl w:val="0"/>
          <w:numId w:val="363"/>
        </w:numPr>
        <w:spacing w:after="0"/>
        <w:rPr>
          <w:rFonts w:ascii="Century Gothic" w:hAnsi="Century Gothic"/>
          <w:sz w:val="22"/>
        </w:rPr>
      </w:pPr>
      <w:r w:rsidRPr="003942F6">
        <w:rPr>
          <w:rFonts w:ascii="Century Gothic" w:hAnsi="Century Gothic"/>
          <w:b/>
          <w:bCs/>
          <w:color w:val="FF0000"/>
          <w:sz w:val="22"/>
        </w:rPr>
        <w:t>Date and time</w:t>
      </w:r>
      <w:r w:rsidRPr="003942F6">
        <w:rPr>
          <w:rFonts w:ascii="Century Gothic" w:hAnsi="Century Gothic"/>
          <w:color w:val="FF0000"/>
          <w:sz w:val="22"/>
        </w:rPr>
        <w:t xml:space="preserve"> </w:t>
      </w:r>
      <w:r w:rsidRPr="003942F6">
        <w:rPr>
          <w:rFonts w:ascii="Century Gothic" w:hAnsi="Century Gothic"/>
          <w:sz w:val="22"/>
        </w:rPr>
        <w:t xml:space="preserve">of incident </w:t>
      </w:r>
    </w:p>
    <w:p w14:paraId="039E09E0" w14:textId="77777777" w:rsidR="006E6432" w:rsidRPr="003942F6" w:rsidRDefault="006E6432" w:rsidP="006E6432">
      <w:pPr>
        <w:pStyle w:val="ListParagraph"/>
        <w:numPr>
          <w:ilvl w:val="0"/>
          <w:numId w:val="363"/>
        </w:numPr>
        <w:spacing w:after="0"/>
        <w:rPr>
          <w:rFonts w:ascii="Century Gothic" w:hAnsi="Century Gothic"/>
          <w:sz w:val="22"/>
        </w:rPr>
      </w:pPr>
      <w:r w:rsidRPr="003942F6">
        <w:rPr>
          <w:rFonts w:ascii="Century Gothic" w:hAnsi="Century Gothic"/>
          <w:sz w:val="22"/>
        </w:rPr>
        <w:t>Your name and position</w:t>
      </w:r>
    </w:p>
    <w:p w14:paraId="60ED8820" w14:textId="77777777" w:rsidR="006E6432" w:rsidRDefault="006E6432" w:rsidP="006E6432">
      <w:pPr>
        <w:pStyle w:val="ListParagraph"/>
        <w:numPr>
          <w:ilvl w:val="0"/>
          <w:numId w:val="363"/>
        </w:numPr>
        <w:spacing w:after="0"/>
        <w:rPr>
          <w:rFonts w:ascii="Century Gothic" w:hAnsi="Century Gothic" w:cstheme="minorHAnsi"/>
          <w:bCs/>
          <w:sz w:val="22"/>
        </w:rPr>
      </w:pPr>
      <w:r w:rsidRPr="003942F6">
        <w:rPr>
          <w:rFonts w:ascii="Century Gothic" w:hAnsi="Century Gothic" w:cstheme="minorHAnsi"/>
          <w:bCs/>
          <w:sz w:val="22"/>
        </w:rPr>
        <w:t xml:space="preserve">Record the following factually: </w:t>
      </w:r>
      <w:r w:rsidRPr="003942F6">
        <w:rPr>
          <w:rFonts w:ascii="Century Gothic" w:hAnsi="Century Gothic" w:cstheme="minorHAnsi"/>
          <w:bCs/>
          <w:sz w:val="22"/>
        </w:rPr>
        <w:tab/>
      </w:r>
    </w:p>
    <w:p w14:paraId="138C24D8" w14:textId="77777777" w:rsidR="006E6432" w:rsidRPr="003942F6" w:rsidRDefault="006E6432" w:rsidP="006E6432">
      <w:pPr>
        <w:pStyle w:val="ListParagraph"/>
        <w:rPr>
          <w:rFonts w:ascii="Century Gothic" w:hAnsi="Century Gothic" w:cstheme="minorHAnsi"/>
          <w:bCs/>
          <w:sz w:val="22"/>
        </w:rPr>
      </w:pPr>
      <w:r w:rsidRPr="003942F6">
        <w:rPr>
          <w:rFonts w:ascii="Century Gothic" w:hAnsi="Century Gothic" w:cstheme="minorHAnsi"/>
          <w:b/>
          <w:color w:val="FF0000"/>
          <w:sz w:val="22"/>
        </w:rPr>
        <w:t>What are you worried about?</w:t>
      </w:r>
      <w:r w:rsidRPr="003942F6">
        <w:rPr>
          <w:rFonts w:ascii="Century Gothic" w:hAnsi="Century Gothic" w:cstheme="minorHAnsi"/>
          <w:bCs/>
          <w:color w:val="FF0000"/>
          <w:sz w:val="22"/>
        </w:rPr>
        <w:t xml:space="preserve"> </w:t>
      </w:r>
    </w:p>
    <w:p w14:paraId="026E378F" w14:textId="77777777" w:rsidR="006E6432" w:rsidRPr="003942F6" w:rsidRDefault="006E6432" w:rsidP="006E6432">
      <w:pPr>
        <w:pStyle w:val="ListParagraph"/>
        <w:rPr>
          <w:rFonts w:ascii="Century Gothic" w:hAnsi="Century Gothic" w:cstheme="minorHAnsi"/>
          <w:bCs/>
          <w:sz w:val="22"/>
        </w:rPr>
      </w:pPr>
      <w:r w:rsidRPr="003942F6">
        <w:rPr>
          <w:rFonts w:ascii="Century Gothic" w:hAnsi="Century Gothic" w:cstheme="minorHAnsi"/>
          <w:b/>
          <w:color w:val="FF0000"/>
          <w:sz w:val="22"/>
        </w:rPr>
        <w:t>What was said</w:t>
      </w:r>
      <w:r w:rsidRPr="003942F6">
        <w:rPr>
          <w:rFonts w:ascii="Century Gothic" w:hAnsi="Century Gothic" w:cstheme="minorHAnsi"/>
          <w:bCs/>
          <w:color w:val="FF0000"/>
          <w:sz w:val="22"/>
        </w:rPr>
        <w:t xml:space="preserve"> </w:t>
      </w:r>
      <w:r w:rsidRPr="003942F6">
        <w:rPr>
          <w:rFonts w:ascii="Century Gothic" w:hAnsi="Century Gothic" w:cstheme="minorHAnsi"/>
          <w:bCs/>
          <w:sz w:val="22"/>
        </w:rPr>
        <w:t xml:space="preserve">(if recording a verbal disclosure by a child use their words)? </w:t>
      </w:r>
    </w:p>
    <w:p w14:paraId="59560831" w14:textId="77777777" w:rsidR="006E6432" w:rsidRPr="003942F6" w:rsidRDefault="006E6432" w:rsidP="006E6432">
      <w:pPr>
        <w:pStyle w:val="ListParagraph"/>
        <w:rPr>
          <w:rFonts w:ascii="Century Gothic" w:hAnsi="Century Gothic" w:cstheme="minorHAnsi"/>
          <w:bCs/>
          <w:sz w:val="22"/>
        </w:rPr>
      </w:pPr>
      <w:r w:rsidRPr="003942F6">
        <w:rPr>
          <w:rFonts w:ascii="Century Gothic" w:hAnsi="Century Gothic" w:cstheme="minorHAnsi"/>
          <w:b/>
          <w:color w:val="FF0000"/>
          <w:sz w:val="22"/>
        </w:rPr>
        <w:t>Where and When</w:t>
      </w:r>
      <w:r w:rsidRPr="003942F6">
        <w:rPr>
          <w:rFonts w:ascii="Century Gothic" w:hAnsi="Century Gothic" w:cstheme="minorHAnsi"/>
          <w:bCs/>
          <w:color w:val="FF0000"/>
          <w:sz w:val="22"/>
        </w:rPr>
        <w:t xml:space="preserve"> </w:t>
      </w:r>
      <w:r w:rsidRPr="003942F6">
        <w:rPr>
          <w:rFonts w:ascii="Century Gothic" w:hAnsi="Century Gothic" w:cstheme="minorHAnsi"/>
          <w:bCs/>
          <w:sz w:val="22"/>
        </w:rPr>
        <w:t xml:space="preserve">(date and time and location of incident)? </w:t>
      </w:r>
    </w:p>
    <w:p w14:paraId="54853630" w14:textId="77777777" w:rsidR="006E6432" w:rsidRPr="003942F6" w:rsidRDefault="006E6432" w:rsidP="006E6432">
      <w:pPr>
        <w:pStyle w:val="ListParagraph"/>
        <w:rPr>
          <w:rFonts w:ascii="Century Gothic" w:hAnsi="Century Gothic" w:cstheme="minorHAnsi"/>
          <w:b/>
          <w:sz w:val="22"/>
        </w:rPr>
      </w:pPr>
      <w:r w:rsidRPr="003942F6">
        <w:rPr>
          <w:rFonts w:ascii="Century Gothic" w:hAnsi="Century Gothic" w:cstheme="minorHAnsi"/>
          <w:b/>
          <w:color w:val="FF0000"/>
          <w:sz w:val="22"/>
        </w:rPr>
        <w:t>Any witnesses?</w:t>
      </w:r>
    </w:p>
    <w:p w14:paraId="157CBFFC" w14:textId="7179B75B" w:rsidR="006E6432" w:rsidRPr="003942F6" w:rsidRDefault="006E6432" w:rsidP="006E6432">
      <w:pPr>
        <w:pStyle w:val="ListParagraph"/>
        <w:numPr>
          <w:ilvl w:val="0"/>
          <w:numId w:val="363"/>
        </w:numPr>
        <w:spacing w:after="0"/>
        <w:rPr>
          <w:rFonts w:ascii="Century Gothic" w:hAnsi="Century Gothic" w:cstheme="minorHAnsi"/>
          <w:bCs/>
          <w:sz w:val="22"/>
        </w:rPr>
      </w:pPr>
      <w:r w:rsidRPr="003942F6">
        <w:rPr>
          <w:rFonts w:ascii="Century Gothic" w:hAnsi="Century Gothic" w:cstheme="minorHAnsi"/>
          <w:bCs/>
          <w:sz w:val="22"/>
        </w:rPr>
        <w:t xml:space="preserve">Use a </w:t>
      </w:r>
      <w:r w:rsidRPr="003942F6">
        <w:rPr>
          <w:rFonts w:ascii="Century Gothic" w:hAnsi="Century Gothic" w:cstheme="minorHAnsi"/>
          <w:b/>
          <w:color w:val="FF0000"/>
          <w:sz w:val="22"/>
        </w:rPr>
        <w:t xml:space="preserve">Body </w:t>
      </w:r>
      <w:r w:rsidR="008D2D54" w:rsidRPr="003942F6">
        <w:rPr>
          <w:rFonts w:ascii="Century Gothic" w:hAnsi="Century Gothic" w:cstheme="minorHAnsi"/>
          <w:b/>
          <w:color w:val="FF0000"/>
          <w:sz w:val="22"/>
        </w:rPr>
        <w:t>Map,</w:t>
      </w:r>
      <w:r w:rsidRPr="003942F6">
        <w:rPr>
          <w:rFonts w:ascii="Century Gothic" w:hAnsi="Century Gothic" w:cstheme="minorHAnsi"/>
          <w:bCs/>
          <w:color w:val="FF0000"/>
          <w:sz w:val="22"/>
        </w:rPr>
        <w:t xml:space="preserve"> </w:t>
      </w:r>
      <w:r w:rsidRPr="003942F6">
        <w:rPr>
          <w:rFonts w:ascii="Century Gothic" w:hAnsi="Century Gothic" w:cstheme="minorHAnsi"/>
          <w:bCs/>
          <w:sz w:val="22"/>
        </w:rPr>
        <w:t xml:space="preserve">if necessary, scan this and attach it as a file selecting the </w:t>
      </w:r>
      <w:r w:rsidRPr="003942F6">
        <w:rPr>
          <w:rFonts w:ascii="Century Gothic" w:hAnsi="Century Gothic" w:cstheme="minorHAnsi"/>
          <w:b/>
          <w:sz w:val="22"/>
        </w:rPr>
        <w:t>Choose File</w:t>
      </w:r>
      <w:r w:rsidRPr="003942F6">
        <w:rPr>
          <w:rFonts w:ascii="Century Gothic" w:hAnsi="Century Gothic" w:cstheme="minorHAnsi"/>
          <w:bCs/>
          <w:sz w:val="22"/>
        </w:rPr>
        <w:t xml:space="preserve"> icon</w:t>
      </w:r>
    </w:p>
    <w:p w14:paraId="6DDDD347" w14:textId="77777777" w:rsidR="006E6432" w:rsidRPr="003942F6" w:rsidRDefault="006E6432" w:rsidP="006E6432">
      <w:pPr>
        <w:pStyle w:val="ListParagraph"/>
        <w:numPr>
          <w:ilvl w:val="0"/>
          <w:numId w:val="363"/>
        </w:numPr>
        <w:spacing w:after="0"/>
        <w:rPr>
          <w:rFonts w:ascii="Century Gothic" w:hAnsi="Century Gothic" w:cstheme="minorHAnsi"/>
          <w:bCs/>
          <w:sz w:val="22"/>
        </w:rPr>
      </w:pPr>
      <w:r w:rsidRPr="003942F6">
        <w:rPr>
          <w:rFonts w:ascii="Century Gothic" w:hAnsi="Century Gothic" w:cstheme="minorHAnsi"/>
          <w:bCs/>
          <w:sz w:val="22"/>
        </w:rPr>
        <w:t>Any other relevant information – Previous concerns, Parental Information?</w:t>
      </w:r>
    </w:p>
    <w:p w14:paraId="71FF357D" w14:textId="77777777" w:rsidR="006E6432" w:rsidRPr="003942F6" w:rsidRDefault="006E6432" w:rsidP="006E6432">
      <w:pPr>
        <w:pStyle w:val="ListParagraph"/>
        <w:numPr>
          <w:ilvl w:val="0"/>
          <w:numId w:val="363"/>
        </w:numPr>
        <w:spacing w:after="0"/>
        <w:rPr>
          <w:rFonts w:ascii="Century Gothic" w:hAnsi="Century Gothic" w:cstheme="minorHAnsi"/>
          <w:bCs/>
          <w:sz w:val="22"/>
        </w:rPr>
      </w:pPr>
      <w:r w:rsidRPr="003942F6">
        <w:rPr>
          <w:rFonts w:ascii="Century Gothic" w:hAnsi="Century Gothic" w:cstheme="minorHAnsi"/>
          <w:b/>
          <w:color w:val="FF0000"/>
          <w:sz w:val="22"/>
        </w:rPr>
        <w:t>Action taken</w:t>
      </w:r>
      <w:r w:rsidRPr="003942F6">
        <w:rPr>
          <w:rFonts w:ascii="Century Gothic" w:hAnsi="Century Gothic" w:cstheme="minorHAnsi"/>
          <w:bCs/>
          <w:sz w:val="22"/>
        </w:rPr>
        <w:t xml:space="preserve">, including names of anyone to whom your information was passed and when – </w:t>
      </w:r>
      <w:r w:rsidRPr="003942F6">
        <w:rPr>
          <w:rFonts w:ascii="Century Gothic" w:hAnsi="Century Gothic" w:cstheme="minorHAnsi"/>
          <w:b/>
          <w:color w:val="FF0000"/>
          <w:sz w:val="22"/>
        </w:rPr>
        <w:t>which DSL did you inform?</w:t>
      </w:r>
    </w:p>
    <w:p w14:paraId="1FF4FB8C" w14:textId="1D791577" w:rsidR="006E6432" w:rsidRPr="004336F6" w:rsidRDefault="006E6432" w:rsidP="006E6432">
      <w:pPr>
        <w:pStyle w:val="ListParagraph"/>
        <w:numPr>
          <w:ilvl w:val="0"/>
          <w:numId w:val="363"/>
        </w:numPr>
        <w:spacing w:after="0"/>
        <w:rPr>
          <w:rFonts w:ascii="Century Gothic" w:eastAsia="Times New Roman" w:hAnsi="Century Gothic" w:cstheme="minorHAnsi"/>
          <w:bCs/>
          <w:sz w:val="22"/>
        </w:rPr>
      </w:pPr>
      <w:r w:rsidRPr="003942F6">
        <w:rPr>
          <w:rFonts w:ascii="Century Gothic" w:hAnsi="Century Gothic" w:cstheme="minorHAnsi"/>
          <w:b/>
          <w:sz w:val="22"/>
        </w:rPr>
        <w:t xml:space="preserve">Save and Publish </w:t>
      </w:r>
    </w:p>
    <w:p w14:paraId="356E6379" w14:textId="77777777" w:rsidR="004336F6" w:rsidRPr="004336F6" w:rsidRDefault="004336F6" w:rsidP="004336F6">
      <w:pPr>
        <w:pStyle w:val="ListParagraph"/>
        <w:spacing w:after="0"/>
        <w:rPr>
          <w:rFonts w:ascii="Century Gothic" w:eastAsia="Times New Roman" w:hAnsi="Century Gothic" w:cstheme="minorHAnsi"/>
          <w:bCs/>
          <w:sz w:val="22"/>
        </w:rPr>
      </w:pPr>
    </w:p>
    <w:p w14:paraId="6F88F62F" w14:textId="66EAE5E8" w:rsidR="006E6432" w:rsidRPr="004336F6" w:rsidRDefault="006E6432" w:rsidP="006E6432">
      <w:pPr>
        <w:rPr>
          <w:rFonts w:ascii="Century Gothic" w:eastAsia="Arial" w:hAnsi="Century Gothic" w:cstheme="minorHAnsi"/>
          <w:sz w:val="22"/>
          <w:lang w:eastAsia="en-GB"/>
        </w:rPr>
      </w:pPr>
      <w:r>
        <w:rPr>
          <w:rFonts w:ascii="Century Gothic" w:eastAsia="Arial" w:hAnsi="Century Gothic" w:cstheme="minorHAnsi"/>
          <w:sz w:val="22"/>
          <w:lang w:eastAsia="en-GB"/>
        </w:rPr>
        <w:t>If the DSL advises step 2 of the table below will be actioned and the following form will be used to record the incident/concern; “</w:t>
      </w:r>
      <w:r w:rsidRPr="00B041FB">
        <w:rPr>
          <w:rFonts w:ascii="Century Gothic" w:eastAsia="Arial" w:hAnsi="Century Gothic" w:cstheme="minorHAnsi"/>
          <w:b/>
          <w:bCs/>
          <w:sz w:val="22"/>
          <w:lang w:eastAsia="en-GB"/>
        </w:rPr>
        <w:t>Logging a Concern</w:t>
      </w:r>
      <w:r>
        <w:rPr>
          <w:rFonts w:ascii="Century Gothic" w:eastAsia="Arial" w:hAnsi="Century Gothic" w:cstheme="minorHAnsi"/>
          <w:b/>
          <w:bCs/>
          <w:sz w:val="22"/>
          <w:lang w:eastAsia="en-GB"/>
        </w:rPr>
        <w:t>;</w:t>
      </w:r>
      <w:r w:rsidRPr="00C566F9">
        <w:rPr>
          <w:rFonts w:ascii="Century Gothic" w:eastAsia="Arial" w:hAnsi="Century Gothic" w:cstheme="minorHAnsi"/>
          <w:b/>
          <w:bCs/>
          <w:sz w:val="22"/>
          <w:lang w:eastAsia="en-GB"/>
        </w:rPr>
        <w:t xml:space="preserve"> part 1</w:t>
      </w:r>
      <w:r>
        <w:rPr>
          <w:rFonts w:ascii="Century Gothic" w:eastAsia="Arial" w:hAnsi="Century Gothic" w:cstheme="minorHAnsi"/>
          <w:sz w:val="22"/>
          <w:lang w:eastAsia="en-GB"/>
        </w:rPr>
        <w:t>”, and where necessary the “</w:t>
      </w:r>
      <w:r w:rsidRPr="00B041FB">
        <w:rPr>
          <w:rFonts w:ascii="Century Gothic" w:eastAsia="Arial" w:hAnsi="Century Gothic" w:cstheme="minorHAnsi"/>
          <w:b/>
          <w:bCs/>
          <w:sz w:val="22"/>
          <w:lang w:eastAsia="en-GB"/>
        </w:rPr>
        <w:t>Body Map</w:t>
      </w:r>
      <w:r>
        <w:rPr>
          <w:rFonts w:ascii="Century Gothic" w:eastAsia="Arial" w:hAnsi="Century Gothic" w:cstheme="minorHAnsi"/>
          <w:sz w:val="22"/>
          <w:lang w:eastAsia="en-GB"/>
        </w:rPr>
        <w:t xml:space="preserve">” to </w:t>
      </w:r>
      <w:r w:rsidRPr="00F25542">
        <w:rPr>
          <w:rFonts w:ascii="Century Gothic" w:eastAsia="Arial" w:hAnsi="Century Gothic" w:cstheme="minorHAnsi"/>
          <w:sz w:val="22"/>
          <w:lang w:eastAsia="en-GB"/>
        </w:rPr>
        <w:t>make an objective record of any observation or disclosure, supported by the nursery manager or designated safeguarding lead (DSL). This record should include: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693"/>
        <w:gridCol w:w="4820"/>
      </w:tblGrid>
      <w:tr w:rsidR="006E6432" w14:paraId="47D108B0" w14:textId="77777777" w:rsidTr="005A4077">
        <w:trPr>
          <w:trHeight w:val="465"/>
        </w:trPr>
        <w:tc>
          <w:tcPr>
            <w:tcW w:w="972" w:type="dxa"/>
            <w:shd w:val="clear" w:color="auto" w:fill="E7E6E6" w:themeFill="background2"/>
            <w:vAlign w:val="center"/>
          </w:tcPr>
          <w:p w14:paraId="74596B5F" w14:textId="77777777" w:rsidR="006E6432" w:rsidRPr="009D3C84" w:rsidRDefault="006E6432" w:rsidP="005A4077">
            <w:pPr>
              <w:autoSpaceDE w:val="0"/>
              <w:autoSpaceDN w:val="0"/>
              <w:adjustRightInd w:val="0"/>
              <w:rPr>
                <w:rFonts w:ascii="Century Gothic" w:eastAsia="Calibri" w:hAnsi="Century Gothic" w:cs="Calibri"/>
                <w:b/>
                <w:sz w:val="22"/>
              </w:rPr>
            </w:pPr>
          </w:p>
        </w:tc>
        <w:tc>
          <w:tcPr>
            <w:tcW w:w="4693" w:type="dxa"/>
            <w:shd w:val="clear" w:color="auto" w:fill="E7E6E6" w:themeFill="background2"/>
            <w:vAlign w:val="center"/>
          </w:tcPr>
          <w:p w14:paraId="257916EC" w14:textId="77777777" w:rsidR="006E6432" w:rsidRPr="009D3C84" w:rsidRDefault="006E6432" w:rsidP="005A4077">
            <w:pPr>
              <w:contextualSpacing/>
              <w:jc w:val="center"/>
              <w:rPr>
                <w:rFonts w:ascii="Century Gothic" w:eastAsia="+mn-ea" w:hAnsi="Century Gothic" w:cs="Calibri"/>
                <w:b/>
                <w:bCs/>
                <w:sz w:val="22"/>
              </w:rPr>
            </w:pPr>
            <w:r w:rsidRPr="009D3C84">
              <w:rPr>
                <w:rFonts w:ascii="Century Gothic" w:eastAsia="+mn-ea" w:hAnsi="Century Gothic" w:cs="Calibri"/>
                <w:b/>
                <w:bCs/>
                <w:sz w:val="22"/>
              </w:rPr>
              <w:t>Staff member role</w:t>
            </w:r>
          </w:p>
          <w:p w14:paraId="31711581" w14:textId="77777777" w:rsidR="006E6432" w:rsidRPr="009D3C84" w:rsidRDefault="006E6432" w:rsidP="005A4077">
            <w:pPr>
              <w:contextualSpacing/>
              <w:jc w:val="center"/>
              <w:rPr>
                <w:rFonts w:ascii="Century Gothic" w:eastAsia="+mn-ea" w:hAnsi="Century Gothic" w:cs="Calibri"/>
                <w:sz w:val="22"/>
              </w:rPr>
            </w:pPr>
            <w:r w:rsidRPr="009D3C84">
              <w:rPr>
                <w:rFonts w:ascii="Century Gothic" w:eastAsia="+mn-ea" w:hAnsi="Century Gothic" w:cs="Calibri"/>
                <w:sz w:val="22"/>
              </w:rPr>
              <w:t>on receiving information that causes a safeguarding concern</w:t>
            </w:r>
          </w:p>
        </w:tc>
        <w:tc>
          <w:tcPr>
            <w:tcW w:w="4820" w:type="dxa"/>
            <w:shd w:val="clear" w:color="auto" w:fill="E7E6E6" w:themeFill="background2"/>
            <w:vAlign w:val="center"/>
          </w:tcPr>
          <w:p w14:paraId="5A52D16D" w14:textId="77777777" w:rsidR="006E6432" w:rsidRPr="009D3C84" w:rsidRDefault="006E6432" w:rsidP="005A4077">
            <w:pPr>
              <w:jc w:val="center"/>
              <w:rPr>
                <w:rFonts w:ascii="Century Gothic" w:eastAsia="Calibri" w:hAnsi="Century Gothic" w:cs="Calibri"/>
                <w:b/>
                <w:bCs/>
                <w:sz w:val="22"/>
              </w:rPr>
            </w:pPr>
            <w:r w:rsidRPr="009D3C84">
              <w:rPr>
                <w:rFonts w:ascii="Century Gothic" w:eastAsia="Calibri" w:hAnsi="Century Gothic" w:cs="Calibri"/>
                <w:b/>
                <w:bCs/>
                <w:sz w:val="22"/>
              </w:rPr>
              <w:t>DSL role</w:t>
            </w:r>
          </w:p>
          <w:p w14:paraId="36391B17" w14:textId="77777777" w:rsidR="006E6432" w:rsidRPr="009D3C84" w:rsidRDefault="006E6432" w:rsidP="005A4077">
            <w:pPr>
              <w:jc w:val="center"/>
              <w:rPr>
                <w:rFonts w:ascii="Century Gothic" w:eastAsia="Calibri" w:hAnsi="Century Gothic" w:cs="Calibri"/>
                <w:b/>
                <w:bCs/>
                <w:sz w:val="22"/>
              </w:rPr>
            </w:pPr>
            <w:r w:rsidRPr="009D3C84">
              <w:rPr>
                <w:rFonts w:ascii="Century Gothic" w:eastAsia="+mn-ea" w:hAnsi="Century Gothic" w:cs="Calibri"/>
                <w:sz w:val="22"/>
              </w:rPr>
              <w:t>on receiving information that causes a safeguarding concern</w:t>
            </w:r>
          </w:p>
        </w:tc>
      </w:tr>
      <w:tr w:rsidR="006E6432" w14:paraId="0EE02E2E" w14:textId="77777777" w:rsidTr="005A4077">
        <w:trPr>
          <w:trHeight w:val="465"/>
        </w:trPr>
        <w:tc>
          <w:tcPr>
            <w:tcW w:w="972" w:type="dxa"/>
            <w:shd w:val="clear" w:color="auto" w:fill="E7E6E6"/>
            <w:vAlign w:val="center"/>
          </w:tcPr>
          <w:p w14:paraId="39471EC8" w14:textId="77777777" w:rsidR="006E6432" w:rsidRPr="009D3C84" w:rsidRDefault="006E6432" w:rsidP="005A4077">
            <w:pPr>
              <w:autoSpaceDE w:val="0"/>
              <w:autoSpaceDN w:val="0"/>
              <w:adjustRightInd w:val="0"/>
              <w:rPr>
                <w:rFonts w:ascii="Century Gothic" w:eastAsia="Calibri" w:hAnsi="Century Gothic" w:cs="Calibri"/>
                <w:sz w:val="22"/>
              </w:rPr>
            </w:pPr>
            <w:r w:rsidRPr="009D3C84">
              <w:rPr>
                <w:rFonts w:ascii="Century Gothic" w:eastAsia="Calibri" w:hAnsi="Century Gothic" w:cs="Calibri"/>
                <w:b/>
                <w:sz w:val="22"/>
              </w:rPr>
              <w:t>Step 1</w:t>
            </w:r>
          </w:p>
        </w:tc>
        <w:tc>
          <w:tcPr>
            <w:tcW w:w="4693" w:type="dxa"/>
            <w:shd w:val="clear" w:color="auto" w:fill="auto"/>
            <w:vAlign w:val="center"/>
          </w:tcPr>
          <w:p w14:paraId="7874A622" w14:textId="77777777" w:rsidR="006E6432" w:rsidRPr="009D3C84" w:rsidRDefault="006E6432" w:rsidP="006E6432">
            <w:pPr>
              <w:pStyle w:val="ListParagraph"/>
              <w:numPr>
                <w:ilvl w:val="0"/>
                <w:numId w:val="343"/>
              </w:numPr>
              <w:ind w:left="360"/>
              <w:rPr>
                <w:rFonts w:ascii="Century Gothic" w:eastAsia="+mn-ea" w:hAnsi="Century Gothic" w:cstheme="minorHAnsi"/>
                <w:sz w:val="22"/>
              </w:rPr>
            </w:pPr>
            <w:r w:rsidRPr="009D3C84">
              <w:rPr>
                <w:rFonts w:ascii="Century Gothic" w:eastAsia="+mn-ea" w:hAnsi="Century Gothic" w:cstheme="minorHAnsi"/>
                <w:sz w:val="22"/>
              </w:rPr>
              <w:t xml:space="preserve">Speak to your nursery Deputy DSL you will then be advised </w:t>
            </w:r>
            <w:proofErr w:type="gramStart"/>
            <w:r w:rsidRPr="009D3C84">
              <w:rPr>
                <w:rFonts w:ascii="Century Gothic" w:eastAsia="+mn-ea" w:hAnsi="Century Gothic" w:cstheme="minorHAnsi"/>
                <w:sz w:val="22"/>
              </w:rPr>
              <w:t>to;</w:t>
            </w:r>
            <w:proofErr w:type="gramEnd"/>
            <w:r w:rsidRPr="009D3C84">
              <w:rPr>
                <w:rFonts w:ascii="Century Gothic" w:eastAsia="+mn-ea" w:hAnsi="Century Gothic" w:cstheme="minorHAnsi"/>
                <w:sz w:val="22"/>
              </w:rPr>
              <w:t xml:space="preserve"> </w:t>
            </w:r>
          </w:p>
          <w:p w14:paraId="2E16717F" w14:textId="77777777" w:rsidR="006E6432" w:rsidRDefault="006E6432" w:rsidP="006E6432">
            <w:pPr>
              <w:pStyle w:val="ListParagraph"/>
              <w:numPr>
                <w:ilvl w:val="0"/>
                <w:numId w:val="343"/>
              </w:numPr>
              <w:ind w:left="360"/>
              <w:rPr>
                <w:rFonts w:ascii="Century Gothic" w:eastAsia="+mn-ea" w:hAnsi="Century Gothic" w:cstheme="minorHAnsi"/>
                <w:sz w:val="22"/>
              </w:rPr>
            </w:pPr>
            <w:r w:rsidRPr="009D3C84">
              <w:rPr>
                <w:rFonts w:ascii="Century Gothic" w:eastAsia="+mn-ea" w:hAnsi="Century Gothic" w:cstheme="minorHAnsi"/>
                <w:sz w:val="22"/>
              </w:rPr>
              <w:t>Contact the DSL immediately. This must be a verbal conversation to ensure the concern is clearly understood and action is taken</w:t>
            </w:r>
          </w:p>
          <w:p w14:paraId="2E0CD474" w14:textId="77777777" w:rsidR="006E6432" w:rsidRPr="009D3C84" w:rsidRDefault="006E6432" w:rsidP="006E6432">
            <w:pPr>
              <w:pStyle w:val="ListParagraph"/>
              <w:numPr>
                <w:ilvl w:val="0"/>
                <w:numId w:val="343"/>
              </w:numPr>
              <w:ind w:left="360"/>
              <w:rPr>
                <w:rFonts w:ascii="Century Gothic" w:eastAsia="+mn-ea" w:hAnsi="Century Gothic" w:cstheme="minorHAnsi"/>
                <w:sz w:val="22"/>
              </w:rPr>
            </w:pPr>
            <w:r>
              <w:rPr>
                <w:rFonts w:ascii="Century Gothic" w:eastAsia="+mn-ea" w:hAnsi="Century Gothic" w:cstheme="minorHAnsi"/>
                <w:sz w:val="22"/>
              </w:rPr>
              <w:t xml:space="preserve">Complete the logging a concern form via </w:t>
            </w:r>
            <w:proofErr w:type="spellStart"/>
            <w:r>
              <w:rPr>
                <w:rFonts w:ascii="Century Gothic" w:eastAsia="+mn-ea" w:hAnsi="Century Gothic" w:cstheme="minorHAnsi"/>
                <w:sz w:val="22"/>
              </w:rPr>
              <w:t>Famly</w:t>
            </w:r>
            <w:proofErr w:type="spellEnd"/>
            <w:r>
              <w:rPr>
                <w:rFonts w:ascii="Century Gothic" w:eastAsia="+mn-ea" w:hAnsi="Century Gothic" w:cstheme="minorHAnsi"/>
                <w:sz w:val="22"/>
              </w:rPr>
              <w:t xml:space="preserve"> as displayed </w:t>
            </w:r>
          </w:p>
          <w:p w14:paraId="3D3F2C46" w14:textId="77777777" w:rsidR="006E6432" w:rsidRPr="009D3C84" w:rsidRDefault="006E6432" w:rsidP="006E6432">
            <w:pPr>
              <w:pStyle w:val="ListParagraph"/>
              <w:numPr>
                <w:ilvl w:val="0"/>
                <w:numId w:val="343"/>
              </w:numPr>
              <w:spacing w:after="0"/>
              <w:ind w:left="360"/>
              <w:contextualSpacing w:val="0"/>
              <w:rPr>
                <w:rFonts w:ascii="Century Gothic" w:eastAsia="Calibri" w:hAnsi="Century Gothic" w:cs="Calibri"/>
                <w:sz w:val="22"/>
              </w:rPr>
            </w:pPr>
            <w:r w:rsidRPr="009D3C84">
              <w:rPr>
                <w:rFonts w:ascii="Century Gothic" w:eastAsia="+mn-ea" w:hAnsi="Century Gothic" w:cstheme="minorHAnsi"/>
                <w:sz w:val="22"/>
              </w:rPr>
              <w:t xml:space="preserve">If the DSL is unavailable, contact the Deputy DSL, MASH, NSPCC, social services or police until you </w:t>
            </w:r>
            <w:proofErr w:type="gramStart"/>
            <w:r w:rsidRPr="009D3C84">
              <w:rPr>
                <w:rFonts w:ascii="Century Gothic" w:eastAsia="+mn-ea" w:hAnsi="Century Gothic" w:cstheme="minorHAnsi"/>
                <w:sz w:val="22"/>
              </w:rPr>
              <w:t>are able to</w:t>
            </w:r>
            <w:proofErr w:type="gramEnd"/>
            <w:r w:rsidRPr="009D3C84">
              <w:rPr>
                <w:rFonts w:ascii="Century Gothic" w:eastAsia="+mn-ea" w:hAnsi="Century Gothic" w:cstheme="minorHAnsi"/>
                <w:sz w:val="22"/>
              </w:rPr>
              <w:t xml:space="preserve"> have a verbal conversation</w:t>
            </w:r>
            <w:r w:rsidRPr="009D3C84">
              <w:rPr>
                <w:rFonts w:ascii="Century Gothic" w:eastAsia="Calibri" w:hAnsi="Century Gothic" w:cs="Calibri"/>
                <w:sz w:val="22"/>
              </w:rPr>
              <w:t xml:space="preserve"> </w:t>
            </w:r>
          </w:p>
          <w:p w14:paraId="3B9253DE" w14:textId="77777777" w:rsidR="006E6432" w:rsidRPr="009D3C84" w:rsidRDefault="006E6432" w:rsidP="006E6432">
            <w:pPr>
              <w:pStyle w:val="ListParagraph"/>
              <w:numPr>
                <w:ilvl w:val="0"/>
                <w:numId w:val="343"/>
              </w:numPr>
              <w:spacing w:after="0"/>
              <w:ind w:left="360"/>
              <w:contextualSpacing w:val="0"/>
              <w:rPr>
                <w:rFonts w:ascii="Century Gothic" w:eastAsia="+mn-ea" w:hAnsi="Century Gothic" w:cstheme="minorHAnsi"/>
                <w:sz w:val="22"/>
              </w:rPr>
            </w:pPr>
            <w:r w:rsidRPr="009D3C84">
              <w:rPr>
                <w:rFonts w:ascii="Century Gothic" w:eastAsia="Calibri" w:hAnsi="Century Gothic" w:cs="Calibri"/>
                <w:sz w:val="22"/>
              </w:rPr>
              <w:t>For children who arrive at nursery with an existing injury, an ‘incident’ form will be completed</w:t>
            </w:r>
            <w:r>
              <w:rPr>
                <w:rFonts w:ascii="Century Gothic" w:eastAsia="Calibri" w:hAnsi="Century Gothic" w:cs="Calibri"/>
                <w:sz w:val="22"/>
              </w:rPr>
              <w:t xml:space="preserve"> via </w:t>
            </w:r>
            <w:proofErr w:type="spellStart"/>
            <w:r>
              <w:rPr>
                <w:rFonts w:ascii="Century Gothic" w:eastAsia="Calibri" w:hAnsi="Century Gothic" w:cs="Calibri"/>
                <w:sz w:val="22"/>
              </w:rPr>
              <w:t>Famly</w:t>
            </w:r>
            <w:proofErr w:type="spellEnd"/>
            <w:r w:rsidRPr="009D3C84">
              <w:rPr>
                <w:rFonts w:ascii="Century Gothic" w:eastAsia="Calibri" w:hAnsi="Century Gothic" w:cs="Calibri"/>
                <w:sz w:val="22"/>
              </w:rPr>
              <w:t xml:space="preserve">. </w:t>
            </w:r>
            <w:r w:rsidRPr="009D3C84">
              <w:rPr>
                <w:rFonts w:ascii="Century Gothic" w:eastAsia="Arial" w:hAnsi="Century Gothic" w:cs="Calibri"/>
                <w:sz w:val="22"/>
              </w:rPr>
              <w:t>If there are queries or concerns regarding the injury or information given, follow these procedures</w:t>
            </w:r>
          </w:p>
        </w:tc>
        <w:tc>
          <w:tcPr>
            <w:tcW w:w="4820" w:type="dxa"/>
            <w:shd w:val="clear" w:color="auto" w:fill="auto"/>
          </w:tcPr>
          <w:p w14:paraId="77A84EB3" w14:textId="77777777" w:rsidR="006E6432" w:rsidRPr="009D3C84" w:rsidRDefault="006E6432" w:rsidP="006E6432">
            <w:pPr>
              <w:pStyle w:val="ListParagraph"/>
              <w:numPr>
                <w:ilvl w:val="0"/>
                <w:numId w:val="343"/>
              </w:numPr>
              <w:spacing w:after="0"/>
              <w:ind w:left="360"/>
              <w:contextualSpacing w:val="0"/>
              <w:rPr>
                <w:rFonts w:ascii="Century Gothic" w:hAnsi="Century Gothic" w:cs="Calibri"/>
                <w:iCs w:val="0"/>
                <w:sz w:val="22"/>
              </w:rPr>
            </w:pPr>
            <w:r w:rsidRPr="009D3C84">
              <w:rPr>
                <w:rFonts w:ascii="Century Gothic" w:hAnsi="Century Gothic" w:cs="Calibri"/>
                <w:sz w:val="22"/>
              </w:rPr>
              <w:t xml:space="preserve">If it is believed a child is in immediate danger, contact the police </w:t>
            </w:r>
          </w:p>
        </w:tc>
      </w:tr>
      <w:tr w:rsidR="006E6432" w14:paraId="4EA9AEF9" w14:textId="77777777" w:rsidTr="005A4077">
        <w:trPr>
          <w:trHeight w:val="1338"/>
        </w:trPr>
        <w:tc>
          <w:tcPr>
            <w:tcW w:w="972" w:type="dxa"/>
            <w:shd w:val="clear" w:color="auto" w:fill="E7E6E6"/>
            <w:vAlign w:val="center"/>
          </w:tcPr>
          <w:p w14:paraId="495845A5" w14:textId="77777777" w:rsidR="006E6432" w:rsidRPr="009D3C84" w:rsidRDefault="006E6432" w:rsidP="005A4077">
            <w:pPr>
              <w:autoSpaceDE w:val="0"/>
              <w:autoSpaceDN w:val="0"/>
              <w:adjustRightInd w:val="0"/>
              <w:rPr>
                <w:rFonts w:ascii="Century Gothic" w:eastAsia="Calibri" w:hAnsi="Century Gothic" w:cs="Calibri"/>
                <w:sz w:val="22"/>
              </w:rPr>
            </w:pPr>
            <w:r w:rsidRPr="009D3C84">
              <w:rPr>
                <w:rFonts w:ascii="Century Gothic" w:eastAsia="Calibri" w:hAnsi="Century Gothic" w:cs="Calibri"/>
                <w:b/>
                <w:sz w:val="22"/>
              </w:rPr>
              <w:lastRenderedPageBreak/>
              <w:t>Step 2</w:t>
            </w:r>
          </w:p>
        </w:tc>
        <w:tc>
          <w:tcPr>
            <w:tcW w:w="4693" w:type="dxa"/>
            <w:shd w:val="clear" w:color="auto" w:fill="auto"/>
          </w:tcPr>
          <w:p w14:paraId="5A74A7DA" w14:textId="77777777" w:rsidR="006E6432" w:rsidRPr="009D3C84" w:rsidRDefault="006E6432" w:rsidP="006E6432">
            <w:pPr>
              <w:pStyle w:val="ListParagraph"/>
              <w:numPr>
                <w:ilvl w:val="0"/>
                <w:numId w:val="343"/>
              </w:numPr>
              <w:ind w:left="360"/>
              <w:rPr>
                <w:rFonts w:ascii="Century Gothic" w:eastAsia="Calibri" w:hAnsi="Century Gothic" w:cs="Calibri"/>
                <w:sz w:val="22"/>
              </w:rPr>
            </w:pPr>
            <w:r w:rsidRPr="009D3C84">
              <w:rPr>
                <w:rFonts w:ascii="Century Gothic" w:eastAsia="Calibri" w:hAnsi="Century Gothic" w:cs="Calibri"/>
                <w:sz w:val="22"/>
              </w:rPr>
              <w:t xml:space="preserve">Complete a </w:t>
            </w:r>
            <w:r w:rsidRPr="009D3C84">
              <w:rPr>
                <w:rFonts w:ascii="Century Gothic" w:eastAsia="Calibri" w:hAnsi="Century Gothic" w:cs="Calibri"/>
                <w:b/>
                <w:bCs/>
                <w:sz w:val="22"/>
              </w:rPr>
              <w:t>“Logging a Concern”</w:t>
            </w:r>
            <w:r w:rsidRPr="009D3C84">
              <w:rPr>
                <w:rFonts w:ascii="Century Gothic" w:eastAsia="Calibri" w:hAnsi="Century Gothic" w:cs="Calibri"/>
                <w:sz w:val="22"/>
              </w:rPr>
              <w:t xml:space="preserve"> and if appropriate </w:t>
            </w:r>
            <w:r w:rsidRPr="009D3C84">
              <w:rPr>
                <w:rFonts w:ascii="Century Gothic" w:eastAsia="Calibri" w:hAnsi="Century Gothic" w:cs="Calibri"/>
                <w:b/>
                <w:bCs/>
                <w:sz w:val="22"/>
              </w:rPr>
              <w:t>“Body Map”</w:t>
            </w:r>
            <w:r w:rsidRPr="009D3C84">
              <w:rPr>
                <w:rFonts w:ascii="Century Gothic" w:eastAsia="Calibri" w:hAnsi="Century Gothic" w:cs="Calibri"/>
                <w:sz w:val="22"/>
              </w:rPr>
              <w:t xml:space="preserve"> form - </w:t>
            </w:r>
          </w:p>
          <w:p w14:paraId="48583907" w14:textId="77777777" w:rsidR="006E6432" w:rsidRPr="009D3C84" w:rsidRDefault="006E6432" w:rsidP="006E6432">
            <w:pPr>
              <w:pStyle w:val="ListParagraph"/>
              <w:numPr>
                <w:ilvl w:val="0"/>
                <w:numId w:val="343"/>
              </w:numPr>
              <w:ind w:left="360"/>
              <w:rPr>
                <w:rFonts w:ascii="Century Gothic" w:eastAsia="Calibri" w:hAnsi="Century Gothic" w:cs="Calibri"/>
                <w:sz w:val="22"/>
              </w:rPr>
            </w:pPr>
            <w:r w:rsidRPr="009D3C84">
              <w:rPr>
                <w:rFonts w:ascii="Century Gothic" w:eastAsia="+mn-ea" w:hAnsi="Century Gothic" w:cstheme="minorHAnsi"/>
                <w:sz w:val="22"/>
              </w:rPr>
              <w:t>Write an objective report including:</w:t>
            </w:r>
          </w:p>
          <w:p w14:paraId="7B908B6B" w14:textId="77777777" w:rsidR="006E6432" w:rsidRPr="009D3C84" w:rsidRDefault="006E6432" w:rsidP="006E6432">
            <w:pPr>
              <w:pStyle w:val="ListParagraph"/>
              <w:numPr>
                <w:ilvl w:val="0"/>
                <w:numId w:val="344"/>
              </w:numPr>
              <w:spacing w:after="0"/>
              <w:ind w:left="720"/>
              <w:contextualSpacing w:val="0"/>
              <w:rPr>
                <w:rFonts w:ascii="Century Gothic" w:eastAsia="Calibri" w:hAnsi="Century Gothic" w:cs="Calibri"/>
                <w:sz w:val="22"/>
              </w:rPr>
            </w:pPr>
            <w:r w:rsidRPr="009D3C84">
              <w:rPr>
                <w:rFonts w:ascii="Century Gothic" w:eastAsia="Arial" w:hAnsi="Century Gothic" w:cs="Calibri"/>
                <w:sz w:val="22"/>
              </w:rPr>
              <w:t>Child's name and address</w:t>
            </w:r>
          </w:p>
          <w:p w14:paraId="73418BD1" w14:textId="77777777" w:rsidR="006E6432" w:rsidRPr="009D3C84" w:rsidRDefault="006E6432" w:rsidP="006E6432">
            <w:pPr>
              <w:pStyle w:val="ListParagraph"/>
              <w:numPr>
                <w:ilvl w:val="0"/>
                <w:numId w:val="344"/>
              </w:numPr>
              <w:spacing w:after="0"/>
              <w:ind w:left="720"/>
              <w:contextualSpacing w:val="0"/>
              <w:rPr>
                <w:rFonts w:ascii="Century Gothic" w:eastAsia="Calibri" w:hAnsi="Century Gothic" w:cs="Calibri"/>
                <w:sz w:val="22"/>
              </w:rPr>
            </w:pPr>
            <w:r w:rsidRPr="009D3C84">
              <w:rPr>
                <w:rFonts w:ascii="Century Gothic" w:eastAsia="Arial" w:hAnsi="Century Gothic" w:cs="Calibri"/>
                <w:sz w:val="22"/>
              </w:rPr>
              <w:t>Age and date of birth</w:t>
            </w:r>
          </w:p>
          <w:p w14:paraId="349DCC2F" w14:textId="77777777" w:rsidR="006E6432" w:rsidRPr="009D3C84" w:rsidRDefault="006E6432" w:rsidP="006E6432">
            <w:pPr>
              <w:pStyle w:val="ListParagraph"/>
              <w:numPr>
                <w:ilvl w:val="0"/>
                <w:numId w:val="344"/>
              </w:numPr>
              <w:spacing w:after="0"/>
              <w:ind w:left="720"/>
              <w:contextualSpacing w:val="0"/>
              <w:rPr>
                <w:rFonts w:ascii="Century Gothic" w:eastAsia="Calibri" w:hAnsi="Century Gothic" w:cs="Calibri"/>
                <w:sz w:val="22"/>
              </w:rPr>
            </w:pPr>
            <w:r w:rsidRPr="009D3C84">
              <w:rPr>
                <w:rFonts w:ascii="Century Gothic" w:eastAsia="Arial" w:hAnsi="Century Gothic" w:cs="Calibri"/>
                <w:sz w:val="22"/>
              </w:rPr>
              <w:t>Date, time and location of the observation or disclosure</w:t>
            </w:r>
          </w:p>
          <w:p w14:paraId="24AEF946" w14:textId="77777777" w:rsidR="006E6432" w:rsidRPr="009D3C84" w:rsidRDefault="006E6432" w:rsidP="006E6432">
            <w:pPr>
              <w:pStyle w:val="ListParagraph"/>
              <w:numPr>
                <w:ilvl w:val="0"/>
                <w:numId w:val="344"/>
              </w:numPr>
              <w:spacing w:after="0"/>
              <w:ind w:left="720"/>
              <w:contextualSpacing w:val="0"/>
              <w:rPr>
                <w:rFonts w:ascii="Century Gothic" w:eastAsia="Calibri" w:hAnsi="Century Gothic" w:cs="Calibri"/>
                <w:sz w:val="22"/>
              </w:rPr>
            </w:pPr>
            <w:r w:rsidRPr="009D3C84">
              <w:rPr>
                <w:rFonts w:ascii="Century Gothic" w:eastAsia="Arial" w:hAnsi="Century Gothic" w:cs="Calibri"/>
                <w:sz w:val="22"/>
              </w:rPr>
              <w:t>Exact words spoken by the child (as close to word-for-word as possible) and non-verbal communication</w:t>
            </w:r>
          </w:p>
          <w:p w14:paraId="679DAFDE" w14:textId="77777777" w:rsidR="006E6432" w:rsidRPr="009D3C84" w:rsidRDefault="006E6432" w:rsidP="006E6432">
            <w:pPr>
              <w:pStyle w:val="ListParagraph"/>
              <w:numPr>
                <w:ilvl w:val="0"/>
                <w:numId w:val="344"/>
              </w:numPr>
              <w:spacing w:after="0"/>
              <w:ind w:left="720"/>
              <w:contextualSpacing w:val="0"/>
              <w:rPr>
                <w:rFonts w:ascii="Century Gothic" w:eastAsia="Calibri" w:hAnsi="Century Gothic" w:cs="Calibri"/>
                <w:sz w:val="22"/>
              </w:rPr>
            </w:pPr>
            <w:r w:rsidRPr="009D3C84">
              <w:rPr>
                <w:rFonts w:ascii="Century Gothic" w:eastAsia="+mn-ea" w:hAnsi="Century Gothic" w:cstheme="minorHAnsi"/>
                <w:sz w:val="22"/>
              </w:rPr>
              <w:t>Outline of the concern</w:t>
            </w:r>
            <w:r w:rsidRPr="009D3C84">
              <w:rPr>
                <w:rFonts w:ascii="Century Gothic" w:eastAsia="Arial" w:hAnsi="Century Gothic" w:cs="Calibri"/>
                <w:sz w:val="22"/>
              </w:rPr>
              <w:t xml:space="preserve"> </w:t>
            </w:r>
          </w:p>
          <w:p w14:paraId="2770D5C1" w14:textId="77777777" w:rsidR="006E6432" w:rsidRPr="009D3C84" w:rsidRDefault="006E6432" w:rsidP="006E6432">
            <w:pPr>
              <w:pStyle w:val="ListParagraph"/>
              <w:numPr>
                <w:ilvl w:val="0"/>
                <w:numId w:val="344"/>
              </w:numPr>
              <w:spacing w:after="0"/>
              <w:ind w:left="720"/>
              <w:contextualSpacing w:val="0"/>
              <w:rPr>
                <w:rFonts w:ascii="Century Gothic" w:eastAsia="Calibri" w:hAnsi="Century Gothic" w:cs="Calibri"/>
                <w:sz w:val="22"/>
              </w:rPr>
            </w:pPr>
            <w:r w:rsidRPr="009D3C84">
              <w:rPr>
                <w:rFonts w:ascii="Century Gothic" w:eastAsia="Arial" w:hAnsi="Century Gothic" w:cs="Calibri"/>
                <w:sz w:val="22"/>
              </w:rPr>
              <w:t>Exact position and type of any injuries or marks seen</w:t>
            </w:r>
          </w:p>
          <w:p w14:paraId="2EC51B7D" w14:textId="77777777" w:rsidR="006E6432" w:rsidRPr="009D3C84" w:rsidRDefault="006E6432" w:rsidP="006E6432">
            <w:pPr>
              <w:pStyle w:val="ListParagraph"/>
              <w:numPr>
                <w:ilvl w:val="0"/>
                <w:numId w:val="344"/>
              </w:numPr>
              <w:spacing w:after="0"/>
              <w:ind w:left="720"/>
              <w:contextualSpacing w:val="0"/>
              <w:rPr>
                <w:rFonts w:ascii="Century Gothic" w:eastAsia="Calibri" w:hAnsi="Century Gothic" w:cs="Calibri"/>
                <w:sz w:val="22"/>
              </w:rPr>
            </w:pPr>
            <w:r w:rsidRPr="009D3C84">
              <w:rPr>
                <w:rFonts w:ascii="Century Gothic" w:eastAsia="Arial" w:hAnsi="Century Gothic" w:cs="Calibri"/>
                <w:sz w:val="22"/>
              </w:rPr>
              <w:t>Exact observation of any incident or concern reported and the names of any other person present at the time</w:t>
            </w:r>
          </w:p>
          <w:p w14:paraId="5ABC6419" w14:textId="77777777" w:rsidR="006E6432" w:rsidRPr="009D3C84" w:rsidRDefault="006E6432" w:rsidP="006E6432">
            <w:pPr>
              <w:pStyle w:val="ListParagraph"/>
              <w:numPr>
                <w:ilvl w:val="0"/>
                <w:numId w:val="344"/>
              </w:numPr>
              <w:ind w:left="720"/>
              <w:rPr>
                <w:rFonts w:ascii="Century Gothic" w:eastAsia="Calibri" w:hAnsi="Century Gothic" w:cs="Calibri"/>
                <w:sz w:val="22"/>
              </w:rPr>
            </w:pPr>
            <w:r w:rsidRPr="009D3C84">
              <w:rPr>
                <w:rFonts w:ascii="Century Gothic" w:eastAsia="+mn-ea" w:hAnsi="Century Gothic" w:cstheme="minorHAnsi"/>
                <w:sz w:val="22"/>
              </w:rPr>
              <w:t>Any known confidentiality issues</w:t>
            </w:r>
          </w:p>
          <w:p w14:paraId="0858FD2F" w14:textId="77777777" w:rsidR="006E6432" w:rsidRPr="009D3C84" w:rsidRDefault="006E6432" w:rsidP="006E6432">
            <w:pPr>
              <w:pStyle w:val="ListParagraph"/>
              <w:numPr>
                <w:ilvl w:val="0"/>
                <w:numId w:val="344"/>
              </w:numPr>
              <w:spacing w:after="0"/>
              <w:ind w:left="720"/>
              <w:contextualSpacing w:val="0"/>
              <w:rPr>
                <w:rFonts w:ascii="Century Gothic" w:eastAsia="Calibri" w:hAnsi="Century Gothic" w:cs="Calibri"/>
                <w:sz w:val="22"/>
              </w:rPr>
            </w:pPr>
            <w:r w:rsidRPr="009D3C84">
              <w:rPr>
                <w:rFonts w:ascii="Century Gothic" w:eastAsia="Arial" w:hAnsi="Century Gothic" w:cs="Calibri"/>
                <w:sz w:val="22"/>
              </w:rPr>
              <w:t>Signature and date of person making the report and the DSL or other nominated individual receiving the report</w:t>
            </w:r>
          </w:p>
        </w:tc>
        <w:tc>
          <w:tcPr>
            <w:tcW w:w="4820" w:type="dxa"/>
            <w:shd w:val="clear" w:color="auto" w:fill="auto"/>
            <w:vAlign w:val="center"/>
          </w:tcPr>
          <w:p w14:paraId="58F5AF57" w14:textId="77777777" w:rsidR="006E6432" w:rsidRPr="009D3C84" w:rsidRDefault="006E6432" w:rsidP="006E6432">
            <w:pPr>
              <w:pStyle w:val="ListParagraph"/>
              <w:numPr>
                <w:ilvl w:val="0"/>
                <w:numId w:val="343"/>
              </w:numPr>
              <w:ind w:left="360"/>
              <w:rPr>
                <w:rFonts w:ascii="Century Gothic" w:eastAsia="Calibri" w:hAnsi="Century Gothic" w:cs="Calibri"/>
                <w:sz w:val="22"/>
              </w:rPr>
            </w:pPr>
            <w:r w:rsidRPr="009D3C84">
              <w:rPr>
                <w:rFonts w:ascii="Century Gothic" w:eastAsia="Calibri" w:hAnsi="Century Gothic" w:cs="Calibri"/>
                <w:sz w:val="22"/>
              </w:rPr>
              <w:t xml:space="preserve">Sign and date the </w:t>
            </w:r>
            <w:r w:rsidRPr="009D3C84">
              <w:rPr>
                <w:rFonts w:ascii="Century Gothic" w:eastAsia="Calibri" w:hAnsi="Century Gothic" w:cs="Calibri"/>
                <w:b/>
                <w:bCs/>
                <w:sz w:val="22"/>
              </w:rPr>
              <w:t>“Logging a Concern”</w:t>
            </w:r>
            <w:r w:rsidRPr="009D3C84">
              <w:rPr>
                <w:rFonts w:ascii="Century Gothic" w:eastAsia="Calibri" w:hAnsi="Century Gothic" w:cs="Calibri"/>
                <w:sz w:val="22"/>
              </w:rPr>
              <w:t xml:space="preserve"> form received from staff member</w:t>
            </w:r>
          </w:p>
          <w:p w14:paraId="64549071" w14:textId="77777777" w:rsidR="006E6432" w:rsidRPr="009D3C84" w:rsidRDefault="006E6432" w:rsidP="006E6432">
            <w:pPr>
              <w:pStyle w:val="ListParagraph"/>
              <w:numPr>
                <w:ilvl w:val="0"/>
                <w:numId w:val="343"/>
              </w:numPr>
              <w:ind w:left="360"/>
              <w:rPr>
                <w:rFonts w:ascii="Century Gothic" w:eastAsia="Calibri" w:hAnsi="Century Gothic" w:cs="Calibri"/>
                <w:sz w:val="22"/>
              </w:rPr>
            </w:pPr>
            <w:r w:rsidRPr="009D3C84">
              <w:rPr>
                <w:rFonts w:ascii="Century Gothic" w:eastAsia="Calibri" w:hAnsi="Century Gothic" w:cs="Calibri"/>
                <w:sz w:val="22"/>
              </w:rPr>
              <w:t xml:space="preserve">Complete the </w:t>
            </w:r>
            <w:r w:rsidRPr="009D3C84">
              <w:rPr>
                <w:rFonts w:ascii="Century Gothic" w:eastAsia="Calibri" w:hAnsi="Century Gothic" w:cs="Calibri"/>
                <w:b/>
                <w:bCs/>
                <w:sz w:val="22"/>
              </w:rPr>
              <w:t>“Chronology”</w:t>
            </w:r>
            <w:r w:rsidRPr="009D3C84">
              <w:rPr>
                <w:rFonts w:ascii="Century Gothic" w:eastAsia="Calibri" w:hAnsi="Century Gothic" w:cs="Calibri"/>
                <w:sz w:val="22"/>
              </w:rPr>
              <w:t xml:space="preserve"> </w:t>
            </w:r>
          </w:p>
          <w:p w14:paraId="1B363836" w14:textId="77777777" w:rsidR="006E6432" w:rsidRPr="009D3C84" w:rsidRDefault="006E6432" w:rsidP="006E6432">
            <w:pPr>
              <w:pStyle w:val="ListParagraph"/>
              <w:numPr>
                <w:ilvl w:val="0"/>
                <w:numId w:val="343"/>
              </w:numPr>
              <w:ind w:left="360"/>
              <w:rPr>
                <w:rFonts w:ascii="Century Gothic" w:eastAsia="Calibri" w:hAnsi="Century Gothic" w:cs="Calibri"/>
                <w:sz w:val="22"/>
              </w:rPr>
            </w:pPr>
            <w:r w:rsidRPr="009D3C84">
              <w:rPr>
                <w:rFonts w:ascii="Century Gothic" w:eastAsia="Calibri" w:hAnsi="Century Gothic" w:cs="Calibri"/>
                <w:sz w:val="22"/>
              </w:rPr>
              <w:t>Securely store the information according to the nursery procedures</w:t>
            </w:r>
          </w:p>
          <w:p w14:paraId="0A173E72" w14:textId="77777777" w:rsidR="006E6432" w:rsidRPr="009D3C84" w:rsidRDefault="006E6432" w:rsidP="006E6432">
            <w:pPr>
              <w:pStyle w:val="ListParagraph"/>
              <w:numPr>
                <w:ilvl w:val="0"/>
                <w:numId w:val="343"/>
              </w:numPr>
              <w:spacing w:after="0"/>
              <w:ind w:left="360"/>
              <w:contextualSpacing w:val="0"/>
              <w:rPr>
                <w:rFonts w:ascii="Century Gothic" w:hAnsi="Century Gothic" w:cs="Calibri"/>
                <w:iCs w:val="0"/>
                <w:sz w:val="22"/>
              </w:rPr>
            </w:pPr>
            <w:r w:rsidRPr="009D3C84">
              <w:rPr>
                <w:rFonts w:ascii="Century Gothic" w:hAnsi="Century Gothic" w:cs="Calibri"/>
                <w:sz w:val="22"/>
              </w:rPr>
              <w:t xml:space="preserve">If the safeguarding concern relates to a child, contact MASH, report concerns and seek advice immediately, or as soon as it is practical to do so </w:t>
            </w:r>
          </w:p>
          <w:p w14:paraId="38C35230" w14:textId="77777777" w:rsidR="006E6432" w:rsidRPr="009D3C84" w:rsidRDefault="006E6432" w:rsidP="006E6432">
            <w:pPr>
              <w:pStyle w:val="ListParagraph"/>
              <w:numPr>
                <w:ilvl w:val="0"/>
                <w:numId w:val="343"/>
              </w:numPr>
              <w:spacing w:after="0"/>
              <w:ind w:left="360"/>
              <w:contextualSpacing w:val="0"/>
              <w:rPr>
                <w:rFonts w:ascii="Century Gothic" w:hAnsi="Century Gothic" w:cs="Calibri"/>
                <w:iCs w:val="0"/>
                <w:sz w:val="22"/>
              </w:rPr>
            </w:pPr>
            <w:r w:rsidRPr="009D3C84">
              <w:rPr>
                <w:rFonts w:ascii="Century Gothic" w:hAnsi="Century Gothic" w:cs="Calibri"/>
                <w:sz w:val="22"/>
              </w:rPr>
              <w:t>If the safeguarding concern relates to an allegation against an adult working or volunteering with children, contact the Local Authority Designated Officer (LADO) and request a confirmation email of the report, then report the concern to Ofsted</w:t>
            </w:r>
          </w:p>
          <w:p w14:paraId="3834CCCF" w14:textId="77777777" w:rsidR="006E6432" w:rsidRPr="009D3C84" w:rsidRDefault="006E6432" w:rsidP="006E6432">
            <w:pPr>
              <w:pStyle w:val="ListParagraph"/>
              <w:numPr>
                <w:ilvl w:val="0"/>
                <w:numId w:val="343"/>
              </w:numPr>
              <w:spacing w:after="0"/>
              <w:ind w:left="360"/>
              <w:contextualSpacing w:val="0"/>
              <w:rPr>
                <w:rFonts w:ascii="Century Gothic" w:hAnsi="Century Gothic" w:cs="Calibri"/>
                <w:iCs w:val="0"/>
                <w:sz w:val="22"/>
              </w:rPr>
            </w:pPr>
            <w:r w:rsidRPr="009D3C84">
              <w:rPr>
                <w:rFonts w:ascii="Century Gothic" w:eastAsia="Arial" w:hAnsi="Century Gothic" w:cs="Calibri"/>
                <w:sz w:val="22"/>
              </w:rPr>
              <w:t>A full investigation into any allegation will be carried out by the appropriate professionals to determine how this will be handled</w:t>
            </w:r>
          </w:p>
          <w:p w14:paraId="5CA20514" w14:textId="77777777" w:rsidR="006E6432" w:rsidRPr="009D3C84" w:rsidRDefault="006E6432" w:rsidP="006E6432">
            <w:pPr>
              <w:pStyle w:val="ListParagraph"/>
              <w:numPr>
                <w:ilvl w:val="0"/>
                <w:numId w:val="343"/>
              </w:numPr>
              <w:spacing w:after="0"/>
              <w:ind w:left="360"/>
              <w:contextualSpacing w:val="0"/>
              <w:rPr>
                <w:rFonts w:ascii="Century Gothic" w:hAnsi="Century Gothic" w:cs="Calibri"/>
                <w:iCs w:val="0"/>
                <w:sz w:val="22"/>
              </w:rPr>
            </w:pPr>
            <w:r w:rsidRPr="009D3C84">
              <w:rPr>
                <w:rFonts w:ascii="Century Gothic" w:hAnsi="Century Gothic" w:cs="Calibri"/>
                <w:sz w:val="22"/>
              </w:rPr>
              <w:t xml:space="preserve">Note any actions requested by LADO / Ofsted and follow any instructions received on </w:t>
            </w:r>
            <w:r w:rsidRPr="009D3C84">
              <w:rPr>
                <w:rFonts w:ascii="Century Gothic" w:hAnsi="Century Gothic" w:cs="Calibri"/>
                <w:b/>
                <w:bCs/>
                <w:sz w:val="22"/>
              </w:rPr>
              <w:t>part 2 “Logging a concern”</w:t>
            </w:r>
          </w:p>
        </w:tc>
      </w:tr>
      <w:tr w:rsidR="006E6432" w14:paraId="263EE044" w14:textId="77777777" w:rsidTr="005A4077">
        <w:tc>
          <w:tcPr>
            <w:tcW w:w="972" w:type="dxa"/>
            <w:shd w:val="clear" w:color="auto" w:fill="E7E6E6"/>
            <w:vAlign w:val="center"/>
          </w:tcPr>
          <w:p w14:paraId="5EAA7713" w14:textId="77777777" w:rsidR="006E6432" w:rsidRPr="009D3C84" w:rsidRDefault="006E6432" w:rsidP="005A4077">
            <w:pPr>
              <w:autoSpaceDE w:val="0"/>
              <w:autoSpaceDN w:val="0"/>
              <w:adjustRightInd w:val="0"/>
              <w:rPr>
                <w:rFonts w:ascii="Century Gothic" w:eastAsia="Calibri" w:hAnsi="Century Gothic" w:cs="Calibri"/>
                <w:sz w:val="22"/>
              </w:rPr>
            </w:pPr>
            <w:r w:rsidRPr="009D3C84">
              <w:rPr>
                <w:rFonts w:ascii="Century Gothic" w:eastAsia="Calibri" w:hAnsi="Century Gothic" w:cs="Calibri"/>
                <w:b/>
                <w:sz w:val="22"/>
              </w:rPr>
              <w:t>Step 3</w:t>
            </w:r>
          </w:p>
        </w:tc>
        <w:tc>
          <w:tcPr>
            <w:tcW w:w="4693" w:type="dxa"/>
            <w:shd w:val="clear" w:color="auto" w:fill="auto"/>
          </w:tcPr>
          <w:p w14:paraId="4CA6EDF7" w14:textId="77777777" w:rsidR="006E6432" w:rsidRPr="009D3C84" w:rsidRDefault="006E6432" w:rsidP="006E6432">
            <w:pPr>
              <w:pStyle w:val="ListParagraph"/>
              <w:numPr>
                <w:ilvl w:val="0"/>
                <w:numId w:val="345"/>
              </w:numPr>
              <w:rPr>
                <w:rFonts w:ascii="Century Gothic" w:eastAsia="+mn-ea" w:hAnsi="Century Gothic" w:cs="Calibri"/>
                <w:color w:val="000000"/>
                <w:sz w:val="22"/>
              </w:rPr>
            </w:pPr>
            <w:r w:rsidRPr="009D3C84">
              <w:rPr>
                <w:rFonts w:ascii="Century Gothic" w:eastAsia="Arial" w:hAnsi="Century Gothic" w:cs="Calibri"/>
                <w:sz w:val="22"/>
              </w:rPr>
              <w:t>If you feel the report is not being taken seriously or are worried about an allegation getting back to the person in question, then it is your duty to inform the Local Authority children’s social care team (MASH) yourself directly</w:t>
            </w:r>
          </w:p>
          <w:p w14:paraId="3B04034F" w14:textId="77777777" w:rsidR="006E6432" w:rsidRPr="009D3C84" w:rsidRDefault="006E6432" w:rsidP="006E6432">
            <w:pPr>
              <w:pStyle w:val="ListParagraph"/>
              <w:numPr>
                <w:ilvl w:val="0"/>
                <w:numId w:val="345"/>
              </w:numPr>
              <w:rPr>
                <w:rFonts w:ascii="Century Gothic" w:eastAsia="+mn-ea" w:hAnsi="Century Gothic" w:cs="Calibri"/>
                <w:color w:val="000000"/>
                <w:sz w:val="22"/>
              </w:rPr>
            </w:pPr>
            <w:r w:rsidRPr="009D3C84">
              <w:rPr>
                <w:rFonts w:ascii="Century Gothic" w:eastAsia="Arial" w:hAnsi="Century Gothic" w:cs="Calibri"/>
                <w:sz w:val="22"/>
              </w:rPr>
              <w:t>Follow all instructions from the Local Authority children’s social care team and/or Ofsted, co-operating where required</w:t>
            </w:r>
          </w:p>
        </w:tc>
        <w:tc>
          <w:tcPr>
            <w:tcW w:w="4820" w:type="dxa"/>
            <w:shd w:val="clear" w:color="auto" w:fill="auto"/>
            <w:vAlign w:val="center"/>
          </w:tcPr>
          <w:p w14:paraId="23FFBABA" w14:textId="77777777" w:rsidR="006E6432" w:rsidRPr="009D3C84" w:rsidRDefault="006E6432" w:rsidP="006E6432">
            <w:pPr>
              <w:pStyle w:val="ListParagraph"/>
              <w:numPr>
                <w:ilvl w:val="0"/>
                <w:numId w:val="343"/>
              </w:numPr>
              <w:ind w:left="360"/>
              <w:rPr>
                <w:rFonts w:ascii="Century Gothic" w:eastAsia="+mn-ea" w:hAnsi="Century Gothic" w:cs="Calibri"/>
                <w:color w:val="000000"/>
                <w:sz w:val="22"/>
              </w:rPr>
            </w:pPr>
            <w:r w:rsidRPr="009D3C84">
              <w:rPr>
                <w:rFonts w:ascii="Century Gothic" w:eastAsia="+mn-ea" w:hAnsi="Century Gothic" w:cs="Calibri"/>
                <w:color w:val="000000"/>
                <w:sz w:val="22"/>
              </w:rPr>
              <w:t>If appropriate, discuss the concerns or incidents with parent(s), unless it is believed that this would place the child at greater risk of harm</w:t>
            </w:r>
          </w:p>
          <w:p w14:paraId="24AB40EC" w14:textId="77777777" w:rsidR="006E6432" w:rsidRPr="009D3C84" w:rsidRDefault="006E6432" w:rsidP="006E6432">
            <w:pPr>
              <w:pStyle w:val="ListParagraph"/>
              <w:numPr>
                <w:ilvl w:val="0"/>
                <w:numId w:val="343"/>
              </w:numPr>
              <w:ind w:left="360"/>
              <w:rPr>
                <w:rFonts w:ascii="Century Gothic" w:eastAsia="Calibri" w:hAnsi="Century Gothic" w:cs="Calibri"/>
                <w:sz w:val="22"/>
              </w:rPr>
            </w:pPr>
            <w:r w:rsidRPr="009D3C84">
              <w:rPr>
                <w:rFonts w:ascii="Century Gothic" w:eastAsia="+mn-ea" w:hAnsi="Century Gothic" w:cs="Calibri"/>
                <w:color w:val="000000"/>
                <w:sz w:val="22"/>
              </w:rPr>
              <w:t xml:space="preserve">Record all discussions on the appropriate </w:t>
            </w:r>
            <w:r w:rsidRPr="009D3C84">
              <w:rPr>
                <w:rFonts w:ascii="Century Gothic" w:eastAsia="+mn-ea" w:hAnsi="Century Gothic" w:cs="Calibri"/>
                <w:b/>
                <w:bCs/>
                <w:color w:val="000000"/>
                <w:sz w:val="22"/>
              </w:rPr>
              <w:t>page 2 of “Logging a concern”</w:t>
            </w:r>
            <w:r w:rsidRPr="009D3C84">
              <w:rPr>
                <w:rFonts w:ascii="Century Gothic" w:eastAsia="+mn-ea" w:hAnsi="Century Gothic" w:cs="Calibri"/>
                <w:color w:val="000000"/>
                <w:sz w:val="22"/>
              </w:rPr>
              <w:t xml:space="preserve"> (remember parents will have access to these records on request in line with GDPR and data protection guidelines)</w:t>
            </w:r>
          </w:p>
          <w:p w14:paraId="58E65EEC" w14:textId="77777777" w:rsidR="006E6432" w:rsidRPr="009D3C84" w:rsidRDefault="006E6432" w:rsidP="006E6432">
            <w:pPr>
              <w:pStyle w:val="ListParagraph"/>
              <w:numPr>
                <w:ilvl w:val="0"/>
                <w:numId w:val="343"/>
              </w:numPr>
              <w:spacing w:after="0"/>
              <w:ind w:left="360"/>
              <w:contextualSpacing w:val="0"/>
              <w:rPr>
                <w:rFonts w:ascii="Century Gothic" w:eastAsia="Calibri" w:hAnsi="Century Gothic" w:cs="Calibri"/>
                <w:sz w:val="22"/>
              </w:rPr>
            </w:pPr>
            <w:r w:rsidRPr="009D3C84">
              <w:rPr>
                <w:rFonts w:ascii="Century Gothic" w:eastAsia="Arial" w:hAnsi="Century Gothic" w:cs="Calibri"/>
                <w:sz w:val="22"/>
              </w:rPr>
              <w:t>Follow all instructions from the Local Authority children’s social care team and/or Ofsted, co-operating where required</w:t>
            </w:r>
          </w:p>
          <w:p w14:paraId="18D45EA0" w14:textId="77777777" w:rsidR="006E6432" w:rsidRPr="009D3C84" w:rsidRDefault="006E6432" w:rsidP="006E6432">
            <w:pPr>
              <w:pStyle w:val="ListParagraph"/>
              <w:numPr>
                <w:ilvl w:val="0"/>
                <w:numId w:val="343"/>
              </w:numPr>
              <w:spacing w:after="0"/>
              <w:ind w:left="360"/>
              <w:contextualSpacing w:val="0"/>
              <w:rPr>
                <w:rFonts w:ascii="Century Gothic" w:eastAsia="Calibri" w:hAnsi="Century Gothic" w:cs="Calibri"/>
                <w:sz w:val="22"/>
              </w:rPr>
            </w:pPr>
            <w:r w:rsidRPr="009D3C84">
              <w:rPr>
                <w:rFonts w:ascii="Century Gothic" w:hAnsi="Century Gothic" w:cs="Calibri"/>
                <w:sz w:val="22"/>
              </w:rPr>
              <w:t xml:space="preserve">Record information and actions taken </w:t>
            </w:r>
          </w:p>
        </w:tc>
      </w:tr>
      <w:tr w:rsidR="006E6432" w14:paraId="313032DC" w14:textId="77777777" w:rsidTr="005A4077">
        <w:tc>
          <w:tcPr>
            <w:tcW w:w="972" w:type="dxa"/>
            <w:shd w:val="clear" w:color="auto" w:fill="E7E6E6"/>
            <w:vAlign w:val="center"/>
          </w:tcPr>
          <w:p w14:paraId="552E56C3" w14:textId="77777777" w:rsidR="006E6432" w:rsidRPr="009D3C84" w:rsidRDefault="006E6432" w:rsidP="005A4077">
            <w:pPr>
              <w:autoSpaceDE w:val="0"/>
              <w:autoSpaceDN w:val="0"/>
              <w:adjustRightInd w:val="0"/>
              <w:rPr>
                <w:rFonts w:ascii="Century Gothic" w:eastAsia="Calibri" w:hAnsi="Century Gothic" w:cs="Calibri"/>
                <w:sz w:val="22"/>
              </w:rPr>
            </w:pPr>
            <w:r w:rsidRPr="009D3C84">
              <w:rPr>
                <w:rFonts w:ascii="Century Gothic" w:eastAsia="Calibri" w:hAnsi="Century Gothic" w:cs="Calibri"/>
                <w:b/>
                <w:sz w:val="22"/>
              </w:rPr>
              <w:t>Step 4</w:t>
            </w:r>
          </w:p>
        </w:tc>
        <w:tc>
          <w:tcPr>
            <w:tcW w:w="4693" w:type="dxa"/>
            <w:shd w:val="clear" w:color="auto" w:fill="auto"/>
            <w:vAlign w:val="center"/>
          </w:tcPr>
          <w:p w14:paraId="6DC34A4F" w14:textId="77777777" w:rsidR="006E6432" w:rsidRPr="009D3C84" w:rsidRDefault="006E6432" w:rsidP="005A4077">
            <w:pPr>
              <w:rPr>
                <w:rFonts w:ascii="Century Gothic" w:hAnsi="Century Gothic" w:cs="Calibri"/>
                <w:iCs w:val="0"/>
                <w:sz w:val="22"/>
              </w:rPr>
            </w:pPr>
          </w:p>
        </w:tc>
        <w:tc>
          <w:tcPr>
            <w:tcW w:w="4820" w:type="dxa"/>
            <w:shd w:val="clear" w:color="auto" w:fill="auto"/>
            <w:vAlign w:val="center"/>
          </w:tcPr>
          <w:p w14:paraId="78069FDF" w14:textId="65FADE00" w:rsidR="006E6432" w:rsidRPr="009D3C84" w:rsidRDefault="006E6432" w:rsidP="006E6432">
            <w:pPr>
              <w:pStyle w:val="ListParagraph"/>
              <w:numPr>
                <w:ilvl w:val="0"/>
                <w:numId w:val="343"/>
              </w:numPr>
              <w:spacing w:after="0"/>
              <w:ind w:left="360"/>
              <w:contextualSpacing w:val="0"/>
              <w:rPr>
                <w:rFonts w:ascii="Century Gothic" w:hAnsi="Century Gothic" w:cs="Calibri"/>
                <w:iCs w:val="0"/>
                <w:sz w:val="22"/>
              </w:rPr>
            </w:pPr>
            <w:r w:rsidRPr="009D3C84">
              <w:rPr>
                <w:rFonts w:ascii="Century Gothic" w:hAnsi="Century Gothic" w:cs="Calibri"/>
                <w:sz w:val="22"/>
              </w:rPr>
              <w:t xml:space="preserve">If the DSL is not the owner/manager and there is an allegation against a member of staff, then </w:t>
            </w:r>
            <w:r w:rsidR="008D2D54" w:rsidRPr="009D3C84">
              <w:rPr>
                <w:rFonts w:ascii="Century Gothic" w:hAnsi="Century Gothic" w:cs="Calibri"/>
                <w:sz w:val="22"/>
              </w:rPr>
              <w:t>the owner</w:t>
            </w:r>
            <w:r w:rsidRPr="009D3C84">
              <w:rPr>
                <w:rFonts w:ascii="Century Gothic" w:hAnsi="Century Gothic" w:cs="Calibri"/>
                <w:sz w:val="22"/>
              </w:rPr>
              <w:t xml:space="preserve">/manager must be informed as </w:t>
            </w:r>
            <w:r w:rsidRPr="009D3C84">
              <w:rPr>
                <w:rFonts w:ascii="Century Gothic" w:hAnsi="Century Gothic" w:cs="Calibri"/>
                <w:sz w:val="22"/>
              </w:rPr>
              <w:lastRenderedPageBreak/>
              <w:t xml:space="preserve">they have a duty of care for their employees </w:t>
            </w:r>
          </w:p>
        </w:tc>
      </w:tr>
      <w:tr w:rsidR="006E6432" w14:paraId="38AE2D7E" w14:textId="77777777" w:rsidTr="005A4077">
        <w:tc>
          <w:tcPr>
            <w:tcW w:w="972" w:type="dxa"/>
            <w:shd w:val="clear" w:color="auto" w:fill="E7E6E6"/>
            <w:vAlign w:val="center"/>
          </w:tcPr>
          <w:p w14:paraId="211BFDB6" w14:textId="77777777" w:rsidR="006E6432" w:rsidRPr="009D3C84" w:rsidRDefault="006E6432" w:rsidP="005A4077">
            <w:pPr>
              <w:autoSpaceDE w:val="0"/>
              <w:autoSpaceDN w:val="0"/>
              <w:adjustRightInd w:val="0"/>
              <w:rPr>
                <w:rFonts w:ascii="Century Gothic" w:eastAsia="Calibri" w:hAnsi="Century Gothic" w:cs="Calibri"/>
                <w:sz w:val="22"/>
              </w:rPr>
            </w:pPr>
            <w:r w:rsidRPr="009D3C84">
              <w:rPr>
                <w:rFonts w:ascii="Century Gothic" w:eastAsia="Calibri" w:hAnsi="Century Gothic" w:cs="Calibri"/>
                <w:b/>
                <w:sz w:val="22"/>
              </w:rPr>
              <w:lastRenderedPageBreak/>
              <w:t>Step 5</w:t>
            </w:r>
          </w:p>
        </w:tc>
        <w:tc>
          <w:tcPr>
            <w:tcW w:w="4693" w:type="dxa"/>
            <w:shd w:val="clear" w:color="auto" w:fill="auto"/>
            <w:vAlign w:val="center"/>
          </w:tcPr>
          <w:p w14:paraId="49E0F626" w14:textId="77777777" w:rsidR="006E6432" w:rsidRPr="009D3C84" w:rsidRDefault="006E6432" w:rsidP="005A4077">
            <w:pPr>
              <w:rPr>
                <w:rFonts w:ascii="Century Gothic" w:hAnsi="Century Gothic" w:cs="Calibri"/>
                <w:iCs w:val="0"/>
                <w:sz w:val="22"/>
              </w:rPr>
            </w:pPr>
          </w:p>
        </w:tc>
        <w:tc>
          <w:tcPr>
            <w:tcW w:w="4820" w:type="dxa"/>
            <w:shd w:val="clear" w:color="auto" w:fill="auto"/>
            <w:vAlign w:val="center"/>
          </w:tcPr>
          <w:p w14:paraId="564FF123" w14:textId="77777777" w:rsidR="006E6432" w:rsidRPr="009D3C84" w:rsidRDefault="006E6432" w:rsidP="006E6432">
            <w:pPr>
              <w:pStyle w:val="ListParagraph"/>
              <w:numPr>
                <w:ilvl w:val="0"/>
                <w:numId w:val="343"/>
              </w:numPr>
              <w:spacing w:after="0"/>
              <w:ind w:left="360"/>
              <w:contextualSpacing w:val="0"/>
              <w:rPr>
                <w:rFonts w:ascii="Century Gothic" w:hAnsi="Century Gothic" w:cs="Calibri"/>
                <w:iCs w:val="0"/>
                <w:sz w:val="22"/>
              </w:rPr>
            </w:pPr>
            <w:r w:rsidRPr="009D3C84">
              <w:rPr>
                <w:rFonts w:ascii="Century Gothic" w:hAnsi="Century Gothic" w:cs="Calibri"/>
                <w:sz w:val="22"/>
              </w:rPr>
              <w:t xml:space="preserve">If the Local Authority children’s social care team have not been in contact within the timeframe set out in Working Together to Safeguarding Children (2018), it must be followed up </w:t>
            </w:r>
          </w:p>
          <w:p w14:paraId="53E2A3AE" w14:textId="77777777" w:rsidR="006E6432" w:rsidRPr="009D3C84" w:rsidRDefault="006E6432" w:rsidP="006E6432">
            <w:pPr>
              <w:pStyle w:val="ListParagraph"/>
              <w:numPr>
                <w:ilvl w:val="0"/>
                <w:numId w:val="343"/>
              </w:numPr>
              <w:spacing w:after="0"/>
              <w:ind w:left="360"/>
              <w:contextualSpacing w:val="0"/>
              <w:rPr>
                <w:rFonts w:ascii="Century Gothic" w:hAnsi="Century Gothic" w:cs="Calibri"/>
                <w:iCs w:val="0"/>
                <w:sz w:val="22"/>
              </w:rPr>
            </w:pPr>
            <w:r w:rsidRPr="009D3C84">
              <w:rPr>
                <w:rFonts w:ascii="Century Gothic" w:hAnsi="Century Gothic" w:cs="Calibri"/>
                <w:sz w:val="22"/>
              </w:rPr>
              <w:t>Never assume that action has been taken</w:t>
            </w:r>
          </w:p>
        </w:tc>
      </w:tr>
      <w:tr w:rsidR="006E6432" w14:paraId="70049166" w14:textId="77777777" w:rsidTr="005A4077">
        <w:trPr>
          <w:trHeight w:val="560"/>
        </w:trPr>
        <w:tc>
          <w:tcPr>
            <w:tcW w:w="972" w:type="dxa"/>
            <w:shd w:val="clear" w:color="auto" w:fill="E7E6E6"/>
            <w:vAlign w:val="center"/>
          </w:tcPr>
          <w:p w14:paraId="0D14081A" w14:textId="77777777" w:rsidR="006E6432" w:rsidRPr="009D3C84" w:rsidRDefault="006E6432" w:rsidP="005A4077">
            <w:pPr>
              <w:autoSpaceDE w:val="0"/>
              <w:autoSpaceDN w:val="0"/>
              <w:adjustRightInd w:val="0"/>
              <w:rPr>
                <w:rFonts w:ascii="Century Gothic" w:eastAsia="Calibri" w:hAnsi="Century Gothic" w:cs="Calibri"/>
                <w:sz w:val="22"/>
              </w:rPr>
            </w:pPr>
            <w:r w:rsidRPr="009D3C84">
              <w:rPr>
                <w:rFonts w:ascii="Century Gothic" w:eastAsia="Calibri" w:hAnsi="Century Gothic" w:cs="Calibri"/>
                <w:b/>
                <w:sz w:val="22"/>
              </w:rPr>
              <w:t>Step 6</w:t>
            </w:r>
          </w:p>
        </w:tc>
        <w:tc>
          <w:tcPr>
            <w:tcW w:w="9513" w:type="dxa"/>
            <w:gridSpan w:val="2"/>
            <w:shd w:val="clear" w:color="auto" w:fill="auto"/>
            <w:vAlign w:val="center"/>
          </w:tcPr>
          <w:p w14:paraId="5487924E" w14:textId="77777777" w:rsidR="006E6432" w:rsidRPr="009D3C84" w:rsidRDefault="006E6432" w:rsidP="006E6432">
            <w:pPr>
              <w:pStyle w:val="ListParagraph"/>
              <w:numPr>
                <w:ilvl w:val="0"/>
                <w:numId w:val="343"/>
              </w:numPr>
              <w:autoSpaceDE w:val="0"/>
              <w:autoSpaceDN w:val="0"/>
              <w:adjustRightInd w:val="0"/>
              <w:spacing w:after="0"/>
              <w:ind w:left="357" w:hanging="357"/>
              <w:rPr>
                <w:rFonts w:ascii="Century Gothic" w:eastAsia="Calibri" w:hAnsi="Century Gothic" w:cs="Calibri"/>
                <w:sz w:val="22"/>
              </w:rPr>
            </w:pPr>
            <w:r w:rsidRPr="009D3C84">
              <w:rPr>
                <w:rFonts w:ascii="Century Gothic" w:eastAsia="Calibri" w:hAnsi="Century Gothic" w:cs="Calibri"/>
                <w:sz w:val="22"/>
              </w:rPr>
              <w:t>Safeguarding procedures will be reviewed to ensure the process has been applied in line with the policy</w:t>
            </w:r>
          </w:p>
        </w:tc>
      </w:tr>
    </w:tbl>
    <w:p w14:paraId="7A4AF8CD" w14:textId="77777777" w:rsidR="006E6432" w:rsidRPr="00F25542" w:rsidRDefault="006E6432" w:rsidP="006E6432">
      <w:pPr>
        <w:rPr>
          <w:rFonts w:ascii="Century Gothic" w:eastAsia="Arial" w:hAnsi="Century Gothic" w:cstheme="minorHAnsi"/>
          <w:color w:val="FF0000"/>
          <w:sz w:val="22"/>
          <w:lang w:eastAsia="en-GB"/>
        </w:rPr>
      </w:pPr>
    </w:p>
    <w:p w14:paraId="2937CF54" w14:textId="77777777" w:rsidR="006E6432" w:rsidRPr="005A57A8" w:rsidRDefault="006E6432" w:rsidP="006E6432">
      <w:pPr>
        <w:rPr>
          <w:rFonts w:ascii="Century Gothic" w:hAnsi="Century Gothic" w:cs="Calibri"/>
          <w:sz w:val="22"/>
        </w:rPr>
      </w:pPr>
      <w:bookmarkStart w:id="121" w:name="_Toc119397346"/>
      <w:r w:rsidRPr="005A57A8">
        <w:rPr>
          <w:rFonts w:ascii="Century Gothic" w:hAnsi="Century Gothic" w:cs="Calibri"/>
          <w:b/>
          <w:bCs/>
          <w:sz w:val="22"/>
        </w:rPr>
        <w:t>Public interest disclosure (whistleblowing)</w:t>
      </w:r>
      <w:bookmarkEnd w:id="121"/>
      <w:r w:rsidRPr="005A57A8">
        <w:rPr>
          <w:rFonts w:ascii="Century Gothic" w:hAnsi="Century Gothic" w:cs="Calibri"/>
          <w:b/>
          <w:bCs/>
          <w:sz w:val="22"/>
        </w:rPr>
        <w:t xml:space="preserve"> </w:t>
      </w:r>
    </w:p>
    <w:p w14:paraId="38D98B8C" w14:textId="5C82E406" w:rsidR="006E6432" w:rsidRPr="006E6432" w:rsidRDefault="006E6432" w:rsidP="006E6432">
      <w:pPr>
        <w:autoSpaceDE w:val="0"/>
        <w:autoSpaceDN w:val="0"/>
        <w:adjustRightInd w:val="0"/>
        <w:jc w:val="both"/>
        <w:rPr>
          <w:rFonts w:ascii="Century Gothic" w:hAnsi="Century Gothic" w:cs="Calibri"/>
          <w:color w:val="000000" w:themeColor="text1"/>
          <w:sz w:val="22"/>
        </w:rPr>
      </w:pPr>
      <w:r w:rsidRPr="006E6432">
        <w:rPr>
          <w:rFonts w:ascii="Century Gothic" w:hAnsi="Century Gothic" w:cs="Calibri"/>
          <w:color w:val="000000" w:themeColor="text1"/>
          <w:sz w:val="22"/>
        </w:rPr>
        <w:t>Whistleblowing is the term used when a worker passes on information concerning wrongdoing. All safeguarding allegations, internal or external, current or historical, must be passed on the DSL. We will cooperate fully with the authorities involved and follow any guidance given.</w:t>
      </w:r>
    </w:p>
    <w:p w14:paraId="6BF8727F" w14:textId="2472A5DB" w:rsidR="006E6432" w:rsidRDefault="006E6432" w:rsidP="006E6432">
      <w:pPr>
        <w:autoSpaceDE w:val="0"/>
        <w:autoSpaceDN w:val="0"/>
        <w:adjustRightInd w:val="0"/>
        <w:jc w:val="both"/>
        <w:rPr>
          <w:rFonts w:ascii="Century Gothic" w:hAnsi="Century Gothic"/>
          <w:color w:val="000000" w:themeColor="text1"/>
          <w:sz w:val="22"/>
        </w:rPr>
      </w:pPr>
      <w:r w:rsidRPr="006E6432">
        <w:rPr>
          <w:rFonts w:ascii="Century Gothic" w:hAnsi="Century Gothic" w:cs="Calibri"/>
          <w:color w:val="000000" w:themeColor="text1"/>
          <w:sz w:val="22"/>
        </w:rPr>
        <w:t>We believe keeping children safe is the highest priority and if, for whatever reason, concerns cannot be reported to the DSL or deputy DSL, concerns can be reported anonymously to the NSPCC, the police or the LA social services safeguarding children team.</w:t>
      </w:r>
    </w:p>
    <w:p w14:paraId="1943E7C8" w14:textId="77777777" w:rsidR="004336F6" w:rsidRPr="004336F6" w:rsidRDefault="004336F6" w:rsidP="006E6432">
      <w:pPr>
        <w:autoSpaceDE w:val="0"/>
        <w:autoSpaceDN w:val="0"/>
        <w:adjustRightInd w:val="0"/>
        <w:jc w:val="both"/>
        <w:rPr>
          <w:rFonts w:ascii="Century Gothic" w:hAnsi="Century Gothic"/>
          <w:color w:val="000000" w:themeColor="text1"/>
          <w:sz w:val="22"/>
        </w:rPr>
      </w:pPr>
    </w:p>
    <w:p w14:paraId="354D5438" w14:textId="77777777" w:rsidR="006E6432" w:rsidRPr="006E6432" w:rsidRDefault="006E6432" w:rsidP="006E6432">
      <w:pPr>
        <w:autoSpaceDE w:val="0"/>
        <w:autoSpaceDN w:val="0"/>
        <w:adjustRightInd w:val="0"/>
        <w:jc w:val="both"/>
        <w:rPr>
          <w:rFonts w:ascii="Century Gothic" w:hAnsi="Century Gothic" w:cs="Calibri"/>
          <w:b/>
          <w:color w:val="000000" w:themeColor="text1"/>
          <w:sz w:val="22"/>
        </w:rPr>
      </w:pPr>
      <w:r w:rsidRPr="006E6432">
        <w:rPr>
          <w:rFonts w:ascii="Century Gothic" w:hAnsi="Century Gothic" w:cs="Calibri"/>
          <w:b/>
          <w:color w:val="000000" w:themeColor="text1"/>
          <w:sz w:val="22"/>
        </w:rPr>
        <w:t>Allegation against our staff</w:t>
      </w:r>
    </w:p>
    <w:p w14:paraId="72A4B957" w14:textId="77777777" w:rsidR="006E6432" w:rsidRPr="006E6432" w:rsidRDefault="006E6432" w:rsidP="006E6432">
      <w:pPr>
        <w:autoSpaceDE w:val="0"/>
        <w:autoSpaceDN w:val="0"/>
        <w:adjustRightInd w:val="0"/>
        <w:jc w:val="both"/>
        <w:rPr>
          <w:rFonts w:ascii="Century Gothic" w:hAnsi="Century Gothic" w:cs="Calibri"/>
          <w:color w:val="000000" w:themeColor="text1"/>
          <w:sz w:val="22"/>
        </w:rPr>
      </w:pPr>
      <w:r w:rsidRPr="006E6432">
        <w:rPr>
          <w:rFonts w:ascii="Century Gothic" w:hAnsi="Century Gothic" w:cs="Calibri"/>
          <w:color w:val="000000" w:themeColor="text1"/>
          <w:sz w:val="22"/>
        </w:rPr>
        <w:t xml:space="preserve">An allegation against </w:t>
      </w:r>
      <w:r w:rsidRPr="006E6432">
        <w:rPr>
          <w:rFonts w:ascii="Century Gothic" w:hAnsi="Century Gothic" w:cs="Calibri"/>
          <w:bCs/>
          <w:color w:val="000000" w:themeColor="text1"/>
          <w:sz w:val="22"/>
        </w:rPr>
        <w:t xml:space="preserve">our staff </w:t>
      </w:r>
      <w:r w:rsidRPr="006E6432">
        <w:rPr>
          <w:rFonts w:ascii="Century Gothic" w:hAnsi="Century Gothic" w:cs="Calibri"/>
          <w:color w:val="000000" w:themeColor="text1"/>
          <w:sz w:val="22"/>
        </w:rPr>
        <w:t>may relate to a person who has:</w:t>
      </w:r>
    </w:p>
    <w:p w14:paraId="34672602" w14:textId="77777777" w:rsidR="006E6432" w:rsidRPr="006E6432" w:rsidRDefault="006E6432" w:rsidP="006E6432">
      <w:pPr>
        <w:pStyle w:val="ListParagraph"/>
        <w:numPr>
          <w:ilvl w:val="0"/>
          <w:numId w:val="362"/>
        </w:numPr>
        <w:autoSpaceDE w:val="0"/>
        <w:autoSpaceDN w:val="0"/>
        <w:adjustRightInd w:val="0"/>
        <w:jc w:val="both"/>
        <w:rPr>
          <w:rFonts w:ascii="Century Gothic" w:hAnsi="Century Gothic" w:cs="Calibri"/>
          <w:color w:val="000000" w:themeColor="text1"/>
          <w:sz w:val="22"/>
        </w:rPr>
      </w:pPr>
      <w:r w:rsidRPr="006E6432">
        <w:rPr>
          <w:rFonts w:ascii="Century Gothic" w:hAnsi="Century Gothic" w:cs="Calibri"/>
          <w:color w:val="000000" w:themeColor="text1"/>
          <w:sz w:val="22"/>
        </w:rPr>
        <w:t>Behaved in a way that has harmed a child, or may have harmed a child</w:t>
      </w:r>
    </w:p>
    <w:p w14:paraId="7429E7AD" w14:textId="77777777" w:rsidR="006E6432" w:rsidRPr="006E6432" w:rsidRDefault="006E6432" w:rsidP="006E6432">
      <w:pPr>
        <w:pStyle w:val="ListParagraph"/>
        <w:numPr>
          <w:ilvl w:val="0"/>
          <w:numId w:val="362"/>
        </w:numPr>
        <w:autoSpaceDE w:val="0"/>
        <w:autoSpaceDN w:val="0"/>
        <w:adjustRightInd w:val="0"/>
        <w:jc w:val="both"/>
        <w:rPr>
          <w:rFonts w:ascii="Century Gothic" w:hAnsi="Century Gothic" w:cs="Calibri"/>
          <w:color w:val="000000" w:themeColor="text1"/>
          <w:sz w:val="22"/>
        </w:rPr>
      </w:pPr>
      <w:r w:rsidRPr="006E6432">
        <w:rPr>
          <w:rFonts w:ascii="Century Gothic" w:hAnsi="Century Gothic" w:cs="Calibri"/>
          <w:color w:val="000000" w:themeColor="text1"/>
          <w:sz w:val="22"/>
        </w:rPr>
        <w:t>Possibly committed a criminal offence against or related to a child</w:t>
      </w:r>
    </w:p>
    <w:p w14:paraId="06A9C698" w14:textId="77777777" w:rsidR="006E6432" w:rsidRPr="006E6432" w:rsidRDefault="006E6432" w:rsidP="006E6432">
      <w:pPr>
        <w:pStyle w:val="ListParagraph"/>
        <w:numPr>
          <w:ilvl w:val="0"/>
          <w:numId w:val="362"/>
        </w:numPr>
        <w:autoSpaceDE w:val="0"/>
        <w:autoSpaceDN w:val="0"/>
        <w:adjustRightInd w:val="0"/>
        <w:jc w:val="both"/>
        <w:rPr>
          <w:rFonts w:ascii="Century Gothic" w:hAnsi="Century Gothic" w:cs="Calibri"/>
          <w:color w:val="000000" w:themeColor="text1"/>
          <w:sz w:val="22"/>
        </w:rPr>
      </w:pPr>
      <w:r w:rsidRPr="006E6432">
        <w:rPr>
          <w:rFonts w:ascii="Century Gothic" w:hAnsi="Century Gothic" w:cs="Calibri"/>
          <w:color w:val="000000" w:themeColor="text1"/>
          <w:sz w:val="22"/>
        </w:rPr>
        <w:t>Behaved towards a child or children in a way that indicates he or she may pose a risk of harm to children, or</w:t>
      </w:r>
    </w:p>
    <w:p w14:paraId="3A347A87" w14:textId="77777777" w:rsidR="006E6432" w:rsidRPr="006E6432" w:rsidRDefault="006E6432" w:rsidP="006E6432">
      <w:pPr>
        <w:pStyle w:val="ListParagraph"/>
        <w:numPr>
          <w:ilvl w:val="0"/>
          <w:numId w:val="362"/>
        </w:numPr>
        <w:autoSpaceDE w:val="0"/>
        <w:autoSpaceDN w:val="0"/>
        <w:adjustRightInd w:val="0"/>
        <w:spacing w:after="0"/>
        <w:ind w:left="714" w:hanging="357"/>
        <w:jc w:val="both"/>
        <w:rPr>
          <w:rFonts w:ascii="Century Gothic" w:hAnsi="Century Gothic" w:cs="Calibri"/>
          <w:color w:val="000000" w:themeColor="text1"/>
          <w:sz w:val="22"/>
        </w:rPr>
      </w:pPr>
      <w:r w:rsidRPr="006E6432">
        <w:rPr>
          <w:rFonts w:ascii="Century Gothic" w:hAnsi="Century Gothic" w:cs="Calibri"/>
          <w:color w:val="000000" w:themeColor="text1"/>
          <w:sz w:val="22"/>
        </w:rPr>
        <w:t>Behaved or may have behaved in a way that indicates they may not be suitable to work with children.</w:t>
      </w:r>
    </w:p>
    <w:p w14:paraId="0A4D678F" w14:textId="77777777" w:rsidR="006E6432" w:rsidRPr="006E6432" w:rsidRDefault="006E6432" w:rsidP="006E6432">
      <w:pPr>
        <w:autoSpaceDE w:val="0"/>
        <w:autoSpaceDN w:val="0"/>
        <w:adjustRightInd w:val="0"/>
        <w:jc w:val="both"/>
        <w:rPr>
          <w:rFonts w:ascii="Century Gothic" w:hAnsi="Century Gothic" w:cs="Calibri"/>
          <w:color w:val="000000" w:themeColor="text1"/>
          <w:sz w:val="22"/>
        </w:rPr>
      </w:pPr>
    </w:p>
    <w:p w14:paraId="1EA6E756" w14:textId="5D1F97F4" w:rsidR="006E6432" w:rsidRPr="006E6432" w:rsidRDefault="006E6432" w:rsidP="006E6432">
      <w:pPr>
        <w:autoSpaceDE w:val="0"/>
        <w:autoSpaceDN w:val="0"/>
        <w:adjustRightInd w:val="0"/>
        <w:jc w:val="both"/>
        <w:rPr>
          <w:rFonts w:ascii="Century Gothic" w:hAnsi="Century Gothic" w:cs="Calibri"/>
          <w:color w:val="000000" w:themeColor="text1"/>
          <w:sz w:val="22"/>
        </w:rPr>
      </w:pPr>
      <w:r w:rsidRPr="006E6432">
        <w:rPr>
          <w:rFonts w:ascii="Century Gothic" w:hAnsi="Century Gothic" w:cs="Calibri"/>
          <w:color w:val="000000" w:themeColor="text1"/>
          <w:sz w:val="22"/>
        </w:rPr>
        <w:t>We will make every effort to maintain the confidentiality of all parties while an allegation or concern is being investigated. Dealing with an allegation can be a stressful experience and, to support the staff member, a named person (usually the DSL or Deputy DSL) to liaise with will be offered. The timeframes for an investigation will follow the guidelines of other involved authorities.</w:t>
      </w:r>
    </w:p>
    <w:p w14:paraId="66D1CD86" w14:textId="2015639A" w:rsidR="006E6432" w:rsidRPr="006E6432" w:rsidRDefault="006E6432" w:rsidP="006E6432">
      <w:pPr>
        <w:autoSpaceDE w:val="0"/>
        <w:autoSpaceDN w:val="0"/>
        <w:adjustRightInd w:val="0"/>
        <w:jc w:val="both"/>
        <w:rPr>
          <w:rFonts w:ascii="Century Gothic" w:hAnsi="Century Gothic" w:cs="Calibri"/>
          <w:color w:val="000000" w:themeColor="text1"/>
          <w:sz w:val="22"/>
        </w:rPr>
      </w:pPr>
      <w:r w:rsidRPr="006E6432">
        <w:rPr>
          <w:rFonts w:ascii="Century Gothic" w:hAnsi="Century Gothic" w:cs="Calibri"/>
          <w:color w:val="000000" w:themeColor="text1"/>
          <w:sz w:val="22"/>
        </w:rPr>
        <w:t xml:space="preserve">We reserve the right to suspend a staff member until the investigation is concluded. Further action will be determined by the outcome of the investigation. </w:t>
      </w:r>
    </w:p>
    <w:p w14:paraId="701E75B4" w14:textId="6F9ADD5D" w:rsidR="006E6432" w:rsidRPr="006E6432" w:rsidRDefault="006E6432" w:rsidP="006E6432">
      <w:pPr>
        <w:autoSpaceDE w:val="0"/>
        <w:autoSpaceDN w:val="0"/>
        <w:adjustRightInd w:val="0"/>
        <w:jc w:val="both"/>
        <w:rPr>
          <w:rFonts w:ascii="Century Gothic" w:hAnsi="Century Gothic" w:cs="Calibri"/>
          <w:color w:val="000000" w:themeColor="text1"/>
          <w:sz w:val="22"/>
        </w:rPr>
      </w:pPr>
      <w:r w:rsidRPr="006E6432">
        <w:rPr>
          <w:rFonts w:ascii="Century Gothic" w:hAnsi="Century Gothic" w:cs="Calibri"/>
          <w:color w:val="000000" w:themeColor="text1"/>
          <w:sz w:val="22"/>
        </w:rPr>
        <w:t xml:space="preserve">Founded allegations are considered gross misconduct, in accordance with our disciplinary procedures, and may result in the termination of employment. DBS will be informed to ensure their </w:t>
      </w:r>
      <w:r w:rsidRPr="006E6432">
        <w:rPr>
          <w:rFonts w:ascii="Century Gothic" w:hAnsi="Century Gothic" w:cs="Calibri"/>
          <w:color w:val="000000" w:themeColor="text1"/>
          <w:sz w:val="22"/>
        </w:rPr>
        <w:lastRenderedPageBreak/>
        <w:t>records are updated and Ofsted will be informed. We retain the right to dismiss any member of staff in connection with founded allegations following an inquiry.</w:t>
      </w:r>
    </w:p>
    <w:p w14:paraId="5B967040" w14:textId="77777777" w:rsidR="006E6432" w:rsidRPr="006E6432" w:rsidRDefault="006E6432" w:rsidP="006E6432">
      <w:pPr>
        <w:autoSpaceDE w:val="0"/>
        <w:autoSpaceDN w:val="0"/>
        <w:adjustRightInd w:val="0"/>
        <w:jc w:val="both"/>
        <w:rPr>
          <w:rFonts w:ascii="Century Gothic" w:hAnsi="Century Gothic" w:cs="Calibri"/>
          <w:color w:val="000000" w:themeColor="text1"/>
          <w:sz w:val="22"/>
        </w:rPr>
      </w:pPr>
      <w:r w:rsidRPr="006E6432">
        <w:rPr>
          <w:rFonts w:ascii="Century Gothic" w:hAnsi="Century Gothic" w:cs="Calibri"/>
          <w:color w:val="000000" w:themeColor="text1"/>
          <w:sz w:val="22"/>
        </w:rPr>
        <w:t xml:space="preserve">All safeguarding records are kept until the person reaches normal retirement age or for 22 years, if that is longer. This will ensure accurate information is available for references and future DBS checks and avoids unnecessary reinvestigation. </w:t>
      </w:r>
    </w:p>
    <w:p w14:paraId="54F2D12D" w14:textId="44B4E132" w:rsidR="006E6432" w:rsidRPr="006E6432" w:rsidRDefault="006E6432" w:rsidP="006E6432">
      <w:pPr>
        <w:autoSpaceDE w:val="0"/>
        <w:autoSpaceDN w:val="0"/>
        <w:adjustRightInd w:val="0"/>
        <w:jc w:val="both"/>
        <w:rPr>
          <w:rFonts w:ascii="Century Gothic" w:hAnsi="Century Gothic" w:cs="Calibri"/>
          <w:color w:val="000000" w:themeColor="text1"/>
          <w:sz w:val="22"/>
        </w:rPr>
      </w:pPr>
      <w:r w:rsidRPr="006E6432">
        <w:rPr>
          <w:rFonts w:ascii="Century Gothic" w:hAnsi="Century Gothic" w:cs="Calibri"/>
          <w:color w:val="000000" w:themeColor="text1"/>
          <w:sz w:val="22"/>
        </w:rPr>
        <w:t xml:space="preserve">Unfounded allegations will result in all rights being reinstated. A </w:t>
      </w:r>
      <w:r w:rsidR="008D2D54" w:rsidRPr="006E6432">
        <w:rPr>
          <w:rFonts w:ascii="Century Gothic" w:hAnsi="Century Gothic" w:cs="Calibri"/>
          <w:color w:val="000000" w:themeColor="text1"/>
          <w:sz w:val="22"/>
        </w:rPr>
        <w:t>return-to-work</w:t>
      </w:r>
      <w:r w:rsidRPr="006E6432">
        <w:rPr>
          <w:rFonts w:ascii="Century Gothic" w:hAnsi="Century Gothic" w:cs="Calibri"/>
          <w:color w:val="000000" w:themeColor="text1"/>
          <w:sz w:val="22"/>
        </w:rPr>
        <w:t xml:space="preserve"> plan will be put in place for any member of staff returning to work after an allegation has been deemed unfounded. Individual support will be offered to meet the needs of the staff member and the nature of the incident such as more frequent supervisions, coaching and mentoring or external support services.</w:t>
      </w:r>
    </w:p>
    <w:p w14:paraId="024F8E7B" w14:textId="77777777" w:rsidR="006E6432" w:rsidRPr="006E6432" w:rsidRDefault="006E6432" w:rsidP="006E6432">
      <w:pPr>
        <w:autoSpaceDE w:val="0"/>
        <w:autoSpaceDN w:val="0"/>
        <w:adjustRightInd w:val="0"/>
        <w:rPr>
          <w:rFonts w:ascii="Century Gothic" w:hAnsi="Century Gothic" w:cs="Calibri"/>
          <w:color w:val="000000" w:themeColor="text1"/>
          <w:sz w:val="22"/>
        </w:rPr>
      </w:pPr>
      <w:r w:rsidRPr="006E6432">
        <w:rPr>
          <w:rFonts w:ascii="Century Gothic" w:hAnsi="Century Gothic" w:cs="Calibri"/>
          <w:color w:val="000000" w:themeColor="text1"/>
          <w:sz w:val="22"/>
        </w:rPr>
        <w:t>If the member of staff resigns during the investigation, we will inform DBS, Ofsted and the police, where appropriate.</w:t>
      </w:r>
    </w:p>
    <w:p w14:paraId="4119C413" w14:textId="77777777" w:rsidR="006E6432" w:rsidRPr="006E6432" w:rsidRDefault="006E6432" w:rsidP="006E6432">
      <w:pPr>
        <w:autoSpaceDE w:val="0"/>
        <w:autoSpaceDN w:val="0"/>
        <w:adjustRightInd w:val="0"/>
        <w:rPr>
          <w:rFonts w:ascii="Century Gothic" w:hAnsi="Century Gothic" w:cs="Calibri"/>
          <w:color w:val="000000" w:themeColor="text1"/>
          <w:sz w:val="22"/>
        </w:rPr>
      </w:pPr>
    </w:p>
    <w:p w14:paraId="214F45B0" w14:textId="3E1B9753" w:rsidR="006E6432" w:rsidRPr="004336F6" w:rsidRDefault="006E6432" w:rsidP="006E6432">
      <w:pPr>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The DSL will follow the Enfield safeguarding partnership information about how to report an allegation to the LADO and we would also inform Ofsted immediately </w:t>
      </w:r>
      <w:proofErr w:type="gramStart"/>
      <w:r w:rsidRPr="006E6432">
        <w:rPr>
          <w:rFonts w:ascii="Century Gothic" w:eastAsia="Arial" w:hAnsi="Century Gothic" w:cstheme="minorHAnsi"/>
          <w:color w:val="000000" w:themeColor="text1"/>
          <w:sz w:val="22"/>
          <w:lang w:eastAsia="en-GB"/>
        </w:rPr>
        <w:t>in order for</w:t>
      </w:r>
      <w:proofErr w:type="gramEnd"/>
      <w:r w:rsidRPr="006E6432">
        <w:rPr>
          <w:rFonts w:ascii="Century Gothic" w:eastAsia="Arial" w:hAnsi="Century Gothic" w:cstheme="minorHAnsi"/>
          <w:color w:val="000000" w:themeColor="text1"/>
          <w:sz w:val="22"/>
          <w:lang w:eastAsia="en-GB"/>
        </w:rPr>
        <w:t xml:space="preserve"> this to be investigated by the appropriate bodies promptly. This includes: </w:t>
      </w:r>
    </w:p>
    <w:p w14:paraId="793124EF" w14:textId="71DAB193" w:rsidR="006E6432" w:rsidRPr="006E6432" w:rsidRDefault="006E6432" w:rsidP="006E6432">
      <w:pPr>
        <w:pStyle w:val="ListParagraph"/>
        <w:numPr>
          <w:ilvl w:val="0"/>
          <w:numId w:val="239"/>
        </w:numPr>
        <w:spacing w:after="0"/>
        <w:contextualSpacing w:val="0"/>
        <w:jc w:val="both"/>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If as an individual you feel this will not be taken seriously or are worried about the allegation getting back to the person in </w:t>
      </w:r>
      <w:r w:rsidR="008D2D54" w:rsidRPr="006E6432">
        <w:rPr>
          <w:rFonts w:ascii="Century Gothic" w:eastAsia="Arial" w:hAnsi="Century Gothic" w:cstheme="minorHAnsi"/>
          <w:color w:val="000000" w:themeColor="text1"/>
          <w:sz w:val="22"/>
          <w:lang w:eastAsia="en-GB"/>
        </w:rPr>
        <w:t>question,</w:t>
      </w:r>
      <w:r w:rsidRPr="006E6432">
        <w:rPr>
          <w:rFonts w:ascii="Century Gothic" w:eastAsia="Arial" w:hAnsi="Century Gothic" w:cstheme="minorHAnsi"/>
          <w:color w:val="000000" w:themeColor="text1"/>
          <w:sz w:val="22"/>
          <w:lang w:eastAsia="en-GB"/>
        </w:rPr>
        <w:t xml:space="preserve"> then it is your duty to inform the local authority children’s social care team yourself directly</w:t>
      </w:r>
    </w:p>
    <w:p w14:paraId="6D62E746" w14:textId="77777777" w:rsidR="006E6432" w:rsidRPr="006E6432" w:rsidRDefault="006E6432" w:rsidP="006E6432">
      <w:pPr>
        <w:pStyle w:val="ListParagraph"/>
        <w:numPr>
          <w:ilvl w:val="0"/>
          <w:numId w:val="239"/>
        </w:numPr>
        <w:spacing w:after="0"/>
        <w:contextualSpacing w:val="0"/>
        <w:jc w:val="both"/>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The local authority children’s social care team, MASH will be informed immediately for advice and guidance</w:t>
      </w:r>
    </w:p>
    <w:p w14:paraId="064F4B6A" w14:textId="77777777" w:rsidR="006E6432" w:rsidRPr="006E6432" w:rsidRDefault="006E6432" w:rsidP="006E6432">
      <w:pPr>
        <w:pStyle w:val="ListParagraph"/>
        <w:numPr>
          <w:ilvl w:val="0"/>
          <w:numId w:val="23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A full investigation will be carried out by the appropriate professionals (Enfield safeguarding children’s social care team, Ofsted) to determine how this will be handled </w:t>
      </w:r>
    </w:p>
    <w:p w14:paraId="2B0CD309" w14:textId="77777777" w:rsidR="006E6432" w:rsidRPr="006E6432" w:rsidRDefault="006E6432" w:rsidP="006E6432">
      <w:pPr>
        <w:pStyle w:val="ListParagraph"/>
        <w:numPr>
          <w:ilvl w:val="0"/>
          <w:numId w:val="23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The nursery will follow all instructions from the local authority children’s social care team and Ofsted and ask all staff members to do the same and co-operate where required</w:t>
      </w:r>
    </w:p>
    <w:p w14:paraId="2608DC95" w14:textId="77777777" w:rsidR="006E6432" w:rsidRPr="006E6432" w:rsidRDefault="006E6432" w:rsidP="006E6432">
      <w:pPr>
        <w:pStyle w:val="ListParagraph"/>
        <w:numPr>
          <w:ilvl w:val="0"/>
          <w:numId w:val="239"/>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Support will be provided to all those involved in an allegation throughout the external investigation in line with local authority children’s social care team support and advice</w:t>
      </w:r>
    </w:p>
    <w:p w14:paraId="3D031194" w14:textId="77777777" w:rsidR="006E6432" w:rsidRPr="006E6432" w:rsidRDefault="006E6432" w:rsidP="006E6432">
      <w:pPr>
        <w:pStyle w:val="ListParagraph"/>
        <w:numPr>
          <w:ilvl w:val="0"/>
          <w:numId w:val="239"/>
        </w:numPr>
        <w:spacing w:after="0"/>
        <w:ind w:left="714" w:hanging="357"/>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The nursery reserves the right to suspend any member of staff during an investigation, Legal advice will be sought to ensure compliance with the law.  </w:t>
      </w:r>
    </w:p>
    <w:p w14:paraId="39C61F40" w14:textId="77777777" w:rsidR="006E6432" w:rsidRPr="006E6432" w:rsidRDefault="006E6432" w:rsidP="006E6432">
      <w:pPr>
        <w:pStyle w:val="ListParagraph"/>
        <w:numPr>
          <w:ilvl w:val="0"/>
          <w:numId w:val="239"/>
        </w:numPr>
        <w:spacing w:after="0"/>
        <w:ind w:left="714" w:hanging="357"/>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All enquiries/external investigations/interviews will be documented and kept in a locked file for access by the relevant authorities</w:t>
      </w:r>
    </w:p>
    <w:p w14:paraId="00A9B4D8" w14:textId="77777777" w:rsidR="006E6432" w:rsidRPr="006E6432" w:rsidRDefault="006E6432" w:rsidP="006E6432">
      <w:pPr>
        <w:pStyle w:val="ListParagraph"/>
        <w:numPr>
          <w:ilvl w:val="0"/>
          <w:numId w:val="239"/>
        </w:numPr>
        <w:spacing w:after="0"/>
        <w:ind w:left="714" w:hanging="357"/>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Founded allegations will be passed on to the relevant organisations including the local authority children’s social care team LADO and where an offence is believed to have been committed, the police will also be informed. </w:t>
      </w:r>
    </w:p>
    <w:p w14:paraId="098B66BD" w14:textId="77777777" w:rsidR="006E6432" w:rsidRPr="006E6432" w:rsidRDefault="006E6432" w:rsidP="006E6432">
      <w:pPr>
        <w:pStyle w:val="ListParagraph"/>
        <w:numPr>
          <w:ilvl w:val="0"/>
          <w:numId w:val="239"/>
        </w:numPr>
        <w:spacing w:after="0"/>
        <w:ind w:left="714" w:hanging="357"/>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Founded allegations will be dealt with as gross misconduct in accordance with our disciplinary procedures and may result in the termination of employment, Ofsted will be notified immediately of this decision along with notifying the Disclosure and Barring Service (DBS) to ensure their records are updated.</w:t>
      </w:r>
    </w:p>
    <w:p w14:paraId="43F110D7" w14:textId="77777777" w:rsidR="006E6432" w:rsidRPr="006E6432" w:rsidRDefault="006E6432" w:rsidP="006E6432">
      <w:pPr>
        <w:pStyle w:val="ListParagraph"/>
        <w:numPr>
          <w:ilvl w:val="0"/>
          <w:numId w:val="239"/>
        </w:numPr>
        <w:spacing w:after="0"/>
        <w:ind w:left="714" w:hanging="357"/>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All safeguarding records will be kept until the person reaches normal retirement age or for 21 years and 3 months if that is longer. This will ensure accurate information is available for references and future DBS checks and avoids any unnecessary reinvestigation </w:t>
      </w:r>
    </w:p>
    <w:p w14:paraId="121FE595" w14:textId="77777777" w:rsidR="006E6432" w:rsidRPr="006E6432" w:rsidRDefault="006E6432" w:rsidP="006E6432">
      <w:pPr>
        <w:pStyle w:val="ListParagraph"/>
        <w:numPr>
          <w:ilvl w:val="0"/>
          <w:numId w:val="239"/>
        </w:numPr>
        <w:spacing w:after="0"/>
        <w:ind w:left="714" w:hanging="357"/>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lastRenderedPageBreak/>
        <w:t>The nursery retains the right to dismiss any member of staff in connection with founded allegations following an inquiry</w:t>
      </w:r>
    </w:p>
    <w:p w14:paraId="6CB73C59" w14:textId="77777777" w:rsidR="006E6432" w:rsidRPr="006E6432" w:rsidRDefault="006E6432" w:rsidP="006E6432">
      <w:pPr>
        <w:pStyle w:val="ListParagraph"/>
        <w:numPr>
          <w:ilvl w:val="0"/>
          <w:numId w:val="239"/>
        </w:numPr>
        <w:spacing w:after="0"/>
        <w:ind w:left="714" w:hanging="357"/>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Unfounded allegations will result in all rights being reinstated</w:t>
      </w:r>
    </w:p>
    <w:p w14:paraId="4C931D84" w14:textId="102D285F" w:rsidR="006E6432" w:rsidRPr="006E6432" w:rsidRDefault="006E6432" w:rsidP="006E6432">
      <w:pPr>
        <w:pStyle w:val="ListParagraph"/>
        <w:numPr>
          <w:ilvl w:val="0"/>
          <w:numId w:val="239"/>
        </w:numPr>
        <w:spacing w:after="0"/>
        <w:ind w:left="714" w:hanging="357"/>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A </w:t>
      </w:r>
      <w:r w:rsidR="008D2D54" w:rsidRPr="006E6432">
        <w:rPr>
          <w:rFonts w:ascii="Century Gothic" w:eastAsia="Arial" w:hAnsi="Century Gothic" w:cstheme="minorHAnsi"/>
          <w:color w:val="000000" w:themeColor="text1"/>
          <w:sz w:val="22"/>
          <w:lang w:eastAsia="en-GB"/>
        </w:rPr>
        <w:t>return-to-work</w:t>
      </w:r>
      <w:r w:rsidRPr="006E6432">
        <w:rPr>
          <w:rFonts w:ascii="Century Gothic" w:eastAsia="Arial" w:hAnsi="Century Gothic" w:cstheme="minorHAnsi"/>
          <w:color w:val="000000" w:themeColor="text1"/>
          <w:sz w:val="22"/>
          <w:lang w:eastAsia="en-GB"/>
        </w:rPr>
        <w:t xml:space="preserve">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 and mentoring and external support. </w:t>
      </w:r>
    </w:p>
    <w:p w14:paraId="42E01C1B" w14:textId="77777777" w:rsidR="006E6432" w:rsidRPr="006E6432" w:rsidRDefault="006E6432" w:rsidP="006E6432">
      <w:pPr>
        <w:pStyle w:val="ListParagraph"/>
        <w:numPr>
          <w:ilvl w:val="0"/>
          <w:numId w:val="239"/>
        </w:numPr>
        <w:spacing w:after="0"/>
        <w:ind w:left="714" w:hanging="357"/>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All Safeguarding concerns and actions will be recorded on the Notes section of the child’s </w:t>
      </w:r>
      <w:proofErr w:type="spellStart"/>
      <w:r w:rsidRPr="006E6432">
        <w:rPr>
          <w:rFonts w:ascii="Century Gothic" w:eastAsia="Arial" w:hAnsi="Century Gothic" w:cstheme="minorHAnsi"/>
          <w:color w:val="000000" w:themeColor="text1"/>
          <w:sz w:val="22"/>
          <w:lang w:eastAsia="en-GB"/>
        </w:rPr>
        <w:t>Famly</w:t>
      </w:r>
      <w:proofErr w:type="spellEnd"/>
      <w:r w:rsidRPr="006E6432">
        <w:rPr>
          <w:rFonts w:ascii="Century Gothic" w:eastAsia="Arial" w:hAnsi="Century Gothic" w:cstheme="minorHAnsi"/>
          <w:color w:val="000000" w:themeColor="text1"/>
          <w:sz w:val="22"/>
          <w:lang w:eastAsia="en-GB"/>
        </w:rPr>
        <w:t xml:space="preserve"> profile, once a child leaves our nursery their profile is archived and accessible by searching in the ‘withdrawn children’ section.</w:t>
      </w:r>
    </w:p>
    <w:p w14:paraId="2AA318C4" w14:textId="77777777" w:rsidR="006E6432" w:rsidRDefault="006E6432" w:rsidP="006E6432">
      <w:pPr>
        <w:autoSpaceDE w:val="0"/>
        <w:autoSpaceDN w:val="0"/>
        <w:adjustRightInd w:val="0"/>
        <w:rPr>
          <w:rFonts w:ascii="Century Gothic" w:hAnsi="Century Gothic" w:cs="Calibri"/>
          <w:sz w:val="22"/>
        </w:rPr>
      </w:pPr>
    </w:p>
    <w:p w14:paraId="4DF9F2B1" w14:textId="77777777" w:rsidR="006E6432" w:rsidRPr="004C0CC4" w:rsidRDefault="006E6432" w:rsidP="006E6432">
      <w:pPr>
        <w:widowControl w:val="0"/>
        <w:autoSpaceDE w:val="0"/>
        <w:autoSpaceDN w:val="0"/>
        <w:adjustRightInd w:val="0"/>
        <w:rPr>
          <w:rFonts w:ascii="Century Gothic" w:hAnsi="Century Gothic" w:cs="Times"/>
          <w:sz w:val="22"/>
          <w:lang w:val="en-US"/>
        </w:rPr>
      </w:pPr>
      <w:r w:rsidRPr="004C0CC4">
        <w:rPr>
          <w:rFonts w:ascii="Century Gothic" w:hAnsi="Century Gothic" w:cs="Arial"/>
          <w:b/>
          <w:bCs/>
          <w:color w:val="FB0007"/>
          <w:sz w:val="22"/>
          <w:lang w:val="en-US"/>
        </w:rPr>
        <w:t xml:space="preserve">In the event of an allegation/concern against a member of staff please contact the Local Authority Designated Officer </w:t>
      </w:r>
    </w:p>
    <w:p w14:paraId="08E041D4" w14:textId="77777777" w:rsidR="006E6432" w:rsidRPr="004C0CC4" w:rsidRDefault="006E6432" w:rsidP="006E6432">
      <w:pPr>
        <w:widowControl w:val="0"/>
        <w:autoSpaceDE w:val="0"/>
        <w:autoSpaceDN w:val="0"/>
        <w:adjustRightInd w:val="0"/>
        <w:rPr>
          <w:rFonts w:ascii="Century Gothic" w:hAnsi="Century Gothic" w:cs="Times"/>
          <w:sz w:val="22"/>
          <w:lang w:val="en-US"/>
        </w:rPr>
      </w:pPr>
      <w:r w:rsidRPr="004C0CC4">
        <w:rPr>
          <w:rFonts w:ascii="Century Gothic" w:hAnsi="Century Gothic" w:cs="Arial"/>
          <w:sz w:val="22"/>
          <w:lang w:val="en-US"/>
        </w:rPr>
        <w:t xml:space="preserve">(otherwise known as the LADO) </w:t>
      </w:r>
    </w:p>
    <w:p w14:paraId="1E4A071C" w14:textId="77777777" w:rsidR="006E6432" w:rsidRPr="004C0CC4" w:rsidRDefault="006E6432" w:rsidP="006E6432">
      <w:pPr>
        <w:widowControl w:val="0"/>
        <w:autoSpaceDE w:val="0"/>
        <w:autoSpaceDN w:val="0"/>
        <w:adjustRightInd w:val="0"/>
        <w:rPr>
          <w:rFonts w:ascii="Century Gothic" w:hAnsi="Century Gothic" w:cs="Times"/>
          <w:sz w:val="22"/>
          <w:lang w:val="en-US"/>
        </w:rPr>
      </w:pPr>
      <w:r w:rsidRPr="004C0CC4">
        <w:rPr>
          <w:rFonts w:ascii="Century Gothic" w:hAnsi="Century Gothic" w:cs="Arial"/>
          <w:b/>
          <w:bCs/>
          <w:sz w:val="22"/>
          <w:lang w:val="en-US"/>
        </w:rPr>
        <w:t xml:space="preserve">The Designated Lead Practitioner must inform the LADO within </w:t>
      </w:r>
      <w:r w:rsidRPr="004C0CC4">
        <w:rPr>
          <w:rFonts w:ascii="Century Gothic" w:hAnsi="Century Gothic" w:cs="Arial"/>
          <w:b/>
          <w:bCs/>
          <w:color w:val="FB0007"/>
          <w:sz w:val="22"/>
          <w:lang w:val="en-US"/>
        </w:rPr>
        <w:t xml:space="preserve">1 working day </w:t>
      </w:r>
      <w:r w:rsidRPr="004C0CC4">
        <w:rPr>
          <w:rFonts w:ascii="Century Gothic" w:hAnsi="Century Gothic" w:cs="Arial"/>
          <w:b/>
          <w:bCs/>
          <w:sz w:val="22"/>
          <w:lang w:val="en-US"/>
        </w:rPr>
        <w:t>and prior to any internal</w:t>
      </w:r>
      <w:r w:rsidRPr="004C0CC4">
        <w:rPr>
          <w:rFonts w:ascii="MS Gothic" w:eastAsia="MS Gothic" w:hAnsi="MS Gothic" w:cs="MS Gothic" w:hint="eastAsia"/>
          <w:b/>
          <w:bCs/>
          <w:sz w:val="22"/>
          <w:lang w:val="en-US"/>
        </w:rPr>
        <w:t> </w:t>
      </w:r>
      <w:r w:rsidRPr="004C0CC4">
        <w:rPr>
          <w:rFonts w:ascii="Century Gothic" w:hAnsi="Century Gothic" w:cs="Arial"/>
          <w:b/>
          <w:bCs/>
          <w:sz w:val="22"/>
          <w:lang w:val="en-US"/>
        </w:rPr>
        <w:t xml:space="preserve">investigation taking place. You will be asked to complete a LADO referral form if the matter requires an “Allegations against Staff and Volunteers” </w:t>
      </w:r>
      <w:r w:rsidRPr="004C0CC4">
        <w:rPr>
          <w:rFonts w:ascii="Century Gothic" w:hAnsi="Century Gothic" w:cs="Arial"/>
          <w:color w:val="0B4CB4"/>
          <w:sz w:val="22"/>
          <w:lang w:val="en-US"/>
        </w:rPr>
        <w:t xml:space="preserve">safeguardingservice@enfield.gov.uk </w:t>
      </w:r>
      <w:r w:rsidRPr="004C0CC4">
        <w:rPr>
          <w:rFonts w:ascii="Century Gothic" w:hAnsi="Century Gothic" w:cs="Arial"/>
          <w:sz w:val="22"/>
          <w:lang w:val="en-US"/>
        </w:rPr>
        <w:t xml:space="preserve">and </w:t>
      </w:r>
      <w:r w:rsidRPr="004C0CC4">
        <w:rPr>
          <w:rFonts w:ascii="Century Gothic" w:hAnsi="Century Gothic" w:cs="Arial"/>
          <w:color w:val="0B4CB4"/>
          <w:sz w:val="22"/>
          <w:lang w:val="en-US"/>
        </w:rPr>
        <w:t xml:space="preserve">MPESupport.SCS@enfield.gov.uk </w:t>
      </w:r>
    </w:p>
    <w:p w14:paraId="1A1007CD" w14:textId="43891628" w:rsidR="006E6432" w:rsidRPr="0097297A" w:rsidRDefault="006E6432" w:rsidP="006E6432">
      <w:pPr>
        <w:widowControl w:val="0"/>
        <w:autoSpaceDE w:val="0"/>
        <w:autoSpaceDN w:val="0"/>
        <w:adjustRightInd w:val="0"/>
        <w:rPr>
          <w:rFonts w:ascii="Century Gothic" w:hAnsi="Century Gothic" w:cs="Times"/>
          <w:sz w:val="22"/>
          <w:lang w:val="en-US"/>
        </w:rPr>
      </w:pPr>
      <w:r w:rsidRPr="004C0CC4">
        <w:rPr>
          <w:rFonts w:ascii="Century Gothic" w:hAnsi="Century Gothic" w:cs="Arial"/>
          <w:color w:val="285526"/>
          <w:sz w:val="22"/>
          <w:lang w:val="en-US"/>
        </w:rPr>
        <w:t xml:space="preserve">Contacts: </w:t>
      </w:r>
      <w:r>
        <w:rPr>
          <w:rFonts w:ascii="Century Gothic" w:hAnsi="Century Gothic" w:cs="Arial"/>
          <w:b/>
          <w:bCs/>
          <w:sz w:val="22"/>
          <w:lang w:val="en-US"/>
        </w:rPr>
        <w:t>Bruno Capela</w:t>
      </w:r>
      <w:r w:rsidRPr="004C0CC4">
        <w:rPr>
          <w:rFonts w:ascii="Century Gothic" w:hAnsi="Century Gothic" w:cs="Arial"/>
          <w:b/>
          <w:bCs/>
          <w:sz w:val="22"/>
          <w:lang w:val="en-US"/>
        </w:rPr>
        <w:t xml:space="preserve"> (Enfield Lado) </w:t>
      </w:r>
      <w:r w:rsidRPr="004C0CC4">
        <w:rPr>
          <w:rFonts w:ascii="Century Gothic" w:hAnsi="Century Gothic" w:cs="Arial"/>
          <w:sz w:val="22"/>
          <w:lang w:val="en-US"/>
        </w:rPr>
        <w:t xml:space="preserve">Department: Schools &amp; Children's Services </w:t>
      </w:r>
      <w:r w:rsidRPr="004C0CC4">
        <w:rPr>
          <w:rFonts w:ascii="Century Gothic" w:hAnsi="Century Gothic" w:cs="Arial"/>
          <w:b/>
          <w:bCs/>
          <w:sz w:val="22"/>
          <w:lang w:val="en-US"/>
        </w:rPr>
        <w:t xml:space="preserve">Tel: </w:t>
      </w:r>
      <w:r w:rsidRPr="004C0CC4">
        <w:rPr>
          <w:rFonts w:ascii="Century Gothic" w:hAnsi="Century Gothic" w:cs="Arial"/>
          <w:color w:val="181817"/>
          <w:sz w:val="22"/>
          <w:lang w:val="en-US"/>
        </w:rPr>
        <w:t xml:space="preserve">0208 132 0369 </w:t>
      </w:r>
      <w:r w:rsidRPr="004C0CC4">
        <w:rPr>
          <w:rFonts w:ascii="Century Gothic" w:hAnsi="Century Gothic" w:cs="Arial"/>
          <w:sz w:val="22"/>
          <w:lang w:val="en-US"/>
        </w:rPr>
        <w:t xml:space="preserve">or 020 8379 2850 </w:t>
      </w:r>
      <w:proofErr w:type="gramStart"/>
      <w:r w:rsidRPr="004C0CC4">
        <w:rPr>
          <w:rFonts w:ascii="Century Gothic" w:hAnsi="Century Gothic" w:cs="Arial"/>
          <w:sz w:val="22"/>
          <w:lang w:val="en-US"/>
        </w:rPr>
        <w:t>in the event that</w:t>
      </w:r>
      <w:proofErr w:type="gramEnd"/>
      <w:r w:rsidRPr="004C0CC4">
        <w:rPr>
          <w:rFonts w:ascii="Century Gothic" w:hAnsi="Century Gothic" w:cs="Arial"/>
          <w:sz w:val="22"/>
          <w:lang w:val="en-US"/>
        </w:rPr>
        <w:t xml:space="preserve"> </w:t>
      </w:r>
      <w:r>
        <w:rPr>
          <w:rFonts w:ascii="Century Gothic" w:hAnsi="Century Gothic" w:cs="Arial"/>
          <w:color w:val="0B5AB2"/>
          <w:sz w:val="22"/>
          <w:lang w:val="en-US"/>
        </w:rPr>
        <w:t>Bruno Capela</w:t>
      </w:r>
      <w:r w:rsidRPr="004C0CC4">
        <w:rPr>
          <w:rFonts w:ascii="Century Gothic" w:hAnsi="Century Gothic" w:cs="Arial"/>
          <w:color w:val="0B5AB2"/>
          <w:sz w:val="22"/>
          <w:lang w:val="en-US"/>
        </w:rPr>
        <w:t xml:space="preserve"> </w:t>
      </w:r>
      <w:r w:rsidRPr="004C0CC4">
        <w:rPr>
          <w:rFonts w:ascii="Century Gothic" w:hAnsi="Century Gothic" w:cs="Arial"/>
          <w:sz w:val="22"/>
          <w:lang w:val="en-US"/>
        </w:rPr>
        <w:t>is unavailable, calls will be directed to a Duty LADO</w:t>
      </w:r>
      <w:r w:rsidRPr="004C0CC4">
        <w:rPr>
          <w:rFonts w:ascii="MS Gothic" w:eastAsia="MS Gothic" w:hAnsi="MS Gothic" w:cs="MS Gothic" w:hint="eastAsia"/>
          <w:sz w:val="22"/>
          <w:lang w:val="en-US"/>
        </w:rPr>
        <w:t> </w:t>
      </w:r>
      <w:r w:rsidRPr="004C0CC4">
        <w:rPr>
          <w:rFonts w:ascii="Century Gothic" w:hAnsi="Century Gothic" w:cs="Arial"/>
          <w:color w:val="0B4CB4"/>
          <w:sz w:val="22"/>
          <w:lang w:val="en-US"/>
        </w:rPr>
        <w:t xml:space="preserve">safeguardingservice@enfield.gov.uk </w:t>
      </w:r>
      <w:r w:rsidRPr="004C0CC4">
        <w:rPr>
          <w:rFonts w:ascii="Century Gothic" w:hAnsi="Century Gothic" w:cs="Arial"/>
          <w:color w:val="0B5AB2"/>
          <w:sz w:val="22"/>
          <w:lang w:val="en-US"/>
        </w:rPr>
        <w:t xml:space="preserve">webpage: </w:t>
      </w:r>
      <w:r w:rsidRPr="004C0CC4">
        <w:rPr>
          <w:rFonts w:ascii="Century Gothic" w:hAnsi="Century Gothic" w:cs="Arial"/>
          <w:color w:val="0B4CB4"/>
          <w:sz w:val="22"/>
          <w:lang w:val="en-US"/>
        </w:rPr>
        <w:t xml:space="preserve">www.enfieldlscb.org </w:t>
      </w:r>
      <w:r w:rsidRPr="004C0CC4">
        <w:rPr>
          <w:rFonts w:ascii="Century Gothic" w:hAnsi="Century Gothic" w:cs="Arial"/>
          <w:color w:val="0B5AB2"/>
          <w:sz w:val="22"/>
          <w:lang w:val="en-US"/>
        </w:rPr>
        <w:t xml:space="preserve">(search LADO) </w:t>
      </w:r>
    </w:p>
    <w:p w14:paraId="7407F021" w14:textId="370B43F0" w:rsidR="006E6432" w:rsidRPr="004C0CC4" w:rsidRDefault="006E6432" w:rsidP="006E6432">
      <w:pPr>
        <w:widowControl w:val="0"/>
        <w:autoSpaceDE w:val="0"/>
        <w:autoSpaceDN w:val="0"/>
        <w:adjustRightInd w:val="0"/>
        <w:rPr>
          <w:rFonts w:ascii="Century Gothic" w:hAnsi="Century Gothic" w:cs="Times"/>
          <w:sz w:val="22"/>
          <w:lang w:val="en-US"/>
        </w:rPr>
      </w:pPr>
      <w:r w:rsidRPr="004C0CC4">
        <w:rPr>
          <w:rFonts w:ascii="Century Gothic" w:hAnsi="Century Gothic" w:cs="Arial"/>
          <w:b/>
          <w:bCs/>
          <w:sz w:val="22"/>
          <w:lang w:val="en-US"/>
        </w:rPr>
        <w:t>Ofsted Whistle</w:t>
      </w:r>
      <w:r w:rsidR="00094825">
        <w:rPr>
          <w:rFonts w:ascii="Century Gothic" w:hAnsi="Century Gothic" w:cs="Arial"/>
          <w:b/>
          <w:bCs/>
          <w:sz w:val="22"/>
          <w:lang w:val="en-US"/>
        </w:rPr>
        <w:t>b</w:t>
      </w:r>
      <w:r w:rsidRPr="004C0CC4">
        <w:rPr>
          <w:rFonts w:ascii="Century Gothic" w:hAnsi="Century Gothic" w:cs="Arial"/>
          <w:b/>
          <w:bCs/>
          <w:sz w:val="22"/>
          <w:lang w:val="en-US"/>
        </w:rPr>
        <w:t xml:space="preserve">lowing </w:t>
      </w:r>
    </w:p>
    <w:p w14:paraId="6F9405B7" w14:textId="463A246E" w:rsidR="006E6432" w:rsidRPr="00485B12" w:rsidRDefault="006E6432" w:rsidP="006E6432">
      <w:pPr>
        <w:widowControl w:val="0"/>
        <w:autoSpaceDE w:val="0"/>
        <w:autoSpaceDN w:val="0"/>
        <w:adjustRightInd w:val="0"/>
        <w:rPr>
          <w:rFonts w:ascii="Century Gothic" w:hAnsi="Century Gothic" w:cs="Times"/>
          <w:sz w:val="22"/>
          <w:lang w:val="en-US"/>
        </w:rPr>
      </w:pPr>
      <w:r w:rsidRPr="004C0CC4">
        <w:rPr>
          <w:rFonts w:ascii="Century Gothic" w:hAnsi="Century Gothic" w:cs="Arial"/>
          <w:sz w:val="22"/>
          <w:lang w:val="en-US"/>
        </w:rPr>
        <w:t xml:space="preserve">Whistleblowing helpline: 0300 123 3155 Email: </w:t>
      </w:r>
      <w:r w:rsidRPr="004C0CC4">
        <w:rPr>
          <w:rFonts w:ascii="Century Gothic" w:hAnsi="Century Gothic" w:cs="Arial"/>
          <w:color w:val="0B5AB2"/>
          <w:sz w:val="22"/>
          <w:lang w:val="en-US"/>
        </w:rPr>
        <w:t xml:space="preserve">whistleblowing@ofsted.gov.uk </w:t>
      </w:r>
    </w:p>
    <w:p w14:paraId="1CAC34B2" w14:textId="77777777" w:rsidR="006E6432" w:rsidRPr="005A57A8" w:rsidRDefault="006E6432" w:rsidP="006E6432">
      <w:pPr>
        <w:autoSpaceDE w:val="0"/>
        <w:autoSpaceDN w:val="0"/>
        <w:adjustRightInd w:val="0"/>
        <w:jc w:val="both"/>
        <w:rPr>
          <w:rFonts w:ascii="Century Gothic" w:hAnsi="Century Gothic" w:cs="Calibri"/>
          <w:color w:val="000000"/>
          <w:sz w:val="22"/>
        </w:rPr>
      </w:pPr>
    </w:p>
    <w:p w14:paraId="156E43D8" w14:textId="77777777" w:rsidR="006E6432" w:rsidRPr="005A57A8" w:rsidRDefault="006E6432" w:rsidP="006E6432">
      <w:pPr>
        <w:rPr>
          <w:rFonts w:ascii="Century Gothic" w:hAnsi="Century Gothic" w:cs="Calibri"/>
          <w:b/>
          <w:bCs/>
          <w:sz w:val="22"/>
        </w:rPr>
      </w:pPr>
      <w:bookmarkStart w:id="122" w:name="_Toc499020583"/>
      <w:bookmarkStart w:id="123" w:name="_Toc119397347"/>
      <w:r w:rsidRPr="005A57A8">
        <w:rPr>
          <w:rFonts w:ascii="Century Gothic" w:hAnsi="Century Gothic" w:cs="Calibri"/>
          <w:b/>
          <w:bCs/>
          <w:sz w:val="22"/>
        </w:rPr>
        <w:t>Support for staff during safeguarding incidents</w:t>
      </w:r>
      <w:bookmarkEnd w:id="122"/>
      <w:bookmarkEnd w:id="123"/>
    </w:p>
    <w:p w14:paraId="422D6B44" w14:textId="77777777" w:rsidR="006E6432" w:rsidRPr="005A57A8" w:rsidRDefault="006E6432" w:rsidP="006E6432">
      <w:pPr>
        <w:autoSpaceDE w:val="0"/>
        <w:autoSpaceDN w:val="0"/>
        <w:adjustRightInd w:val="0"/>
        <w:jc w:val="both"/>
        <w:rPr>
          <w:rFonts w:ascii="Century Gothic" w:hAnsi="Century Gothic" w:cs="Calibri"/>
          <w:sz w:val="22"/>
        </w:rPr>
      </w:pPr>
      <w:r w:rsidRPr="005A57A8">
        <w:rPr>
          <w:rFonts w:ascii="Century Gothic" w:hAnsi="Century Gothic" w:cs="Calibri"/>
          <w:sz w:val="22"/>
        </w:rPr>
        <w:t xml:space="preserve">The DSL will support staff throughout any of the processes listed above and will organise appropriate counselling should this be required. </w:t>
      </w:r>
    </w:p>
    <w:p w14:paraId="330B6F7E" w14:textId="25155C7D" w:rsidR="006E6432" w:rsidRPr="004336F6" w:rsidRDefault="006E6432" w:rsidP="004336F6">
      <w:pPr>
        <w:autoSpaceDE w:val="0"/>
        <w:autoSpaceDN w:val="0"/>
        <w:adjustRightInd w:val="0"/>
        <w:jc w:val="both"/>
        <w:rPr>
          <w:rFonts w:ascii="Century Gothic" w:hAnsi="Century Gothic" w:cs="Calibri"/>
          <w:color w:val="000000"/>
          <w:sz w:val="22"/>
        </w:rPr>
      </w:pPr>
      <w:r w:rsidRPr="005A57A8">
        <w:rPr>
          <w:rFonts w:ascii="Century Gothic" w:hAnsi="Century Gothic" w:cs="Calibri"/>
          <w:sz w:val="22"/>
        </w:rPr>
        <w:t xml:space="preserve">Any member of staff who has concerns about the content of this policy and its procedures, should speak to the DSL as </w:t>
      </w:r>
      <w:r w:rsidRPr="005A57A8">
        <w:rPr>
          <w:rFonts w:ascii="Century Gothic" w:hAnsi="Century Gothic" w:cs="Calibri"/>
          <w:color w:val="000000"/>
          <w:sz w:val="22"/>
        </w:rPr>
        <w:t>soon as possible. If any member of staff wishes to talk confidentially about any safeguarding concern or any other issue relating to child protection or personal circumstance, it is important to do this as soon as possible</w:t>
      </w:r>
      <w:r w:rsidR="004336F6">
        <w:rPr>
          <w:rFonts w:ascii="Century Gothic" w:hAnsi="Century Gothic" w:cs="Calibri"/>
          <w:color w:val="000000"/>
          <w:sz w:val="22"/>
        </w:rPr>
        <w:t>.</w:t>
      </w:r>
    </w:p>
    <w:p w14:paraId="58C10E9C" w14:textId="77777777" w:rsidR="006E6432" w:rsidRDefault="006E6432" w:rsidP="006E6432">
      <w:pPr>
        <w:widowControl w:val="0"/>
        <w:autoSpaceDE w:val="0"/>
        <w:autoSpaceDN w:val="0"/>
        <w:adjustRightInd w:val="0"/>
        <w:rPr>
          <w:rFonts w:ascii="Century Gothic" w:hAnsi="Century Gothic" w:cs="Arial"/>
          <w:color w:val="285526"/>
          <w:sz w:val="22"/>
          <w:lang w:val="en-US"/>
        </w:rPr>
      </w:pPr>
    </w:p>
    <w:p w14:paraId="2C506692" w14:textId="77777777" w:rsidR="004336F6" w:rsidRDefault="004336F6" w:rsidP="006E6432">
      <w:pPr>
        <w:widowControl w:val="0"/>
        <w:autoSpaceDE w:val="0"/>
        <w:autoSpaceDN w:val="0"/>
        <w:adjustRightInd w:val="0"/>
        <w:rPr>
          <w:rFonts w:ascii="Century Gothic" w:hAnsi="Century Gothic" w:cs="Arial"/>
          <w:color w:val="285526"/>
          <w:sz w:val="22"/>
          <w:lang w:val="en-US"/>
        </w:rPr>
      </w:pPr>
    </w:p>
    <w:p w14:paraId="5C1BB0D6" w14:textId="77777777" w:rsidR="004336F6" w:rsidRDefault="004336F6" w:rsidP="006E6432">
      <w:pPr>
        <w:widowControl w:val="0"/>
        <w:autoSpaceDE w:val="0"/>
        <w:autoSpaceDN w:val="0"/>
        <w:adjustRightInd w:val="0"/>
        <w:rPr>
          <w:rFonts w:ascii="Century Gothic" w:hAnsi="Century Gothic" w:cs="Arial"/>
          <w:color w:val="285526"/>
          <w:sz w:val="22"/>
          <w:lang w:val="en-US"/>
        </w:rPr>
      </w:pPr>
    </w:p>
    <w:p w14:paraId="015A6EB6" w14:textId="77777777" w:rsidR="006E6432" w:rsidRPr="00F345AC" w:rsidRDefault="006E6432" w:rsidP="00F345AC">
      <w:pPr>
        <w:pStyle w:val="H2"/>
        <w:rPr>
          <w:rFonts w:cs="Times New Roman"/>
          <w:color w:val="FF0000"/>
        </w:rPr>
      </w:pPr>
      <w:bookmarkStart w:id="124" w:name="_Toc119397350"/>
      <w:r w:rsidRPr="00F345AC">
        <w:rPr>
          <w:color w:val="FF0000"/>
        </w:rPr>
        <w:lastRenderedPageBreak/>
        <w:t>Part 4: Recruitment, selection, induction and training</w:t>
      </w:r>
      <w:bookmarkEnd w:id="124"/>
      <w:r w:rsidRPr="00F345AC">
        <w:rPr>
          <w:color w:val="FF0000"/>
        </w:rPr>
        <w:t xml:space="preserve"> </w:t>
      </w:r>
      <w:bookmarkStart w:id="125" w:name="_Toc119397351"/>
    </w:p>
    <w:p w14:paraId="0555EF26" w14:textId="77777777" w:rsidR="006E6432" w:rsidRDefault="006E6432" w:rsidP="006E6432">
      <w:pPr>
        <w:rPr>
          <w:rFonts w:ascii="Century Gothic" w:hAnsi="Century Gothic" w:cs="Calibri"/>
          <w:b/>
          <w:bCs/>
          <w:sz w:val="22"/>
        </w:rPr>
      </w:pPr>
    </w:p>
    <w:p w14:paraId="4CC42CAB" w14:textId="77777777" w:rsidR="006E6432" w:rsidRPr="00FB3D67" w:rsidRDefault="006E6432" w:rsidP="006E6432">
      <w:pPr>
        <w:rPr>
          <w:rFonts w:ascii="Century Gothic" w:hAnsi="Century Gothic" w:cs="Calibri"/>
          <w:b/>
          <w:bCs/>
          <w:sz w:val="22"/>
        </w:rPr>
      </w:pPr>
      <w:r w:rsidRPr="00FB3D67">
        <w:rPr>
          <w:rFonts w:ascii="Century Gothic" w:hAnsi="Century Gothic" w:cs="Calibri"/>
          <w:b/>
          <w:bCs/>
          <w:sz w:val="22"/>
        </w:rPr>
        <w:t>Recruitment and selection</w:t>
      </w:r>
      <w:bookmarkEnd w:id="125"/>
    </w:p>
    <w:p w14:paraId="1C41048A" w14:textId="0F56A70B" w:rsidR="006E6432" w:rsidRPr="006E6432" w:rsidRDefault="006E6432" w:rsidP="006E6432">
      <w:pPr>
        <w:autoSpaceDE w:val="0"/>
        <w:autoSpaceDN w:val="0"/>
        <w:adjustRightInd w:val="0"/>
        <w:jc w:val="both"/>
        <w:rPr>
          <w:rFonts w:ascii="Century Gothic" w:hAnsi="Century Gothic" w:cs="Calibri"/>
          <w:color w:val="000000" w:themeColor="text1"/>
          <w:sz w:val="22"/>
        </w:rPr>
      </w:pPr>
      <w:r w:rsidRPr="006E6432">
        <w:rPr>
          <w:rFonts w:ascii="Century Gothic" w:hAnsi="Century Gothic" w:cs="Calibri"/>
          <w:color w:val="000000" w:themeColor="text1"/>
          <w:sz w:val="22"/>
        </w:rPr>
        <w:t>Through the implementation of our Safer recruitment of staff policy, we endeavour to prevent unsuitable people from becoming members of staff. Procedures include relevant checks, such as requesting references, establishing the identity of applicant and conducting criminal records disclosures. Where required, staff and stakeholders have enhanced DBS checks. Clear person specification criteria and processes during the recruitment and selection process enable us to determine a candidate’s suitability for the role.</w:t>
      </w:r>
    </w:p>
    <w:p w14:paraId="0557F3BC" w14:textId="77777777" w:rsidR="006E6432" w:rsidRPr="006E6432" w:rsidRDefault="006E6432" w:rsidP="006E6432">
      <w:pPr>
        <w:autoSpaceDE w:val="0"/>
        <w:autoSpaceDN w:val="0"/>
        <w:adjustRightInd w:val="0"/>
        <w:jc w:val="both"/>
        <w:rPr>
          <w:rFonts w:ascii="Century Gothic" w:hAnsi="Century Gothic" w:cs="Calibri"/>
          <w:color w:val="000000" w:themeColor="text1"/>
          <w:sz w:val="22"/>
        </w:rPr>
      </w:pPr>
      <w:r w:rsidRPr="006E6432">
        <w:rPr>
          <w:rFonts w:ascii="Century Gothic" w:hAnsi="Century Gothic"/>
          <w:color w:val="000000" w:themeColor="text1"/>
          <w:sz w:val="22"/>
        </w:rPr>
        <w:t>We have specific responsibilities, as outlined in this policy, for any staff, apprentices, students and learners under the age of 18 whether living with their families, in state care, or living independently.</w:t>
      </w:r>
    </w:p>
    <w:p w14:paraId="1A2E1F5B" w14:textId="77777777" w:rsidR="006E6432" w:rsidRPr="006E6432" w:rsidRDefault="006E6432" w:rsidP="006E6432">
      <w:pPr>
        <w:autoSpaceDE w:val="0"/>
        <w:autoSpaceDN w:val="0"/>
        <w:adjustRightInd w:val="0"/>
        <w:jc w:val="both"/>
        <w:rPr>
          <w:rFonts w:ascii="Century Gothic" w:hAnsi="Century Gothic" w:cs="Calibri"/>
          <w:color w:val="000000" w:themeColor="text1"/>
          <w:sz w:val="22"/>
        </w:rPr>
      </w:pPr>
    </w:p>
    <w:p w14:paraId="7675B867" w14:textId="77777777" w:rsidR="006E6432" w:rsidRPr="006E6432" w:rsidRDefault="006E6432" w:rsidP="006E6432">
      <w:pPr>
        <w:rPr>
          <w:rFonts w:ascii="Century Gothic" w:hAnsi="Century Gothic" w:cs="Calibri"/>
          <w:b/>
          <w:bCs/>
          <w:color w:val="000000" w:themeColor="text1"/>
          <w:sz w:val="22"/>
        </w:rPr>
      </w:pPr>
      <w:bookmarkStart w:id="126" w:name="_Toc119397352"/>
      <w:r w:rsidRPr="006E6432">
        <w:rPr>
          <w:rFonts w:ascii="Century Gothic" w:hAnsi="Century Gothic" w:cs="Calibri"/>
          <w:b/>
          <w:bCs/>
          <w:color w:val="000000" w:themeColor="text1"/>
          <w:sz w:val="22"/>
        </w:rPr>
        <w:t>Induction and probation for staff</w:t>
      </w:r>
      <w:bookmarkEnd w:id="126"/>
    </w:p>
    <w:p w14:paraId="5E0DA964" w14:textId="0BC34EF7" w:rsidR="006E6432" w:rsidRPr="006E6432" w:rsidRDefault="006E6432" w:rsidP="006E6432">
      <w:pPr>
        <w:autoSpaceDE w:val="0"/>
        <w:autoSpaceDN w:val="0"/>
        <w:adjustRightInd w:val="0"/>
        <w:jc w:val="both"/>
        <w:rPr>
          <w:rFonts w:ascii="Century Gothic" w:hAnsi="Century Gothic" w:cs="Calibri"/>
          <w:color w:val="000000" w:themeColor="text1"/>
          <w:sz w:val="22"/>
        </w:rPr>
      </w:pPr>
      <w:r w:rsidRPr="006E6432">
        <w:rPr>
          <w:rFonts w:ascii="Century Gothic" w:hAnsi="Century Gothic" w:cs="Calibri"/>
          <w:color w:val="000000" w:themeColor="text1"/>
          <w:sz w:val="22"/>
        </w:rPr>
        <w:t xml:space="preserve">As part of our induction process, all new workers will receive basic training on this Safeguarding children and child protection </w:t>
      </w:r>
      <w:r w:rsidR="008D2D54" w:rsidRPr="006E6432">
        <w:rPr>
          <w:rFonts w:ascii="Century Gothic" w:hAnsi="Century Gothic" w:cs="Calibri"/>
          <w:color w:val="000000" w:themeColor="text1"/>
          <w:sz w:val="22"/>
        </w:rPr>
        <w:t>policy,</w:t>
      </w:r>
      <w:r w:rsidRPr="006E6432">
        <w:rPr>
          <w:rFonts w:ascii="Century Gothic" w:hAnsi="Century Gothic" w:cs="Calibri"/>
          <w:color w:val="000000" w:themeColor="text1"/>
          <w:sz w:val="22"/>
        </w:rPr>
        <w:t xml:space="preserve"> so they have the necessary knowledge and skills to safeguard and promote the welfare of children.</w:t>
      </w:r>
    </w:p>
    <w:p w14:paraId="1F976293" w14:textId="2FB3F28D" w:rsidR="006E6432" w:rsidRPr="006E6432" w:rsidRDefault="006E6432" w:rsidP="006E6432">
      <w:pPr>
        <w:autoSpaceDE w:val="0"/>
        <w:autoSpaceDN w:val="0"/>
        <w:adjustRightInd w:val="0"/>
        <w:jc w:val="both"/>
        <w:rPr>
          <w:rFonts w:ascii="Century Gothic" w:hAnsi="Century Gothic" w:cs="Calibri"/>
          <w:color w:val="000000" w:themeColor="text1"/>
          <w:sz w:val="22"/>
        </w:rPr>
      </w:pPr>
      <w:r w:rsidRPr="006E6432">
        <w:rPr>
          <w:rFonts w:ascii="Century Gothic" w:hAnsi="Century Gothic" w:cs="Calibri"/>
          <w:color w:val="000000" w:themeColor="text1"/>
          <w:sz w:val="22"/>
        </w:rPr>
        <w:t xml:space="preserve">Within the first week of induction, all staff will receive a copy of this policy. It is the line manager’s responsibility to ensure that the new staff member understands it and </w:t>
      </w:r>
      <w:proofErr w:type="gramStart"/>
      <w:r w:rsidRPr="006E6432">
        <w:rPr>
          <w:rFonts w:ascii="Century Gothic" w:hAnsi="Century Gothic" w:cs="Calibri"/>
          <w:color w:val="000000" w:themeColor="text1"/>
          <w:sz w:val="22"/>
        </w:rPr>
        <w:t>is able to</w:t>
      </w:r>
      <w:proofErr w:type="gramEnd"/>
      <w:r w:rsidRPr="006E6432">
        <w:rPr>
          <w:rFonts w:ascii="Century Gothic" w:hAnsi="Century Gothic" w:cs="Calibri"/>
          <w:color w:val="000000" w:themeColor="text1"/>
          <w:sz w:val="22"/>
        </w:rPr>
        <w:t xml:space="preserve"> follow it. All safeguarding training must be completed by the end of the probationary period. </w:t>
      </w:r>
    </w:p>
    <w:p w14:paraId="0DAD624B" w14:textId="77777777" w:rsidR="006E6432" w:rsidRPr="006E6432" w:rsidRDefault="006E6432" w:rsidP="006E6432">
      <w:pPr>
        <w:autoSpaceDE w:val="0"/>
        <w:autoSpaceDN w:val="0"/>
        <w:adjustRightInd w:val="0"/>
        <w:jc w:val="both"/>
        <w:rPr>
          <w:rFonts w:ascii="Century Gothic" w:hAnsi="Century Gothic" w:cs="Calibri"/>
          <w:color w:val="000000" w:themeColor="text1"/>
          <w:sz w:val="22"/>
        </w:rPr>
      </w:pPr>
      <w:r w:rsidRPr="006E6432">
        <w:rPr>
          <w:rFonts w:ascii="Century Gothic" w:hAnsi="Century Gothic" w:cs="Calibri"/>
          <w:color w:val="000000" w:themeColor="text1"/>
          <w:sz w:val="22"/>
        </w:rPr>
        <w:t xml:space="preserve">All staff are expected to keep their safeguarding knowledge and skills up-to-date and report any concerns they may have. We maintain records to ensure all staff have received the training they need. </w:t>
      </w:r>
    </w:p>
    <w:p w14:paraId="4FA09643" w14:textId="77777777" w:rsidR="006E6432" w:rsidRPr="006E6432" w:rsidRDefault="006E6432" w:rsidP="006E6432">
      <w:pPr>
        <w:autoSpaceDE w:val="0"/>
        <w:autoSpaceDN w:val="0"/>
        <w:adjustRightInd w:val="0"/>
        <w:jc w:val="both"/>
        <w:rPr>
          <w:rFonts w:ascii="Century Gothic" w:hAnsi="Century Gothic" w:cs="Calibri"/>
          <w:color w:val="000000" w:themeColor="text1"/>
          <w:sz w:val="22"/>
        </w:rPr>
      </w:pPr>
    </w:p>
    <w:p w14:paraId="5EB158F6" w14:textId="77777777" w:rsidR="006E6432" w:rsidRPr="006E6432" w:rsidRDefault="006E6432" w:rsidP="006E6432">
      <w:pPr>
        <w:rPr>
          <w:rFonts w:ascii="Century Gothic" w:hAnsi="Century Gothic" w:cs="Calibri"/>
          <w:b/>
          <w:bCs/>
          <w:color w:val="000000" w:themeColor="text1"/>
          <w:sz w:val="22"/>
        </w:rPr>
      </w:pPr>
      <w:bookmarkStart w:id="127" w:name="_Toc119397357"/>
      <w:r w:rsidRPr="006E6432">
        <w:rPr>
          <w:rFonts w:ascii="Century Gothic" w:hAnsi="Century Gothic" w:cs="Calibri"/>
          <w:b/>
          <w:bCs/>
          <w:color w:val="000000" w:themeColor="text1"/>
          <w:sz w:val="22"/>
        </w:rPr>
        <w:t>Learners on placements or in employment</w:t>
      </w:r>
      <w:bookmarkEnd w:id="127"/>
      <w:r w:rsidRPr="006E6432">
        <w:rPr>
          <w:rFonts w:ascii="Century Gothic" w:hAnsi="Century Gothic" w:cs="Calibri"/>
          <w:b/>
          <w:bCs/>
          <w:color w:val="000000" w:themeColor="text1"/>
          <w:sz w:val="22"/>
        </w:rPr>
        <w:t xml:space="preserve"> </w:t>
      </w:r>
    </w:p>
    <w:p w14:paraId="4F13B870" w14:textId="256CD10F" w:rsidR="006E6432" w:rsidRPr="006E6432" w:rsidRDefault="006E6432" w:rsidP="006E6432">
      <w:pPr>
        <w:autoSpaceDE w:val="0"/>
        <w:autoSpaceDN w:val="0"/>
        <w:adjustRightInd w:val="0"/>
        <w:jc w:val="both"/>
        <w:rPr>
          <w:rFonts w:ascii="Century Gothic" w:hAnsi="Century Gothic" w:cs="Calibri"/>
          <w:color w:val="000000" w:themeColor="text1"/>
          <w:sz w:val="22"/>
        </w:rPr>
      </w:pPr>
      <w:r w:rsidRPr="006E6432">
        <w:rPr>
          <w:rFonts w:ascii="Century Gothic" w:hAnsi="Century Gothic" w:cs="Calibri"/>
          <w:color w:val="000000" w:themeColor="text1"/>
          <w:sz w:val="22"/>
        </w:rPr>
        <w:t xml:space="preserve">We hold responsibility for ensuring that learners on placement or in employment are familiar with and sign up to this policy and agree to work within this framework. Learners will receive basic child protection training prior to starting their placement. </w:t>
      </w:r>
    </w:p>
    <w:p w14:paraId="42978D8F" w14:textId="77777777" w:rsidR="006E6432" w:rsidRPr="006E6432" w:rsidRDefault="006E6432" w:rsidP="006E6432">
      <w:pPr>
        <w:autoSpaceDE w:val="0"/>
        <w:autoSpaceDN w:val="0"/>
        <w:adjustRightInd w:val="0"/>
        <w:jc w:val="both"/>
        <w:rPr>
          <w:rFonts w:ascii="Century Gothic" w:hAnsi="Century Gothic" w:cs="Calibri"/>
          <w:color w:val="000000" w:themeColor="text1"/>
          <w:sz w:val="22"/>
        </w:rPr>
      </w:pPr>
      <w:r w:rsidRPr="006E6432">
        <w:rPr>
          <w:rFonts w:ascii="Century Gothic" w:hAnsi="Century Gothic" w:cs="Calibri"/>
          <w:color w:val="000000" w:themeColor="text1"/>
          <w:sz w:val="22"/>
        </w:rPr>
        <w:t xml:space="preserve">Learners and students under the age of 18 will be protected as children. Risk assessments will be completed to ensure their safety and well-being are protected and supported during their employment or training period. If situations arise during employment or placement which identifies those aged 18 or under are at risk from abuse or neglect, we will contact the appropriate bodies to ensure the individual is safeguarded. </w:t>
      </w:r>
    </w:p>
    <w:p w14:paraId="4B1E7DDE" w14:textId="77777777" w:rsidR="006E6432" w:rsidRPr="006E6432" w:rsidRDefault="006E6432" w:rsidP="006E6432">
      <w:pPr>
        <w:autoSpaceDE w:val="0"/>
        <w:autoSpaceDN w:val="0"/>
        <w:adjustRightInd w:val="0"/>
        <w:rPr>
          <w:rFonts w:ascii="Century Gothic" w:hAnsi="Century Gothic" w:cs="Calibri"/>
          <w:color w:val="000000" w:themeColor="text1"/>
          <w:sz w:val="22"/>
        </w:rPr>
      </w:pPr>
      <w:bookmarkStart w:id="128" w:name="_Toc119397359"/>
    </w:p>
    <w:p w14:paraId="6BCF7C19" w14:textId="77777777" w:rsidR="006E6432" w:rsidRPr="00F25542" w:rsidRDefault="006E6432" w:rsidP="006E6432">
      <w:pPr>
        <w:keepNext/>
        <w:rPr>
          <w:rFonts w:ascii="Century Gothic" w:eastAsia="Calibri" w:hAnsi="Century Gothic" w:cstheme="minorHAnsi"/>
          <w:sz w:val="22"/>
          <w:lang w:eastAsia="en-GB"/>
        </w:rPr>
      </w:pPr>
      <w:r w:rsidRPr="00F25542">
        <w:rPr>
          <w:rFonts w:ascii="Century Gothic" w:eastAsia="Arial" w:hAnsi="Century Gothic" w:cstheme="minorHAnsi"/>
          <w:b/>
          <w:sz w:val="22"/>
          <w:lang w:eastAsia="en-GB"/>
        </w:rPr>
        <w:lastRenderedPageBreak/>
        <w:t>Staffing and volunteering</w:t>
      </w:r>
    </w:p>
    <w:p w14:paraId="11D8ABBE" w14:textId="77777777" w:rsidR="006E6432" w:rsidRPr="000633FB" w:rsidRDefault="006E6432" w:rsidP="006E6432">
      <w:pPr>
        <w:rPr>
          <w:rFonts w:ascii="Century Gothic" w:eastAsia="Arial" w:hAnsi="Century Gothic" w:cstheme="minorHAnsi"/>
          <w:sz w:val="22"/>
          <w:lang w:eastAsia="en-GB"/>
        </w:rPr>
      </w:pPr>
      <w:r w:rsidRPr="000633FB">
        <w:rPr>
          <w:rFonts w:ascii="Century Gothic" w:eastAsia="Arial" w:hAnsi="Century Gothic" w:cstheme="minorHAnsi"/>
          <w:sz w:val="22"/>
          <w:lang w:eastAsia="en-GB"/>
        </w:rPr>
        <w:t>Our policy is to provide a secure and safe environment for all children. We follow safer recruitment practices including obtaining references and all staff employed to work with children will have enhanced criminal record checks from the Disclosure and Barring Service (DBS) before being able to carry out intimate care routines or have unsupervised contact with children</w:t>
      </w:r>
      <w:r>
        <w:rPr>
          <w:rFonts w:ascii="Century Gothic" w:eastAsia="Arial" w:hAnsi="Century Gothic" w:cstheme="minorHAnsi"/>
          <w:sz w:val="22"/>
          <w:lang w:eastAsia="en-GB"/>
        </w:rPr>
        <w:t>; please also reference our safer recruitment policy.</w:t>
      </w:r>
    </w:p>
    <w:p w14:paraId="404157A3" w14:textId="77777777" w:rsidR="006E6432" w:rsidRPr="000633FB" w:rsidRDefault="006E6432" w:rsidP="006E6432">
      <w:pPr>
        <w:rPr>
          <w:rFonts w:ascii="Century Gothic" w:eastAsia="Arial" w:hAnsi="Century Gothic" w:cstheme="minorHAnsi"/>
          <w:sz w:val="22"/>
          <w:lang w:eastAsia="en-GB"/>
        </w:rPr>
      </w:pPr>
    </w:p>
    <w:p w14:paraId="1AE556AA" w14:textId="5A9CEB03" w:rsidR="006E6432" w:rsidRPr="004336F6" w:rsidRDefault="006E6432" w:rsidP="006E6432">
      <w:pPr>
        <w:rPr>
          <w:rFonts w:ascii="Century Gothic" w:eastAsia="Arial" w:hAnsi="Century Gothic" w:cstheme="minorHAnsi"/>
          <w:sz w:val="22"/>
          <w:lang w:eastAsia="en-GB"/>
        </w:rPr>
      </w:pPr>
      <w:r w:rsidRPr="000633FB">
        <w:rPr>
          <w:rFonts w:ascii="Century Gothic" w:eastAsia="Arial" w:hAnsi="Century Gothic" w:cstheme="minorHAnsi"/>
          <w:sz w:val="22"/>
          <w:lang w:eastAsia="en-GB"/>
        </w:rPr>
        <w:t xml:space="preserve">We will obtain enhanced criminal records checks (DBS) for volunteers in the setting. Volunteers and visitors will never have unsupervised access to children.  </w:t>
      </w:r>
    </w:p>
    <w:p w14:paraId="3CCBBBFA" w14:textId="50F0C5A1" w:rsidR="006E6432" w:rsidRPr="006E6432" w:rsidRDefault="006E6432" w:rsidP="006E6432">
      <w:pPr>
        <w:rPr>
          <w:rFonts w:ascii="Century Gothic" w:eastAsia="Arial" w:hAnsi="Century Gothic" w:cstheme="minorHAnsi"/>
          <w:color w:val="000000" w:themeColor="text1"/>
          <w:sz w:val="22"/>
          <w:lang w:eastAsia="en-GB"/>
        </w:rPr>
      </w:pPr>
      <w:r w:rsidRPr="000633FB">
        <w:rPr>
          <w:rFonts w:ascii="Century Gothic" w:eastAsia="Arial" w:hAnsi="Century Gothic" w:cstheme="minorHAnsi"/>
          <w:sz w:val="22"/>
          <w:lang w:eastAsia="en-GB"/>
        </w:rPr>
        <w:t xml:space="preserve">All staff will attend child protection training and receive initial basic child protection training during their induction period. This will include the procedures for spotting signs and behaviours of </w:t>
      </w:r>
      <w:r w:rsidRPr="006E6432">
        <w:rPr>
          <w:rFonts w:ascii="Century Gothic" w:eastAsia="Arial" w:hAnsi="Century Gothic" w:cstheme="minorHAnsi"/>
          <w:color w:val="000000" w:themeColor="text1"/>
          <w:sz w:val="22"/>
          <w:lang w:eastAsia="en-GB"/>
        </w:rPr>
        <w:t xml:space="preserve">abuse and abusers/potential abusers, recording and reporting concerns and creating a safe and secure environment for the children in the nursery. During induction staff will be given contact details for the local authority children’s social care team’s, the local safeguarding children partnership and Ofsted to enable them to report any safeguarding concerns, independently, if they feel it necessary to do so. </w:t>
      </w:r>
    </w:p>
    <w:p w14:paraId="6EF7316C" w14:textId="77777777" w:rsidR="006E6432" w:rsidRPr="006E6432" w:rsidRDefault="006E6432" w:rsidP="006E6432">
      <w:pPr>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Ongoing suitability of staff is monitored through: </w:t>
      </w:r>
    </w:p>
    <w:p w14:paraId="1C2FE0A4" w14:textId="77777777" w:rsidR="006E6432" w:rsidRPr="006E6432" w:rsidRDefault="006E6432" w:rsidP="006E6432">
      <w:pPr>
        <w:pStyle w:val="ListParagraph"/>
        <w:numPr>
          <w:ilvl w:val="0"/>
          <w:numId w:val="246"/>
        </w:numPr>
        <w:spacing w:after="0"/>
        <w:contextualSpacing w:val="0"/>
        <w:jc w:val="both"/>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regular supervisions</w:t>
      </w:r>
    </w:p>
    <w:p w14:paraId="73C9B656" w14:textId="77777777" w:rsidR="006E6432" w:rsidRPr="006E6432" w:rsidRDefault="006E6432" w:rsidP="006E6432">
      <w:pPr>
        <w:pStyle w:val="ListParagraph"/>
        <w:numPr>
          <w:ilvl w:val="0"/>
          <w:numId w:val="246"/>
        </w:numPr>
        <w:spacing w:after="0"/>
        <w:contextualSpacing w:val="0"/>
        <w:jc w:val="both"/>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peer observations</w:t>
      </w:r>
    </w:p>
    <w:p w14:paraId="1C64FB61" w14:textId="77777777" w:rsidR="006E6432" w:rsidRPr="006E6432" w:rsidRDefault="006E6432" w:rsidP="006E6432">
      <w:pPr>
        <w:pStyle w:val="ListParagraph"/>
        <w:numPr>
          <w:ilvl w:val="0"/>
          <w:numId w:val="246"/>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annual declaration of staff suitability</w:t>
      </w:r>
    </w:p>
    <w:p w14:paraId="690C6E8F" w14:textId="77777777" w:rsidR="006E6432" w:rsidRPr="006E6432" w:rsidRDefault="006E6432" w:rsidP="006E6432">
      <w:pPr>
        <w:pStyle w:val="ListParagraph"/>
        <w:numPr>
          <w:ilvl w:val="0"/>
          <w:numId w:val="246"/>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safeguarding competencies</w:t>
      </w:r>
    </w:p>
    <w:p w14:paraId="1CFA583E" w14:textId="77777777" w:rsidR="006E6432" w:rsidRPr="006E6432" w:rsidRDefault="006E6432" w:rsidP="006E6432">
      <w:pPr>
        <w:pStyle w:val="ListParagraph"/>
        <w:numPr>
          <w:ilvl w:val="0"/>
          <w:numId w:val="246"/>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regular review of DBS using the online update service.</w:t>
      </w:r>
    </w:p>
    <w:p w14:paraId="4B17F267" w14:textId="77777777" w:rsidR="006E6432" w:rsidRPr="006E6432" w:rsidRDefault="006E6432" w:rsidP="006E6432">
      <w:pPr>
        <w:rPr>
          <w:rFonts w:ascii="Century Gothic" w:eastAsia="Calibri" w:hAnsi="Century Gothic" w:cstheme="minorHAnsi"/>
          <w:color w:val="000000" w:themeColor="text1"/>
          <w:sz w:val="22"/>
          <w:lang w:eastAsia="en-GB"/>
        </w:rPr>
      </w:pPr>
    </w:p>
    <w:p w14:paraId="70BB35E0" w14:textId="77777777" w:rsidR="006E6432" w:rsidRPr="00F345AC" w:rsidRDefault="006E6432" w:rsidP="00F345AC">
      <w:pPr>
        <w:pStyle w:val="H2"/>
        <w:rPr>
          <w:rFonts w:eastAsia="Calibri"/>
          <w:color w:val="FF0000"/>
          <w:lang w:eastAsia="en-GB"/>
        </w:rPr>
      </w:pPr>
      <w:r w:rsidRPr="00F345AC">
        <w:rPr>
          <w:rFonts w:eastAsia="Calibri"/>
          <w:color w:val="FF0000"/>
          <w:lang w:eastAsia="en-GB"/>
        </w:rPr>
        <w:t xml:space="preserve">Designated Safeguarding Lead </w:t>
      </w:r>
    </w:p>
    <w:p w14:paraId="2985FFF2" w14:textId="3FDA8EC6" w:rsidR="006E6432" w:rsidRPr="006E6432" w:rsidRDefault="006E6432" w:rsidP="006E6432">
      <w:pPr>
        <w:rPr>
          <w:rFonts w:ascii="Century Gothic" w:eastAsia="Arial" w:hAnsi="Century Gothic" w:cstheme="minorHAnsi"/>
          <w:b/>
          <w:color w:val="000000" w:themeColor="text1"/>
          <w:sz w:val="22"/>
          <w:lang w:eastAsia="en-GB"/>
        </w:rPr>
      </w:pPr>
      <w:r w:rsidRPr="006E6432">
        <w:rPr>
          <w:rFonts w:ascii="Century Gothic" w:eastAsia="Arial" w:hAnsi="Century Gothic" w:cstheme="minorHAnsi"/>
          <w:color w:val="000000" w:themeColor="text1"/>
          <w:sz w:val="22"/>
          <w:lang w:eastAsia="en-GB"/>
        </w:rPr>
        <w:t>We have named persons within the nursery who take lead responsibility for safeguarding and co-ordinate child protection and welfare issues, known as the Designated Safeguarding Leads (DSL)</w:t>
      </w:r>
    </w:p>
    <w:p w14:paraId="14B8A2DC" w14:textId="77777777" w:rsidR="006E6432" w:rsidRPr="006E6432" w:rsidRDefault="006E6432" w:rsidP="006E6432">
      <w:pPr>
        <w:rPr>
          <w:rFonts w:ascii="Century Gothic" w:eastAsia="Arial" w:hAnsi="Century Gothic" w:cstheme="minorHAnsi"/>
          <w:b/>
          <w:color w:val="000000" w:themeColor="text1"/>
          <w:sz w:val="22"/>
          <w:lang w:eastAsia="en-GB"/>
        </w:rPr>
      </w:pPr>
      <w:r w:rsidRPr="006E6432">
        <w:rPr>
          <w:rFonts w:ascii="Century Gothic" w:eastAsia="Arial" w:hAnsi="Century Gothic" w:cstheme="minorHAnsi"/>
          <w:b/>
          <w:color w:val="000000" w:themeColor="text1"/>
          <w:sz w:val="22"/>
          <w:lang w:eastAsia="en-GB"/>
        </w:rPr>
        <w:t>The role of the Designated Safeguarding Lead:</w:t>
      </w:r>
    </w:p>
    <w:p w14:paraId="0A4C9164" w14:textId="77777777" w:rsidR="006E6432" w:rsidRPr="006E6432" w:rsidRDefault="006E6432" w:rsidP="006E6432">
      <w:pPr>
        <w:pStyle w:val="ListParagraph"/>
        <w:numPr>
          <w:ilvl w:val="0"/>
          <w:numId w:val="245"/>
        </w:numPr>
        <w:spacing w:after="0"/>
        <w:contextualSpacing w:val="0"/>
        <w:jc w:val="both"/>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Ensure that the settings safeguarding policy and procedures are reviewed and developed in line with current guidance; and develop staff understanding of the settings safeguarding policies</w:t>
      </w:r>
    </w:p>
    <w:p w14:paraId="36725709" w14:textId="77777777" w:rsidR="006E6432" w:rsidRPr="006E6432" w:rsidRDefault="006E6432" w:rsidP="006E6432">
      <w:pPr>
        <w:pStyle w:val="ListParagraph"/>
        <w:numPr>
          <w:ilvl w:val="0"/>
          <w:numId w:val="245"/>
        </w:numPr>
        <w:spacing w:after="0"/>
        <w:contextualSpacing w:val="0"/>
        <w:jc w:val="both"/>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Take the lead on responding to information from the staff team relating to child protection concerns</w:t>
      </w:r>
    </w:p>
    <w:p w14:paraId="5B81C677" w14:textId="77777777" w:rsidR="006E6432" w:rsidRPr="006E6432" w:rsidRDefault="006E6432" w:rsidP="006E6432">
      <w:pPr>
        <w:pStyle w:val="ListParagraph"/>
        <w:numPr>
          <w:ilvl w:val="0"/>
          <w:numId w:val="245"/>
        </w:numPr>
        <w:spacing w:after="0"/>
        <w:contextualSpacing w:val="0"/>
        <w:jc w:val="both"/>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Provide advice, support and guidance on an on-going basis to staff, students and volunteers.</w:t>
      </w:r>
    </w:p>
    <w:p w14:paraId="1CA7A70A" w14:textId="77777777" w:rsidR="006E6432" w:rsidRPr="006E6432" w:rsidRDefault="006E6432" w:rsidP="006E6432">
      <w:pPr>
        <w:pStyle w:val="NormalWeb"/>
        <w:numPr>
          <w:ilvl w:val="0"/>
          <w:numId w:val="245"/>
        </w:numPr>
        <w:spacing w:before="100" w:beforeAutospacing="1" w:after="100" w:afterAutospacing="1" w:line="240" w:lineRule="auto"/>
        <w:rPr>
          <w:rFonts w:ascii="Century Gothic" w:hAnsi="Century Gothic"/>
          <w:color w:val="000000" w:themeColor="text1"/>
          <w:sz w:val="22"/>
        </w:rPr>
      </w:pPr>
      <w:r w:rsidRPr="006E6432">
        <w:rPr>
          <w:rFonts w:ascii="Century Gothic" w:hAnsi="Century Gothic" w:cs="Calibri"/>
          <w:color w:val="000000" w:themeColor="text1"/>
          <w:sz w:val="22"/>
        </w:rPr>
        <w:t xml:space="preserve">Liaise with all staff including SENDCO, on matters of safety and safeguarding and welfare (including online and digital safety) and when deciding whether to make a 145 referral by liaising with relevant agencies so that children’s needs are considered holistically </w:t>
      </w:r>
    </w:p>
    <w:p w14:paraId="66BFDC02" w14:textId="7F4D389E" w:rsidR="006E6432" w:rsidRPr="006E6432" w:rsidRDefault="006E6432" w:rsidP="006E6432">
      <w:pPr>
        <w:pStyle w:val="NormalWeb"/>
        <w:numPr>
          <w:ilvl w:val="0"/>
          <w:numId w:val="245"/>
        </w:numPr>
        <w:spacing w:before="100" w:beforeAutospacing="1" w:after="100" w:afterAutospacing="1" w:line="240" w:lineRule="auto"/>
        <w:rPr>
          <w:rFonts w:ascii="Century Gothic" w:hAnsi="Century Gothic"/>
          <w:color w:val="000000" w:themeColor="text1"/>
          <w:sz w:val="22"/>
        </w:rPr>
      </w:pPr>
      <w:r w:rsidRPr="006E6432">
        <w:rPr>
          <w:rFonts w:ascii="Century Gothic" w:hAnsi="Century Gothic" w:cs="Calibri"/>
          <w:color w:val="000000" w:themeColor="text1"/>
          <w:sz w:val="22"/>
        </w:rPr>
        <w:t xml:space="preserve">promote supportive engagement with parents and/or carers in safeguarding and promoting the welfare of children, including where families may be facing challenging </w:t>
      </w:r>
      <w:r w:rsidR="008D2D54" w:rsidRPr="006E6432">
        <w:rPr>
          <w:rFonts w:ascii="Century Gothic" w:hAnsi="Century Gothic" w:cs="Calibri"/>
          <w:color w:val="000000" w:themeColor="text1"/>
          <w:sz w:val="22"/>
        </w:rPr>
        <w:t>circumstances.</w:t>
      </w:r>
      <w:r w:rsidRPr="006E6432">
        <w:rPr>
          <w:rFonts w:ascii="Century Gothic" w:hAnsi="Century Gothic" w:cs="Calibri"/>
          <w:color w:val="000000" w:themeColor="text1"/>
          <w:sz w:val="22"/>
        </w:rPr>
        <w:t xml:space="preserve"> </w:t>
      </w:r>
    </w:p>
    <w:p w14:paraId="69682D76" w14:textId="77777777" w:rsidR="006E6432" w:rsidRPr="006E6432" w:rsidRDefault="006E6432" w:rsidP="006E6432">
      <w:pPr>
        <w:pStyle w:val="NormalWeb"/>
        <w:numPr>
          <w:ilvl w:val="0"/>
          <w:numId w:val="245"/>
        </w:numPr>
        <w:spacing w:before="100" w:beforeAutospacing="1" w:after="100" w:afterAutospacing="1" w:line="240" w:lineRule="auto"/>
        <w:rPr>
          <w:rFonts w:ascii="Century Gothic" w:hAnsi="Century Gothic"/>
          <w:color w:val="000000" w:themeColor="text1"/>
          <w:sz w:val="22"/>
        </w:rPr>
      </w:pPr>
      <w:r w:rsidRPr="006E6432">
        <w:rPr>
          <w:rFonts w:ascii="Century Gothic" w:hAnsi="Century Gothic" w:cs="Calibri"/>
          <w:color w:val="000000" w:themeColor="text1"/>
          <w:sz w:val="22"/>
        </w:rPr>
        <w:lastRenderedPageBreak/>
        <w:t xml:space="preserve">Support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 </w:t>
      </w:r>
    </w:p>
    <w:p w14:paraId="5CA507EB" w14:textId="77777777" w:rsidR="006E6432" w:rsidRPr="006E6432" w:rsidRDefault="006E6432" w:rsidP="006E6432">
      <w:pPr>
        <w:pStyle w:val="ListParagraph"/>
        <w:numPr>
          <w:ilvl w:val="0"/>
          <w:numId w:val="245"/>
        </w:numPr>
        <w:spacing w:after="0"/>
        <w:contextualSpacing w:val="0"/>
        <w:jc w:val="both"/>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To identify children who may need early help or who are at risk of abuse</w:t>
      </w:r>
    </w:p>
    <w:p w14:paraId="422DAC78" w14:textId="77777777" w:rsidR="006E6432" w:rsidRPr="006E6432" w:rsidRDefault="006E6432" w:rsidP="006E6432">
      <w:pPr>
        <w:pStyle w:val="ListParagraph"/>
        <w:numPr>
          <w:ilvl w:val="0"/>
          <w:numId w:val="245"/>
        </w:numPr>
        <w:spacing w:after="0"/>
        <w:contextualSpacing w:val="0"/>
        <w:jc w:val="both"/>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To help staff to ensure the right support is provided to families  </w:t>
      </w:r>
    </w:p>
    <w:p w14:paraId="6D3E5939" w14:textId="77777777" w:rsidR="006E6432" w:rsidRPr="006E6432" w:rsidRDefault="006E6432" w:rsidP="006E6432">
      <w:pPr>
        <w:pStyle w:val="ListParagraph"/>
        <w:numPr>
          <w:ilvl w:val="0"/>
          <w:numId w:val="245"/>
        </w:numPr>
        <w:spacing w:after="0"/>
        <w:contextualSpacing w:val="0"/>
        <w:jc w:val="both"/>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To liaise with the local authority and other agencies </w:t>
      </w:r>
      <w:proofErr w:type="gramStart"/>
      <w:r w:rsidRPr="006E6432">
        <w:rPr>
          <w:rFonts w:ascii="Century Gothic" w:eastAsia="Arial" w:hAnsi="Century Gothic" w:cstheme="minorHAnsi"/>
          <w:color w:val="000000" w:themeColor="text1"/>
          <w:sz w:val="22"/>
          <w:lang w:eastAsia="en-GB"/>
        </w:rPr>
        <w:t>with regard to</w:t>
      </w:r>
      <w:proofErr w:type="gramEnd"/>
      <w:r w:rsidRPr="006E6432">
        <w:rPr>
          <w:rFonts w:ascii="Century Gothic" w:eastAsia="Arial" w:hAnsi="Century Gothic" w:cstheme="minorHAnsi"/>
          <w:color w:val="000000" w:themeColor="text1"/>
          <w:sz w:val="22"/>
          <w:lang w:eastAsia="en-GB"/>
        </w:rPr>
        <w:t xml:space="preserve"> child protection concerns</w:t>
      </w:r>
    </w:p>
    <w:p w14:paraId="0BF1D38D" w14:textId="77777777" w:rsidR="006E6432" w:rsidRPr="006E6432" w:rsidRDefault="006E6432" w:rsidP="006E6432">
      <w:pPr>
        <w:pStyle w:val="ListParagraph"/>
        <w:numPr>
          <w:ilvl w:val="0"/>
          <w:numId w:val="245"/>
        </w:numPr>
        <w:spacing w:after="0"/>
        <w:contextualSpacing w:val="0"/>
        <w:jc w:val="both"/>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Ensure the setting is meeting the requirements of the EYFS Safeguarding and welfare requirements</w:t>
      </w:r>
    </w:p>
    <w:p w14:paraId="574D74A7" w14:textId="77777777" w:rsidR="006E6432" w:rsidRPr="006E6432" w:rsidRDefault="006E6432" w:rsidP="006E6432">
      <w:pPr>
        <w:pStyle w:val="ListParagraph"/>
        <w:numPr>
          <w:ilvl w:val="0"/>
          <w:numId w:val="245"/>
        </w:numPr>
        <w:spacing w:after="0"/>
        <w:contextualSpacing w:val="0"/>
        <w:jc w:val="both"/>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To ensure policies are in line with the local safeguarding procedures and details</w:t>
      </w:r>
    </w:p>
    <w:p w14:paraId="51811FDB" w14:textId="77777777" w:rsidR="006E6432" w:rsidRPr="006E6432" w:rsidRDefault="006E6432" w:rsidP="006E6432">
      <w:pPr>
        <w:pStyle w:val="ListParagraph"/>
        <w:numPr>
          <w:ilvl w:val="0"/>
          <w:numId w:val="245"/>
        </w:numPr>
        <w:spacing w:after="0"/>
        <w:contextualSpacing w:val="0"/>
        <w:jc w:val="both"/>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Disseminate updates to legislation to ensure all staff are kept up to date with safeguarding practices</w:t>
      </w:r>
    </w:p>
    <w:p w14:paraId="61AFF1B1" w14:textId="77777777" w:rsidR="006E6432" w:rsidRPr="006E6432" w:rsidRDefault="006E6432" w:rsidP="006E6432">
      <w:pPr>
        <w:pStyle w:val="NormalWeb"/>
        <w:numPr>
          <w:ilvl w:val="0"/>
          <w:numId w:val="245"/>
        </w:numPr>
        <w:spacing w:before="100" w:beforeAutospacing="1" w:after="100" w:afterAutospacing="1" w:line="240" w:lineRule="auto"/>
        <w:rPr>
          <w:rFonts w:ascii="Century Gothic" w:hAnsi="Century Gothic"/>
          <w:color w:val="000000" w:themeColor="text1"/>
          <w:sz w:val="22"/>
        </w:rPr>
      </w:pPr>
      <w:r w:rsidRPr="006E6432">
        <w:rPr>
          <w:rFonts w:ascii="Century Gothic" w:hAnsi="Century Gothic" w:cs="Calibri"/>
          <w:color w:val="000000" w:themeColor="text1"/>
          <w:sz w:val="22"/>
        </w:rPr>
        <w:t xml:space="preserve">ensuring that child protection files are kept up to date. Information should be kept confidential and stored securely. It is good practice to keep concerns and referrals in a separate child protection file for each child, </w:t>
      </w:r>
    </w:p>
    <w:p w14:paraId="35D80B0A" w14:textId="77777777" w:rsidR="006E6432" w:rsidRPr="006E6432" w:rsidRDefault="006E6432" w:rsidP="006E6432">
      <w:pPr>
        <w:pStyle w:val="NormalWeb"/>
        <w:ind w:left="720"/>
        <w:rPr>
          <w:rFonts w:ascii="Century Gothic" w:hAnsi="Century Gothic"/>
          <w:color w:val="000000" w:themeColor="text1"/>
          <w:sz w:val="22"/>
        </w:rPr>
      </w:pPr>
      <w:r w:rsidRPr="006E6432">
        <w:rPr>
          <w:rFonts w:ascii="Century Gothic" w:hAnsi="Century Gothic" w:cs="Calibri"/>
          <w:color w:val="000000" w:themeColor="text1"/>
          <w:sz w:val="22"/>
        </w:rPr>
        <w:t xml:space="preserve">Records should include: </w:t>
      </w:r>
    </w:p>
    <w:p w14:paraId="3C2C3C26" w14:textId="252C6CFE" w:rsidR="006E6432" w:rsidRPr="006E6432" w:rsidRDefault="006E6432" w:rsidP="006E6432">
      <w:pPr>
        <w:pStyle w:val="NormalWeb"/>
        <w:numPr>
          <w:ilvl w:val="0"/>
          <w:numId w:val="260"/>
        </w:numPr>
        <w:spacing w:before="100" w:beforeAutospacing="1" w:after="100" w:afterAutospacing="1" w:line="240" w:lineRule="auto"/>
        <w:rPr>
          <w:rFonts w:ascii="Century Gothic" w:hAnsi="Century Gothic"/>
          <w:color w:val="000000" w:themeColor="text1"/>
          <w:sz w:val="22"/>
        </w:rPr>
      </w:pPr>
      <w:r w:rsidRPr="006E6432">
        <w:rPr>
          <w:rFonts w:ascii="Century Gothic" w:hAnsi="Century Gothic" w:cs="Calibri"/>
          <w:color w:val="000000" w:themeColor="text1"/>
          <w:sz w:val="22"/>
        </w:rPr>
        <w:t xml:space="preserve">a clear and comprehensive summary of the </w:t>
      </w:r>
      <w:r w:rsidR="008D2D54" w:rsidRPr="006E6432">
        <w:rPr>
          <w:rFonts w:ascii="Century Gothic" w:hAnsi="Century Gothic" w:cs="Calibri"/>
          <w:color w:val="000000" w:themeColor="text1"/>
          <w:sz w:val="22"/>
        </w:rPr>
        <w:t>concern.</w:t>
      </w:r>
    </w:p>
    <w:p w14:paraId="080C5C85" w14:textId="18737488" w:rsidR="006E6432" w:rsidRPr="00713343" w:rsidRDefault="006E6432" w:rsidP="006E6432">
      <w:pPr>
        <w:pStyle w:val="NormalWeb"/>
        <w:numPr>
          <w:ilvl w:val="0"/>
          <w:numId w:val="260"/>
        </w:numPr>
        <w:spacing w:before="100" w:beforeAutospacing="1" w:after="100" w:afterAutospacing="1" w:line="240" w:lineRule="auto"/>
        <w:rPr>
          <w:rFonts w:ascii="Century Gothic" w:hAnsi="Century Gothic"/>
          <w:sz w:val="22"/>
        </w:rPr>
      </w:pPr>
      <w:r w:rsidRPr="00B42DB8">
        <w:rPr>
          <w:rFonts w:ascii="Century Gothic" w:hAnsi="Century Gothic" w:cs="Calibri"/>
          <w:sz w:val="22"/>
        </w:rPr>
        <w:t xml:space="preserve">details of how the concern was followed up and </w:t>
      </w:r>
      <w:r w:rsidR="008D2D54" w:rsidRPr="00B42DB8">
        <w:rPr>
          <w:rFonts w:ascii="Century Gothic" w:hAnsi="Century Gothic" w:cs="Calibri"/>
          <w:sz w:val="22"/>
        </w:rPr>
        <w:t>resolved.</w:t>
      </w:r>
    </w:p>
    <w:p w14:paraId="5D45FE35" w14:textId="77777777" w:rsidR="006E6432" w:rsidRPr="00B42DB8" w:rsidRDefault="006E6432" w:rsidP="006E6432">
      <w:pPr>
        <w:pStyle w:val="NormalWeb"/>
        <w:numPr>
          <w:ilvl w:val="0"/>
          <w:numId w:val="260"/>
        </w:numPr>
        <w:spacing w:before="100" w:beforeAutospacing="1" w:after="100" w:afterAutospacing="1" w:line="240" w:lineRule="auto"/>
        <w:rPr>
          <w:rFonts w:ascii="Century Gothic" w:hAnsi="Century Gothic"/>
          <w:sz w:val="22"/>
        </w:rPr>
      </w:pPr>
      <w:r w:rsidRPr="00B42DB8">
        <w:rPr>
          <w:rFonts w:ascii="Century Gothic" w:hAnsi="Century Gothic" w:cs="Calibri"/>
          <w:sz w:val="22"/>
        </w:rPr>
        <w:t xml:space="preserve">a note of any action taken, decisions reached and the outcome. </w:t>
      </w:r>
    </w:p>
    <w:p w14:paraId="61361151" w14:textId="77777777" w:rsidR="006E6432" w:rsidRPr="00B42DB8" w:rsidRDefault="006E6432" w:rsidP="006E6432">
      <w:pPr>
        <w:pStyle w:val="NormalWeb"/>
        <w:numPr>
          <w:ilvl w:val="0"/>
          <w:numId w:val="245"/>
        </w:numPr>
        <w:spacing w:before="100" w:beforeAutospacing="1" w:after="100" w:afterAutospacing="1" w:line="240" w:lineRule="auto"/>
        <w:rPr>
          <w:rFonts w:ascii="Century Gothic" w:hAnsi="Century Gothic"/>
          <w:sz w:val="22"/>
        </w:rPr>
      </w:pPr>
      <w:r w:rsidRPr="00B42DB8">
        <w:rPr>
          <w:rFonts w:ascii="Century Gothic" w:hAnsi="Century Gothic" w:cs="Calibri"/>
          <w:sz w:val="22"/>
        </w:rPr>
        <w:t xml:space="preserve">They should ensure the file is only accessed by those who need to see it and where the file or content within it is shared, this happens in line with information sharing advice as set out in part one and part two of Keeping Children Safe in Education guidance. </w:t>
      </w:r>
    </w:p>
    <w:p w14:paraId="72433700" w14:textId="77777777" w:rsidR="006E6432" w:rsidRPr="00B42DB8" w:rsidRDefault="006E6432" w:rsidP="006E6432">
      <w:pPr>
        <w:pStyle w:val="NormalWeb"/>
        <w:numPr>
          <w:ilvl w:val="0"/>
          <w:numId w:val="245"/>
        </w:numPr>
        <w:spacing w:before="100" w:beforeAutospacing="1" w:after="100" w:afterAutospacing="1" w:line="240" w:lineRule="auto"/>
        <w:rPr>
          <w:rFonts w:ascii="Century Gothic" w:hAnsi="Century Gothic"/>
          <w:sz w:val="22"/>
        </w:rPr>
      </w:pPr>
      <w:r w:rsidRPr="00B42DB8">
        <w:rPr>
          <w:rFonts w:ascii="Century Gothic" w:hAnsi="Century Gothic" w:cs="Calibri"/>
          <w:sz w:val="22"/>
        </w:rPr>
        <w:t>Where children leave the nursery the designated safeguarding lead should ensure their child protection file is transferred to the new nursery or school as soon as possible. This should be transferred separately from the main pupil file, ensuring secure transit, and confirmation of receipt should be obtained. Receiving nurseries and schools should ensure key staff such as designated safeguarding leads and SENDCOs or the named person with oversight for SEN are aware as required</w:t>
      </w:r>
    </w:p>
    <w:p w14:paraId="17A1EE64" w14:textId="77777777" w:rsidR="006E6432" w:rsidRPr="00B42DB8" w:rsidRDefault="006E6432" w:rsidP="006E6432">
      <w:pPr>
        <w:pStyle w:val="ListParagraph"/>
        <w:numPr>
          <w:ilvl w:val="0"/>
          <w:numId w:val="245"/>
        </w:numPr>
        <w:spacing w:after="0"/>
        <w:contextualSpacing w:val="0"/>
        <w:jc w:val="both"/>
        <w:rPr>
          <w:rFonts w:ascii="Century Gothic" w:eastAsia="Arial" w:hAnsi="Century Gothic" w:cstheme="minorHAnsi"/>
          <w:sz w:val="22"/>
          <w:lang w:eastAsia="en-GB"/>
        </w:rPr>
      </w:pPr>
      <w:r w:rsidRPr="00B42DB8">
        <w:rPr>
          <w:rFonts w:ascii="Century Gothic" w:eastAsia="Arial" w:hAnsi="Century Gothic" w:cstheme="minorHAnsi"/>
          <w:sz w:val="22"/>
          <w:lang w:eastAsia="en-GB"/>
        </w:rPr>
        <w:t xml:space="preserve">To manage and monitor accidents, incidents and existing injuries; ensuring accurate and appropriate records are kept </w:t>
      </w:r>
    </w:p>
    <w:p w14:paraId="3A4341AE" w14:textId="77777777" w:rsidR="006E6432" w:rsidRPr="00B42DB8" w:rsidRDefault="006E6432" w:rsidP="006E6432">
      <w:pPr>
        <w:pStyle w:val="ListParagraph"/>
        <w:numPr>
          <w:ilvl w:val="0"/>
          <w:numId w:val="245"/>
        </w:numPr>
        <w:spacing w:after="0"/>
        <w:contextualSpacing w:val="0"/>
        <w:jc w:val="both"/>
        <w:rPr>
          <w:rFonts w:ascii="Century Gothic" w:eastAsia="Arial" w:hAnsi="Century Gothic" w:cstheme="minorHAnsi"/>
          <w:sz w:val="22"/>
          <w:lang w:eastAsia="en-GB"/>
        </w:rPr>
      </w:pPr>
      <w:r w:rsidRPr="00B42DB8">
        <w:rPr>
          <w:rFonts w:ascii="Century Gothic" w:eastAsia="Arial" w:hAnsi="Century Gothic" w:cstheme="minorHAnsi"/>
          <w:sz w:val="22"/>
          <w:lang w:eastAsia="en-GB"/>
        </w:rPr>
        <w:t xml:space="preserve">Attend meetings with the child’s key person </w:t>
      </w:r>
    </w:p>
    <w:p w14:paraId="413B7166" w14:textId="77777777" w:rsidR="006E6432" w:rsidRPr="00B42DB8" w:rsidRDefault="006E6432" w:rsidP="006E6432">
      <w:pPr>
        <w:pStyle w:val="ListParagraph"/>
        <w:numPr>
          <w:ilvl w:val="0"/>
          <w:numId w:val="245"/>
        </w:numPr>
        <w:spacing w:after="0"/>
        <w:contextualSpacing w:val="0"/>
        <w:jc w:val="both"/>
        <w:rPr>
          <w:rFonts w:ascii="Century Gothic" w:eastAsia="Arial" w:hAnsi="Century Gothic" w:cstheme="minorHAnsi"/>
          <w:sz w:val="22"/>
          <w:lang w:eastAsia="en-GB"/>
        </w:rPr>
      </w:pPr>
      <w:r w:rsidRPr="00B42DB8">
        <w:rPr>
          <w:rFonts w:ascii="Century Gothic" w:eastAsia="Arial" w:hAnsi="Century Gothic" w:cstheme="minorHAnsi"/>
          <w:sz w:val="22"/>
          <w:lang w:eastAsia="en-GB"/>
        </w:rPr>
        <w:t xml:space="preserve">Attend case conferences and external safeguarding meetings, as requested, by external agencies. </w:t>
      </w:r>
    </w:p>
    <w:p w14:paraId="207A30F2" w14:textId="77777777" w:rsidR="006E6432" w:rsidRPr="00F25542" w:rsidRDefault="006E6432" w:rsidP="006E6432">
      <w:pPr>
        <w:rPr>
          <w:rFonts w:ascii="Century Gothic" w:eastAsia="Arial" w:hAnsi="Century Gothic" w:cstheme="minorHAnsi"/>
          <w:b/>
          <w:sz w:val="22"/>
          <w:lang w:eastAsia="en-GB"/>
        </w:rPr>
      </w:pPr>
    </w:p>
    <w:p w14:paraId="0AB4740E" w14:textId="77777777" w:rsidR="006E6432" w:rsidRPr="00F25542" w:rsidRDefault="006E6432" w:rsidP="006E6432">
      <w:pPr>
        <w:rPr>
          <w:rFonts w:ascii="Century Gothic" w:eastAsia="Arial" w:hAnsi="Century Gothic" w:cstheme="minorHAnsi"/>
          <w:b/>
          <w:sz w:val="22"/>
          <w:lang w:eastAsia="en-GB"/>
        </w:rPr>
      </w:pPr>
      <w:r w:rsidRPr="00F25542">
        <w:rPr>
          <w:rFonts w:ascii="Century Gothic" w:eastAsia="Arial" w:hAnsi="Century Gothic" w:cstheme="minorHAnsi"/>
          <w:b/>
          <w:sz w:val="22"/>
          <w:lang w:eastAsia="en-GB"/>
        </w:rPr>
        <w:t xml:space="preserve">The Nursery safeguards children and staff </w:t>
      </w:r>
      <w:proofErr w:type="gramStart"/>
      <w:r w:rsidRPr="00F25542">
        <w:rPr>
          <w:rFonts w:ascii="Century Gothic" w:eastAsia="Arial" w:hAnsi="Century Gothic" w:cstheme="minorHAnsi"/>
          <w:b/>
          <w:sz w:val="22"/>
          <w:lang w:eastAsia="en-GB"/>
        </w:rPr>
        <w:t>by;</w:t>
      </w:r>
      <w:proofErr w:type="gramEnd"/>
    </w:p>
    <w:p w14:paraId="47D50325" w14:textId="77777777" w:rsidR="006E6432" w:rsidRPr="006E6432" w:rsidRDefault="006E6432" w:rsidP="006E6432">
      <w:pPr>
        <w:pStyle w:val="ListParagraph"/>
        <w:numPr>
          <w:ilvl w:val="0"/>
          <w:numId w:val="238"/>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Providing adequate and appropriate staffing resources to meet the needs of all children.</w:t>
      </w:r>
    </w:p>
    <w:p w14:paraId="51E675E9" w14:textId="77777777" w:rsidR="006E6432" w:rsidRPr="006E6432" w:rsidRDefault="006E6432" w:rsidP="006E6432">
      <w:pPr>
        <w:pStyle w:val="ListParagraph"/>
        <w:numPr>
          <w:ilvl w:val="0"/>
          <w:numId w:val="238"/>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Informing applicants for posts within the nursery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information.</w:t>
      </w:r>
    </w:p>
    <w:p w14:paraId="114652D3" w14:textId="5D6905C2" w:rsidR="006E6432" w:rsidRPr="006E6432" w:rsidRDefault="006E6432" w:rsidP="006E6432">
      <w:pPr>
        <w:pStyle w:val="ListParagraph"/>
        <w:numPr>
          <w:ilvl w:val="0"/>
          <w:numId w:val="238"/>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Giving staff members, volunteers and students regular opportunities during supervisions and having an </w:t>
      </w:r>
      <w:r w:rsidR="008D2D54" w:rsidRPr="006E6432">
        <w:rPr>
          <w:rFonts w:ascii="Century Gothic" w:eastAsia="Arial" w:hAnsi="Century Gothic" w:cstheme="minorHAnsi"/>
          <w:color w:val="000000" w:themeColor="text1"/>
          <w:sz w:val="22"/>
          <w:lang w:eastAsia="en-GB"/>
        </w:rPr>
        <w:t>open-door</w:t>
      </w:r>
      <w:r w:rsidRPr="006E6432">
        <w:rPr>
          <w:rFonts w:ascii="Century Gothic" w:eastAsia="Arial" w:hAnsi="Century Gothic" w:cstheme="minorHAnsi"/>
          <w:color w:val="000000" w:themeColor="text1"/>
          <w:sz w:val="22"/>
          <w:lang w:eastAsia="en-GB"/>
        </w:rPr>
        <w:t xml:space="preserve"> policy to declare changes that may affect their suitability to care for </w:t>
      </w:r>
      <w:r w:rsidRPr="006E6432">
        <w:rPr>
          <w:rFonts w:ascii="Century Gothic" w:eastAsia="Arial" w:hAnsi="Century Gothic" w:cstheme="minorHAnsi"/>
          <w:color w:val="000000" w:themeColor="text1"/>
          <w:sz w:val="22"/>
          <w:lang w:eastAsia="en-GB"/>
        </w:rPr>
        <w:lastRenderedPageBreak/>
        <w:t>the children. This includes information about their health, medication or about changes in their home life such as child protection plans for their own children.</w:t>
      </w:r>
    </w:p>
    <w:p w14:paraId="51E420B3" w14:textId="77777777" w:rsidR="006E6432" w:rsidRPr="006E6432" w:rsidRDefault="006E6432" w:rsidP="006E6432">
      <w:pPr>
        <w:pStyle w:val="ListParagraph"/>
        <w:numPr>
          <w:ilvl w:val="0"/>
          <w:numId w:val="238"/>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Requesting DBS checks on a 3 yearly basis/or we use the DBS update service (with staff consent) to re-check staff’s criminal history and suitability to work with children at regular intervals.</w:t>
      </w:r>
    </w:p>
    <w:p w14:paraId="37C747C6" w14:textId="77777777" w:rsidR="006E6432" w:rsidRPr="006E6432" w:rsidRDefault="006E6432" w:rsidP="006E6432">
      <w:pPr>
        <w:pStyle w:val="ListParagraph"/>
        <w:numPr>
          <w:ilvl w:val="0"/>
          <w:numId w:val="238"/>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Abiding by the requirements of the EYFS and any Ofsted guidance in respect to obtaining references and suitability checks for staff, students and volunteers, to ensure that all staff, students and volunteers working in the setting are suitable to do so.</w:t>
      </w:r>
    </w:p>
    <w:p w14:paraId="73193B1D" w14:textId="77777777" w:rsidR="006E6432" w:rsidRPr="006E6432" w:rsidRDefault="006E6432" w:rsidP="006E6432">
      <w:pPr>
        <w:pStyle w:val="ListParagraph"/>
        <w:numPr>
          <w:ilvl w:val="0"/>
          <w:numId w:val="238"/>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Ensuring we receive at least two written references BEFORE a new member of staff commences employment with us.</w:t>
      </w:r>
    </w:p>
    <w:p w14:paraId="29FDAC9D" w14:textId="77777777" w:rsidR="006E6432" w:rsidRPr="006E6432" w:rsidRDefault="006E6432" w:rsidP="006E6432">
      <w:pPr>
        <w:pStyle w:val="ListParagraph"/>
        <w:numPr>
          <w:ilvl w:val="0"/>
          <w:numId w:val="238"/>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Ensuring all students will have enhanced DBS checks completed before their placement starts.</w:t>
      </w:r>
    </w:p>
    <w:p w14:paraId="03D3DE3A" w14:textId="77777777" w:rsidR="006E6432" w:rsidRPr="006E6432" w:rsidRDefault="006E6432" w:rsidP="006E6432">
      <w:pPr>
        <w:pStyle w:val="ListParagraph"/>
        <w:numPr>
          <w:ilvl w:val="0"/>
          <w:numId w:val="238"/>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Volunteers, including students, do not carry out any intimate care routines and are never left to work unsupervised with children.</w:t>
      </w:r>
    </w:p>
    <w:p w14:paraId="72010CB7" w14:textId="51BD4D57" w:rsidR="006E6432" w:rsidRPr="006E6432" w:rsidRDefault="006E6432" w:rsidP="006E6432">
      <w:pPr>
        <w:pStyle w:val="ListParagraph"/>
        <w:numPr>
          <w:ilvl w:val="0"/>
          <w:numId w:val="238"/>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Abiding by the requirements of the Safeguarding Vulnerable Groups Act 2006 and the Childcare Act 2006 (amended 2018) in respect of any person who is dismissed from our </w:t>
      </w:r>
      <w:r w:rsidR="008D2D54" w:rsidRPr="006E6432">
        <w:rPr>
          <w:rFonts w:ascii="Century Gothic" w:eastAsia="Arial" w:hAnsi="Century Gothic" w:cstheme="minorHAnsi"/>
          <w:color w:val="000000" w:themeColor="text1"/>
          <w:sz w:val="22"/>
          <w:lang w:eastAsia="en-GB"/>
        </w:rPr>
        <w:t>employment or</w:t>
      </w:r>
      <w:r w:rsidRPr="006E6432">
        <w:rPr>
          <w:rFonts w:ascii="Century Gothic" w:eastAsia="Arial" w:hAnsi="Century Gothic" w:cstheme="minorHAnsi"/>
          <w:color w:val="000000" w:themeColor="text1"/>
          <w:sz w:val="22"/>
          <w:lang w:eastAsia="en-GB"/>
        </w:rPr>
        <w:t xml:space="preserve"> resigns in circumstances that would otherwise have led to dismissal for reasons of child protection concern will be reported to the Disclosure and Barring Services (DBS).</w:t>
      </w:r>
    </w:p>
    <w:p w14:paraId="2D51CAC8" w14:textId="77777777" w:rsidR="006E6432" w:rsidRPr="006E6432" w:rsidRDefault="006E6432" w:rsidP="006E6432">
      <w:pPr>
        <w:pStyle w:val="ListParagraph"/>
        <w:numPr>
          <w:ilvl w:val="0"/>
          <w:numId w:val="238"/>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Having procedures for recording the details of visitors to the nursery and take security steps to ensure that that no unauthorised person has unsupervised access to the children.</w:t>
      </w:r>
    </w:p>
    <w:p w14:paraId="35DD2FB3" w14:textId="77777777" w:rsidR="006E6432" w:rsidRPr="006E6432" w:rsidRDefault="006E6432" w:rsidP="006E6432">
      <w:pPr>
        <w:pStyle w:val="ListParagraph"/>
        <w:numPr>
          <w:ilvl w:val="0"/>
          <w:numId w:val="238"/>
        </w:numPr>
        <w:spacing w:after="0"/>
        <w:contextualSpacing w:val="0"/>
        <w:jc w:val="both"/>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Ensuring all visitors/contractors are supervised whilst on the premises, especially when in the areas the children use.</w:t>
      </w:r>
    </w:p>
    <w:p w14:paraId="017BC617" w14:textId="77777777" w:rsidR="006E6432" w:rsidRPr="006E6432" w:rsidRDefault="006E6432" w:rsidP="006E6432">
      <w:pPr>
        <w:pStyle w:val="ListParagraph"/>
        <w:numPr>
          <w:ilvl w:val="0"/>
          <w:numId w:val="238"/>
        </w:numPr>
        <w:spacing w:after="0"/>
        <w:contextualSpacing w:val="0"/>
        <w:jc w:val="both"/>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Staying vigilant to safeguard the whole nursery environment and be aware of potential dangers on the nursery boundaries such as drones or strangers lingering. We will ensure the children </w:t>
      </w:r>
      <w:proofErr w:type="gramStart"/>
      <w:r w:rsidRPr="006E6432">
        <w:rPr>
          <w:rFonts w:ascii="Century Gothic" w:eastAsia="Arial" w:hAnsi="Century Gothic" w:cstheme="minorHAnsi"/>
          <w:color w:val="000000" w:themeColor="text1"/>
          <w:sz w:val="22"/>
          <w:lang w:eastAsia="en-GB"/>
        </w:rPr>
        <w:t>remain safe at all times</w:t>
      </w:r>
      <w:proofErr w:type="gramEnd"/>
      <w:r w:rsidRPr="006E6432">
        <w:rPr>
          <w:rFonts w:ascii="Century Gothic" w:eastAsia="Arial" w:hAnsi="Century Gothic" w:cstheme="minorHAnsi"/>
          <w:color w:val="000000" w:themeColor="text1"/>
          <w:sz w:val="22"/>
          <w:lang w:eastAsia="en-GB"/>
        </w:rPr>
        <w:t>.</w:t>
      </w:r>
    </w:p>
    <w:p w14:paraId="046B0E97" w14:textId="39059EF0" w:rsidR="006E6432" w:rsidRPr="006E6432" w:rsidRDefault="006E6432" w:rsidP="006E6432">
      <w:pPr>
        <w:pStyle w:val="ListParagraph"/>
        <w:numPr>
          <w:ilvl w:val="0"/>
          <w:numId w:val="238"/>
        </w:numPr>
        <w:spacing w:after="0"/>
        <w:contextualSpacing w:val="0"/>
        <w:jc w:val="both"/>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Having a Staff Behaviour Policy that sits alongside this policy to enable us to monitor changes in behaviours that may cause concern. All staff sign up to this policy too to ensure any changes are reported to </w:t>
      </w:r>
      <w:r w:rsidR="008D2D54" w:rsidRPr="006E6432">
        <w:rPr>
          <w:rFonts w:ascii="Century Gothic" w:eastAsia="Arial" w:hAnsi="Century Gothic" w:cstheme="minorHAnsi"/>
          <w:color w:val="000000" w:themeColor="text1"/>
          <w:sz w:val="22"/>
          <w:lang w:eastAsia="en-GB"/>
        </w:rPr>
        <w:t>management,</w:t>
      </w:r>
      <w:r w:rsidRPr="006E6432">
        <w:rPr>
          <w:rFonts w:ascii="Century Gothic" w:eastAsia="Arial" w:hAnsi="Century Gothic" w:cstheme="minorHAnsi"/>
          <w:color w:val="000000" w:themeColor="text1"/>
          <w:sz w:val="22"/>
          <w:lang w:eastAsia="en-GB"/>
        </w:rPr>
        <w:t xml:space="preserve"> so we </w:t>
      </w:r>
      <w:proofErr w:type="gramStart"/>
      <w:r w:rsidRPr="006E6432">
        <w:rPr>
          <w:rFonts w:ascii="Century Gothic" w:eastAsia="Arial" w:hAnsi="Century Gothic" w:cstheme="minorHAnsi"/>
          <w:color w:val="000000" w:themeColor="text1"/>
          <w:sz w:val="22"/>
          <w:lang w:eastAsia="en-GB"/>
        </w:rPr>
        <w:t>are able to</w:t>
      </w:r>
      <w:proofErr w:type="gramEnd"/>
      <w:r w:rsidRPr="006E6432">
        <w:rPr>
          <w:rFonts w:ascii="Century Gothic" w:eastAsia="Arial" w:hAnsi="Century Gothic" w:cstheme="minorHAnsi"/>
          <w:color w:val="000000" w:themeColor="text1"/>
          <w:sz w:val="22"/>
          <w:lang w:eastAsia="en-GB"/>
        </w:rPr>
        <w:t xml:space="preserve"> support the individual staff member and ensure the safety and care of the children is not compromised.</w:t>
      </w:r>
    </w:p>
    <w:p w14:paraId="1A1B6D1B" w14:textId="77777777" w:rsidR="006E6432" w:rsidRPr="006E6432" w:rsidRDefault="006E6432" w:rsidP="006E6432">
      <w:pPr>
        <w:pStyle w:val="ListParagraph"/>
        <w:numPr>
          <w:ilvl w:val="0"/>
          <w:numId w:val="238"/>
        </w:numPr>
        <w:spacing w:after="0"/>
        <w:contextualSpacing w:val="0"/>
        <w:jc w:val="both"/>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Ensuring that staff are aware not to contact parents/carers and children through social media on their own personal social media accounts and they will report any such incidents to the management team to deal with.</w:t>
      </w:r>
    </w:p>
    <w:p w14:paraId="29357745" w14:textId="77777777" w:rsidR="006E6432" w:rsidRPr="006E6432" w:rsidRDefault="006E6432" w:rsidP="006E6432">
      <w:pPr>
        <w:pStyle w:val="ListParagraph"/>
        <w:numPr>
          <w:ilvl w:val="0"/>
          <w:numId w:val="238"/>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Ensuring that all staff have access to, and comply with, the whistleblowing policy, which provides information on how they can share any concerns that may arise about their colleagues in an appropriate manner.  We encourage a culture of openness and transparency, and all concerns are taken seriously.</w:t>
      </w:r>
    </w:p>
    <w:p w14:paraId="032D54B8" w14:textId="77777777" w:rsidR="006E6432" w:rsidRPr="006E6432" w:rsidRDefault="006E6432" w:rsidP="006E6432">
      <w:pPr>
        <w:pStyle w:val="ListParagraph"/>
        <w:numPr>
          <w:ilvl w:val="0"/>
          <w:numId w:val="238"/>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Ensuring all staff are aware of the signs to look for of inappropriate staff behaviour, this may include inappropriate sexual comments; excessive one-to-one attention beyond the requirements of their usual role and responsibilities; or inappropriate sharing of images. This is not an exhaustive list, any changes in behaviour must be reported and acted upon immediately.</w:t>
      </w:r>
    </w:p>
    <w:p w14:paraId="7D17CCFA" w14:textId="77777777" w:rsidR="006E6432" w:rsidRPr="006E6432" w:rsidRDefault="006E6432" w:rsidP="006E6432">
      <w:pPr>
        <w:pStyle w:val="ListParagraph"/>
        <w:numPr>
          <w:ilvl w:val="0"/>
          <w:numId w:val="238"/>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lastRenderedPageBreak/>
        <w:t>Ensuring all staff will receive regular supervision meetings where opportunities will be made available to discuss any issues relating to individual children, child protection training, safeguarding concerns and any needs for further support or training.</w:t>
      </w:r>
    </w:p>
    <w:p w14:paraId="151F88E0" w14:textId="77777777" w:rsidR="006E6432" w:rsidRPr="006E6432" w:rsidRDefault="006E6432" w:rsidP="006E6432">
      <w:pPr>
        <w:pStyle w:val="ListParagraph"/>
        <w:numPr>
          <w:ilvl w:val="0"/>
          <w:numId w:val="238"/>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hAnsi="Century Gothic" w:cstheme="minorHAnsi"/>
          <w:color w:val="000000" w:themeColor="text1"/>
          <w:sz w:val="22"/>
          <w:lang w:eastAsia="en-GB"/>
        </w:rPr>
        <w:t xml:space="preserve">Having peer on peer and manager observations in the setting to ensure that the care we provide for children is at the highest level and any areas for staff development are quickly identified. </w:t>
      </w:r>
      <w:r w:rsidRPr="006E6432">
        <w:rPr>
          <w:rFonts w:ascii="Century Gothic" w:hAnsi="Century Gothic" w:cstheme="minorHAnsi"/>
          <w:color w:val="000000" w:themeColor="text1"/>
          <w:sz w:val="22"/>
        </w:rPr>
        <w:t xml:space="preserve">Peer observations allow us to share constructive feedback, develop practice and build trust so that staff </w:t>
      </w:r>
      <w:proofErr w:type="gramStart"/>
      <w:r w:rsidRPr="006E6432">
        <w:rPr>
          <w:rFonts w:ascii="Century Gothic" w:hAnsi="Century Gothic" w:cstheme="minorHAnsi"/>
          <w:color w:val="000000" w:themeColor="text1"/>
          <w:sz w:val="22"/>
        </w:rPr>
        <w:t>are able to</w:t>
      </w:r>
      <w:proofErr w:type="gramEnd"/>
      <w:r w:rsidRPr="006E6432">
        <w:rPr>
          <w:rFonts w:ascii="Century Gothic" w:hAnsi="Century Gothic" w:cstheme="minorHAnsi"/>
          <w:color w:val="000000" w:themeColor="text1"/>
          <w:sz w:val="22"/>
        </w:rPr>
        <w:t xml:space="preserve"> share any concerns they may have. </w:t>
      </w:r>
      <w:r w:rsidRPr="006E6432">
        <w:rPr>
          <w:rFonts w:ascii="Century Gothic" w:hAnsi="Century Gothic" w:cstheme="minorHAnsi"/>
          <w:color w:val="000000" w:themeColor="text1"/>
          <w:sz w:val="22"/>
          <w:lang w:eastAsia="en-GB"/>
        </w:rPr>
        <w:t xml:space="preserve"> Concerns are raised with the designated lead and dealt with in an appropriate and timely manner.</w:t>
      </w:r>
    </w:p>
    <w:p w14:paraId="75D2B756" w14:textId="77777777" w:rsidR="006E6432" w:rsidRPr="006E6432" w:rsidRDefault="006E6432" w:rsidP="006E6432">
      <w:pPr>
        <w:pStyle w:val="ListParagraph"/>
        <w:numPr>
          <w:ilvl w:val="0"/>
          <w:numId w:val="238"/>
        </w:numPr>
        <w:spacing w:after="0"/>
        <w:contextualSpacing w:val="0"/>
        <w:jc w:val="both"/>
        <w:rPr>
          <w:rFonts w:ascii="Century Gothic" w:eastAsia="Calibri"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Ensuring 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2FD066C3" w14:textId="77777777" w:rsidR="006E6432" w:rsidRPr="006E6432" w:rsidRDefault="006E6432" w:rsidP="006E6432">
      <w:pPr>
        <w:rPr>
          <w:rFonts w:ascii="Century Gothic" w:eastAsia="Calibri" w:hAnsi="Century Gothic" w:cstheme="minorHAnsi"/>
          <w:color w:val="000000" w:themeColor="text1"/>
          <w:sz w:val="22"/>
          <w:lang w:eastAsia="en-GB"/>
        </w:rPr>
      </w:pPr>
    </w:p>
    <w:p w14:paraId="37BEC83F" w14:textId="3EA4213D" w:rsidR="006E6432" w:rsidRPr="004336F6" w:rsidRDefault="006E6432" w:rsidP="006E6432">
      <w:pPr>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We also operate a Phones and Other Electronic Devices and Social Media policy, which states how we will keep children safe from these devices whilst at nursery. This also links to our Online Safety policy. </w:t>
      </w:r>
    </w:p>
    <w:p w14:paraId="166EA9BB" w14:textId="399BFCCC" w:rsidR="006E6432" w:rsidRDefault="006E6432" w:rsidP="004336F6">
      <w:pPr>
        <w:rPr>
          <w:rFonts w:ascii="Century Gothic" w:eastAsia="Arial" w:hAnsi="Century Gothic" w:cstheme="minorHAnsi"/>
          <w:color w:val="000000" w:themeColor="text1"/>
          <w:sz w:val="22"/>
          <w:lang w:eastAsia="en-GB"/>
        </w:rPr>
      </w:pPr>
      <w:r w:rsidRPr="006E6432">
        <w:rPr>
          <w:rFonts w:ascii="Century Gothic" w:eastAsia="Arial" w:hAnsi="Century Gothic" w:cstheme="minorHAnsi"/>
          <w:color w:val="000000" w:themeColor="text1"/>
          <w:sz w:val="22"/>
          <w:lang w:eastAsia="en-GB"/>
        </w:rPr>
        <w:t xml:space="preserve">Our nursery has a clear commitment to protecting children and promoting welfare. Should anyone believe that this policy is not being upheld, it is their duty to report the matter to the attention of the </w:t>
      </w:r>
      <w:r w:rsidRPr="006E6432">
        <w:rPr>
          <w:rFonts w:ascii="Century Gothic" w:eastAsia="Arial" w:hAnsi="Century Gothic" w:cstheme="minorHAnsi"/>
          <w:b/>
          <w:color w:val="000000" w:themeColor="text1"/>
          <w:sz w:val="22"/>
          <w:lang w:eastAsia="en-GB"/>
        </w:rPr>
        <w:t>Nursery Manager/DSL/Registered Person</w:t>
      </w:r>
      <w:r w:rsidRPr="006E6432">
        <w:rPr>
          <w:rFonts w:ascii="Century Gothic" w:eastAsia="Arial" w:hAnsi="Century Gothic" w:cstheme="minorHAnsi"/>
          <w:color w:val="000000" w:themeColor="text1"/>
          <w:sz w:val="22"/>
          <w:lang w:eastAsia="en-GB"/>
        </w:rPr>
        <w:t xml:space="preserve"> at the earliest opportunity. </w:t>
      </w:r>
    </w:p>
    <w:p w14:paraId="55358D40" w14:textId="77777777" w:rsidR="004336F6" w:rsidRPr="004336F6" w:rsidRDefault="004336F6" w:rsidP="004336F6">
      <w:pPr>
        <w:rPr>
          <w:rFonts w:ascii="Century Gothic" w:eastAsia="Arial" w:hAnsi="Century Gothic" w:cstheme="minorHAnsi"/>
          <w:color w:val="000000" w:themeColor="text1"/>
          <w:sz w:val="22"/>
          <w:lang w:eastAsia="en-GB"/>
        </w:rPr>
      </w:pPr>
    </w:p>
    <w:p w14:paraId="2E721F29" w14:textId="77777777" w:rsidR="006E6432" w:rsidRPr="006E6432" w:rsidRDefault="006E6432" w:rsidP="006E6432">
      <w:pPr>
        <w:rPr>
          <w:rFonts w:ascii="Century Gothic" w:hAnsi="Century Gothic" w:cs="Calibri"/>
          <w:b/>
          <w:bCs/>
          <w:color w:val="000000" w:themeColor="text1"/>
          <w:sz w:val="22"/>
        </w:rPr>
      </w:pPr>
      <w:r w:rsidRPr="006E6432">
        <w:rPr>
          <w:rFonts w:ascii="Century Gothic" w:hAnsi="Century Gothic" w:cs="Calibri"/>
          <w:b/>
          <w:bCs/>
          <w:color w:val="000000" w:themeColor="text1"/>
          <w:sz w:val="22"/>
        </w:rPr>
        <w:t>Legal framework</w:t>
      </w:r>
      <w:bookmarkEnd w:id="128"/>
    </w:p>
    <w:p w14:paraId="6B223285" w14:textId="77777777" w:rsidR="006E6432" w:rsidRPr="006E6432" w:rsidRDefault="006E6432" w:rsidP="006E6432">
      <w:pPr>
        <w:autoSpaceDE w:val="0"/>
        <w:autoSpaceDN w:val="0"/>
        <w:adjustRightInd w:val="0"/>
        <w:jc w:val="both"/>
        <w:rPr>
          <w:rFonts w:ascii="Century Gothic" w:hAnsi="Century Gothic" w:cs="Calibri"/>
          <w:color w:val="000000" w:themeColor="text1"/>
          <w:sz w:val="22"/>
        </w:rPr>
      </w:pPr>
      <w:r w:rsidRPr="006E6432">
        <w:rPr>
          <w:rFonts w:ascii="Century Gothic" w:hAnsi="Century Gothic" w:cs="Calibri"/>
          <w:color w:val="000000" w:themeColor="text1"/>
          <w:sz w:val="22"/>
        </w:rPr>
        <w:t xml:space="preserve">We adhere to all current legislation, as below: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6E6432" w:rsidRPr="006E6432" w14:paraId="788B9002" w14:textId="77777777" w:rsidTr="005A4077">
        <w:tc>
          <w:tcPr>
            <w:tcW w:w="10485" w:type="dxa"/>
            <w:shd w:val="clear" w:color="auto" w:fill="F2F2F2" w:themeFill="background1" w:themeFillShade="F2"/>
          </w:tcPr>
          <w:p w14:paraId="19F91539" w14:textId="77777777" w:rsidR="006E6432" w:rsidRPr="006E6432" w:rsidRDefault="006E6432" w:rsidP="005A4077">
            <w:pPr>
              <w:autoSpaceDE w:val="0"/>
              <w:autoSpaceDN w:val="0"/>
              <w:adjustRightInd w:val="0"/>
              <w:ind w:left="720" w:hanging="404"/>
              <w:jc w:val="both"/>
              <w:rPr>
                <w:rFonts w:ascii="Century Gothic" w:eastAsia="Calibri" w:hAnsi="Century Gothic" w:cs="Calibri"/>
                <w:color w:val="000000" w:themeColor="text1"/>
                <w:sz w:val="22"/>
              </w:rPr>
            </w:pPr>
            <w:r w:rsidRPr="006E6432">
              <w:rPr>
                <w:rFonts w:ascii="Century Gothic" w:eastAsia="Calibri" w:hAnsi="Century Gothic" w:cs="Calibri"/>
                <w:color w:val="000000" w:themeColor="text1"/>
                <w:sz w:val="22"/>
              </w:rPr>
              <w:t>Children and Social Work Act 2017</w:t>
            </w:r>
          </w:p>
          <w:p w14:paraId="03AFFDC2" w14:textId="77777777" w:rsidR="006E6432" w:rsidRPr="006E6432" w:rsidRDefault="006E6432" w:rsidP="005A4077">
            <w:pPr>
              <w:autoSpaceDE w:val="0"/>
              <w:autoSpaceDN w:val="0"/>
              <w:adjustRightInd w:val="0"/>
              <w:ind w:left="720" w:hanging="404"/>
              <w:jc w:val="both"/>
              <w:rPr>
                <w:rFonts w:ascii="Century Gothic" w:eastAsia="Calibri" w:hAnsi="Century Gothic" w:cs="Calibri"/>
                <w:color w:val="000000" w:themeColor="text1"/>
                <w:sz w:val="22"/>
              </w:rPr>
            </w:pPr>
            <w:r w:rsidRPr="006E6432">
              <w:rPr>
                <w:rFonts w:ascii="Century Gothic" w:eastAsia="Calibri" w:hAnsi="Century Gothic" w:cs="Calibri"/>
                <w:color w:val="000000" w:themeColor="text1"/>
                <w:sz w:val="22"/>
              </w:rPr>
              <w:t>Criminal Justice and Court Services Act 2000</w:t>
            </w:r>
          </w:p>
          <w:p w14:paraId="11A6AAFC" w14:textId="77777777" w:rsidR="006E6432" w:rsidRPr="006E6432" w:rsidRDefault="006E6432" w:rsidP="005A4077">
            <w:pPr>
              <w:autoSpaceDE w:val="0"/>
              <w:autoSpaceDN w:val="0"/>
              <w:adjustRightInd w:val="0"/>
              <w:ind w:left="720" w:hanging="404"/>
              <w:jc w:val="both"/>
              <w:rPr>
                <w:rFonts w:ascii="Century Gothic" w:eastAsia="Calibri" w:hAnsi="Century Gothic" w:cs="Calibri"/>
                <w:color w:val="000000" w:themeColor="text1"/>
                <w:sz w:val="22"/>
              </w:rPr>
            </w:pPr>
            <w:r w:rsidRPr="006E6432">
              <w:rPr>
                <w:rFonts w:ascii="Century Gothic" w:eastAsia="Calibri" w:hAnsi="Century Gothic" w:cs="Calibri"/>
                <w:color w:val="000000" w:themeColor="text1"/>
                <w:sz w:val="22"/>
              </w:rPr>
              <w:t>Female Genital Mutilation Act 2003 (as amended by the Serious Crime Act 2015)</w:t>
            </w:r>
          </w:p>
          <w:p w14:paraId="41FA3F2B" w14:textId="77777777" w:rsidR="006E6432" w:rsidRPr="006E6432" w:rsidRDefault="006E6432" w:rsidP="005A4077">
            <w:pPr>
              <w:autoSpaceDE w:val="0"/>
              <w:autoSpaceDN w:val="0"/>
              <w:adjustRightInd w:val="0"/>
              <w:ind w:left="720" w:hanging="404"/>
              <w:jc w:val="both"/>
              <w:rPr>
                <w:rFonts w:ascii="Century Gothic" w:eastAsia="Calibri" w:hAnsi="Century Gothic" w:cs="Calibri"/>
                <w:color w:val="000000" w:themeColor="text1"/>
                <w:sz w:val="22"/>
              </w:rPr>
            </w:pPr>
            <w:r w:rsidRPr="006E6432">
              <w:rPr>
                <w:rFonts w:ascii="Century Gothic" w:eastAsia="Calibri" w:hAnsi="Century Gothic" w:cs="Calibri"/>
                <w:color w:val="000000" w:themeColor="text1"/>
                <w:sz w:val="22"/>
              </w:rPr>
              <w:t xml:space="preserve">Freedom of Information Act 2012    </w:t>
            </w:r>
          </w:p>
          <w:p w14:paraId="3856223F" w14:textId="77777777" w:rsidR="006E6432" w:rsidRPr="006E6432" w:rsidRDefault="006E6432" w:rsidP="005A4077">
            <w:pPr>
              <w:autoSpaceDE w:val="0"/>
              <w:autoSpaceDN w:val="0"/>
              <w:adjustRightInd w:val="0"/>
              <w:ind w:left="720" w:hanging="404"/>
              <w:jc w:val="both"/>
              <w:rPr>
                <w:rFonts w:ascii="Century Gothic" w:eastAsia="Calibri" w:hAnsi="Century Gothic" w:cs="Calibri"/>
                <w:color w:val="000000" w:themeColor="text1"/>
                <w:sz w:val="22"/>
              </w:rPr>
            </w:pPr>
            <w:r w:rsidRPr="006E6432">
              <w:rPr>
                <w:rFonts w:ascii="Century Gothic" w:eastAsia="Calibri" w:hAnsi="Century Gothic" w:cs="Calibri"/>
                <w:color w:val="000000" w:themeColor="text1"/>
                <w:sz w:val="22"/>
              </w:rPr>
              <w:t>Safeguarding Vulnerable Groups Act 2006</w:t>
            </w:r>
          </w:p>
          <w:p w14:paraId="5B6CAB9E" w14:textId="77777777" w:rsidR="006E6432" w:rsidRPr="006E6432" w:rsidRDefault="006E6432" w:rsidP="005A4077">
            <w:pPr>
              <w:autoSpaceDE w:val="0"/>
              <w:autoSpaceDN w:val="0"/>
              <w:adjustRightInd w:val="0"/>
              <w:ind w:left="720" w:hanging="404"/>
              <w:jc w:val="both"/>
              <w:rPr>
                <w:rFonts w:ascii="Century Gothic" w:eastAsia="Calibri" w:hAnsi="Century Gothic" w:cs="Calibri"/>
                <w:color w:val="000000" w:themeColor="text1"/>
                <w:sz w:val="22"/>
              </w:rPr>
            </w:pPr>
            <w:r w:rsidRPr="006E6432">
              <w:rPr>
                <w:rFonts w:ascii="Century Gothic" w:eastAsia="Calibri" w:hAnsi="Century Gothic" w:cs="Calibri"/>
                <w:color w:val="000000" w:themeColor="text1"/>
                <w:sz w:val="22"/>
              </w:rPr>
              <w:t>The Childcare Act 2006</w:t>
            </w:r>
          </w:p>
          <w:p w14:paraId="7300B957" w14:textId="77777777" w:rsidR="006E6432" w:rsidRPr="006E6432" w:rsidRDefault="006E6432" w:rsidP="005A4077">
            <w:pPr>
              <w:autoSpaceDE w:val="0"/>
              <w:autoSpaceDN w:val="0"/>
              <w:adjustRightInd w:val="0"/>
              <w:ind w:left="720" w:hanging="404"/>
              <w:jc w:val="both"/>
              <w:rPr>
                <w:rFonts w:ascii="Century Gothic" w:eastAsia="Calibri" w:hAnsi="Century Gothic" w:cs="Calibri"/>
                <w:color w:val="000000" w:themeColor="text1"/>
                <w:sz w:val="22"/>
              </w:rPr>
            </w:pPr>
            <w:r w:rsidRPr="006E6432">
              <w:rPr>
                <w:rFonts w:ascii="Century Gothic" w:eastAsia="Calibri" w:hAnsi="Century Gothic" w:cs="Calibri"/>
                <w:color w:val="000000" w:themeColor="text1"/>
                <w:sz w:val="22"/>
              </w:rPr>
              <w:t>The Children Act 2004</w:t>
            </w:r>
          </w:p>
          <w:p w14:paraId="7DD342DA" w14:textId="77777777" w:rsidR="006E6432" w:rsidRPr="006E6432" w:rsidRDefault="006E6432" w:rsidP="005A4077">
            <w:pPr>
              <w:autoSpaceDE w:val="0"/>
              <w:autoSpaceDN w:val="0"/>
              <w:adjustRightInd w:val="0"/>
              <w:ind w:left="720" w:hanging="404"/>
              <w:jc w:val="both"/>
              <w:rPr>
                <w:rFonts w:ascii="Century Gothic" w:eastAsia="Calibri" w:hAnsi="Century Gothic" w:cs="Calibri"/>
                <w:color w:val="000000" w:themeColor="text1"/>
                <w:sz w:val="22"/>
              </w:rPr>
            </w:pPr>
            <w:r w:rsidRPr="006E6432">
              <w:rPr>
                <w:rFonts w:ascii="Century Gothic" w:eastAsia="Calibri" w:hAnsi="Century Gothic" w:cs="Calibri"/>
                <w:color w:val="000000" w:themeColor="text1"/>
                <w:sz w:val="22"/>
              </w:rPr>
              <w:t xml:space="preserve">The Children Act (England and Wales) 1989 </w:t>
            </w:r>
          </w:p>
          <w:p w14:paraId="2CB895F7" w14:textId="77777777" w:rsidR="006E6432" w:rsidRPr="006E6432" w:rsidRDefault="006E6432" w:rsidP="005A4077">
            <w:pPr>
              <w:autoSpaceDE w:val="0"/>
              <w:autoSpaceDN w:val="0"/>
              <w:adjustRightInd w:val="0"/>
              <w:ind w:left="720" w:hanging="404"/>
              <w:jc w:val="both"/>
              <w:rPr>
                <w:rFonts w:ascii="Century Gothic" w:eastAsia="Calibri" w:hAnsi="Century Gothic" w:cs="Calibri"/>
                <w:color w:val="000000" w:themeColor="text1"/>
                <w:sz w:val="22"/>
              </w:rPr>
            </w:pPr>
            <w:r w:rsidRPr="006E6432">
              <w:rPr>
                <w:rFonts w:ascii="Century Gothic" w:eastAsia="Calibri" w:hAnsi="Century Gothic" w:cs="Calibri"/>
                <w:color w:val="000000" w:themeColor="text1"/>
                <w:sz w:val="22"/>
              </w:rPr>
              <w:t xml:space="preserve">The </w:t>
            </w:r>
            <w:proofErr w:type="gramStart"/>
            <w:r w:rsidRPr="006E6432">
              <w:rPr>
                <w:rFonts w:ascii="Century Gothic" w:eastAsia="Calibri" w:hAnsi="Century Gothic" w:cs="Calibri"/>
                <w:color w:val="000000" w:themeColor="text1"/>
                <w:sz w:val="22"/>
              </w:rPr>
              <w:t>Counter-Terrorism</w:t>
            </w:r>
            <w:proofErr w:type="gramEnd"/>
            <w:r w:rsidRPr="006E6432">
              <w:rPr>
                <w:rFonts w:ascii="Century Gothic" w:eastAsia="Calibri" w:hAnsi="Century Gothic" w:cs="Calibri"/>
                <w:color w:val="000000" w:themeColor="text1"/>
                <w:sz w:val="22"/>
              </w:rPr>
              <w:t xml:space="preserve"> and Security Act 2015</w:t>
            </w:r>
          </w:p>
          <w:p w14:paraId="405DE671" w14:textId="77777777" w:rsidR="006E6432" w:rsidRPr="006E6432" w:rsidRDefault="006E6432" w:rsidP="005A4077">
            <w:pPr>
              <w:autoSpaceDE w:val="0"/>
              <w:autoSpaceDN w:val="0"/>
              <w:adjustRightInd w:val="0"/>
              <w:ind w:left="720" w:hanging="404"/>
              <w:jc w:val="both"/>
              <w:rPr>
                <w:rFonts w:ascii="Century Gothic" w:eastAsia="Calibri" w:hAnsi="Century Gothic" w:cs="Calibri"/>
                <w:color w:val="000000" w:themeColor="text1"/>
                <w:sz w:val="22"/>
              </w:rPr>
            </w:pPr>
            <w:r w:rsidRPr="006E6432">
              <w:rPr>
                <w:rFonts w:ascii="Century Gothic" w:eastAsia="Calibri" w:hAnsi="Century Gothic" w:cs="Calibri"/>
                <w:color w:val="000000" w:themeColor="text1"/>
                <w:sz w:val="22"/>
              </w:rPr>
              <w:t>The Data Protection Acts 1984, 1998 and 2018</w:t>
            </w:r>
          </w:p>
          <w:p w14:paraId="6D5E625A" w14:textId="77777777" w:rsidR="006E6432" w:rsidRPr="006E6432" w:rsidRDefault="006E6432" w:rsidP="005A4077">
            <w:pPr>
              <w:autoSpaceDE w:val="0"/>
              <w:autoSpaceDN w:val="0"/>
              <w:adjustRightInd w:val="0"/>
              <w:ind w:left="720" w:hanging="404"/>
              <w:jc w:val="both"/>
              <w:rPr>
                <w:rFonts w:ascii="Century Gothic" w:eastAsia="Arial" w:hAnsi="Century Gothic" w:cs="Calibri"/>
                <w:color w:val="000000" w:themeColor="text1"/>
                <w:sz w:val="22"/>
              </w:rPr>
            </w:pPr>
            <w:r w:rsidRPr="006E6432">
              <w:rPr>
                <w:rFonts w:ascii="Century Gothic" w:eastAsia="Arial" w:hAnsi="Century Gothic" w:cs="Calibri"/>
                <w:color w:val="000000" w:themeColor="text1"/>
                <w:sz w:val="22"/>
              </w:rPr>
              <w:t xml:space="preserve">The Domestic Abuse Act 2021 </w:t>
            </w:r>
          </w:p>
          <w:p w14:paraId="58F006B6" w14:textId="77777777" w:rsidR="006E6432" w:rsidRPr="006E6432" w:rsidRDefault="006E6432" w:rsidP="005A4077">
            <w:pPr>
              <w:autoSpaceDE w:val="0"/>
              <w:autoSpaceDN w:val="0"/>
              <w:adjustRightInd w:val="0"/>
              <w:ind w:left="720" w:hanging="404"/>
              <w:jc w:val="both"/>
              <w:rPr>
                <w:rFonts w:ascii="Century Gothic" w:eastAsia="Calibri" w:hAnsi="Century Gothic" w:cs="Calibri"/>
                <w:color w:val="000000" w:themeColor="text1"/>
                <w:sz w:val="22"/>
              </w:rPr>
            </w:pPr>
            <w:r w:rsidRPr="006E6432">
              <w:rPr>
                <w:rFonts w:ascii="Century Gothic" w:eastAsia="Calibri" w:hAnsi="Century Gothic" w:cs="Calibri"/>
                <w:color w:val="000000" w:themeColor="text1"/>
                <w:sz w:val="22"/>
              </w:rPr>
              <w:lastRenderedPageBreak/>
              <w:t>The Equality Act 2010</w:t>
            </w:r>
          </w:p>
          <w:p w14:paraId="0B3E633D" w14:textId="77777777" w:rsidR="006E6432" w:rsidRPr="006E6432" w:rsidRDefault="006E6432" w:rsidP="005A4077">
            <w:pPr>
              <w:autoSpaceDE w:val="0"/>
              <w:autoSpaceDN w:val="0"/>
              <w:adjustRightInd w:val="0"/>
              <w:ind w:left="720" w:hanging="404"/>
              <w:jc w:val="both"/>
              <w:rPr>
                <w:rFonts w:ascii="Century Gothic" w:eastAsia="Calibri" w:hAnsi="Century Gothic" w:cs="Calibri"/>
                <w:color w:val="000000" w:themeColor="text1"/>
                <w:sz w:val="22"/>
              </w:rPr>
            </w:pPr>
            <w:r w:rsidRPr="006E6432">
              <w:rPr>
                <w:rFonts w:ascii="Century Gothic" w:eastAsia="Calibri" w:hAnsi="Century Gothic" w:cs="Calibri"/>
                <w:color w:val="000000" w:themeColor="text1"/>
                <w:sz w:val="22"/>
              </w:rPr>
              <w:t>The Human Rights Act 1998</w:t>
            </w:r>
          </w:p>
          <w:p w14:paraId="7371DCF2" w14:textId="77777777" w:rsidR="006E6432" w:rsidRPr="006E6432" w:rsidRDefault="006E6432" w:rsidP="005A4077">
            <w:pPr>
              <w:autoSpaceDE w:val="0"/>
              <w:autoSpaceDN w:val="0"/>
              <w:adjustRightInd w:val="0"/>
              <w:ind w:left="720" w:hanging="404"/>
              <w:jc w:val="both"/>
              <w:rPr>
                <w:rFonts w:ascii="Century Gothic" w:eastAsia="Calibri" w:hAnsi="Century Gothic" w:cs="Calibri"/>
                <w:color w:val="000000" w:themeColor="text1"/>
                <w:sz w:val="22"/>
              </w:rPr>
            </w:pPr>
            <w:r w:rsidRPr="006E6432">
              <w:rPr>
                <w:rFonts w:ascii="Century Gothic" w:eastAsia="Calibri" w:hAnsi="Century Gothic" w:cs="Calibri"/>
                <w:color w:val="000000" w:themeColor="text1"/>
                <w:sz w:val="22"/>
              </w:rPr>
              <w:t>The Police Act 1997</w:t>
            </w:r>
          </w:p>
          <w:p w14:paraId="72361C2F" w14:textId="77777777" w:rsidR="006E6432" w:rsidRPr="006E6432" w:rsidRDefault="006E6432" w:rsidP="005A4077">
            <w:pPr>
              <w:autoSpaceDE w:val="0"/>
              <w:autoSpaceDN w:val="0"/>
              <w:adjustRightInd w:val="0"/>
              <w:ind w:left="720" w:hanging="404"/>
              <w:jc w:val="both"/>
              <w:rPr>
                <w:rFonts w:ascii="Century Gothic" w:eastAsia="Calibri" w:hAnsi="Century Gothic" w:cs="Calibri"/>
                <w:color w:val="000000" w:themeColor="text1"/>
                <w:sz w:val="22"/>
              </w:rPr>
            </w:pPr>
            <w:r w:rsidRPr="006E6432">
              <w:rPr>
                <w:rFonts w:ascii="Century Gothic" w:eastAsia="Calibri" w:hAnsi="Century Gothic" w:cs="Calibri"/>
                <w:color w:val="000000" w:themeColor="text1"/>
                <w:sz w:val="22"/>
              </w:rPr>
              <w:t>The Sexual Offences Act 2003</w:t>
            </w:r>
          </w:p>
          <w:p w14:paraId="20E4230C" w14:textId="77777777" w:rsidR="006E6432" w:rsidRPr="006E6432" w:rsidRDefault="006E6432" w:rsidP="005A4077">
            <w:pPr>
              <w:autoSpaceDE w:val="0"/>
              <w:autoSpaceDN w:val="0"/>
              <w:adjustRightInd w:val="0"/>
              <w:ind w:left="720" w:hanging="404"/>
              <w:jc w:val="both"/>
              <w:rPr>
                <w:rFonts w:ascii="Century Gothic" w:eastAsia="Calibri" w:hAnsi="Century Gothic" w:cs="Calibri"/>
                <w:color w:val="000000" w:themeColor="text1"/>
                <w:sz w:val="22"/>
              </w:rPr>
            </w:pPr>
            <w:r w:rsidRPr="006E6432">
              <w:rPr>
                <w:rFonts w:ascii="Century Gothic" w:eastAsia="Calibri" w:hAnsi="Century Gothic" w:cs="Calibri"/>
                <w:color w:val="000000" w:themeColor="text1"/>
                <w:sz w:val="22"/>
              </w:rPr>
              <w:t>Keeping Children Safe in Education</w:t>
            </w:r>
          </w:p>
          <w:p w14:paraId="6B215375" w14:textId="77777777" w:rsidR="006E6432" w:rsidRPr="006E6432" w:rsidRDefault="006E6432" w:rsidP="005A4077">
            <w:pPr>
              <w:autoSpaceDE w:val="0"/>
              <w:autoSpaceDN w:val="0"/>
              <w:adjustRightInd w:val="0"/>
              <w:ind w:left="720" w:hanging="404"/>
              <w:jc w:val="both"/>
              <w:rPr>
                <w:rFonts w:ascii="Century Gothic" w:eastAsia="Calibri" w:hAnsi="Century Gothic" w:cs="Calibri"/>
                <w:color w:val="000000" w:themeColor="text1"/>
                <w:sz w:val="22"/>
              </w:rPr>
            </w:pPr>
            <w:r w:rsidRPr="006E6432">
              <w:rPr>
                <w:rFonts w:ascii="Century Gothic" w:eastAsia="Calibri" w:hAnsi="Century Gothic" w:cs="Calibri"/>
                <w:color w:val="000000" w:themeColor="text1"/>
                <w:sz w:val="22"/>
              </w:rPr>
              <w:t>Working together to safeguard children</w:t>
            </w:r>
          </w:p>
        </w:tc>
      </w:tr>
    </w:tbl>
    <w:p w14:paraId="1D209B22" w14:textId="77777777" w:rsidR="006E6432" w:rsidRPr="006E6432" w:rsidRDefault="006E6432" w:rsidP="006E6432">
      <w:pPr>
        <w:autoSpaceDE w:val="0"/>
        <w:autoSpaceDN w:val="0"/>
        <w:adjustRightInd w:val="0"/>
        <w:jc w:val="both"/>
        <w:rPr>
          <w:rFonts w:ascii="Century Gothic" w:hAnsi="Century Gothic" w:cs="Calibri"/>
          <w:color w:val="000000" w:themeColor="text1"/>
          <w:sz w:val="22"/>
        </w:rPr>
      </w:pPr>
    </w:p>
    <w:p w14:paraId="06EC2B51" w14:textId="77777777" w:rsidR="006E6432" w:rsidRPr="006E6432" w:rsidRDefault="006E6432" w:rsidP="006E6432">
      <w:pPr>
        <w:autoSpaceDE w:val="0"/>
        <w:autoSpaceDN w:val="0"/>
        <w:adjustRightInd w:val="0"/>
        <w:jc w:val="both"/>
        <w:rPr>
          <w:rFonts w:ascii="Century Gothic" w:hAnsi="Century Gothic" w:cs="Calibri"/>
          <w:bCs/>
          <w:color w:val="000000" w:themeColor="text1"/>
          <w:sz w:val="22"/>
        </w:rPr>
      </w:pPr>
      <w:r w:rsidRPr="006E6432">
        <w:rPr>
          <w:rFonts w:ascii="Century Gothic" w:hAnsi="Century Gothic" w:cs="Calibri"/>
          <w:bCs/>
          <w:color w:val="000000" w:themeColor="text1"/>
          <w:sz w:val="22"/>
        </w:rPr>
        <w:t>Relevant non-statutory guidance: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6E6432" w:rsidRPr="006E6432" w14:paraId="1C9A96F6" w14:textId="77777777" w:rsidTr="005A4077">
        <w:tc>
          <w:tcPr>
            <w:tcW w:w="10485" w:type="dxa"/>
            <w:shd w:val="clear" w:color="auto" w:fill="F2F2F2" w:themeFill="background1" w:themeFillShade="F2"/>
          </w:tcPr>
          <w:p w14:paraId="2D466C3D" w14:textId="77777777" w:rsidR="006E6432" w:rsidRPr="006E6432" w:rsidRDefault="006E6432" w:rsidP="005A4077">
            <w:pPr>
              <w:autoSpaceDE w:val="0"/>
              <w:autoSpaceDN w:val="0"/>
              <w:adjustRightInd w:val="0"/>
              <w:ind w:left="360"/>
              <w:jc w:val="both"/>
              <w:rPr>
                <w:rFonts w:ascii="Century Gothic" w:eastAsia="Calibri" w:hAnsi="Century Gothic" w:cs="Calibri"/>
                <w:color w:val="000000" w:themeColor="text1"/>
                <w:sz w:val="22"/>
              </w:rPr>
            </w:pPr>
            <w:r w:rsidRPr="006E6432">
              <w:rPr>
                <w:rFonts w:ascii="Century Gothic" w:eastAsia="Calibri" w:hAnsi="Century Gothic" w:cs="Calibri"/>
                <w:color w:val="000000" w:themeColor="text1"/>
                <w:sz w:val="22"/>
              </w:rPr>
              <w:t>Child sexual exploitation, DfE 2017</w:t>
            </w:r>
          </w:p>
          <w:p w14:paraId="01B32147" w14:textId="77777777" w:rsidR="006E6432" w:rsidRPr="006E6432" w:rsidRDefault="006E6432" w:rsidP="005A4077">
            <w:pPr>
              <w:autoSpaceDE w:val="0"/>
              <w:autoSpaceDN w:val="0"/>
              <w:adjustRightInd w:val="0"/>
              <w:ind w:left="360"/>
              <w:jc w:val="both"/>
              <w:rPr>
                <w:rFonts w:ascii="Century Gothic" w:eastAsia="Calibri" w:hAnsi="Century Gothic" w:cs="Calibri"/>
                <w:color w:val="000000" w:themeColor="text1"/>
                <w:sz w:val="22"/>
              </w:rPr>
            </w:pPr>
            <w:r w:rsidRPr="006E6432">
              <w:rPr>
                <w:rFonts w:ascii="Century Gothic" w:eastAsia="Calibri" w:hAnsi="Century Gothic" w:cs="Calibri"/>
                <w:color w:val="000000" w:themeColor="text1"/>
                <w:sz w:val="22"/>
              </w:rPr>
              <w:t>Information sharing, DfE 2024</w:t>
            </w:r>
          </w:p>
          <w:p w14:paraId="50104E59" w14:textId="77777777" w:rsidR="006E6432" w:rsidRPr="006E6432" w:rsidRDefault="006E6432" w:rsidP="005A4077">
            <w:pPr>
              <w:autoSpaceDE w:val="0"/>
              <w:autoSpaceDN w:val="0"/>
              <w:adjustRightInd w:val="0"/>
              <w:ind w:left="360"/>
              <w:jc w:val="both"/>
              <w:rPr>
                <w:rFonts w:ascii="Century Gothic" w:eastAsia="Calibri" w:hAnsi="Century Gothic" w:cs="Calibri"/>
                <w:color w:val="000000" w:themeColor="text1"/>
                <w:sz w:val="22"/>
              </w:rPr>
            </w:pPr>
            <w:r w:rsidRPr="006E6432">
              <w:rPr>
                <w:rFonts w:ascii="Century Gothic" w:eastAsia="Calibri" w:hAnsi="Century Gothic" w:cs="Calibri"/>
                <w:color w:val="000000" w:themeColor="text1"/>
                <w:sz w:val="22"/>
              </w:rPr>
              <w:t>What to do if you’re worried a child is being abused, DfE 2015</w:t>
            </w:r>
          </w:p>
        </w:tc>
      </w:tr>
    </w:tbl>
    <w:p w14:paraId="719E11B0" w14:textId="77777777" w:rsidR="006E6432" w:rsidRPr="006E6432" w:rsidRDefault="006E6432" w:rsidP="006E6432">
      <w:pPr>
        <w:rPr>
          <w:rFonts w:ascii="Century Gothic" w:hAnsi="Century Gothic" w:cs="Calibri"/>
          <w:b/>
          <w:bCs/>
          <w:color w:val="000000" w:themeColor="text1"/>
          <w:sz w:val="22"/>
        </w:rPr>
      </w:pPr>
      <w:bookmarkStart w:id="129" w:name="_Toc119397361"/>
    </w:p>
    <w:p w14:paraId="657F6450" w14:textId="0278A778" w:rsidR="006E6432" w:rsidRPr="004336F6" w:rsidRDefault="006E6432" w:rsidP="004336F6">
      <w:pPr>
        <w:rPr>
          <w:rFonts w:ascii="Century Gothic" w:hAnsi="Century Gothic" w:cs="Calibri"/>
          <w:b/>
          <w:bCs/>
          <w:color w:val="000000"/>
          <w:sz w:val="22"/>
        </w:rPr>
      </w:pPr>
      <w:r w:rsidRPr="00FB3D67">
        <w:rPr>
          <w:rFonts w:ascii="Century Gothic" w:hAnsi="Century Gothic" w:cs="Calibri"/>
          <w:b/>
          <w:bCs/>
          <w:color w:val="000000"/>
          <w:sz w:val="22"/>
        </w:rPr>
        <w:t>Useful contacts</w:t>
      </w:r>
      <w:bookmarkEnd w:id="12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528"/>
      </w:tblGrid>
      <w:tr w:rsidR="006E6432" w:rsidRPr="00FB3D67" w14:paraId="7D374D0F" w14:textId="77777777" w:rsidTr="005A4077">
        <w:trPr>
          <w:trHeight w:val="428"/>
        </w:trPr>
        <w:tc>
          <w:tcPr>
            <w:tcW w:w="10485" w:type="dxa"/>
            <w:gridSpan w:val="2"/>
            <w:shd w:val="clear" w:color="auto" w:fill="F2F2F2" w:themeFill="background1" w:themeFillShade="F2"/>
            <w:vAlign w:val="center"/>
          </w:tcPr>
          <w:p w14:paraId="63382D86" w14:textId="77777777" w:rsidR="006E6432" w:rsidRPr="00FB3D67" w:rsidRDefault="006E6432" w:rsidP="005A4077">
            <w:pPr>
              <w:jc w:val="both"/>
              <w:rPr>
                <w:rFonts w:ascii="Century Gothic" w:eastAsia="Calibri" w:hAnsi="Century Gothic" w:cs="Calibri"/>
                <w:sz w:val="22"/>
              </w:rPr>
            </w:pPr>
            <w:r w:rsidRPr="00FB3D67">
              <w:rPr>
                <w:rFonts w:ascii="Century Gothic" w:eastAsia="Calibri" w:hAnsi="Century Gothic" w:cs="Calibri"/>
                <w:b/>
                <w:sz w:val="22"/>
              </w:rPr>
              <w:t>Setting</w:t>
            </w:r>
          </w:p>
        </w:tc>
      </w:tr>
      <w:tr w:rsidR="006E6432" w:rsidRPr="00FB3D67" w14:paraId="1ACFB835" w14:textId="77777777" w:rsidTr="005A4077">
        <w:trPr>
          <w:trHeight w:val="428"/>
        </w:trPr>
        <w:tc>
          <w:tcPr>
            <w:tcW w:w="4957" w:type="dxa"/>
            <w:shd w:val="clear" w:color="auto" w:fill="FFFFFF"/>
            <w:vAlign w:val="center"/>
          </w:tcPr>
          <w:p w14:paraId="4D94416B" w14:textId="77777777" w:rsidR="006E6432" w:rsidRPr="00FB3D67" w:rsidRDefault="006E6432" w:rsidP="005A4077">
            <w:pPr>
              <w:jc w:val="both"/>
              <w:rPr>
                <w:rFonts w:ascii="Century Gothic" w:eastAsia="Calibri" w:hAnsi="Century Gothic" w:cs="Calibri"/>
                <w:sz w:val="22"/>
              </w:rPr>
            </w:pPr>
            <w:r w:rsidRPr="00FB3D67">
              <w:rPr>
                <w:rFonts w:ascii="Century Gothic" w:eastAsia="Calibri" w:hAnsi="Century Gothic" w:cs="Calibri"/>
                <w:sz w:val="22"/>
              </w:rPr>
              <w:t>Main office</w:t>
            </w:r>
          </w:p>
        </w:tc>
        <w:tc>
          <w:tcPr>
            <w:tcW w:w="5528" w:type="dxa"/>
            <w:shd w:val="clear" w:color="auto" w:fill="FFFFFF"/>
            <w:vAlign w:val="center"/>
          </w:tcPr>
          <w:p w14:paraId="4B9E8135" w14:textId="77777777" w:rsidR="006E6432" w:rsidRPr="00FB3D67" w:rsidRDefault="006E6432" w:rsidP="005A4077">
            <w:pPr>
              <w:jc w:val="both"/>
              <w:rPr>
                <w:rFonts w:ascii="Century Gothic" w:eastAsia="Calibri" w:hAnsi="Century Gothic" w:cs="Calibri"/>
                <w:sz w:val="22"/>
              </w:rPr>
            </w:pPr>
            <w:r>
              <w:rPr>
                <w:rFonts w:ascii="Century Gothic" w:eastAsia="Calibri" w:hAnsi="Century Gothic" w:cs="Calibri"/>
                <w:sz w:val="22"/>
              </w:rPr>
              <w:t xml:space="preserve">020 8360 0022 – </w:t>
            </w:r>
            <w:hyperlink r:id="rId60" w:history="1">
              <w:r w:rsidRPr="006F2A56">
                <w:rPr>
                  <w:rStyle w:val="Hyperlink"/>
                  <w:rFonts w:ascii="Century Gothic" w:hAnsi="Century Gothic" w:cs="Calibri"/>
                  <w:sz w:val="22"/>
                </w:rPr>
                <w:t>info@leapfrognursery.org</w:t>
              </w:r>
            </w:hyperlink>
            <w:r>
              <w:rPr>
                <w:rFonts w:ascii="Century Gothic" w:eastAsia="Calibri" w:hAnsi="Century Gothic" w:cs="Calibri"/>
                <w:sz w:val="22"/>
              </w:rPr>
              <w:t xml:space="preserve"> </w:t>
            </w:r>
          </w:p>
        </w:tc>
      </w:tr>
      <w:tr w:rsidR="006E6432" w:rsidRPr="00FB3D67" w14:paraId="086D9FAB" w14:textId="77777777" w:rsidTr="005A4077">
        <w:trPr>
          <w:trHeight w:val="428"/>
        </w:trPr>
        <w:tc>
          <w:tcPr>
            <w:tcW w:w="4957" w:type="dxa"/>
            <w:shd w:val="clear" w:color="auto" w:fill="FFFFFF"/>
            <w:vAlign w:val="center"/>
          </w:tcPr>
          <w:p w14:paraId="2DDA7696" w14:textId="77777777" w:rsidR="006E6432" w:rsidRPr="00FB3D67" w:rsidRDefault="006E6432" w:rsidP="005A4077">
            <w:pPr>
              <w:jc w:val="both"/>
              <w:rPr>
                <w:rFonts w:ascii="Century Gothic" w:eastAsia="Calibri" w:hAnsi="Century Gothic" w:cs="Calibri"/>
                <w:sz w:val="22"/>
              </w:rPr>
            </w:pPr>
            <w:r w:rsidRPr="00FB3D67">
              <w:rPr>
                <w:rFonts w:ascii="Century Gothic" w:eastAsia="Calibri" w:hAnsi="Century Gothic" w:cs="Calibri"/>
                <w:sz w:val="22"/>
              </w:rPr>
              <w:t xml:space="preserve">DSL </w:t>
            </w:r>
            <w:r>
              <w:rPr>
                <w:rFonts w:ascii="Century Gothic" w:eastAsia="Calibri" w:hAnsi="Century Gothic" w:cs="Calibri"/>
                <w:sz w:val="22"/>
              </w:rPr>
              <w:t xml:space="preserve">– Mine </w:t>
            </w:r>
            <w:proofErr w:type="spellStart"/>
            <w:r>
              <w:rPr>
                <w:rFonts w:ascii="Century Gothic" w:eastAsia="Calibri" w:hAnsi="Century Gothic" w:cs="Calibri"/>
                <w:sz w:val="22"/>
              </w:rPr>
              <w:t>Topal</w:t>
            </w:r>
            <w:proofErr w:type="spellEnd"/>
            <w:r>
              <w:rPr>
                <w:rFonts w:ascii="Century Gothic" w:eastAsia="Calibri" w:hAnsi="Century Gothic" w:cs="Calibri"/>
                <w:sz w:val="22"/>
              </w:rPr>
              <w:t xml:space="preserve"> </w:t>
            </w:r>
          </w:p>
        </w:tc>
        <w:tc>
          <w:tcPr>
            <w:tcW w:w="5528" w:type="dxa"/>
            <w:shd w:val="clear" w:color="auto" w:fill="FFFFFF"/>
            <w:vAlign w:val="center"/>
          </w:tcPr>
          <w:p w14:paraId="31042E36" w14:textId="77777777" w:rsidR="006E6432" w:rsidRPr="00FB3D67" w:rsidRDefault="006E6432" w:rsidP="005A4077">
            <w:pPr>
              <w:jc w:val="both"/>
              <w:rPr>
                <w:rFonts w:ascii="Century Gothic" w:eastAsia="Calibri" w:hAnsi="Century Gothic" w:cs="Calibri"/>
                <w:sz w:val="22"/>
              </w:rPr>
            </w:pPr>
            <w:hyperlink r:id="rId61" w:history="1">
              <w:r w:rsidRPr="006F2A56">
                <w:rPr>
                  <w:rStyle w:val="Hyperlink"/>
                  <w:rFonts w:ascii="Century Gothic" w:hAnsi="Century Gothic" w:cs="Calibri"/>
                  <w:sz w:val="22"/>
                </w:rPr>
                <w:t>Mine.leapfrog@gmail.com</w:t>
              </w:r>
            </w:hyperlink>
            <w:r>
              <w:rPr>
                <w:rFonts w:ascii="Century Gothic" w:eastAsia="Calibri" w:hAnsi="Century Gothic" w:cs="Calibri"/>
                <w:sz w:val="22"/>
              </w:rPr>
              <w:t xml:space="preserve"> </w:t>
            </w:r>
          </w:p>
        </w:tc>
      </w:tr>
      <w:tr w:rsidR="006E6432" w:rsidRPr="00FB3D67" w14:paraId="559353DF" w14:textId="77777777" w:rsidTr="005A4077">
        <w:trPr>
          <w:trHeight w:val="428"/>
        </w:trPr>
        <w:tc>
          <w:tcPr>
            <w:tcW w:w="4957" w:type="dxa"/>
            <w:shd w:val="clear" w:color="auto" w:fill="FFFFFF"/>
            <w:vAlign w:val="center"/>
          </w:tcPr>
          <w:p w14:paraId="7093129F" w14:textId="77777777" w:rsidR="006E6432" w:rsidRPr="00FB3D67" w:rsidRDefault="006E6432" w:rsidP="005A4077">
            <w:pPr>
              <w:jc w:val="both"/>
              <w:rPr>
                <w:rFonts w:ascii="Century Gothic" w:eastAsia="Calibri" w:hAnsi="Century Gothic" w:cs="Calibri"/>
                <w:sz w:val="22"/>
              </w:rPr>
            </w:pPr>
            <w:r w:rsidRPr="00FB3D67">
              <w:rPr>
                <w:rFonts w:ascii="Century Gothic" w:eastAsia="Calibri" w:hAnsi="Century Gothic" w:cs="Calibri"/>
                <w:sz w:val="22"/>
              </w:rPr>
              <w:t xml:space="preserve">Deputy DSL </w:t>
            </w:r>
            <w:r>
              <w:rPr>
                <w:rFonts w:ascii="Century Gothic" w:eastAsia="Calibri" w:hAnsi="Century Gothic" w:cs="Calibri"/>
                <w:sz w:val="22"/>
              </w:rPr>
              <w:t xml:space="preserve">– Sara Vincent </w:t>
            </w:r>
          </w:p>
        </w:tc>
        <w:tc>
          <w:tcPr>
            <w:tcW w:w="5528" w:type="dxa"/>
            <w:shd w:val="clear" w:color="auto" w:fill="FFFFFF"/>
            <w:vAlign w:val="center"/>
          </w:tcPr>
          <w:p w14:paraId="553E641B" w14:textId="77777777" w:rsidR="006E6432" w:rsidRPr="00FB3D67" w:rsidRDefault="006E6432" w:rsidP="005A4077">
            <w:pPr>
              <w:jc w:val="both"/>
              <w:rPr>
                <w:rFonts w:ascii="Century Gothic" w:eastAsia="Calibri" w:hAnsi="Century Gothic" w:cs="Calibri"/>
                <w:sz w:val="22"/>
              </w:rPr>
            </w:pPr>
            <w:hyperlink r:id="rId62" w:history="1">
              <w:r w:rsidRPr="006F2A56">
                <w:rPr>
                  <w:rStyle w:val="Hyperlink"/>
                  <w:rFonts w:ascii="Century Gothic" w:hAnsi="Century Gothic" w:cs="Calibri"/>
                  <w:sz w:val="22"/>
                </w:rPr>
                <w:t>sjvleapfrog@gmail.com</w:t>
              </w:r>
            </w:hyperlink>
            <w:r>
              <w:rPr>
                <w:rFonts w:ascii="Century Gothic" w:eastAsia="Calibri" w:hAnsi="Century Gothic" w:cs="Calibri"/>
                <w:sz w:val="22"/>
              </w:rPr>
              <w:t xml:space="preserve"> </w:t>
            </w:r>
          </w:p>
        </w:tc>
      </w:tr>
      <w:tr w:rsidR="006E6432" w:rsidRPr="00FB3D67" w14:paraId="553EB2CF" w14:textId="77777777" w:rsidTr="005A4077">
        <w:trPr>
          <w:trHeight w:val="428"/>
        </w:trPr>
        <w:tc>
          <w:tcPr>
            <w:tcW w:w="4957" w:type="dxa"/>
            <w:shd w:val="clear" w:color="auto" w:fill="FFFFFF"/>
            <w:vAlign w:val="center"/>
          </w:tcPr>
          <w:p w14:paraId="100579B7" w14:textId="77777777" w:rsidR="006E6432" w:rsidRPr="00FB3D67" w:rsidRDefault="006E6432" w:rsidP="005A4077">
            <w:pPr>
              <w:jc w:val="both"/>
              <w:rPr>
                <w:rFonts w:ascii="Century Gothic" w:eastAsia="Calibri" w:hAnsi="Century Gothic" w:cs="Calibri"/>
                <w:iCs w:val="0"/>
                <w:sz w:val="22"/>
              </w:rPr>
            </w:pPr>
            <w:r w:rsidRPr="00FB3D67">
              <w:rPr>
                <w:rFonts w:ascii="Century Gothic" w:eastAsia="Calibri" w:hAnsi="Century Gothic" w:cs="Calibri"/>
                <w:sz w:val="22"/>
              </w:rPr>
              <w:t>Local Authority Designated Officer (LADO)</w:t>
            </w:r>
          </w:p>
        </w:tc>
        <w:tc>
          <w:tcPr>
            <w:tcW w:w="5528" w:type="dxa"/>
            <w:shd w:val="clear" w:color="auto" w:fill="FFFFFF"/>
            <w:vAlign w:val="center"/>
          </w:tcPr>
          <w:p w14:paraId="3D1B23F1" w14:textId="77777777" w:rsidR="006E6432" w:rsidRPr="00FB3D67" w:rsidRDefault="006E6432" w:rsidP="005A4077">
            <w:pPr>
              <w:jc w:val="both"/>
              <w:rPr>
                <w:rFonts w:ascii="Century Gothic" w:eastAsia="Calibri" w:hAnsi="Century Gothic" w:cs="Calibri"/>
                <w:sz w:val="22"/>
              </w:rPr>
            </w:pPr>
            <w:r w:rsidRPr="00FB3D67">
              <w:rPr>
                <w:rFonts w:ascii="Century Gothic" w:eastAsia="Calibri" w:hAnsi="Century Gothic" w:cs="Calibri"/>
                <w:sz w:val="22"/>
              </w:rPr>
              <w:t>020 8132 0370</w:t>
            </w:r>
          </w:p>
        </w:tc>
      </w:tr>
      <w:tr w:rsidR="006E6432" w:rsidRPr="00FB3D67" w14:paraId="27A73F85" w14:textId="77777777" w:rsidTr="005A4077">
        <w:trPr>
          <w:trHeight w:val="428"/>
        </w:trPr>
        <w:tc>
          <w:tcPr>
            <w:tcW w:w="4957" w:type="dxa"/>
            <w:shd w:val="clear" w:color="auto" w:fill="FFFFFF"/>
            <w:vAlign w:val="center"/>
          </w:tcPr>
          <w:p w14:paraId="615E9C5E" w14:textId="77777777" w:rsidR="006E6432" w:rsidRPr="00FB3D67" w:rsidRDefault="006E6432" w:rsidP="005A4077">
            <w:pPr>
              <w:jc w:val="both"/>
              <w:rPr>
                <w:rFonts w:ascii="Century Gothic" w:eastAsia="Calibri" w:hAnsi="Century Gothic" w:cs="Calibri"/>
                <w:iCs w:val="0"/>
                <w:sz w:val="22"/>
              </w:rPr>
            </w:pPr>
            <w:r w:rsidRPr="00FB3D67">
              <w:rPr>
                <w:rFonts w:ascii="Century Gothic" w:eastAsia="Calibri" w:hAnsi="Century Gothic" w:cs="Calibri"/>
                <w:sz w:val="22"/>
              </w:rPr>
              <w:t>Local Authority Safeguarding Children Partnership</w:t>
            </w:r>
            <w:r>
              <w:rPr>
                <w:rFonts w:ascii="Century Gothic" w:eastAsia="Calibri" w:hAnsi="Century Gothic" w:cs="Calibri"/>
                <w:sz w:val="22"/>
              </w:rPr>
              <w:t xml:space="preserve"> – Enfield MASH </w:t>
            </w:r>
          </w:p>
        </w:tc>
        <w:tc>
          <w:tcPr>
            <w:tcW w:w="5528" w:type="dxa"/>
            <w:shd w:val="clear" w:color="auto" w:fill="FFFFFF"/>
            <w:vAlign w:val="center"/>
          </w:tcPr>
          <w:p w14:paraId="05A1B4F1" w14:textId="77777777" w:rsidR="006E6432" w:rsidRPr="00FB3D67" w:rsidRDefault="006E6432" w:rsidP="005A4077">
            <w:pPr>
              <w:jc w:val="both"/>
              <w:rPr>
                <w:rFonts w:ascii="Century Gothic" w:eastAsia="Calibri" w:hAnsi="Century Gothic" w:cs="Calibri"/>
                <w:sz w:val="22"/>
              </w:rPr>
            </w:pPr>
            <w:r w:rsidRPr="00FB3D67">
              <w:rPr>
                <w:rFonts w:ascii="Century Gothic" w:eastAsia="Calibri" w:hAnsi="Century Gothic" w:cs="Calibri"/>
                <w:sz w:val="22"/>
              </w:rPr>
              <w:t>0208 379 5555</w:t>
            </w:r>
          </w:p>
        </w:tc>
      </w:tr>
      <w:bookmarkStart w:id="130" w:name="_Hlk129333892"/>
      <w:tr w:rsidR="006E6432" w:rsidRPr="00FB3D67" w14:paraId="145F9921" w14:textId="77777777" w:rsidTr="005A4077">
        <w:trPr>
          <w:trHeight w:val="428"/>
        </w:trPr>
        <w:tc>
          <w:tcPr>
            <w:tcW w:w="4957" w:type="dxa"/>
            <w:shd w:val="clear" w:color="auto" w:fill="FFFFFF"/>
            <w:vAlign w:val="center"/>
          </w:tcPr>
          <w:p w14:paraId="563C8D1C" w14:textId="77777777" w:rsidR="006E6432" w:rsidRPr="00FB3D67" w:rsidRDefault="006E6432" w:rsidP="005A4077">
            <w:pPr>
              <w:jc w:val="both"/>
              <w:rPr>
                <w:rFonts w:ascii="Century Gothic" w:eastAsia="Calibri" w:hAnsi="Century Gothic" w:cs="Calibri"/>
                <w:sz w:val="22"/>
              </w:rPr>
            </w:pPr>
            <w:r w:rsidRPr="00FB3D67">
              <w:rPr>
                <w:rFonts w:eastAsia="Times New Roman"/>
                <w:sz w:val="21"/>
                <w:lang w:eastAsia="en-GB"/>
              </w:rPr>
              <w:fldChar w:fldCharType="begin"/>
            </w:r>
            <w:r w:rsidRPr="00FB3D67">
              <w:rPr>
                <w:rFonts w:ascii="Century Gothic" w:hAnsi="Century Gothic"/>
                <w:sz w:val="22"/>
              </w:rPr>
              <w:instrText>HYPERLINK "https://www.gov.uk/government/organisations/ofsted"</w:instrText>
            </w:r>
            <w:r w:rsidRPr="00FB3D67">
              <w:rPr>
                <w:rFonts w:eastAsia="Times New Roman"/>
                <w:sz w:val="21"/>
                <w:lang w:eastAsia="en-GB"/>
              </w:rPr>
            </w:r>
            <w:r w:rsidRPr="00FB3D67">
              <w:rPr>
                <w:rFonts w:eastAsia="Times New Roman"/>
                <w:sz w:val="21"/>
                <w:lang w:eastAsia="en-GB"/>
              </w:rPr>
              <w:fldChar w:fldCharType="separate"/>
            </w:r>
            <w:r w:rsidRPr="00FB3D67">
              <w:rPr>
                <w:rStyle w:val="Hyperlink"/>
                <w:rFonts w:ascii="Century Gothic" w:eastAsia="Calibri" w:hAnsi="Century Gothic"/>
                <w:sz w:val="22"/>
              </w:rPr>
              <w:t>Ofsted</w:t>
            </w:r>
            <w:r w:rsidRPr="00FB3D67">
              <w:rPr>
                <w:rStyle w:val="Hyperlink"/>
                <w:rFonts w:ascii="Century Gothic" w:eastAsia="Calibri" w:hAnsi="Century Gothic"/>
                <w:sz w:val="22"/>
              </w:rPr>
              <w:fldChar w:fldCharType="end"/>
            </w:r>
            <w:r w:rsidRPr="00FB3D67">
              <w:rPr>
                <w:rFonts w:ascii="Century Gothic" w:eastAsia="Calibri" w:hAnsi="Century Gothic" w:cs="Calibri"/>
                <w:sz w:val="22"/>
              </w:rPr>
              <w:t xml:space="preserve"> (England)</w:t>
            </w:r>
          </w:p>
        </w:tc>
        <w:tc>
          <w:tcPr>
            <w:tcW w:w="5528" w:type="dxa"/>
            <w:shd w:val="clear" w:color="auto" w:fill="FFFFFF"/>
            <w:vAlign w:val="center"/>
          </w:tcPr>
          <w:p w14:paraId="6BFE430F" w14:textId="2964BC28" w:rsidR="006E6432" w:rsidRPr="00FB3D67" w:rsidRDefault="006E6432" w:rsidP="005A4077">
            <w:pPr>
              <w:jc w:val="both"/>
              <w:rPr>
                <w:rFonts w:ascii="Century Gothic" w:eastAsia="Calibri" w:hAnsi="Century Gothic" w:cs="Calibri"/>
                <w:sz w:val="22"/>
              </w:rPr>
            </w:pPr>
            <w:r w:rsidRPr="00FB3D67">
              <w:rPr>
                <w:rFonts w:ascii="Century Gothic" w:eastAsia="Calibri" w:hAnsi="Century Gothic" w:cs="Calibri"/>
                <w:sz w:val="22"/>
              </w:rPr>
              <w:t>0300 123 1231</w:t>
            </w:r>
            <w:r w:rsidR="00266F08">
              <w:rPr>
                <w:rFonts w:ascii="Century Gothic" w:eastAsia="Calibri" w:hAnsi="Century Gothic" w:cs="Calibri"/>
                <w:sz w:val="22"/>
              </w:rPr>
              <w:t xml:space="preserve"> / 0300 123 4666</w:t>
            </w:r>
          </w:p>
        </w:tc>
      </w:tr>
      <w:tr w:rsidR="006E6432" w:rsidRPr="00FB3D67" w14:paraId="47C7C763" w14:textId="77777777" w:rsidTr="005A4077">
        <w:trPr>
          <w:trHeight w:val="428"/>
        </w:trPr>
        <w:tc>
          <w:tcPr>
            <w:tcW w:w="10485" w:type="dxa"/>
            <w:gridSpan w:val="2"/>
            <w:shd w:val="clear" w:color="auto" w:fill="F2F2F2" w:themeFill="background1" w:themeFillShade="F2"/>
            <w:vAlign w:val="center"/>
          </w:tcPr>
          <w:p w14:paraId="32823213" w14:textId="77777777" w:rsidR="006E6432" w:rsidRPr="00FB3D67" w:rsidRDefault="006E6432" w:rsidP="005A4077">
            <w:pPr>
              <w:jc w:val="both"/>
              <w:rPr>
                <w:rFonts w:ascii="Century Gothic" w:eastAsia="Calibri" w:hAnsi="Century Gothic" w:cs="Calibri"/>
                <w:sz w:val="22"/>
              </w:rPr>
            </w:pPr>
            <w:r w:rsidRPr="00FB3D67">
              <w:rPr>
                <w:rFonts w:ascii="Century Gothic" w:eastAsia="Calibri" w:hAnsi="Century Gothic" w:cs="Calibri"/>
                <w:b/>
                <w:sz w:val="22"/>
              </w:rPr>
              <w:t>Police and related contacts</w:t>
            </w:r>
          </w:p>
        </w:tc>
      </w:tr>
      <w:tr w:rsidR="006E6432" w:rsidRPr="00FB3D67" w14:paraId="0E2DB187" w14:textId="77777777" w:rsidTr="005A4077">
        <w:trPr>
          <w:trHeight w:val="428"/>
        </w:trPr>
        <w:tc>
          <w:tcPr>
            <w:tcW w:w="4957" w:type="dxa"/>
            <w:shd w:val="clear" w:color="auto" w:fill="FFFFFF"/>
            <w:vAlign w:val="center"/>
          </w:tcPr>
          <w:p w14:paraId="5638FB8D" w14:textId="77777777" w:rsidR="006E6432" w:rsidRPr="00FB3D67" w:rsidRDefault="006E6432" w:rsidP="005A4077">
            <w:pPr>
              <w:jc w:val="both"/>
              <w:rPr>
                <w:rFonts w:ascii="Century Gothic" w:eastAsia="Calibri" w:hAnsi="Century Gothic" w:cs="Calibri"/>
                <w:sz w:val="22"/>
              </w:rPr>
            </w:pPr>
            <w:r w:rsidRPr="00FB3D67">
              <w:rPr>
                <w:rFonts w:ascii="Century Gothic" w:eastAsia="Arial" w:hAnsi="Century Gothic" w:cs="Calibri"/>
                <w:sz w:val="22"/>
              </w:rPr>
              <w:t>Emergency police</w:t>
            </w:r>
          </w:p>
        </w:tc>
        <w:tc>
          <w:tcPr>
            <w:tcW w:w="5528" w:type="dxa"/>
            <w:shd w:val="clear" w:color="auto" w:fill="FFFFFF"/>
            <w:vAlign w:val="center"/>
          </w:tcPr>
          <w:p w14:paraId="63174136" w14:textId="77777777" w:rsidR="006E6432" w:rsidRPr="00FB3D67" w:rsidRDefault="006E6432" w:rsidP="005A4077">
            <w:pPr>
              <w:jc w:val="both"/>
              <w:rPr>
                <w:rFonts w:ascii="Century Gothic" w:eastAsia="Calibri" w:hAnsi="Century Gothic" w:cs="Calibri"/>
                <w:sz w:val="22"/>
              </w:rPr>
            </w:pPr>
            <w:r w:rsidRPr="00FB3D67">
              <w:rPr>
                <w:rFonts w:ascii="Century Gothic" w:eastAsia="Arial" w:hAnsi="Century Gothic" w:cs="Calibri"/>
                <w:sz w:val="22"/>
              </w:rPr>
              <w:t>999</w:t>
            </w:r>
          </w:p>
        </w:tc>
      </w:tr>
      <w:tr w:rsidR="006E6432" w:rsidRPr="00FB3D67" w14:paraId="224E0AC8" w14:textId="77777777" w:rsidTr="005A4077">
        <w:trPr>
          <w:trHeight w:val="428"/>
        </w:trPr>
        <w:tc>
          <w:tcPr>
            <w:tcW w:w="4957" w:type="dxa"/>
            <w:shd w:val="clear" w:color="auto" w:fill="FFFFFF"/>
            <w:vAlign w:val="center"/>
          </w:tcPr>
          <w:p w14:paraId="0A0033A8" w14:textId="77777777" w:rsidR="006E6432" w:rsidRPr="00FB3D67" w:rsidRDefault="006E6432" w:rsidP="005A4077">
            <w:pPr>
              <w:jc w:val="both"/>
              <w:rPr>
                <w:rFonts w:ascii="Century Gothic" w:eastAsia="Calibri" w:hAnsi="Century Gothic" w:cs="Calibri"/>
                <w:sz w:val="22"/>
              </w:rPr>
            </w:pPr>
            <w:r w:rsidRPr="00FB3D67">
              <w:rPr>
                <w:rFonts w:ascii="Century Gothic" w:eastAsia="Arial" w:hAnsi="Century Gothic" w:cs="Calibri"/>
                <w:sz w:val="22"/>
              </w:rPr>
              <w:t>Non-emergency police</w:t>
            </w:r>
          </w:p>
        </w:tc>
        <w:tc>
          <w:tcPr>
            <w:tcW w:w="5528" w:type="dxa"/>
            <w:shd w:val="clear" w:color="auto" w:fill="FFFFFF"/>
            <w:vAlign w:val="center"/>
          </w:tcPr>
          <w:p w14:paraId="44CA5C91" w14:textId="77777777" w:rsidR="006E6432" w:rsidRPr="00FB3D67" w:rsidRDefault="006E6432" w:rsidP="005A4077">
            <w:pPr>
              <w:jc w:val="both"/>
              <w:rPr>
                <w:rFonts w:ascii="Century Gothic" w:eastAsia="Calibri" w:hAnsi="Century Gothic" w:cs="Calibri"/>
                <w:sz w:val="22"/>
              </w:rPr>
            </w:pPr>
            <w:r w:rsidRPr="00FB3D67">
              <w:rPr>
                <w:rFonts w:ascii="Century Gothic" w:eastAsia="Arial" w:hAnsi="Century Gothic" w:cs="Calibri"/>
                <w:sz w:val="22"/>
              </w:rPr>
              <w:t xml:space="preserve">101 </w:t>
            </w:r>
          </w:p>
        </w:tc>
      </w:tr>
      <w:tr w:rsidR="006E6432" w:rsidRPr="00FB3D67" w14:paraId="52BD49F5" w14:textId="77777777" w:rsidTr="005A4077">
        <w:trPr>
          <w:trHeight w:val="428"/>
        </w:trPr>
        <w:tc>
          <w:tcPr>
            <w:tcW w:w="4957" w:type="dxa"/>
            <w:shd w:val="clear" w:color="auto" w:fill="FFFFFF"/>
            <w:vAlign w:val="center"/>
          </w:tcPr>
          <w:p w14:paraId="270067E9" w14:textId="77777777" w:rsidR="006E6432" w:rsidRPr="00FB3D67" w:rsidRDefault="006E6432" w:rsidP="005A4077">
            <w:pPr>
              <w:rPr>
                <w:rFonts w:ascii="Century Gothic" w:eastAsia="Arial" w:hAnsi="Century Gothic" w:cs="Calibri"/>
                <w:sz w:val="22"/>
              </w:rPr>
            </w:pPr>
            <w:hyperlink r:id="rId63" w:history="1">
              <w:r w:rsidRPr="00FB3D67">
                <w:rPr>
                  <w:rStyle w:val="Hyperlink"/>
                  <w:rFonts w:ascii="Century Gothic" w:eastAsia="Arial" w:hAnsi="Century Gothic"/>
                  <w:sz w:val="22"/>
                </w:rPr>
                <w:t>Child exploitation and online protection</w:t>
              </w:r>
            </w:hyperlink>
            <w:r w:rsidRPr="00FB3D67">
              <w:rPr>
                <w:rFonts w:ascii="Century Gothic" w:eastAsia="Arial" w:hAnsi="Century Gothic" w:cs="Calibri"/>
                <w:sz w:val="22"/>
              </w:rPr>
              <w:t xml:space="preserve"> (CEOP)</w:t>
            </w:r>
          </w:p>
        </w:tc>
        <w:tc>
          <w:tcPr>
            <w:tcW w:w="5528" w:type="dxa"/>
            <w:shd w:val="clear" w:color="auto" w:fill="FFFFFF"/>
            <w:vAlign w:val="center"/>
          </w:tcPr>
          <w:p w14:paraId="559F1389" w14:textId="77777777" w:rsidR="006E6432" w:rsidRPr="00FB3D67" w:rsidRDefault="006E6432" w:rsidP="005A4077">
            <w:pPr>
              <w:jc w:val="both"/>
              <w:rPr>
                <w:rFonts w:ascii="Century Gothic" w:eastAsia="Arial" w:hAnsi="Century Gothic" w:cs="Calibri"/>
                <w:sz w:val="22"/>
              </w:rPr>
            </w:pPr>
            <w:r w:rsidRPr="00FB3D67">
              <w:rPr>
                <w:rFonts w:ascii="Century Gothic" w:eastAsia="Arial" w:hAnsi="Century Gothic" w:cs="Calibri"/>
                <w:sz w:val="22"/>
              </w:rPr>
              <w:t>Online contact only</w:t>
            </w:r>
          </w:p>
        </w:tc>
      </w:tr>
      <w:tr w:rsidR="006E6432" w:rsidRPr="00FB3D67" w14:paraId="388B2A4C" w14:textId="77777777" w:rsidTr="005A4077">
        <w:trPr>
          <w:trHeight w:val="428"/>
        </w:trPr>
        <w:tc>
          <w:tcPr>
            <w:tcW w:w="4957" w:type="dxa"/>
            <w:shd w:val="clear" w:color="auto" w:fill="FFFFFF"/>
            <w:vAlign w:val="center"/>
          </w:tcPr>
          <w:p w14:paraId="42CB1804" w14:textId="77777777" w:rsidR="006E6432" w:rsidRPr="00FB3D67" w:rsidRDefault="006E6432" w:rsidP="005A4077">
            <w:pPr>
              <w:jc w:val="both"/>
              <w:rPr>
                <w:rFonts w:ascii="Century Gothic" w:eastAsia="Arial" w:hAnsi="Century Gothic" w:cs="Calibri"/>
                <w:sz w:val="22"/>
              </w:rPr>
            </w:pPr>
            <w:hyperlink r:id="rId64" w:history="1">
              <w:r w:rsidRPr="00FB3D67">
                <w:rPr>
                  <w:rStyle w:val="Hyperlink"/>
                  <w:rFonts w:ascii="Century Gothic" w:eastAsia="Arial" w:hAnsi="Century Gothic"/>
                  <w:sz w:val="22"/>
                </w:rPr>
                <w:t>DfE counter-extremism helpline</w:t>
              </w:r>
            </w:hyperlink>
          </w:p>
        </w:tc>
        <w:tc>
          <w:tcPr>
            <w:tcW w:w="5528" w:type="dxa"/>
            <w:shd w:val="clear" w:color="auto" w:fill="FFFFFF"/>
            <w:vAlign w:val="center"/>
          </w:tcPr>
          <w:p w14:paraId="04652D65" w14:textId="77777777" w:rsidR="006E6432" w:rsidRPr="00FB3D67" w:rsidRDefault="006E6432" w:rsidP="005A4077">
            <w:pPr>
              <w:jc w:val="both"/>
              <w:rPr>
                <w:rFonts w:ascii="Century Gothic" w:eastAsia="Arial" w:hAnsi="Century Gothic" w:cs="Calibri"/>
                <w:sz w:val="22"/>
              </w:rPr>
            </w:pPr>
            <w:r w:rsidRPr="00FB3D67">
              <w:rPr>
                <w:rFonts w:ascii="Century Gothic" w:eastAsia="Arial" w:hAnsi="Century Gothic" w:cs="Calibri"/>
                <w:sz w:val="22"/>
              </w:rPr>
              <w:t>020 7340 7264</w:t>
            </w:r>
          </w:p>
        </w:tc>
      </w:tr>
    </w:tbl>
    <w:p w14:paraId="4DE27EB3" w14:textId="77777777" w:rsidR="006E6432" w:rsidRPr="00FB3D67" w:rsidRDefault="006E6432" w:rsidP="006E6432">
      <w:pPr>
        <w:rPr>
          <w:rFonts w:ascii="Century Gothic" w:hAnsi="Century Gothic"/>
          <w:sz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528"/>
      </w:tblGrid>
      <w:tr w:rsidR="006E6432" w:rsidRPr="00FB3D67" w14:paraId="3BCF6243" w14:textId="77777777" w:rsidTr="005A4077">
        <w:trPr>
          <w:trHeight w:val="428"/>
        </w:trPr>
        <w:tc>
          <w:tcPr>
            <w:tcW w:w="10485" w:type="dxa"/>
            <w:gridSpan w:val="2"/>
            <w:shd w:val="clear" w:color="auto" w:fill="F2F2F2" w:themeFill="background1" w:themeFillShade="F2"/>
            <w:vAlign w:val="center"/>
          </w:tcPr>
          <w:p w14:paraId="052371BF" w14:textId="77777777" w:rsidR="006E6432" w:rsidRPr="00FB3D67" w:rsidRDefault="006E6432" w:rsidP="005A4077">
            <w:pPr>
              <w:jc w:val="both"/>
              <w:rPr>
                <w:rFonts w:ascii="Century Gothic" w:eastAsia="Arial" w:hAnsi="Century Gothic" w:cs="Calibri"/>
                <w:sz w:val="22"/>
              </w:rPr>
            </w:pPr>
            <w:r w:rsidRPr="00FB3D67">
              <w:rPr>
                <w:rFonts w:ascii="Century Gothic" w:eastAsia="Arial" w:hAnsi="Century Gothic" w:cs="Calibri"/>
                <w:b/>
                <w:sz w:val="22"/>
              </w:rPr>
              <w:lastRenderedPageBreak/>
              <w:t>Other useful contacts</w:t>
            </w:r>
          </w:p>
        </w:tc>
      </w:tr>
      <w:tr w:rsidR="006E6432" w:rsidRPr="00FB3D67" w14:paraId="4CCFC968" w14:textId="77777777" w:rsidTr="005A4077">
        <w:trPr>
          <w:trHeight w:val="428"/>
        </w:trPr>
        <w:tc>
          <w:tcPr>
            <w:tcW w:w="4957" w:type="dxa"/>
            <w:shd w:val="clear" w:color="auto" w:fill="FFFFFF"/>
            <w:vAlign w:val="center"/>
          </w:tcPr>
          <w:p w14:paraId="1DF96ED2" w14:textId="77777777" w:rsidR="006E6432" w:rsidRPr="00FB3D67" w:rsidRDefault="006E6432" w:rsidP="005A4077">
            <w:pPr>
              <w:jc w:val="both"/>
              <w:rPr>
                <w:rFonts w:ascii="Century Gothic" w:hAnsi="Century Gothic"/>
                <w:sz w:val="22"/>
              </w:rPr>
            </w:pPr>
            <w:hyperlink r:id="rId65" w:history="1">
              <w:r w:rsidRPr="00FB3D67">
                <w:rPr>
                  <w:rStyle w:val="Hyperlink"/>
                  <w:rFonts w:ascii="Century Gothic" w:eastAsia="Calibri" w:hAnsi="Century Gothic"/>
                  <w:sz w:val="22"/>
                </w:rPr>
                <w:t>Anti-terrorist hotline</w:t>
              </w:r>
            </w:hyperlink>
          </w:p>
        </w:tc>
        <w:tc>
          <w:tcPr>
            <w:tcW w:w="5528" w:type="dxa"/>
            <w:shd w:val="clear" w:color="auto" w:fill="FFFFFF"/>
            <w:vAlign w:val="center"/>
          </w:tcPr>
          <w:p w14:paraId="051D36E6" w14:textId="77777777" w:rsidR="006E6432" w:rsidRPr="00FB3D67" w:rsidRDefault="006E6432" w:rsidP="005A4077">
            <w:pPr>
              <w:jc w:val="both"/>
              <w:rPr>
                <w:rFonts w:ascii="Century Gothic" w:eastAsia="Arial" w:hAnsi="Century Gothic" w:cs="Calibri"/>
                <w:sz w:val="22"/>
              </w:rPr>
            </w:pPr>
            <w:r w:rsidRPr="00FB3D67">
              <w:rPr>
                <w:rFonts w:ascii="Century Gothic" w:eastAsia="Arial" w:hAnsi="Century Gothic" w:cs="Calibri"/>
                <w:sz w:val="22"/>
              </w:rPr>
              <w:t>0800 789 321</w:t>
            </w:r>
          </w:p>
        </w:tc>
      </w:tr>
      <w:tr w:rsidR="006E6432" w:rsidRPr="00FB3D67" w14:paraId="4D5FF9C5" w14:textId="77777777" w:rsidTr="005A4077">
        <w:trPr>
          <w:trHeight w:val="428"/>
        </w:trPr>
        <w:tc>
          <w:tcPr>
            <w:tcW w:w="4957" w:type="dxa"/>
            <w:shd w:val="clear" w:color="auto" w:fill="FFFFFF"/>
            <w:vAlign w:val="center"/>
          </w:tcPr>
          <w:p w14:paraId="5A6E68EE" w14:textId="77777777" w:rsidR="006E6432" w:rsidRPr="00FB3D67" w:rsidRDefault="006E6432" w:rsidP="005A4077">
            <w:pPr>
              <w:jc w:val="both"/>
              <w:rPr>
                <w:rFonts w:ascii="Century Gothic" w:eastAsia="Arial" w:hAnsi="Century Gothic" w:cs="Calibri"/>
                <w:sz w:val="22"/>
              </w:rPr>
            </w:pPr>
            <w:hyperlink r:id="rId66" w:history="1">
              <w:r w:rsidRPr="00FB3D67">
                <w:rPr>
                  <w:rStyle w:val="Hyperlink"/>
                  <w:rFonts w:ascii="Century Gothic" w:eastAsia="Calibri" w:hAnsi="Century Gothic"/>
                  <w:sz w:val="22"/>
                </w:rPr>
                <w:t>NSPCC Child Protection Helpline</w:t>
              </w:r>
            </w:hyperlink>
            <w:r w:rsidRPr="00FB3D67">
              <w:rPr>
                <w:rFonts w:ascii="Century Gothic" w:eastAsia="Calibri" w:hAnsi="Century Gothic" w:cs="Calibri"/>
                <w:color w:val="000000"/>
                <w:sz w:val="22"/>
              </w:rPr>
              <w:t xml:space="preserve"> </w:t>
            </w:r>
          </w:p>
        </w:tc>
        <w:tc>
          <w:tcPr>
            <w:tcW w:w="5528" w:type="dxa"/>
            <w:shd w:val="clear" w:color="auto" w:fill="FFFFFF"/>
            <w:vAlign w:val="center"/>
          </w:tcPr>
          <w:p w14:paraId="58BC5D9B" w14:textId="77777777" w:rsidR="006E6432" w:rsidRPr="00FB3D67" w:rsidRDefault="006E6432" w:rsidP="005A4077">
            <w:pPr>
              <w:jc w:val="both"/>
              <w:rPr>
                <w:rFonts w:ascii="Century Gothic" w:eastAsia="Arial" w:hAnsi="Century Gothic" w:cs="Calibri"/>
                <w:sz w:val="22"/>
              </w:rPr>
            </w:pPr>
            <w:r w:rsidRPr="00FB3D67">
              <w:rPr>
                <w:rFonts w:ascii="Century Gothic" w:eastAsia="Arial" w:hAnsi="Century Gothic" w:cs="Calibri"/>
                <w:sz w:val="22"/>
              </w:rPr>
              <w:t>0808 800 5000</w:t>
            </w:r>
          </w:p>
        </w:tc>
      </w:tr>
      <w:tr w:rsidR="006E6432" w:rsidRPr="00FB3D67" w14:paraId="3803EAE0" w14:textId="77777777" w:rsidTr="005A4077">
        <w:trPr>
          <w:trHeight w:val="428"/>
        </w:trPr>
        <w:tc>
          <w:tcPr>
            <w:tcW w:w="4957" w:type="dxa"/>
            <w:shd w:val="clear" w:color="auto" w:fill="FFFFFF"/>
            <w:vAlign w:val="center"/>
          </w:tcPr>
          <w:p w14:paraId="75FDDB12" w14:textId="77777777" w:rsidR="006E6432" w:rsidRPr="00FB3D67" w:rsidRDefault="006E6432" w:rsidP="005A4077">
            <w:pPr>
              <w:jc w:val="both"/>
              <w:rPr>
                <w:rFonts w:ascii="Century Gothic" w:eastAsia="Calibri" w:hAnsi="Century Gothic" w:cs="Calibri"/>
                <w:sz w:val="22"/>
              </w:rPr>
            </w:pPr>
            <w:hyperlink r:id="rId67" w:history="1">
              <w:r w:rsidRPr="00FB3D67">
                <w:rPr>
                  <w:rStyle w:val="Hyperlink"/>
                  <w:rFonts w:ascii="Century Gothic" w:eastAsia="Calibri" w:hAnsi="Century Gothic"/>
                  <w:sz w:val="22"/>
                </w:rPr>
                <w:t>Childline</w:t>
              </w:r>
            </w:hyperlink>
          </w:p>
        </w:tc>
        <w:tc>
          <w:tcPr>
            <w:tcW w:w="5528" w:type="dxa"/>
            <w:shd w:val="clear" w:color="auto" w:fill="FFFFFF"/>
            <w:vAlign w:val="center"/>
          </w:tcPr>
          <w:p w14:paraId="26CA3FF2" w14:textId="77777777" w:rsidR="006E6432" w:rsidRPr="00FB3D67" w:rsidRDefault="006E6432" w:rsidP="005A4077">
            <w:pPr>
              <w:jc w:val="both"/>
              <w:rPr>
                <w:rFonts w:ascii="Century Gothic" w:eastAsia="Calibri" w:hAnsi="Century Gothic" w:cs="Calibri"/>
                <w:sz w:val="22"/>
              </w:rPr>
            </w:pPr>
            <w:r w:rsidRPr="00FB3D67">
              <w:rPr>
                <w:rFonts w:ascii="Century Gothic" w:eastAsia="Calibri" w:hAnsi="Century Gothic" w:cs="Calibri"/>
                <w:sz w:val="22"/>
              </w:rPr>
              <w:t>0800 1111</w:t>
            </w:r>
          </w:p>
        </w:tc>
      </w:tr>
      <w:tr w:rsidR="006E6432" w:rsidRPr="00FB3D67" w14:paraId="76DF8C29" w14:textId="77777777" w:rsidTr="005A4077">
        <w:trPr>
          <w:trHeight w:val="428"/>
        </w:trPr>
        <w:tc>
          <w:tcPr>
            <w:tcW w:w="4957" w:type="dxa"/>
            <w:shd w:val="clear" w:color="auto" w:fill="FFFFFF"/>
            <w:vAlign w:val="center"/>
          </w:tcPr>
          <w:p w14:paraId="0956638D" w14:textId="77777777" w:rsidR="006E6432" w:rsidRPr="00FB3D67" w:rsidRDefault="006E6432" w:rsidP="005A4077">
            <w:pPr>
              <w:jc w:val="both"/>
              <w:rPr>
                <w:rFonts w:ascii="Century Gothic" w:eastAsia="Calibri" w:hAnsi="Century Gothic" w:cs="Calibri"/>
                <w:sz w:val="22"/>
              </w:rPr>
            </w:pPr>
            <w:hyperlink r:id="rId68" w:history="1">
              <w:r w:rsidRPr="00FB3D67">
                <w:rPr>
                  <w:rStyle w:val="Hyperlink"/>
                  <w:rFonts w:ascii="Century Gothic" w:eastAsia="Calibri" w:hAnsi="Century Gothic"/>
                  <w:sz w:val="22"/>
                </w:rPr>
                <w:t>Kidscape</w:t>
              </w:r>
            </w:hyperlink>
          </w:p>
        </w:tc>
        <w:tc>
          <w:tcPr>
            <w:tcW w:w="5528" w:type="dxa"/>
            <w:shd w:val="clear" w:color="auto" w:fill="FFFFFF"/>
            <w:vAlign w:val="center"/>
          </w:tcPr>
          <w:p w14:paraId="5235D956" w14:textId="77777777" w:rsidR="006E6432" w:rsidRPr="00FB3D67" w:rsidRDefault="006E6432" w:rsidP="005A4077">
            <w:pPr>
              <w:jc w:val="both"/>
              <w:rPr>
                <w:rFonts w:ascii="Century Gothic" w:eastAsia="Calibri" w:hAnsi="Century Gothic" w:cs="Calibri"/>
                <w:sz w:val="22"/>
              </w:rPr>
            </w:pPr>
            <w:r w:rsidRPr="00FB3D67">
              <w:rPr>
                <w:rFonts w:ascii="Century Gothic" w:eastAsia="Calibri" w:hAnsi="Century Gothic" w:cs="Calibri"/>
                <w:sz w:val="22"/>
              </w:rPr>
              <w:t>020 7823 5430</w:t>
            </w:r>
          </w:p>
        </w:tc>
      </w:tr>
      <w:tr w:rsidR="006E6432" w:rsidRPr="00FB3D67" w14:paraId="31709DF0" w14:textId="77777777" w:rsidTr="005A4077">
        <w:trPr>
          <w:trHeight w:val="428"/>
        </w:trPr>
        <w:tc>
          <w:tcPr>
            <w:tcW w:w="4957" w:type="dxa"/>
            <w:shd w:val="clear" w:color="auto" w:fill="FFFFFF"/>
            <w:vAlign w:val="center"/>
          </w:tcPr>
          <w:p w14:paraId="7910EB84" w14:textId="77777777" w:rsidR="006E6432" w:rsidRPr="00FB3D67" w:rsidRDefault="006E6432" w:rsidP="005A4077">
            <w:pPr>
              <w:jc w:val="both"/>
              <w:rPr>
                <w:rFonts w:ascii="Century Gothic" w:eastAsia="Arial" w:hAnsi="Century Gothic" w:cs="Calibri"/>
                <w:sz w:val="22"/>
              </w:rPr>
            </w:pPr>
            <w:hyperlink r:id="rId69" w:history="1">
              <w:r w:rsidRPr="00FB3D67">
                <w:rPr>
                  <w:rStyle w:val="Hyperlink"/>
                  <w:rFonts w:ascii="Century Gothic" w:eastAsia="Arial" w:hAnsi="Century Gothic"/>
                  <w:sz w:val="22"/>
                </w:rPr>
                <w:t>National Domestic Abuse helpline</w:t>
              </w:r>
            </w:hyperlink>
          </w:p>
        </w:tc>
        <w:tc>
          <w:tcPr>
            <w:tcW w:w="5528" w:type="dxa"/>
            <w:shd w:val="clear" w:color="auto" w:fill="FFFFFF"/>
            <w:vAlign w:val="center"/>
          </w:tcPr>
          <w:p w14:paraId="19281314" w14:textId="77777777" w:rsidR="006E6432" w:rsidRPr="00FB3D67" w:rsidRDefault="006E6432" w:rsidP="005A4077">
            <w:pPr>
              <w:jc w:val="both"/>
              <w:rPr>
                <w:rFonts w:ascii="Century Gothic" w:eastAsia="Arial" w:hAnsi="Century Gothic" w:cs="Calibri"/>
                <w:sz w:val="22"/>
              </w:rPr>
            </w:pPr>
            <w:r w:rsidRPr="00FB3D67">
              <w:rPr>
                <w:rFonts w:ascii="Century Gothic" w:eastAsia="Arial" w:hAnsi="Century Gothic" w:cs="Calibri"/>
                <w:sz w:val="22"/>
              </w:rPr>
              <w:t>0808 2000 247</w:t>
            </w:r>
          </w:p>
        </w:tc>
      </w:tr>
      <w:tr w:rsidR="006E6432" w:rsidRPr="00FB3D67" w14:paraId="1DC837AB" w14:textId="77777777" w:rsidTr="005A4077">
        <w:trPr>
          <w:trHeight w:val="428"/>
        </w:trPr>
        <w:tc>
          <w:tcPr>
            <w:tcW w:w="4957" w:type="dxa"/>
            <w:shd w:val="clear" w:color="auto" w:fill="FFFFFF"/>
            <w:vAlign w:val="center"/>
          </w:tcPr>
          <w:p w14:paraId="4867D874" w14:textId="77777777" w:rsidR="006E6432" w:rsidRPr="00FB3D67" w:rsidRDefault="006E6432" w:rsidP="005A4077">
            <w:pPr>
              <w:jc w:val="both"/>
              <w:rPr>
                <w:rFonts w:ascii="Century Gothic" w:eastAsia="Arial" w:hAnsi="Century Gothic" w:cs="Calibri"/>
                <w:sz w:val="22"/>
              </w:rPr>
            </w:pPr>
            <w:hyperlink r:id="rId70" w:history="1">
              <w:r w:rsidRPr="00FB3D67">
                <w:rPr>
                  <w:rStyle w:val="Hyperlink"/>
                  <w:rFonts w:ascii="Century Gothic" w:eastAsia="Arial" w:hAnsi="Century Gothic" w:cs="Calibri"/>
                  <w:sz w:val="22"/>
                </w:rPr>
                <w:t>Modern slavery helpline</w:t>
              </w:r>
            </w:hyperlink>
          </w:p>
        </w:tc>
        <w:tc>
          <w:tcPr>
            <w:tcW w:w="5528" w:type="dxa"/>
            <w:shd w:val="clear" w:color="auto" w:fill="FFFFFF"/>
            <w:vAlign w:val="center"/>
          </w:tcPr>
          <w:p w14:paraId="52E7B2EE" w14:textId="77777777" w:rsidR="006E6432" w:rsidRPr="00FB3D67" w:rsidRDefault="006E6432" w:rsidP="005A4077">
            <w:pPr>
              <w:jc w:val="both"/>
              <w:rPr>
                <w:rFonts w:ascii="Century Gothic" w:eastAsia="Arial" w:hAnsi="Century Gothic" w:cs="Calibri"/>
                <w:sz w:val="22"/>
              </w:rPr>
            </w:pPr>
            <w:r w:rsidRPr="00FB3D67">
              <w:rPr>
                <w:rFonts w:ascii="Century Gothic" w:eastAsia="Arial" w:hAnsi="Century Gothic" w:cs="Calibri"/>
                <w:sz w:val="22"/>
              </w:rPr>
              <w:t>08000 121 700</w:t>
            </w:r>
          </w:p>
        </w:tc>
      </w:tr>
      <w:tr w:rsidR="006E6432" w:rsidRPr="00FB3D67" w14:paraId="30FC7473" w14:textId="77777777" w:rsidTr="005A4077">
        <w:trPr>
          <w:trHeight w:val="428"/>
        </w:trPr>
        <w:tc>
          <w:tcPr>
            <w:tcW w:w="4957" w:type="dxa"/>
            <w:shd w:val="clear" w:color="auto" w:fill="FFFFFF"/>
            <w:vAlign w:val="center"/>
          </w:tcPr>
          <w:p w14:paraId="250C617B" w14:textId="77777777" w:rsidR="006E6432" w:rsidRPr="00FB3D67" w:rsidRDefault="006E6432" w:rsidP="005A4077">
            <w:pPr>
              <w:jc w:val="both"/>
              <w:rPr>
                <w:rFonts w:ascii="Century Gothic" w:eastAsia="Arial" w:hAnsi="Century Gothic" w:cs="Calibri"/>
                <w:sz w:val="22"/>
              </w:rPr>
            </w:pPr>
            <w:hyperlink r:id="rId71" w:history="1">
              <w:r w:rsidRPr="00FB3D67">
                <w:rPr>
                  <w:rStyle w:val="Hyperlink"/>
                  <w:rFonts w:ascii="Century Gothic" w:eastAsia="Arial" w:hAnsi="Century Gothic" w:cs="Calibri"/>
                  <w:sz w:val="22"/>
                </w:rPr>
                <w:t>Crimestoppers</w:t>
              </w:r>
            </w:hyperlink>
          </w:p>
        </w:tc>
        <w:tc>
          <w:tcPr>
            <w:tcW w:w="5528" w:type="dxa"/>
            <w:shd w:val="clear" w:color="auto" w:fill="FFFFFF"/>
            <w:vAlign w:val="center"/>
          </w:tcPr>
          <w:p w14:paraId="670474A9" w14:textId="77777777" w:rsidR="006E6432" w:rsidRPr="00FB3D67" w:rsidRDefault="006E6432" w:rsidP="005A4077">
            <w:pPr>
              <w:jc w:val="both"/>
              <w:rPr>
                <w:rFonts w:ascii="Century Gothic" w:eastAsia="Arial" w:hAnsi="Century Gothic" w:cs="Calibri"/>
                <w:sz w:val="22"/>
              </w:rPr>
            </w:pPr>
            <w:r w:rsidRPr="00FB3D67">
              <w:rPr>
                <w:rFonts w:ascii="Century Gothic" w:eastAsia="Arial" w:hAnsi="Century Gothic" w:cs="Calibri"/>
                <w:sz w:val="22"/>
              </w:rPr>
              <w:t>0800 555 111</w:t>
            </w:r>
          </w:p>
        </w:tc>
      </w:tr>
      <w:tr w:rsidR="006E6432" w:rsidRPr="00FB3D67" w14:paraId="3D20F113" w14:textId="77777777" w:rsidTr="005A4077">
        <w:trPr>
          <w:trHeight w:val="428"/>
        </w:trPr>
        <w:tc>
          <w:tcPr>
            <w:tcW w:w="4957" w:type="dxa"/>
            <w:shd w:val="clear" w:color="auto" w:fill="FFFFFF"/>
            <w:vAlign w:val="center"/>
          </w:tcPr>
          <w:p w14:paraId="600C3FAF" w14:textId="77777777" w:rsidR="006E6432" w:rsidRPr="00FB3D67" w:rsidRDefault="006E6432" w:rsidP="005A4077">
            <w:pPr>
              <w:jc w:val="both"/>
              <w:rPr>
                <w:rFonts w:ascii="Century Gothic" w:eastAsia="Arial" w:hAnsi="Century Gothic" w:cs="Calibri"/>
                <w:sz w:val="22"/>
              </w:rPr>
            </w:pPr>
            <w:hyperlink r:id="rId72" w:history="1">
              <w:r w:rsidRPr="00FB3D67">
                <w:rPr>
                  <w:rStyle w:val="Hyperlink"/>
                  <w:rFonts w:ascii="Century Gothic" w:eastAsia="Arial" w:hAnsi="Century Gothic"/>
                  <w:sz w:val="22"/>
                </w:rPr>
                <w:t>Internet Watch Foundation</w:t>
              </w:r>
            </w:hyperlink>
            <w:r w:rsidRPr="00FB3D67">
              <w:rPr>
                <w:rFonts w:ascii="Century Gothic" w:eastAsia="Arial" w:hAnsi="Century Gothic" w:cs="Calibri"/>
                <w:color w:val="000000"/>
                <w:sz w:val="22"/>
              </w:rPr>
              <w:t xml:space="preserve"> (IWF)</w:t>
            </w:r>
          </w:p>
        </w:tc>
        <w:tc>
          <w:tcPr>
            <w:tcW w:w="5528" w:type="dxa"/>
            <w:shd w:val="clear" w:color="auto" w:fill="FFFFFF"/>
            <w:vAlign w:val="center"/>
          </w:tcPr>
          <w:p w14:paraId="50F40998" w14:textId="77777777" w:rsidR="006E6432" w:rsidRPr="00FB3D67" w:rsidRDefault="006E6432" w:rsidP="005A4077">
            <w:pPr>
              <w:jc w:val="both"/>
              <w:rPr>
                <w:rFonts w:ascii="Century Gothic" w:eastAsia="Arial" w:hAnsi="Century Gothic" w:cs="Calibri"/>
                <w:sz w:val="22"/>
              </w:rPr>
            </w:pPr>
            <w:r w:rsidRPr="00FB3D67">
              <w:rPr>
                <w:rFonts w:ascii="Century Gothic" w:eastAsia="Arial" w:hAnsi="Century Gothic" w:cs="Calibri"/>
                <w:sz w:val="22"/>
              </w:rPr>
              <w:t>01223 20 30 30</w:t>
            </w:r>
          </w:p>
        </w:tc>
      </w:tr>
      <w:tr w:rsidR="006E6432" w:rsidRPr="00FB3D67" w14:paraId="72BC7FB2" w14:textId="77777777" w:rsidTr="005A4077">
        <w:trPr>
          <w:trHeight w:val="428"/>
        </w:trPr>
        <w:tc>
          <w:tcPr>
            <w:tcW w:w="4957" w:type="dxa"/>
            <w:shd w:val="clear" w:color="auto" w:fill="FFFFFF"/>
            <w:vAlign w:val="center"/>
          </w:tcPr>
          <w:p w14:paraId="33CD2C1C" w14:textId="77777777" w:rsidR="006E6432" w:rsidRPr="00FB3D67" w:rsidRDefault="006E6432" w:rsidP="005A4077">
            <w:pPr>
              <w:jc w:val="both"/>
              <w:rPr>
                <w:rFonts w:ascii="Century Gothic" w:eastAsia="Arial" w:hAnsi="Century Gothic" w:cs="Calibri"/>
                <w:sz w:val="22"/>
              </w:rPr>
            </w:pPr>
            <w:hyperlink r:id="rId73" w:history="1">
              <w:r w:rsidRPr="00FB3D67">
                <w:rPr>
                  <w:rStyle w:val="Hyperlink"/>
                  <w:rFonts w:ascii="Century Gothic" w:eastAsia="Calibri" w:hAnsi="Century Gothic"/>
                  <w:sz w:val="22"/>
                </w:rPr>
                <w:t>Information Commissioners Office</w:t>
              </w:r>
            </w:hyperlink>
            <w:r w:rsidRPr="00FB3D67">
              <w:rPr>
                <w:rFonts w:ascii="Century Gothic" w:eastAsia="Calibri" w:hAnsi="Century Gothic" w:cs="Calibri"/>
                <w:sz w:val="22"/>
              </w:rPr>
              <w:t xml:space="preserve"> (ICO)</w:t>
            </w:r>
            <w:r w:rsidRPr="00FB3D67">
              <w:rPr>
                <w:rFonts w:ascii="Century Gothic" w:eastAsia="Calibri" w:hAnsi="Century Gothic"/>
                <w:sz w:val="22"/>
              </w:rPr>
              <w:t xml:space="preserve"> </w:t>
            </w:r>
          </w:p>
        </w:tc>
        <w:tc>
          <w:tcPr>
            <w:tcW w:w="5528" w:type="dxa"/>
            <w:shd w:val="clear" w:color="auto" w:fill="FFFFFF"/>
            <w:vAlign w:val="center"/>
          </w:tcPr>
          <w:p w14:paraId="61220F94" w14:textId="77777777" w:rsidR="006E6432" w:rsidRPr="00FB3D67" w:rsidRDefault="006E6432" w:rsidP="005A4077">
            <w:pPr>
              <w:jc w:val="both"/>
              <w:rPr>
                <w:rFonts w:ascii="Century Gothic" w:eastAsia="Arial" w:hAnsi="Century Gothic" w:cs="Calibri"/>
                <w:sz w:val="22"/>
              </w:rPr>
            </w:pPr>
            <w:r w:rsidRPr="00FB3D67">
              <w:rPr>
                <w:rFonts w:ascii="Century Gothic" w:eastAsia="Calibri" w:hAnsi="Century Gothic" w:cs="Calibri"/>
                <w:color w:val="000000"/>
                <w:sz w:val="22"/>
              </w:rPr>
              <w:t>0303 123 1113</w:t>
            </w:r>
          </w:p>
        </w:tc>
      </w:tr>
      <w:bookmarkEnd w:id="130"/>
    </w:tbl>
    <w:p w14:paraId="447BD530" w14:textId="77777777" w:rsidR="006E6432" w:rsidRPr="00F25542" w:rsidRDefault="006E6432" w:rsidP="006E6432">
      <w:pPr>
        <w:rPr>
          <w:rFonts w:ascii="Century Gothic" w:eastAsia="Calibri" w:hAnsi="Century Gothic" w:cstheme="minorHAnsi"/>
          <w:sz w:val="22"/>
          <w:lang w:eastAsia="en-GB"/>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9"/>
        <w:gridCol w:w="3408"/>
        <w:gridCol w:w="3246"/>
      </w:tblGrid>
      <w:tr w:rsidR="006E6432" w:rsidRPr="00F25542" w14:paraId="6B671023" w14:textId="77777777" w:rsidTr="006E6432">
        <w:trPr>
          <w:jc w:val="center"/>
        </w:trPr>
        <w:tc>
          <w:tcPr>
            <w:tcW w:w="3689" w:type="dxa"/>
            <w:tcBorders>
              <w:top w:val="single" w:sz="4" w:space="0" w:color="000000"/>
            </w:tcBorders>
            <w:vAlign w:val="center"/>
          </w:tcPr>
          <w:p w14:paraId="5DAE6023" w14:textId="77777777" w:rsidR="006E6432" w:rsidRPr="00F25542" w:rsidRDefault="006E6432" w:rsidP="005A4077">
            <w:pPr>
              <w:rPr>
                <w:rFonts w:ascii="Century Gothic" w:eastAsia="Calibri" w:hAnsi="Century Gothic" w:cstheme="minorHAnsi"/>
                <w:sz w:val="22"/>
                <w:lang w:eastAsia="en-GB"/>
              </w:rPr>
            </w:pPr>
            <w:r w:rsidRPr="00F25542">
              <w:rPr>
                <w:rFonts w:ascii="Century Gothic" w:eastAsia="Arial" w:hAnsi="Century Gothic" w:cstheme="minorHAnsi"/>
                <w:b/>
                <w:sz w:val="22"/>
                <w:lang w:eastAsia="en-GB"/>
              </w:rPr>
              <w:t>This policy was adopted on</w:t>
            </w:r>
          </w:p>
        </w:tc>
        <w:tc>
          <w:tcPr>
            <w:tcW w:w="3408" w:type="dxa"/>
            <w:tcBorders>
              <w:top w:val="single" w:sz="4" w:space="0" w:color="000000"/>
            </w:tcBorders>
            <w:vAlign w:val="center"/>
          </w:tcPr>
          <w:p w14:paraId="05AB066B" w14:textId="77777777" w:rsidR="006E6432" w:rsidRPr="00F25542" w:rsidRDefault="006E6432" w:rsidP="005A4077">
            <w:pPr>
              <w:rPr>
                <w:rFonts w:ascii="Century Gothic" w:eastAsia="Calibri" w:hAnsi="Century Gothic" w:cstheme="minorHAnsi"/>
                <w:sz w:val="22"/>
                <w:lang w:eastAsia="en-GB"/>
              </w:rPr>
            </w:pPr>
            <w:r w:rsidRPr="00F25542">
              <w:rPr>
                <w:rFonts w:ascii="Century Gothic" w:eastAsia="Arial" w:hAnsi="Century Gothic" w:cstheme="minorHAnsi"/>
                <w:b/>
                <w:sz w:val="22"/>
                <w:lang w:eastAsia="en-GB"/>
              </w:rPr>
              <w:t>Signed on behalf of the nursery</w:t>
            </w:r>
          </w:p>
        </w:tc>
        <w:tc>
          <w:tcPr>
            <w:tcW w:w="3246" w:type="dxa"/>
            <w:tcBorders>
              <w:top w:val="single" w:sz="4" w:space="0" w:color="000000"/>
            </w:tcBorders>
            <w:vAlign w:val="center"/>
          </w:tcPr>
          <w:p w14:paraId="0D21F956" w14:textId="77777777" w:rsidR="006E6432" w:rsidRPr="00F25542" w:rsidRDefault="006E6432" w:rsidP="005A4077">
            <w:pPr>
              <w:rPr>
                <w:rFonts w:ascii="Century Gothic" w:eastAsia="Calibri" w:hAnsi="Century Gothic" w:cstheme="minorHAnsi"/>
                <w:sz w:val="22"/>
                <w:lang w:eastAsia="en-GB"/>
              </w:rPr>
            </w:pPr>
            <w:r w:rsidRPr="00F25542">
              <w:rPr>
                <w:rFonts w:ascii="Century Gothic" w:eastAsia="Arial" w:hAnsi="Century Gothic" w:cstheme="minorHAnsi"/>
                <w:b/>
                <w:sz w:val="22"/>
                <w:lang w:eastAsia="en-GB"/>
              </w:rPr>
              <w:t>Date for review</w:t>
            </w:r>
          </w:p>
        </w:tc>
      </w:tr>
      <w:tr w:rsidR="006E6432" w:rsidRPr="00F25542" w14:paraId="57389A55" w14:textId="77777777" w:rsidTr="006E6432">
        <w:trPr>
          <w:jc w:val="center"/>
        </w:trPr>
        <w:tc>
          <w:tcPr>
            <w:tcW w:w="3689" w:type="dxa"/>
            <w:vAlign w:val="center"/>
          </w:tcPr>
          <w:p w14:paraId="6BE2FBE2" w14:textId="77777777" w:rsidR="006E6432" w:rsidRDefault="006E6432" w:rsidP="005A4077">
            <w:pPr>
              <w:rPr>
                <w:rFonts w:ascii="Century Gothic" w:eastAsia="Arial" w:hAnsi="Century Gothic" w:cstheme="minorHAnsi"/>
                <w:i w:val="0"/>
                <w:sz w:val="22"/>
                <w:lang w:eastAsia="en-GB"/>
              </w:rPr>
            </w:pPr>
            <w:r>
              <w:rPr>
                <w:rFonts w:ascii="Century Gothic" w:eastAsia="Arial" w:hAnsi="Century Gothic" w:cstheme="minorHAnsi"/>
                <w:sz w:val="22"/>
                <w:lang w:eastAsia="en-GB"/>
              </w:rPr>
              <w:t>Oct 2022</w:t>
            </w:r>
          </w:p>
          <w:p w14:paraId="7DE5FFF7" w14:textId="77777777" w:rsidR="006E6432" w:rsidRDefault="006E6432" w:rsidP="005A4077">
            <w:pPr>
              <w:rPr>
                <w:rFonts w:ascii="Century Gothic" w:eastAsia="Arial" w:hAnsi="Century Gothic" w:cstheme="minorHAnsi"/>
                <w:i w:val="0"/>
                <w:sz w:val="22"/>
                <w:lang w:eastAsia="en-GB"/>
              </w:rPr>
            </w:pPr>
            <w:r>
              <w:rPr>
                <w:rFonts w:ascii="Century Gothic" w:eastAsia="Arial" w:hAnsi="Century Gothic" w:cstheme="minorHAnsi"/>
                <w:sz w:val="22"/>
                <w:lang w:eastAsia="en-GB"/>
              </w:rPr>
              <w:t>March 24</w:t>
            </w:r>
          </w:p>
          <w:p w14:paraId="59D03D48" w14:textId="77777777" w:rsidR="006E6432" w:rsidRDefault="006E6432" w:rsidP="005A4077">
            <w:pPr>
              <w:rPr>
                <w:rFonts w:ascii="Century Gothic" w:eastAsia="Calibri" w:hAnsi="Century Gothic" w:cstheme="minorHAnsi"/>
                <w:iCs w:val="0"/>
                <w:sz w:val="22"/>
                <w:lang w:eastAsia="en-GB"/>
              </w:rPr>
            </w:pPr>
            <w:r>
              <w:rPr>
                <w:rFonts w:ascii="Century Gothic" w:eastAsia="Calibri" w:hAnsi="Century Gothic" w:cstheme="minorHAnsi"/>
                <w:sz w:val="22"/>
                <w:lang w:eastAsia="en-GB"/>
              </w:rPr>
              <w:t xml:space="preserve">October 2024 </w:t>
            </w:r>
          </w:p>
          <w:p w14:paraId="4D86D486" w14:textId="03859CB2" w:rsidR="00123A96" w:rsidRPr="00FB3D67" w:rsidRDefault="00123A96" w:rsidP="005A4077">
            <w:pPr>
              <w:rPr>
                <w:rFonts w:ascii="Century Gothic" w:eastAsia="Calibri" w:hAnsi="Century Gothic" w:cstheme="minorHAnsi"/>
                <w:iCs w:val="0"/>
                <w:sz w:val="22"/>
                <w:lang w:eastAsia="en-GB"/>
              </w:rPr>
            </w:pPr>
            <w:r>
              <w:rPr>
                <w:rFonts w:ascii="Century Gothic" w:eastAsia="Calibri" w:hAnsi="Century Gothic" w:cstheme="minorHAnsi"/>
                <w:sz w:val="22"/>
                <w:lang w:eastAsia="en-GB"/>
              </w:rPr>
              <w:t>Jan 2025</w:t>
            </w:r>
          </w:p>
        </w:tc>
        <w:tc>
          <w:tcPr>
            <w:tcW w:w="3408" w:type="dxa"/>
          </w:tcPr>
          <w:p w14:paraId="4893F3DE" w14:textId="77777777" w:rsidR="006E6432" w:rsidRPr="00F25542" w:rsidRDefault="006E6432" w:rsidP="005A4077">
            <w:pPr>
              <w:rPr>
                <w:rFonts w:ascii="Century Gothic" w:eastAsia="Calibri" w:hAnsi="Century Gothic" w:cstheme="minorHAnsi"/>
                <w:sz w:val="22"/>
                <w:lang w:eastAsia="en-GB"/>
              </w:rPr>
            </w:pPr>
            <w:r>
              <w:rPr>
                <w:rFonts w:ascii="Century Gothic" w:eastAsia="Calibri" w:hAnsi="Century Gothic" w:cstheme="minorHAnsi"/>
                <w:sz w:val="22"/>
                <w:lang w:eastAsia="en-GB"/>
              </w:rPr>
              <w:t>M.Topal</w:t>
            </w:r>
          </w:p>
        </w:tc>
        <w:tc>
          <w:tcPr>
            <w:tcW w:w="3246" w:type="dxa"/>
          </w:tcPr>
          <w:p w14:paraId="6EFF67A8" w14:textId="77777777" w:rsidR="006E6432" w:rsidRPr="00FB3D67" w:rsidRDefault="006E6432" w:rsidP="005A4077">
            <w:pPr>
              <w:rPr>
                <w:rFonts w:ascii="Century Gothic" w:eastAsia="Calibri" w:hAnsi="Century Gothic" w:cstheme="minorHAnsi"/>
                <w:iCs w:val="0"/>
                <w:sz w:val="22"/>
                <w:lang w:eastAsia="en-GB"/>
              </w:rPr>
            </w:pPr>
            <w:r>
              <w:rPr>
                <w:rFonts w:ascii="Century Gothic" w:eastAsia="Arial" w:hAnsi="Century Gothic" w:cstheme="minorHAnsi"/>
                <w:sz w:val="22"/>
                <w:lang w:eastAsia="en-GB"/>
              </w:rPr>
              <w:t>September 2025</w:t>
            </w:r>
          </w:p>
        </w:tc>
      </w:tr>
    </w:tbl>
    <w:p w14:paraId="2495E702" w14:textId="3AB10C35" w:rsidR="00DA1A02" w:rsidRDefault="00DA1A02">
      <w:r>
        <w:br w:type="page"/>
      </w:r>
    </w:p>
    <w:p w14:paraId="3CD1F6D2" w14:textId="253750CD" w:rsidR="00DA1A02" w:rsidRDefault="00690723" w:rsidP="00690723">
      <w:pPr>
        <w:jc w:val="right"/>
      </w:pPr>
      <w:r w:rsidRPr="00620F92">
        <w:rPr>
          <w:rFonts w:ascii="Century Gothic" w:hAnsi="Century Gothic" w:cs="Helvetica"/>
          <w:noProof/>
          <w:color w:val="000000"/>
        </w:rPr>
        <w:lastRenderedPageBreak/>
        <w:drawing>
          <wp:inline distT="0" distB="0" distL="0" distR="0" wp14:anchorId="46B61F7A" wp14:editId="4E636794">
            <wp:extent cx="1350167" cy="759600"/>
            <wp:effectExtent l="0" t="0" r="0" b="2540"/>
            <wp:docPr id="2111385064"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5DF6996C" w14:textId="77777777" w:rsidR="00DA1A02" w:rsidRDefault="00DA1A02" w:rsidP="00DA1A02"/>
    <w:p w14:paraId="5868BAD8" w14:textId="77777777" w:rsidR="00DA1A02" w:rsidRDefault="00DA1A02" w:rsidP="00F345AC">
      <w:pPr>
        <w:pStyle w:val="Heading2"/>
      </w:pPr>
      <w:bookmarkStart w:id="131" w:name="_Toc182566182"/>
      <w:r>
        <w:t>Safe Recruitment of Staff Policy</w:t>
      </w:r>
      <w:bookmarkEnd w:id="131"/>
    </w:p>
    <w:p w14:paraId="6A7A0EE7" w14:textId="77777777" w:rsidR="00DA1A02" w:rsidRPr="00733847" w:rsidRDefault="00DA1A02" w:rsidP="00DA1A02">
      <w:pPr>
        <w:rPr>
          <w:rFonts w:ascii="Century Gothic" w:hAnsi="Century Gothic" w:cstheme="minorHAnsi"/>
        </w:rPr>
      </w:pPr>
    </w:p>
    <w:p w14:paraId="679A9CBE" w14:textId="08B94F64" w:rsidR="00DA1A02" w:rsidRPr="00733847" w:rsidRDefault="00DA1A02" w:rsidP="00DA1A02">
      <w:pPr>
        <w:rPr>
          <w:rFonts w:ascii="Century Gothic" w:hAnsi="Century Gothic" w:cstheme="minorHAnsi"/>
        </w:rPr>
      </w:pPr>
      <w:r w:rsidRPr="00733847">
        <w:rPr>
          <w:rFonts w:ascii="Century Gothic" w:hAnsi="Century Gothic" w:cstheme="minorHAnsi"/>
        </w:rPr>
        <w:t xml:space="preserve">At Leapfrog Nursery School we are vigilant in our recruitment procedures aiming to ensure that all people </w:t>
      </w:r>
      <w:r w:rsidR="008D2D54" w:rsidRPr="00733847">
        <w:rPr>
          <w:rFonts w:ascii="Century Gothic" w:hAnsi="Century Gothic" w:cstheme="minorHAnsi"/>
        </w:rPr>
        <w:t>working looking</w:t>
      </w:r>
      <w:r w:rsidRPr="00733847">
        <w:rPr>
          <w:rFonts w:ascii="Century Gothic" w:hAnsi="Century Gothic" w:cstheme="minorHAnsi"/>
        </w:rPr>
        <w:t xml:space="preserve"> after children are suitable to fulfil the requirements of their role. We have effective systems in place to ensure that practitioners and any other person who may have regular contact with children are suitable.</w:t>
      </w:r>
      <w:r>
        <w:rPr>
          <w:rFonts w:ascii="Century Gothic" w:hAnsi="Century Gothic" w:cstheme="minorHAnsi"/>
        </w:rPr>
        <w:t xml:space="preserve">  Senior Leadership Team complete a safer recruitment, selection and induction course as recommended, and keep up to date with any changes or updates through our local authority and DFE website.</w:t>
      </w:r>
    </w:p>
    <w:p w14:paraId="317C0349" w14:textId="77777777" w:rsidR="00DA1A02" w:rsidRPr="00733847" w:rsidRDefault="00DA1A02" w:rsidP="00DA1A02">
      <w:pPr>
        <w:rPr>
          <w:rFonts w:ascii="Century Gothic" w:hAnsi="Century Gothic" w:cstheme="minorHAnsi"/>
        </w:rPr>
      </w:pPr>
    </w:p>
    <w:p w14:paraId="7D96CE53" w14:textId="77777777" w:rsidR="00DA1A02" w:rsidRPr="00733847" w:rsidRDefault="00DA1A02" w:rsidP="00DA1A02">
      <w:pPr>
        <w:rPr>
          <w:rFonts w:ascii="Century Gothic" w:hAnsi="Century Gothic" w:cstheme="minorHAnsi"/>
        </w:rPr>
      </w:pPr>
      <w:r w:rsidRPr="00733847">
        <w:rPr>
          <w:rFonts w:ascii="Century Gothic" w:hAnsi="Century Gothic" w:cstheme="minorHAnsi"/>
        </w:rPr>
        <w:t xml:space="preserve">We follow this procedure each and every time we recruit a new member of staff to join our team. </w:t>
      </w:r>
    </w:p>
    <w:p w14:paraId="1D7638F2" w14:textId="77777777" w:rsidR="00DA1A02" w:rsidRPr="00733847" w:rsidRDefault="00DA1A02" w:rsidP="00DA1A02">
      <w:pPr>
        <w:rPr>
          <w:rFonts w:ascii="Century Gothic" w:hAnsi="Century Gothic" w:cstheme="minorHAnsi"/>
        </w:rPr>
      </w:pPr>
    </w:p>
    <w:p w14:paraId="5B7359E1" w14:textId="77777777" w:rsidR="00DA1A02" w:rsidRPr="00733847" w:rsidRDefault="00DA1A02" w:rsidP="00DA1A02">
      <w:pPr>
        <w:pStyle w:val="H2"/>
        <w:rPr>
          <w:rFonts w:ascii="Century Gothic" w:hAnsi="Century Gothic" w:cstheme="minorHAnsi"/>
        </w:rPr>
      </w:pPr>
      <w:r w:rsidRPr="00733847">
        <w:rPr>
          <w:rFonts w:ascii="Century Gothic" w:hAnsi="Century Gothic" w:cstheme="minorHAnsi"/>
        </w:rPr>
        <w:t xml:space="preserve">Legal requirements </w:t>
      </w:r>
    </w:p>
    <w:p w14:paraId="734BEEE4" w14:textId="4D7E5EFA" w:rsidR="00DA1A02" w:rsidRPr="00733847" w:rsidRDefault="00DA1A02" w:rsidP="00DA1A02">
      <w:pPr>
        <w:numPr>
          <w:ilvl w:val="0"/>
          <w:numId w:val="45"/>
        </w:numPr>
        <w:jc w:val="both"/>
        <w:rPr>
          <w:rFonts w:ascii="Century Gothic" w:hAnsi="Century Gothic" w:cstheme="minorHAnsi"/>
        </w:rPr>
      </w:pPr>
      <w:r w:rsidRPr="00733847">
        <w:rPr>
          <w:rFonts w:ascii="Century Gothic" w:hAnsi="Century Gothic" w:cstheme="minorHAnsi"/>
        </w:rPr>
        <w:t>We abide by all legal requirements relating to safe recruitment set out in the Statutory Framework for the Early Years Foundation Stage (EYFS) and accompanying regulations including our legal responsibilities under the Equality Act 20</w:t>
      </w:r>
      <w:r w:rsidR="00690723">
        <w:rPr>
          <w:rFonts w:ascii="Century Gothic" w:hAnsi="Century Gothic" w:cstheme="minorHAnsi"/>
        </w:rPr>
        <w:t>10</w:t>
      </w:r>
      <w:r w:rsidRPr="00733847">
        <w:rPr>
          <w:rFonts w:ascii="Century Gothic" w:hAnsi="Century Gothic" w:cstheme="minorHAnsi"/>
        </w:rPr>
        <w:t xml:space="preserve"> </w:t>
      </w:r>
    </w:p>
    <w:p w14:paraId="43189F15" w14:textId="77777777" w:rsidR="00DA1A02" w:rsidRPr="006503FE" w:rsidRDefault="00DA1A02" w:rsidP="00DA1A02">
      <w:pPr>
        <w:numPr>
          <w:ilvl w:val="0"/>
          <w:numId w:val="45"/>
        </w:numPr>
        <w:jc w:val="both"/>
        <w:rPr>
          <w:rFonts w:ascii="Century Gothic" w:hAnsi="Century Gothic" w:cstheme="minorHAnsi"/>
        </w:rPr>
      </w:pPr>
      <w:r w:rsidRPr="00733847">
        <w:rPr>
          <w:rFonts w:ascii="Century Gothic" w:hAnsi="Century Gothic" w:cstheme="minorHAnsi"/>
        </w:rPr>
        <w:t>We also follow any requirements or guidance given by the Disclosure and Barring Service (DBS) in relation to carrying out checks; and abide by the employer’s responsibilities relating to informing the DBS of any changes to the suitability of their staff</w:t>
      </w:r>
      <w:r w:rsidRPr="006503FE">
        <w:rPr>
          <w:rFonts w:ascii="Century Gothic" w:hAnsi="Century Gothic" w:cstheme="minorHAnsi"/>
        </w:rPr>
        <w:t>, whether this member of staff has left the nursery or is still under investigation. Please refer to the child protection/safeguarding policy for further information.</w:t>
      </w:r>
    </w:p>
    <w:p w14:paraId="229BC505" w14:textId="77777777" w:rsidR="00DA1A02" w:rsidRPr="006503FE" w:rsidRDefault="00DA1A02" w:rsidP="00DA1A02">
      <w:pPr>
        <w:numPr>
          <w:ilvl w:val="0"/>
          <w:numId w:val="45"/>
        </w:numPr>
        <w:jc w:val="both"/>
        <w:rPr>
          <w:rFonts w:ascii="Century Gothic" w:hAnsi="Century Gothic" w:cstheme="minorHAnsi"/>
        </w:rPr>
      </w:pPr>
      <w:r w:rsidRPr="006503FE">
        <w:rPr>
          <w:rFonts w:ascii="Century Gothic" w:hAnsi="Century Gothic"/>
        </w:rPr>
        <w:t>Under legislation which came into force on 29 February 2008, along with the Asylum and Immigration Act 1996, we check an employee’s entitlement to work in the UK and</w:t>
      </w:r>
      <w:r w:rsidRPr="006503FE">
        <w:rPr>
          <w:rFonts w:ascii="Century Gothic" w:hAnsi="Century Gothic"/>
          <w:color w:val="454545"/>
        </w:rPr>
        <w:t xml:space="preserve"> will seek advice regarding identity checks as is advisable by </w:t>
      </w:r>
      <w:hyperlink r:id="rId74" w:tgtFrame="_blank" w:history="1">
        <w:r w:rsidRPr="006503FE">
          <w:rPr>
            <w:rStyle w:val="Hyperlink"/>
            <w:rFonts w:ascii="Century Gothic" w:hAnsi="Century Gothic"/>
            <w:color w:val="8158CF"/>
          </w:rPr>
          <w:t>Home Office website</w:t>
        </w:r>
      </w:hyperlink>
      <w:r w:rsidRPr="006503FE">
        <w:rPr>
          <w:rFonts w:ascii="Century Gothic" w:hAnsi="Century Gothic"/>
          <w:color w:val="454545"/>
        </w:rPr>
        <w:t>.</w:t>
      </w:r>
    </w:p>
    <w:p w14:paraId="4CE202DE" w14:textId="77777777" w:rsidR="00DA1A02" w:rsidRPr="006503FE" w:rsidRDefault="00DA1A02" w:rsidP="00DA1A02">
      <w:pPr>
        <w:ind w:left="720"/>
        <w:jc w:val="both"/>
        <w:rPr>
          <w:rFonts w:ascii="Century Gothic" w:hAnsi="Century Gothic" w:cstheme="minorHAnsi"/>
        </w:rPr>
      </w:pPr>
    </w:p>
    <w:p w14:paraId="1594E561" w14:textId="77777777" w:rsidR="00DA1A02" w:rsidRPr="00733847" w:rsidRDefault="00DA1A02" w:rsidP="00DA1A02">
      <w:pPr>
        <w:pStyle w:val="H2"/>
        <w:rPr>
          <w:rFonts w:ascii="Century Gothic" w:hAnsi="Century Gothic" w:cstheme="minorHAnsi"/>
        </w:rPr>
      </w:pPr>
      <w:r w:rsidRPr="00733847">
        <w:rPr>
          <w:rFonts w:ascii="Century Gothic" w:hAnsi="Century Gothic" w:cstheme="minorHAnsi"/>
        </w:rPr>
        <w:t xml:space="preserve">Advertising </w:t>
      </w:r>
    </w:p>
    <w:p w14:paraId="0C306ED7" w14:textId="77777777" w:rsidR="00DA1A02" w:rsidRPr="00733847" w:rsidRDefault="00DA1A02" w:rsidP="00DA1A02">
      <w:pPr>
        <w:numPr>
          <w:ilvl w:val="0"/>
          <w:numId w:val="261"/>
        </w:numPr>
        <w:jc w:val="both"/>
        <w:rPr>
          <w:rFonts w:ascii="Century Gothic" w:hAnsi="Century Gothic" w:cstheme="minorHAnsi"/>
        </w:rPr>
      </w:pPr>
      <w:r w:rsidRPr="00733847">
        <w:rPr>
          <w:rFonts w:ascii="Century Gothic" w:hAnsi="Century Gothic" w:cstheme="minorHAnsi"/>
        </w:rPr>
        <w:t xml:space="preserve">We use local authority websites, job sites, our social media sites to advertise for any vacancies </w:t>
      </w:r>
    </w:p>
    <w:p w14:paraId="3918F537" w14:textId="77777777" w:rsidR="00DA1A02" w:rsidRPr="00733847" w:rsidRDefault="00DA1A02" w:rsidP="00DA1A02">
      <w:pPr>
        <w:numPr>
          <w:ilvl w:val="0"/>
          <w:numId w:val="261"/>
        </w:numPr>
        <w:jc w:val="both"/>
        <w:rPr>
          <w:rFonts w:ascii="Century Gothic" w:hAnsi="Century Gothic" w:cstheme="minorHAnsi"/>
        </w:rPr>
      </w:pPr>
      <w:r w:rsidRPr="00733847">
        <w:rPr>
          <w:rFonts w:ascii="Century Gothic" w:hAnsi="Century Gothic" w:cstheme="minorHAnsi"/>
        </w:rPr>
        <w:t>We ensure that all recruitment literature includes details of our equal opportunities policy and our safe recruitment procedures; including an enhanced DBS check and at least two independent references for every new employee. We also include the requirement for an additional criminal records check (or checks if more than one country) for anyone who has lived or worked abroad</w:t>
      </w:r>
      <w:r>
        <w:rPr>
          <w:rFonts w:ascii="Century Gothic" w:hAnsi="Century Gothic" w:cstheme="minorHAnsi"/>
        </w:rPr>
        <w:t xml:space="preserve"> in the last 5 years from the dates of application</w:t>
      </w:r>
      <w:r w:rsidRPr="00733847">
        <w:rPr>
          <w:rFonts w:ascii="Century Gothic" w:hAnsi="Century Gothic" w:cstheme="minorHAnsi"/>
        </w:rPr>
        <w:t xml:space="preserve">. </w:t>
      </w:r>
    </w:p>
    <w:p w14:paraId="0D8400EC" w14:textId="77777777" w:rsidR="00DA1A02" w:rsidRPr="00733847" w:rsidRDefault="00DA1A02" w:rsidP="00DA1A02">
      <w:pPr>
        <w:rPr>
          <w:rFonts w:ascii="Century Gothic" w:hAnsi="Century Gothic" w:cstheme="minorHAnsi"/>
        </w:rPr>
      </w:pPr>
    </w:p>
    <w:p w14:paraId="1C240B38" w14:textId="77777777" w:rsidR="00DA1A02" w:rsidRPr="00733847" w:rsidRDefault="00DA1A02" w:rsidP="00DA1A02">
      <w:pPr>
        <w:pStyle w:val="H2"/>
        <w:rPr>
          <w:rFonts w:ascii="Century Gothic" w:hAnsi="Century Gothic" w:cstheme="minorHAnsi"/>
        </w:rPr>
      </w:pPr>
      <w:r w:rsidRPr="00733847">
        <w:rPr>
          <w:rFonts w:ascii="Century Gothic" w:hAnsi="Century Gothic" w:cstheme="minorHAnsi"/>
        </w:rPr>
        <w:lastRenderedPageBreak/>
        <w:t>Interview stage</w:t>
      </w:r>
    </w:p>
    <w:p w14:paraId="2DCF20A3" w14:textId="77777777" w:rsidR="00DA1A02" w:rsidRPr="00690723" w:rsidRDefault="00DA1A02" w:rsidP="00DA1A02">
      <w:pPr>
        <w:numPr>
          <w:ilvl w:val="0"/>
          <w:numId w:val="262"/>
        </w:numPr>
        <w:jc w:val="both"/>
        <w:rPr>
          <w:rFonts w:ascii="Century Gothic" w:hAnsi="Century Gothic" w:cstheme="minorHAnsi"/>
          <w:color w:val="000000" w:themeColor="text1"/>
        </w:rPr>
      </w:pPr>
      <w:r w:rsidRPr="00690723">
        <w:rPr>
          <w:rFonts w:ascii="Century Gothic" w:hAnsi="Century Gothic" w:cstheme="minorHAnsi"/>
          <w:color w:val="000000" w:themeColor="text1"/>
        </w:rPr>
        <w:t>We shortlist all suitable candidates against a pre-set specification and ensure all applicants receive correspondence regardless of whether they are successful in reaching the interview stage or not</w:t>
      </w:r>
    </w:p>
    <w:p w14:paraId="7E23D704" w14:textId="29039626" w:rsidR="00DA1A02" w:rsidRPr="00690723" w:rsidRDefault="00DA1A02" w:rsidP="00DA1A02">
      <w:pPr>
        <w:numPr>
          <w:ilvl w:val="0"/>
          <w:numId w:val="262"/>
        </w:numPr>
        <w:jc w:val="both"/>
        <w:rPr>
          <w:rFonts w:ascii="Century Gothic" w:hAnsi="Century Gothic" w:cstheme="minorHAnsi"/>
          <w:color w:val="000000" w:themeColor="text1"/>
        </w:rPr>
      </w:pPr>
      <w:r w:rsidRPr="00690723">
        <w:rPr>
          <w:rFonts w:ascii="Century Gothic" w:hAnsi="Century Gothic" w:cstheme="minorHAnsi"/>
          <w:color w:val="000000" w:themeColor="text1"/>
        </w:rPr>
        <w:t xml:space="preserve">All shortlisted candidates receive a job description, a person specification, an </w:t>
      </w:r>
      <w:r w:rsidR="008D2D54" w:rsidRPr="00690723">
        <w:rPr>
          <w:rFonts w:ascii="Century Gothic" w:hAnsi="Century Gothic" w:cstheme="minorHAnsi"/>
          <w:color w:val="000000" w:themeColor="text1"/>
        </w:rPr>
        <w:t>equal opportunity</w:t>
      </w:r>
      <w:r w:rsidRPr="00690723">
        <w:rPr>
          <w:rFonts w:ascii="Century Gothic" w:hAnsi="Century Gothic" w:cstheme="minorHAnsi"/>
          <w:color w:val="000000" w:themeColor="text1"/>
        </w:rPr>
        <w:t xml:space="preserve"> monitoring form and a request for identification prior to the interview</w:t>
      </w:r>
    </w:p>
    <w:p w14:paraId="3FFCB16F" w14:textId="77777777" w:rsidR="00DA1A02" w:rsidRPr="00690723" w:rsidRDefault="00DA1A02" w:rsidP="00DA1A02">
      <w:pPr>
        <w:numPr>
          <w:ilvl w:val="0"/>
          <w:numId w:val="262"/>
        </w:numPr>
        <w:jc w:val="both"/>
        <w:rPr>
          <w:rFonts w:ascii="Century Gothic" w:hAnsi="Century Gothic" w:cstheme="minorHAnsi"/>
          <w:color w:val="000000" w:themeColor="text1"/>
        </w:rPr>
      </w:pPr>
      <w:r w:rsidRPr="00690723">
        <w:rPr>
          <w:rFonts w:ascii="Century Gothic" w:hAnsi="Century Gothic" w:cstheme="minorHAnsi"/>
          <w:color w:val="000000" w:themeColor="text1"/>
        </w:rPr>
        <w:t>The manager decides the most appropriate people for the interview panel. There will be at least two people involved are both are involved in the overall decision making</w:t>
      </w:r>
    </w:p>
    <w:p w14:paraId="5C2FC843" w14:textId="77777777" w:rsidR="00DA1A02" w:rsidRPr="00690723" w:rsidRDefault="00DA1A02" w:rsidP="00DA1A02">
      <w:pPr>
        <w:numPr>
          <w:ilvl w:val="0"/>
          <w:numId w:val="262"/>
        </w:numPr>
        <w:jc w:val="both"/>
        <w:rPr>
          <w:rFonts w:ascii="Century Gothic" w:hAnsi="Century Gothic" w:cstheme="minorHAnsi"/>
          <w:color w:val="000000" w:themeColor="text1"/>
        </w:rPr>
      </w:pPr>
      <w:r w:rsidRPr="00690723">
        <w:rPr>
          <w:rFonts w:ascii="Century Gothic" w:hAnsi="Century Gothic" w:cstheme="minorHAnsi"/>
          <w:color w:val="000000" w:themeColor="text1"/>
        </w:rPr>
        <w:t>At the start of each interview all candidates’ identities are checked using, for example, their passport and/or photo card driving licence. All candidates are required to prove they are eligible to work in the UK. The interview will also cover any gaps in the candidate’s employment history</w:t>
      </w:r>
    </w:p>
    <w:p w14:paraId="3022A37C" w14:textId="77777777" w:rsidR="00DA1A02" w:rsidRPr="00690723" w:rsidRDefault="00DA1A02" w:rsidP="00DA1A02">
      <w:pPr>
        <w:numPr>
          <w:ilvl w:val="0"/>
          <w:numId w:val="262"/>
        </w:numPr>
        <w:jc w:val="both"/>
        <w:rPr>
          <w:rFonts w:ascii="Century Gothic" w:hAnsi="Century Gothic" w:cstheme="minorHAnsi"/>
          <w:color w:val="000000" w:themeColor="text1"/>
        </w:rPr>
      </w:pPr>
      <w:r w:rsidRPr="00690723">
        <w:rPr>
          <w:rFonts w:ascii="Century Gothic" w:hAnsi="Century Gothic" w:cstheme="minorHAnsi"/>
          <w:color w:val="000000" w:themeColor="text1"/>
        </w:rPr>
        <w:t>All candidates reaching the interview stage are questioned using the same set criteria and questions. These cover specific areas of childcare, including safeguarding the children in their care, planning suitable activities to enhance the child’s development and their understanding of the legal frameworks applied to childcare and used in the nursery. The questions are value based and will ensure the candidate has the same values as the nursery with regards to the safety and welfare of the children in their care</w:t>
      </w:r>
    </w:p>
    <w:p w14:paraId="3BE68A2A" w14:textId="1D7123AC" w:rsidR="00DA1A02" w:rsidRPr="00690723" w:rsidRDefault="00DA1A02" w:rsidP="00DA1A02">
      <w:pPr>
        <w:pStyle w:val="ListParagraph"/>
        <w:numPr>
          <w:ilvl w:val="0"/>
          <w:numId w:val="262"/>
        </w:numPr>
        <w:rPr>
          <w:rFonts w:ascii="Century Gothic" w:hAnsi="Century Gothic" w:cstheme="minorHAnsi"/>
          <w:color w:val="000000" w:themeColor="text1"/>
          <w:lang w:eastAsia="en-GB"/>
        </w:rPr>
      </w:pPr>
      <w:r w:rsidRPr="00690723">
        <w:rPr>
          <w:rFonts w:ascii="Century Gothic" w:hAnsi="Century Gothic"/>
          <w:color w:val="000000" w:themeColor="text1"/>
          <w:lang w:eastAsia="en-GB"/>
        </w:rPr>
        <w:t xml:space="preserve">We understand how important it is using Value-based interview questions as it helps us to identify more of the </w:t>
      </w:r>
      <w:r w:rsidR="008D2D54" w:rsidRPr="00690723">
        <w:rPr>
          <w:rFonts w:ascii="Century Gothic" w:hAnsi="Century Gothic"/>
          <w:color w:val="000000" w:themeColor="text1"/>
          <w:lang w:eastAsia="en-GB"/>
        </w:rPr>
        <w:t>applicant’s</w:t>
      </w:r>
      <w:r w:rsidRPr="00690723">
        <w:rPr>
          <w:rFonts w:ascii="Century Gothic" w:hAnsi="Century Gothic"/>
          <w:color w:val="000000" w:themeColor="text1"/>
          <w:lang w:eastAsia="en-GB"/>
        </w:rPr>
        <w:t xml:space="preserve"> character and behaviour from their responses, we are then able to assess if this is in line with our ethos and vision. </w:t>
      </w:r>
    </w:p>
    <w:p w14:paraId="164F36FD" w14:textId="77777777" w:rsidR="00DA1A02" w:rsidRPr="00690723" w:rsidRDefault="00DA1A02" w:rsidP="00DA1A02">
      <w:pPr>
        <w:numPr>
          <w:ilvl w:val="0"/>
          <w:numId w:val="262"/>
        </w:numPr>
        <w:jc w:val="both"/>
        <w:rPr>
          <w:rFonts w:ascii="Century Gothic" w:hAnsi="Century Gothic" w:cstheme="minorHAnsi"/>
          <w:color w:val="000000" w:themeColor="text1"/>
        </w:rPr>
      </w:pPr>
      <w:r w:rsidRPr="00690723">
        <w:rPr>
          <w:rFonts w:ascii="Century Gothic" w:hAnsi="Century Gothic" w:cstheme="minorHAnsi"/>
          <w:color w:val="000000" w:themeColor="text1"/>
        </w:rPr>
        <w:t xml:space="preserve">Every shortlisted candidate will be asked to take part in a supervised practical exercise which will involve spending time in a particular age group in the nursery interacting with the children, staff and where appropriate parents </w:t>
      </w:r>
    </w:p>
    <w:p w14:paraId="77FD578E" w14:textId="77777777" w:rsidR="00DA1A02" w:rsidRPr="00690723" w:rsidRDefault="00DA1A02" w:rsidP="00DA1A02">
      <w:pPr>
        <w:pStyle w:val="ListParagraph"/>
        <w:numPr>
          <w:ilvl w:val="0"/>
          <w:numId w:val="262"/>
        </w:numPr>
        <w:rPr>
          <w:rFonts w:ascii="Century Gothic" w:hAnsi="Century Gothic"/>
          <w:color w:val="000000" w:themeColor="text1"/>
        </w:rPr>
      </w:pPr>
      <w:r w:rsidRPr="00690723">
        <w:rPr>
          <w:rFonts w:ascii="Century Gothic" w:hAnsi="Century Gothic"/>
          <w:color w:val="000000" w:themeColor="text1"/>
        </w:rPr>
        <w:t>After this practical exercise, which could incorporate a short planned activity the candidate has prepared, or a short story time, the nursery managers and/or SLT will ask the applicant to reflect on their time. Where possible we will ask the children what they thought and ask the other staff to talk through how they felt about the individual.</w:t>
      </w:r>
    </w:p>
    <w:p w14:paraId="4D14E602" w14:textId="5C6C791D" w:rsidR="00DA1A02" w:rsidRPr="00690723" w:rsidRDefault="00DA1A02" w:rsidP="00DA1A02">
      <w:pPr>
        <w:numPr>
          <w:ilvl w:val="0"/>
          <w:numId w:val="262"/>
        </w:numPr>
        <w:jc w:val="both"/>
        <w:rPr>
          <w:rFonts w:ascii="Century Gothic" w:hAnsi="Century Gothic" w:cstheme="minorHAnsi"/>
          <w:color w:val="000000" w:themeColor="text1"/>
        </w:rPr>
      </w:pPr>
      <w:r w:rsidRPr="00690723">
        <w:rPr>
          <w:rFonts w:ascii="Century Gothic" w:hAnsi="Century Gothic" w:cstheme="minorHAnsi"/>
          <w:color w:val="000000" w:themeColor="text1"/>
        </w:rPr>
        <w:t xml:space="preserve">The Senior Leadership Team (SLT) will then select the most suitable person for this position based on these scores and their knowledge and understanding of the early </w:t>
      </w:r>
      <w:r w:rsidR="008D2D54" w:rsidRPr="00690723">
        <w:rPr>
          <w:rFonts w:ascii="Century Gothic" w:hAnsi="Century Gothic" w:cstheme="minorHAnsi"/>
          <w:color w:val="000000" w:themeColor="text1"/>
        </w:rPr>
        <w:t>years’</w:t>
      </w:r>
      <w:r w:rsidRPr="00690723">
        <w:rPr>
          <w:rFonts w:ascii="Century Gothic" w:hAnsi="Century Gothic" w:cstheme="minorHAnsi"/>
          <w:color w:val="000000" w:themeColor="text1"/>
        </w:rPr>
        <w:t xml:space="preserve"> framework as well as the needs of the nursery</w:t>
      </w:r>
    </w:p>
    <w:p w14:paraId="35C8CBA5" w14:textId="77777777" w:rsidR="00DA1A02" w:rsidRPr="00690723" w:rsidRDefault="00DA1A02" w:rsidP="00DA1A02">
      <w:pPr>
        <w:numPr>
          <w:ilvl w:val="0"/>
          <w:numId w:val="262"/>
        </w:numPr>
        <w:jc w:val="both"/>
        <w:rPr>
          <w:rFonts w:ascii="Century Gothic" w:hAnsi="Century Gothic" w:cstheme="minorHAnsi"/>
          <w:color w:val="000000" w:themeColor="text1"/>
        </w:rPr>
      </w:pPr>
      <w:r w:rsidRPr="00690723">
        <w:rPr>
          <w:rFonts w:ascii="Century Gothic" w:hAnsi="Century Gothic" w:cstheme="minorHAnsi"/>
          <w:color w:val="000000" w:themeColor="text1"/>
        </w:rPr>
        <w:t xml:space="preserve">Every candidate will receive communication from the nursery stating whether they have been successful or not. Unsuccessful candidates are offered feedback. </w:t>
      </w:r>
    </w:p>
    <w:p w14:paraId="73394883" w14:textId="77777777" w:rsidR="00DA1A02" w:rsidRPr="00733847" w:rsidRDefault="00DA1A02" w:rsidP="00DA1A02">
      <w:pPr>
        <w:ind w:left="720"/>
        <w:rPr>
          <w:rFonts w:ascii="Century Gothic" w:hAnsi="Century Gothic" w:cstheme="minorHAnsi"/>
        </w:rPr>
      </w:pPr>
    </w:p>
    <w:p w14:paraId="779FC60B" w14:textId="77777777" w:rsidR="00DA1A02" w:rsidRPr="00733847" w:rsidRDefault="00DA1A02" w:rsidP="00DA1A02">
      <w:pPr>
        <w:pStyle w:val="H2"/>
        <w:rPr>
          <w:rFonts w:ascii="Century Gothic" w:hAnsi="Century Gothic" w:cstheme="minorHAnsi"/>
        </w:rPr>
      </w:pPr>
      <w:r w:rsidRPr="00733847">
        <w:rPr>
          <w:rFonts w:ascii="Century Gothic" w:hAnsi="Century Gothic" w:cstheme="minorHAnsi"/>
        </w:rPr>
        <w:t>Starting work</w:t>
      </w:r>
      <w:r>
        <w:rPr>
          <w:rFonts w:ascii="Century Gothic" w:hAnsi="Century Gothic" w:cstheme="minorHAnsi"/>
        </w:rPr>
        <w:t xml:space="preserve"> </w:t>
      </w:r>
    </w:p>
    <w:p w14:paraId="477D88F6" w14:textId="77777777" w:rsidR="00DA1A02" w:rsidRDefault="00DA1A02" w:rsidP="00DA1A02">
      <w:pPr>
        <w:numPr>
          <w:ilvl w:val="0"/>
          <w:numId w:val="263"/>
        </w:numPr>
        <w:jc w:val="both"/>
        <w:rPr>
          <w:rFonts w:ascii="Century Gothic" w:hAnsi="Century Gothic" w:cstheme="minorHAnsi"/>
        </w:rPr>
      </w:pPr>
      <w:r w:rsidRPr="00733847">
        <w:rPr>
          <w:rFonts w:ascii="Century Gothic" w:hAnsi="Century Gothic" w:cstheme="minorHAnsi"/>
        </w:rPr>
        <w:t xml:space="preserve">The successful candidate will be offered the position subject to at least two references from previous employment or, in the case of a newly qualified student, their tutor and a personal or professional reference. These references will be taken up BEFORE employment commences. This may be verbal initially and then followed up with a written reference which will form part of their personnel file </w:t>
      </w:r>
    </w:p>
    <w:p w14:paraId="35FC0DAD" w14:textId="77777777" w:rsidR="00DA1A02" w:rsidRPr="00733847" w:rsidRDefault="00DA1A02" w:rsidP="00DA1A02">
      <w:pPr>
        <w:numPr>
          <w:ilvl w:val="0"/>
          <w:numId w:val="263"/>
        </w:numPr>
        <w:jc w:val="both"/>
        <w:rPr>
          <w:rFonts w:ascii="Century Gothic" w:hAnsi="Century Gothic" w:cstheme="minorHAnsi"/>
        </w:rPr>
      </w:pPr>
      <w:r>
        <w:rPr>
          <w:rFonts w:ascii="Century Gothic" w:hAnsi="Century Gothic" w:cstheme="minorHAnsi"/>
        </w:rPr>
        <w:t>Testimonials or open references will always be followed up with contact being made by Leapfrog Nursery School’s SLT</w:t>
      </w:r>
    </w:p>
    <w:p w14:paraId="21A56431" w14:textId="77777777" w:rsidR="00DA1A02" w:rsidRPr="00733847" w:rsidRDefault="00DA1A02" w:rsidP="00DA1A02">
      <w:pPr>
        <w:numPr>
          <w:ilvl w:val="0"/>
          <w:numId w:val="263"/>
        </w:numPr>
        <w:jc w:val="both"/>
        <w:rPr>
          <w:rFonts w:ascii="Century Gothic" w:hAnsi="Century Gothic" w:cstheme="minorHAnsi"/>
        </w:rPr>
      </w:pPr>
      <w:r w:rsidRPr="00733847">
        <w:rPr>
          <w:rFonts w:ascii="Century Gothic" w:hAnsi="Century Gothic" w:cstheme="minorHAnsi"/>
        </w:rPr>
        <w:lastRenderedPageBreak/>
        <w:t xml:space="preserve">The successful candidate will be asked to provide proof of their qualifications, where applicable. All qualifications will be checked and copies taken for their personnel files where applicable </w:t>
      </w:r>
    </w:p>
    <w:p w14:paraId="61016412" w14:textId="77777777" w:rsidR="00DA1A02" w:rsidRPr="00733847" w:rsidRDefault="00DA1A02" w:rsidP="00DA1A02">
      <w:pPr>
        <w:numPr>
          <w:ilvl w:val="0"/>
          <w:numId w:val="263"/>
        </w:numPr>
        <w:jc w:val="both"/>
        <w:rPr>
          <w:rFonts w:ascii="Century Gothic" w:hAnsi="Century Gothic" w:cstheme="minorHAnsi"/>
        </w:rPr>
      </w:pPr>
      <w:r w:rsidRPr="00733847">
        <w:rPr>
          <w:rFonts w:ascii="Century Gothic" w:hAnsi="Century Gothic" w:cstheme="minorHAnsi"/>
        </w:rPr>
        <w:t>Prior to employment but after the job has been offered a health check questionnaire will be given to the employee and its results will be taken into account in making an overall decision about suitability. The nursery reserves the right to take any further advice necessary in relation to a person’s physical and mental fitness to carry out their role. Please see the absence management policy for more details about how the nursery manages health problems including access to medical records</w:t>
      </w:r>
    </w:p>
    <w:p w14:paraId="0D68F031" w14:textId="77777777" w:rsidR="00DA1A02" w:rsidRPr="00733847" w:rsidRDefault="00DA1A02" w:rsidP="00DA1A02">
      <w:pPr>
        <w:numPr>
          <w:ilvl w:val="0"/>
          <w:numId w:val="263"/>
        </w:numPr>
        <w:jc w:val="both"/>
        <w:rPr>
          <w:rFonts w:ascii="Century Gothic" w:hAnsi="Century Gothic" w:cstheme="minorHAnsi"/>
        </w:rPr>
      </w:pPr>
      <w:r w:rsidRPr="00733847">
        <w:rPr>
          <w:rFonts w:ascii="Century Gothic" w:hAnsi="Century Gothic" w:cstheme="minorHAnsi"/>
        </w:rPr>
        <w:t xml:space="preserve">All new starters, other than those who have registered for the continuous updating service (see below), will be subject to an enhanced Disclosure and Barring Service (DBS) check. This will be initiated before the member of staff commences work in the nursery and they will not have unsupervised access to any child or their records before this check comes back clear. Further to this, the new starter will not be allowed to take photographs of any child, look at their learning and development log or change the nappy </w:t>
      </w:r>
      <w:r>
        <w:rPr>
          <w:rFonts w:ascii="Century Gothic" w:hAnsi="Century Gothic" w:cstheme="minorHAnsi"/>
        </w:rPr>
        <w:t xml:space="preserve">or assist with intimate care routines, such as support with toileting and clothe changing </w:t>
      </w:r>
      <w:r w:rsidRPr="00733847">
        <w:rPr>
          <w:rFonts w:ascii="Century Gothic" w:hAnsi="Century Gothic" w:cstheme="minorHAnsi"/>
        </w:rPr>
        <w:t>of any child without an up-to-date enhanced DBS check (whether supervised or not)</w:t>
      </w:r>
    </w:p>
    <w:p w14:paraId="0DD33FA0" w14:textId="77777777" w:rsidR="00DA1A02" w:rsidRPr="00777EA3" w:rsidRDefault="00DA1A02" w:rsidP="00DA1A02">
      <w:pPr>
        <w:numPr>
          <w:ilvl w:val="0"/>
          <w:numId w:val="263"/>
        </w:numPr>
        <w:jc w:val="both"/>
        <w:rPr>
          <w:rFonts w:ascii="Century Gothic" w:hAnsi="Century Gothic" w:cstheme="minorHAnsi"/>
        </w:rPr>
      </w:pPr>
      <w:r w:rsidRPr="00733847">
        <w:rPr>
          <w:rFonts w:ascii="Century Gothic" w:hAnsi="Century Gothic" w:cstheme="minorHAnsi"/>
        </w:rPr>
        <w:t>An additional criminal records check (or checks if more than one country) should also be made for anyone who has lived or worked abroad</w:t>
      </w:r>
      <w:r>
        <w:rPr>
          <w:rFonts w:ascii="Century Gothic" w:hAnsi="Century Gothic" w:cstheme="minorHAnsi"/>
        </w:rPr>
        <w:t xml:space="preserve"> in the last 5 years of </w:t>
      </w:r>
      <w:r w:rsidRPr="00777EA3">
        <w:rPr>
          <w:rFonts w:ascii="Century Gothic" w:hAnsi="Century Gothic" w:cstheme="minorHAnsi"/>
        </w:rPr>
        <w:t xml:space="preserve">applying for the position </w:t>
      </w:r>
      <w:r w:rsidRPr="00777EA3">
        <w:rPr>
          <w:rFonts w:ascii="Century Gothic" w:hAnsi="Century Gothic"/>
        </w:rPr>
        <w:t>we will check with the country (countries) they've worked in, as any criminal offences will not appear on the DBS/Disclosure Scotland checks, we understand that for each country the process will differ, and will check the country on the lists provided by the</w:t>
      </w:r>
      <w:r w:rsidRPr="00777EA3">
        <w:rPr>
          <w:rStyle w:val="apple-converted-space"/>
          <w:rFonts w:ascii="Century Gothic" w:hAnsi="Century Gothic"/>
        </w:rPr>
        <w:t> </w:t>
      </w:r>
      <w:hyperlink r:id="rId75" w:tgtFrame="_blank" w:history="1">
        <w:r w:rsidRPr="00777EA3">
          <w:rPr>
            <w:rStyle w:val="Hyperlink"/>
            <w:rFonts w:ascii="Century Gothic" w:hAnsi="Century Gothic"/>
          </w:rPr>
          <w:t>Department for Education website</w:t>
        </w:r>
      </w:hyperlink>
      <w:r w:rsidRPr="00777EA3">
        <w:rPr>
          <w:rStyle w:val="apple-converted-space"/>
          <w:rFonts w:ascii="Century Gothic" w:hAnsi="Century Gothic"/>
        </w:rPr>
        <w:t> </w:t>
      </w:r>
      <w:r w:rsidRPr="00777EA3">
        <w:rPr>
          <w:rFonts w:ascii="Century Gothic" w:hAnsi="Century Gothic"/>
        </w:rPr>
        <w:t>and follow their instructions</w:t>
      </w:r>
    </w:p>
    <w:p w14:paraId="7C3C9CF6" w14:textId="77777777" w:rsidR="00DA1A02" w:rsidRPr="00777EA3" w:rsidRDefault="00DA1A02" w:rsidP="00DA1A02">
      <w:pPr>
        <w:numPr>
          <w:ilvl w:val="0"/>
          <w:numId w:val="263"/>
        </w:numPr>
        <w:jc w:val="both"/>
        <w:rPr>
          <w:rFonts w:ascii="Century Gothic" w:hAnsi="Century Gothic" w:cstheme="minorHAnsi"/>
        </w:rPr>
      </w:pPr>
      <w:r w:rsidRPr="00777EA3">
        <w:rPr>
          <w:rFonts w:ascii="Century Gothic" w:hAnsi="Century Gothic"/>
        </w:rPr>
        <w:t>We will endeavour to check any history of working abroad, even over the 5 years stipulated above as good practice</w:t>
      </w:r>
    </w:p>
    <w:p w14:paraId="3C5E8047" w14:textId="77777777" w:rsidR="00DA1A02" w:rsidRPr="00733847" w:rsidRDefault="00DA1A02" w:rsidP="00DA1A02">
      <w:pPr>
        <w:numPr>
          <w:ilvl w:val="0"/>
          <w:numId w:val="263"/>
        </w:numPr>
        <w:jc w:val="both"/>
        <w:rPr>
          <w:rFonts w:ascii="Century Gothic" w:hAnsi="Century Gothic" w:cstheme="minorHAnsi"/>
        </w:rPr>
      </w:pPr>
      <w:r w:rsidRPr="00733847">
        <w:rPr>
          <w:rFonts w:ascii="Century Gothic" w:hAnsi="Century Gothic" w:cstheme="minorHAnsi"/>
        </w:rPr>
        <w:t>The nursery will record and retain details about the individual including staff qualifications, identity checks carried out and the vetting process completed. This will include the disclosure and barring service reference number, the date the disclosure was obtained and details of who obtained it. The nursery will not retain copies of the disclosure itself once the employment decision is taken</w:t>
      </w:r>
    </w:p>
    <w:p w14:paraId="106C07D3" w14:textId="77777777" w:rsidR="00DA1A02" w:rsidRPr="00733847" w:rsidRDefault="00DA1A02" w:rsidP="00DA1A02">
      <w:pPr>
        <w:numPr>
          <w:ilvl w:val="0"/>
          <w:numId w:val="263"/>
        </w:numPr>
        <w:jc w:val="both"/>
        <w:rPr>
          <w:rFonts w:ascii="Century Gothic" w:hAnsi="Century Gothic" w:cstheme="minorHAnsi"/>
        </w:rPr>
      </w:pPr>
      <w:r w:rsidRPr="00733847">
        <w:rPr>
          <w:rFonts w:ascii="Century Gothic" w:hAnsi="Century Gothic" w:cstheme="minorHAnsi"/>
        </w:rPr>
        <w:t xml:space="preserve">There may be occasions when a DBS check is not clear but the individual is still suitable to work with children. This will be treated on an individual case basis and at the manager’s/owner’s discretion taking into account the following: </w:t>
      </w:r>
    </w:p>
    <w:p w14:paraId="1B74EFF0" w14:textId="77777777" w:rsidR="00DA1A02" w:rsidRPr="00733847" w:rsidRDefault="00DA1A02" w:rsidP="00DA1A02">
      <w:pPr>
        <w:numPr>
          <w:ilvl w:val="1"/>
          <w:numId w:val="263"/>
        </w:numPr>
        <w:spacing w:before="100" w:beforeAutospacing="1" w:after="100" w:afterAutospacing="1"/>
        <w:ind w:left="1434" w:hanging="357"/>
        <w:rPr>
          <w:rFonts w:ascii="Century Gothic" w:hAnsi="Century Gothic" w:cstheme="minorHAnsi"/>
          <w:lang w:eastAsia="en-GB"/>
        </w:rPr>
      </w:pPr>
      <w:r w:rsidRPr="00733847">
        <w:rPr>
          <w:rFonts w:ascii="Century Gothic" w:hAnsi="Century Gothic" w:cstheme="minorHAnsi"/>
          <w:lang w:eastAsia="en-GB"/>
        </w:rPr>
        <w:t>seriousness of the offence or other information</w:t>
      </w:r>
    </w:p>
    <w:p w14:paraId="70258C32" w14:textId="77777777" w:rsidR="00DA1A02" w:rsidRPr="00733847" w:rsidRDefault="00DA1A02" w:rsidP="00DA1A02">
      <w:pPr>
        <w:numPr>
          <w:ilvl w:val="1"/>
          <w:numId w:val="263"/>
        </w:numPr>
        <w:spacing w:before="100" w:beforeAutospacing="1" w:after="100" w:afterAutospacing="1"/>
        <w:ind w:left="1434" w:hanging="357"/>
        <w:rPr>
          <w:rFonts w:ascii="Century Gothic" w:hAnsi="Century Gothic" w:cstheme="minorHAnsi"/>
          <w:lang w:eastAsia="en-GB"/>
        </w:rPr>
      </w:pPr>
      <w:r w:rsidRPr="00733847">
        <w:rPr>
          <w:rFonts w:ascii="Century Gothic" w:hAnsi="Century Gothic" w:cstheme="minorHAnsi"/>
          <w:lang w:eastAsia="en-GB"/>
        </w:rPr>
        <w:t>accuracy of the person’s self-disclosure on the application form</w:t>
      </w:r>
    </w:p>
    <w:p w14:paraId="6B805B57" w14:textId="77777777" w:rsidR="00DA1A02" w:rsidRPr="00733847" w:rsidRDefault="00DA1A02" w:rsidP="00DA1A02">
      <w:pPr>
        <w:numPr>
          <w:ilvl w:val="1"/>
          <w:numId w:val="263"/>
        </w:numPr>
        <w:spacing w:before="100" w:beforeAutospacing="1" w:after="100" w:afterAutospacing="1"/>
        <w:ind w:left="1434" w:hanging="357"/>
        <w:rPr>
          <w:rFonts w:ascii="Century Gothic" w:hAnsi="Century Gothic" w:cstheme="minorHAnsi"/>
          <w:lang w:eastAsia="en-GB"/>
        </w:rPr>
      </w:pPr>
      <w:r w:rsidRPr="00733847">
        <w:rPr>
          <w:rFonts w:ascii="Century Gothic" w:hAnsi="Century Gothic" w:cstheme="minorHAnsi"/>
          <w:lang w:eastAsia="en-GB"/>
        </w:rPr>
        <w:t>nature of the appointment including levels of supervision</w:t>
      </w:r>
    </w:p>
    <w:p w14:paraId="363CF824" w14:textId="77777777" w:rsidR="00DA1A02" w:rsidRPr="00733847" w:rsidRDefault="00DA1A02" w:rsidP="00DA1A02">
      <w:pPr>
        <w:numPr>
          <w:ilvl w:val="1"/>
          <w:numId w:val="263"/>
        </w:numPr>
        <w:spacing w:before="100" w:beforeAutospacing="1" w:after="100" w:afterAutospacing="1"/>
        <w:ind w:left="1434" w:hanging="357"/>
        <w:rPr>
          <w:rFonts w:ascii="Century Gothic" w:hAnsi="Century Gothic" w:cstheme="minorHAnsi"/>
          <w:lang w:eastAsia="en-GB"/>
        </w:rPr>
      </w:pPr>
      <w:r w:rsidRPr="00733847">
        <w:rPr>
          <w:rFonts w:ascii="Century Gothic" w:hAnsi="Century Gothic" w:cstheme="minorHAnsi"/>
          <w:lang w:eastAsia="en-GB"/>
        </w:rPr>
        <w:t>age of the individual at the time of the offence or other information</w:t>
      </w:r>
    </w:p>
    <w:p w14:paraId="5C084755" w14:textId="77777777" w:rsidR="00DA1A02" w:rsidRPr="00733847" w:rsidRDefault="00DA1A02" w:rsidP="00DA1A02">
      <w:pPr>
        <w:numPr>
          <w:ilvl w:val="1"/>
          <w:numId w:val="263"/>
        </w:numPr>
        <w:spacing w:before="100" w:beforeAutospacing="1" w:after="100" w:afterAutospacing="1"/>
        <w:ind w:left="1434" w:hanging="357"/>
        <w:rPr>
          <w:rFonts w:ascii="Century Gothic" w:hAnsi="Century Gothic" w:cstheme="minorHAnsi"/>
          <w:lang w:eastAsia="en-GB"/>
        </w:rPr>
      </w:pPr>
      <w:r w:rsidRPr="00733847">
        <w:rPr>
          <w:rFonts w:ascii="Century Gothic" w:hAnsi="Century Gothic" w:cstheme="minorHAnsi"/>
          <w:lang w:eastAsia="en-GB"/>
        </w:rPr>
        <w:t>the length of time that has elapsed since the offence or other information</w:t>
      </w:r>
    </w:p>
    <w:p w14:paraId="44A561F1" w14:textId="77777777" w:rsidR="00DA1A02" w:rsidRPr="00733847" w:rsidRDefault="00DA1A02" w:rsidP="00DA1A02">
      <w:pPr>
        <w:numPr>
          <w:ilvl w:val="1"/>
          <w:numId w:val="263"/>
        </w:numPr>
        <w:ind w:left="1434" w:hanging="357"/>
        <w:jc w:val="both"/>
        <w:rPr>
          <w:rFonts w:ascii="Century Gothic" w:hAnsi="Century Gothic" w:cstheme="minorHAnsi"/>
        </w:rPr>
      </w:pPr>
      <w:r w:rsidRPr="00733847">
        <w:rPr>
          <w:rFonts w:ascii="Century Gothic" w:hAnsi="Century Gothic" w:cstheme="minorHAnsi"/>
          <w:lang w:eastAsia="en-GB"/>
        </w:rPr>
        <w:t>relevance of the offence or information to working or being in regular contact with children</w:t>
      </w:r>
      <w:r w:rsidRPr="00733847">
        <w:rPr>
          <w:rFonts w:ascii="Century Gothic" w:hAnsi="Century Gothic" w:cstheme="minorHAnsi"/>
        </w:rPr>
        <w:t>.</w:t>
      </w:r>
    </w:p>
    <w:p w14:paraId="17AB4121" w14:textId="77777777" w:rsidR="00DA1A02" w:rsidRPr="00733847" w:rsidRDefault="00DA1A02" w:rsidP="00DA1A02">
      <w:pPr>
        <w:numPr>
          <w:ilvl w:val="0"/>
          <w:numId w:val="263"/>
        </w:numPr>
        <w:jc w:val="both"/>
        <w:rPr>
          <w:rFonts w:ascii="Century Gothic" w:hAnsi="Century Gothic" w:cstheme="minorHAnsi"/>
        </w:rPr>
      </w:pPr>
      <w:r w:rsidRPr="00733847">
        <w:rPr>
          <w:rFonts w:ascii="Century Gothic" w:hAnsi="Century Gothic" w:cstheme="minorHAnsi"/>
        </w:rPr>
        <w:t>If the individual has registered on the DBS system since 17 July 2013, managers may use the update service with the candidate’s permission instead of carrying out an enhanced DBS check</w:t>
      </w:r>
    </w:p>
    <w:p w14:paraId="1FEE5C04" w14:textId="77777777" w:rsidR="00DA1A02" w:rsidRDefault="00DA1A02" w:rsidP="00DA1A02">
      <w:pPr>
        <w:numPr>
          <w:ilvl w:val="0"/>
          <w:numId w:val="265"/>
        </w:numPr>
        <w:jc w:val="both"/>
        <w:rPr>
          <w:rFonts w:ascii="Century Gothic" w:hAnsi="Century Gothic" w:cstheme="minorHAnsi"/>
        </w:rPr>
      </w:pPr>
      <w:r w:rsidRPr="00733847">
        <w:rPr>
          <w:rFonts w:ascii="Century Gothic" w:hAnsi="Century Gothic" w:cstheme="minorHAnsi"/>
        </w:rPr>
        <w:t>New starters are required to sign (either application form, contract or separate form) to state that they have no criminal convictions, court orders or any other reasons that disqualify them from working with children or unsuitable to do so</w:t>
      </w:r>
    </w:p>
    <w:p w14:paraId="164CD4CE" w14:textId="77777777" w:rsidR="00DA1A02" w:rsidRDefault="00DA1A02" w:rsidP="00DA1A02">
      <w:pPr>
        <w:jc w:val="both"/>
        <w:rPr>
          <w:rFonts w:ascii="Century Gothic" w:hAnsi="Century Gothic" w:cstheme="minorHAnsi"/>
        </w:rPr>
      </w:pPr>
    </w:p>
    <w:p w14:paraId="1C8CA407" w14:textId="77777777" w:rsidR="00DA1A02" w:rsidRPr="00394E73" w:rsidRDefault="00DA1A02" w:rsidP="00DA1A02">
      <w:pPr>
        <w:jc w:val="both"/>
        <w:rPr>
          <w:rFonts w:ascii="Century Gothic" w:hAnsi="Century Gothic" w:cstheme="minorHAnsi"/>
          <w:b/>
          <w:bCs/>
        </w:rPr>
      </w:pPr>
      <w:r w:rsidRPr="00394E73">
        <w:rPr>
          <w:rFonts w:ascii="Century Gothic" w:hAnsi="Century Gothic" w:cstheme="minorHAnsi"/>
          <w:b/>
          <w:bCs/>
        </w:rPr>
        <w:lastRenderedPageBreak/>
        <w:t xml:space="preserve">Induction </w:t>
      </w:r>
    </w:p>
    <w:p w14:paraId="5A7D5511" w14:textId="77777777" w:rsidR="00DA1A02" w:rsidRDefault="00DA1A02" w:rsidP="00DA1A02">
      <w:pPr>
        <w:jc w:val="both"/>
        <w:rPr>
          <w:rFonts w:ascii="Century Gothic" w:hAnsi="Century Gothic" w:cstheme="minorHAnsi"/>
        </w:rPr>
      </w:pPr>
      <w:r w:rsidRPr="00733847">
        <w:rPr>
          <w:rFonts w:ascii="Century Gothic" w:hAnsi="Century Gothic" w:cstheme="minorHAnsi"/>
        </w:rPr>
        <w:t>All new members of staff will undergo an intensive induction period</w:t>
      </w:r>
      <w:r>
        <w:rPr>
          <w:rFonts w:ascii="Century Gothic" w:hAnsi="Century Gothic" w:cstheme="minorHAnsi"/>
        </w:rPr>
        <w:t xml:space="preserve">; this will include </w:t>
      </w:r>
    </w:p>
    <w:p w14:paraId="153553AE" w14:textId="77777777" w:rsidR="00DA1A02" w:rsidRPr="00394E73" w:rsidRDefault="00DA1A02" w:rsidP="00DA1A02">
      <w:pPr>
        <w:numPr>
          <w:ilvl w:val="0"/>
          <w:numId w:val="263"/>
        </w:numPr>
        <w:rPr>
          <w:rFonts w:ascii="Century Gothic" w:eastAsia="Times New Roman" w:hAnsi="Century Gothic" w:cs="Times New Roman"/>
          <w:color w:val="454545"/>
          <w:lang w:eastAsia="en-GB"/>
        </w:rPr>
      </w:pPr>
      <w:r w:rsidRPr="00394E73">
        <w:rPr>
          <w:rFonts w:ascii="Century Gothic" w:eastAsia="Times New Roman" w:hAnsi="Century Gothic" w:cs="Times New Roman"/>
          <w:color w:val="454545"/>
          <w:lang w:eastAsia="en-GB"/>
        </w:rPr>
        <w:t>Tour of the nursery and introductions</w:t>
      </w:r>
    </w:p>
    <w:p w14:paraId="3BB6EE60" w14:textId="1472ED54" w:rsidR="00690723" w:rsidRDefault="00690723" w:rsidP="00DA1A02">
      <w:pPr>
        <w:numPr>
          <w:ilvl w:val="0"/>
          <w:numId w:val="263"/>
        </w:numPr>
        <w:rPr>
          <w:rFonts w:ascii="Century Gothic" w:eastAsia="Times New Roman" w:hAnsi="Century Gothic" w:cs="Times New Roman"/>
          <w:color w:val="454545"/>
          <w:lang w:eastAsia="en-GB"/>
        </w:rPr>
      </w:pPr>
      <w:r>
        <w:rPr>
          <w:rFonts w:ascii="Century Gothic" w:eastAsia="Times New Roman" w:hAnsi="Century Gothic" w:cs="Times New Roman"/>
          <w:color w:val="454545"/>
          <w:lang w:eastAsia="en-GB"/>
        </w:rPr>
        <w:t xml:space="preserve">Our curriculum and Vision are shared </w:t>
      </w:r>
    </w:p>
    <w:p w14:paraId="2E8F2A8A" w14:textId="040E82A7" w:rsidR="00DA1A02" w:rsidRPr="00394E73" w:rsidRDefault="00DA1A02" w:rsidP="00DA1A02">
      <w:pPr>
        <w:numPr>
          <w:ilvl w:val="0"/>
          <w:numId w:val="263"/>
        </w:numPr>
        <w:rPr>
          <w:rFonts w:ascii="Century Gothic" w:eastAsia="Times New Roman" w:hAnsi="Century Gothic" w:cs="Times New Roman"/>
          <w:color w:val="454545"/>
          <w:lang w:eastAsia="en-GB"/>
        </w:rPr>
      </w:pPr>
      <w:r w:rsidRPr="00394E73">
        <w:rPr>
          <w:rFonts w:ascii="Century Gothic" w:eastAsia="Times New Roman" w:hAnsi="Century Gothic" w:cs="Times New Roman"/>
          <w:color w:val="454545"/>
          <w:lang w:eastAsia="en-GB"/>
        </w:rPr>
        <w:t>Contracts/terms and conditions provided (or talked through if providing later)</w:t>
      </w:r>
    </w:p>
    <w:p w14:paraId="455FB0F2" w14:textId="77777777" w:rsidR="00DA1A02" w:rsidRPr="00394E73" w:rsidRDefault="00DA1A02" w:rsidP="00DA1A02">
      <w:pPr>
        <w:numPr>
          <w:ilvl w:val="0"/>
          <w:numId w:val="263"/>
        </w:numPr>
        <w:rPr>
          <w:rFonts w:ascii="Century Gothic" w:eastAsia="Times New Roman" w:hAnsi="Century Gothic" w:cs="Times New Roman"/>
          <w:color w:val="454545"/>
          <w:lang w:eastAsia="en-GB"/>
        </w:rPr>
      </w:pPr>
      <w:r w:rsidRPr="00394E73">
        <w:rPr>
          <w:rFonts w:ascii="Century Gothic" w:eastAsia="Times New Roman" w:hAnsi="Century Gothic" w:cs="Times New Roman"/>
          <w:color w:val="454545"/>
          <w:lang w:eastAsia="en-GB"/>
        </w:rPr>
        <w:t>Hours of work and breaks</w:t>
      </w:r>
    </w:p>
    <w:p w14:paraId="03141254" w14:textId="77777777" w:rsidR="00DA1A02" w:rsidRPr="00394E73" w:rsidRDefault="00DA1A02" w:rsidP="00DA1A02">
      <w:pPr>
        <w:numPr>
          <w:ilvl w:val="0"/>
          <w:numId w:val="263"/>
        </w:numPr>
        <w:rPr>
          <w:rFonts w:ascii="Century Gothic" w:eastAsia="Times New Roman" w:hAnsi="Century Gothic" w:cs="Times New Roman"/>
          <w:color w:val="454545"/>
          <w:lang w:eastAsia="en-GB"/>
        </w:rPr>
      </w:pPr>
      <w:r w:rsidRPr="00394E73">
        <w:rPr>
          <w:rFonts w:ascii="Century Gothic" w:eastAsia="Times New Roman" w:hAnsi="Century Gothic" w:cs="Times New Roman"/>
          <w:color w:val="454545"/>
          <w:lang w:eastAsia="en-GB"/>
        </w:rPr>
        <w:t>Holiday/sickness/pension arrangements</w:t>
      </w:r>
    </w:p>
    <w:p w14:paraId="340FCEE6" w14:textId="77777777" w:rsidR="00DA1A02" w:rsidRPr="00394E73" w:rsidRDefault="00DA1A02" w:rsidP="00DA1A02">
      <w:pPr>
        <w:numPr>
          <w:ilvl w:val="0"/>
          <w:numId w:val="263"/>
        </w:numPr>
        <w:rPr>
          <w:rFonts w:ascii="Century Gothic" w:eastAsia="Times New Roman" w:hAnsi="Century Gothic" w:cs="Times New Roman"/>
          <w:color w:val="454545"/>
          <w:lang w:eastAsia="en-GB"/>
        </w:rPr>
      </w:pPr>
      <w:r w:rsidRPr="00394E73">
        <w:rPr>
          <w:rFonts w:ascii="Century Gothic" w:eastAsia="Times New Roman" w:hAnsi="Century Gothic" w:cs="Times New Roman"/>
          <w:color w:val="454545"/>
          <w:lang w:eastAsia="en-GB"/>
        </w:rPr>
        <w:t>Signing in and out procedures for staff, children and visitors</w:t>
      </w:r>
    </w:p>
    <w:p w14:paraId="5D8111BE" w14:textId="77777777" w:rsidR="00DA1A02" w:rsidRPr="00394E73" w:rsidRDefault="00DA1A02" w:rsidP="00DA1A02">
      <w:pPr>
        <w:numPr>
          <w:ilvl w:val="0"/>
          <w:numId w:val="263"/>
        </w:numPr>
        <w:rPr>
          <w:rFonts w:ascii="Century Gothic" w:eastAsia="Times New Roman" w:hAnsi="Century Gothic" w:cs="Times New Roman"/>
          <w:color w:val="454545"/>
          <w:lang w:eastAsia="en-GB"/>
        </w:rPr>
      </w:pPr>
      <w:r w:rsidRPr="00394E73">
        <w:rPr>
          <w:rFonts w:ascii="Century Gothic" w:eastAsia="Times New Roman" w:hAnsi="Century Gothic" w:cs="Times New Roman"/>
          <w:color w:val="454545"/>
          <w:lang w:eastAsia="en-GB"/>
        </w:rPr>
        <w:t>First aid procedures for staff and children (including accident reporting)</w:t>
      </w:r>
    </w:p>
    <w:p w14:paraId="3B927BBE" w14:textId="77777777" w:rsidR="00DA1A02" w:rsidRPr="00394E73" w:rsidRDefault="00DA1A02" w:rsidP="00DA1A02">
      <w:pPr>
        <w:numPr>
          <w:ilvl w:val="0"/>
          <w:numId w:val="263"/>
        </w:numPr>
        <w:rPr>
          <w:rFonts w:ascii="Century Gothic" w:eastAsia="Times New Roman" w:hAnsi="Century Gothic" w:cs="Times New Roman"/>
          <w:color w:val="454545"/>
          <w:lang w:eastAsia="en-GB"/>
        </w:rPr>
      </w:pPr>
      <w:r w:rsidRPr="00394E73">
        <w:rPr>
          <w:rFonts w:ascii="Century Gothic" w:eastAsia="Times New Roman" w:hAnsi="Century Gothic" w:cs="Times New Roman"/>
          <w:color w:val="454545"/>
          <w:lang w:eastAsia="en-GB"/>
        </w:rPr>
        <w:t>Emergency evacuation procedures</w:t>
      </w:r>
      <w:r w:rsidRPr="00753409">
        <w:rPr>
          <w:rFonts w:ascii="Century Gothic" w:eastAsia="Times New Roman" w:hAnsi="Century Gothic" w:cs="Times New Roman"/>
          <w:color w:val="454545"/>
          <w:lang w:eastAsia="en-GB"/>
        </w:rPr>
        <w:t xml:space="preserve"> and lock down procedure</w:t>
      </w:r>
    </w:p>
    <w:p w14:paraId="7DA1FA11" w14:textId="77777777" w:rsidR="00DA1A02" w:rsidRDefault="00DA1A02" w:rsidP="00DA1A02">
      <w:pPr>
        <w:numPr>
          <w:ilvl w:val="0"/>
          <w:numId w:val="263"/>
        </w:numPr>
        <w:rPr>
          <w:rFonts w:ascii="Century Gothic" w:eastAsia="Times New Roman" w:hAnsi="Century Gothic" w:cs="Times New Roman"/>
          <w:color w:val="454545"/>
          <w:lang w:eastAsia="en-GB"/>
        </w:rPr>
      </w:pPr>
      <w:r w:rsidRPr="00394E73">
        <w:rPr>
          <w:rFonts w:ascii="Century Gothic" w:eastAsia="Times New Roman" w:hAnsi="Century Gothic" w:cs="Times New Roman"/>
          <w:color w:val="454545"/>
          <w:lang w:eastAsia="en-GB"/>
        </w:rPr>
        <w:t>Safeguarding or child protection procedures, awareness and training</w:t>
      </w:r>
      <w:r>
        <w:rPr>
          <w:rFonts w:ascii="Century Gothic" w:eastAsia="Times New Roman" w:hAnsi="Century Gothic" w:cs="Times New Roman"/>
          <w:color w:val="454545"/>
          <w:lang w:eastAsia="en-GB"/>
        </w:rPr>
        <w:t xml:space="preserve"> including Whistleblowing procedures </w:t>
      </w:r>
    </w:p>
    <w:p w14:paraId="4A035A68" w14:textId="77777777" w:rsidR="00DA1A02" w:rsidRPr="00394E73" w:rsidRDefault="00DA1A02" w:rsidP="00DA1A02">
      <w:pPr>
        <w:numPr>
          <w:ilvl w:val="0"/>
          <w:numId w:val="263"/>
        </w:numPr>
        <w:rPr>
          <w:rFonts w:ascii="Century Gothic" w:eastAsia="Times New Roman" w:hAnsi="Century Gothic" w:cs="Times New Roman"/>
          <w:color w:val="454545"/>
          <w:lang w:eastAsia="en-GB"/>
        </w:rPr>
      </w:pPr>
      <w:r w:rsidRPr="00394E73">
        <w:rPr>
          <w:rFonts w:ascii="Century Gothic" w:eastAsia="Times New Roman" w:hAnsi="Century Gothic" w:cs="Times New Roman"/>
          <w:color w:val="454545"/>
          <w:lang w:eastAsia="en-GB"/>
        </w:rPr>
        <w:t>Confidentiality</w:t>
      </w:r>
    </w:p>
    <w:p w14:paraId="7DB027E9" w14:textId="77777777" w:rsidR="00DA1A02" w:rsidRPr="00394E73" w:rsidRDefault="00DA1A02" w:rsidP="00DA1A02">
      <w:pPr>
        <w:numPr>
          <w:ilvl w:val="0"/>
          <w:numId w:val="263"/>
        </w:numPr>
        <w:rPr>
          <w:rFonts w:ascii="Century Gothic" w:eastAsia="Times New Roman" w:hAnsi="Century Gothic" w:cs="Times New Roman"/>
          <w:color w:val="454545"/>
          <w:lang w:eastAsia="en-GB"/>
        </w:rPr>
      </w:pPr>
      <w:r w:rsidRPr="00394E73">
        <w:rPr>
          <w:rFonts w:ascii="Century Gothic" w:eastAsia="Times New Roman" w:hAnsi="Century Gothic" w:cs="Times New Roman"/>
          <w:color w:val="454545"/>
          <w:lang w:eastAsia="en-GB"/>
        </w:rPr>
        <w:t>Health and safety</w:t>
      </w:r>
    </w:p>
    <w:p w14:paraId="69F81791" w14:textId="77777777" w:rsidR="00DA1A02" w:rsidRPr="00394E73" w:rsidRDefault="00DA1A02" w:rsidP="00DA1A02">
      <w:pPr>
        <w:numPr>
          <w:ilvl w:val="0"/>
          <w:numId w:val="263"/>
        </w:numPr>
        <w:rPr>
          <w:rFonts w:ascii="Century Gothic" w:eastAsia="Times New Roman" w:hAnsi="Century Gothic" w:cs="Times New Roman"/>
          <w:color w:val="454545"/>
          <w:lang w:eastAsia="en-GB"/>
        </w:rPr>
      </w:pPr>
      <w:r w:rsidRPr="00394E73">
        <w:rPr>
          <w:rFonts w:ascii="Century Gothic" w:eastAsia="Times New Roman" w:hAnsi="Century Gothic" w:cs="Times New Roman"/>
          <w:color w:val="454545"/>
          <w:lang w:eastAsia="en-GB"/>
        </w:rPr>
        <w:t>Hygiene standards</w:t>
      </w:r>
    </w:p>
    <w:p w14:paraId="6DAD14AD" w14:textId="77777777" w:rsidR="00DA1A02" w:rsidRPr="00394E73" w:rsidRDefault="00DA1A02" w:rsidP="00DA1A02">
      <w:pPr>
        <w:numPr>
          <w:ilvl w:val="0"/>
          <w:numId w:val="263"/>
        </w:numPr>
        <w:rPr>
          <w:rFonts w:ascii="Century Gothic" w:eastAsia="Times New Roman" w:hAnsi="Century Gothic" w:cs="Times New Roman"/>
          <w:color w:val="454545"/>
          <w:lang w:eastAsia="en-GB"/>
        </w:rPr>
      </w:pPr>
      <w:r w:rsidRPr="00394E73">
        <w:rPr>
          <w:rFonts w:ascii="Century Gothic" w:eastAsia="Times New Roman" w:hAnsi="Century Gothic" w:cs="Times New Roman"/>
          <w:color w:val="454545"/>
          <w:lang w:eastAsia="en-GB"/>
        </w:rPr>
        <w:t>Policies and procedures read and understood, including social networking and mobile phone and the equality policy</w:t>
      </w:r>
    </w:p>
    <w:p w14:paraId="23FF2C7B" w14:textId="77777777" w:rsidR="00DA1A02" w:rsidRPr="00394E73" w:rsidRDefault="00DA1A02" w:rsidP="00DA1A02">
      <w:pPr>
        <w:numPr>
          <w:ilvl w:val="0"/>
          <w:numId w:val="263"/>
        </w:numPr>
        <w:rPr>
          <w:rFonts w:ascii="Century Gothic" w:eastAsia="Times New Roman" w:hAnsi="Century Gothic" w:cs="Times New Roman"/>
          <w:color w:val="454545"/>
          <w:lang w:eastAsia="en-GB"/>
        </w:rPr>
      </w:pPr>
      <w:r w:rsidRPr="00394E73">
        <w:rPr>
          <w:rFonts w:ascii="Century Gothic" w:eastAsia="Times New Roman" w:hAnsi="Century Gothic" w:cs="Times New Roman"/>
          <w:color w:val="454545"/>
          <w:lang w:eastAsia="en-GB"/>
        </w:rPr>
        <w:t>Individual roles and responsibilities understood</w:t>
      </w:r>
    </w:p>
    <w:p w14:paraId="0F5A3970" w14:textId="77777777" w:rsidR="00DA1A02" w:rsidRPr="00394E73" w:rsidRDefault="00DA1A02" w:rsidP="00EF5657">
      <w:pPr>
        <w:numPr>
          <w:ilvl w:val="0"/>
          <w:numId w:val="263"/>
        </w:numPr>
        <w:ind w:left="714" w:hanging="357"/>
        <w:rPr>
          <w:rFonts w:ascii="Century Gothic" w:eastAsia="Times New Roman" w:hAnsi="Century Gothic" w:cs="Times New Roman"/>
          <w:color w:val="454545"/>
          <w:lang w:eastAsia="en-GB"/>
        </w:rPr>
      </w:pPr>
      <w:r w:rsidRPr="00394E73">
        <w:rPr>
          <w:rFonts w:ascii="Century Gothic" w:eastAsia="Times New Roman" w:hAnsi="Century Gothic" w:cs="Times New Roman"/>
          <w:color w:val="454545"/>
          <w:lang w:eastAsia="en-GB"/>
        </w:rPr>
        <w:t>Personal documentation received and checked e.g. DBS check, identity checks, references, health questionnaire, National Insurance number, driving licence (if required).</w:t>
      </w:r>
    </w:p>
    <w:p w14:paraId="135A2D7F" w14:textId="77777777" w:rsidR="00DA1A02" w:rsidRDefault="00DA1A02" w:rsidP="00DA1A02">
      <w:pPr>
        <w:numPr>
          <w:ilvl w:val="0"/>
          <w:numId w:val="263"/>
        </w:numPr>
        <w:jc w:val="both"/>
        <w:rPr>
          <w:rFonts w:ascii="Century Gothic" w:hAnsi="Century Gothic" w:cstheme="minorHAnsi"/>
        </w:rPr>
      </w:pPr>
      <w:r w:rsidRPr="00753409">
        <w:rPr>
          <w:rFonts w:ascii="Century Gothic" w:hAnsi="Century Gothic" w:cstheme="minorHAnsi"/>
        </w:rPr>
        <w:t xml:space="preserve">The new member of staff will have regular meetings with the manager and their ‘mentor/buddy’ </w:t>
      </w:r>
      <w:r w:rsidRPr="00733847">
        <w:rPr>
          <w:rFonts w:ascii="Century Gothic" w:hAnsi="Century Gothic" w:cstheme="minorHAnsi"/>
        </w:rPr>
        <w:t>who will introduce them to the way in which the nursery operates</w:t>
      </w:r>
      <w:r>
        <w:rPr>
          <w:rFonts w:ascii="Century Gothic" w:hAnsi="Century Gothic" w:cstheme="minorHAnsi"/>
        </w:rPr>
        <w:t xml:space="preserve">, time where </w:t>
      </w:r>
      <w:r w:rsidRPr="00733847">
        <w:rPr>
          <w:rFonts w:ascii="Century Gothic" w:hAnsi="Century Gothic" w:cstheme="minorHAnsi"/>
        </w:rPr>
        <w:t>they will read and discuss the nursery policies and procedures</w:t>
      </w:r>
      <w:r>
        <w:rPr>
          <w:rFonts w:ascii="Century Gothic" w:hAnsi="Century Gothic" w:cstheme="minorHAnsi"/>
        </w:rPr>
        <w:t xml:space="preserve">; </w:t>
      </w:r>
      <w:r w:rsidRPr="00753409">
        <w:rPr>
          <w:rFonts w:ascii="Century Gothic" w:hAnsi="Century Gothic" w:cstheme="minorHAnsi"/>
        </w:rPr>
        <w:t xml:space="preserve">discuss their progress, support required and/or further training and professional development opportunities. </w:t>
      </w:r>
    </w:p>
    <w:p w14:paraId="545BA9FF" w14:textId="5FA7D34C" w:rsidR="00EF5657" w:rsidRPr="00EF5657" w:rsidRDefault="00EF5657" w:rsidP="00EF5657">
      <w:pPr>
        <w:spacing w:after="0"/>
        <w:jc w:val="both"/>
        <w:rPr>
          <w:rFonts w:ascii="Calibri" w:hAnsi="Calibri" w:cs="Calibri"/>
        </w:rPr>
      </w:pPr>
      <w:r w:rsidRPr="00EF5657">
        <w:rPr>
          <w:rFonts w:ascii="Calibri" w:hAnsi="Calibri" w:cs="Calibri"/>
          <w:b/>
          <w:bCs/>
        </w:rPr>
        <w:t xml:space="preserve">Delayed DBS checks </w:t>
      </w:r>
    </w:p>
    <w:p w14:paraId="5B958330" w14:textId="77777777" w:rsidR="00EF5657" w:rsidRPr="00EF5657" w:rsidRDefault="00EF5657" w:rsidP="00EF5657">
      <w:pPr>
        <w:spacing w:after="0"/>
        <w:jc w:val="both"/>
        <w:rPr>
          <w:rFonts w:ascii="Century Gothic" w:hAnsi="Century Gothic" w:cs="Calibri"/>
          <w:color w:val="000000" w:themeColor="text1"/>
        </w:rPr>
      </w:pPr>
      <w:r w:rsidRPr="00EF5657">
        <w:rPr>
          <w:rFonts w:ascii="Century Gothic" w:hAnsi="Century Gothic" w:cs="Calibri"/>
          <w:color w:val="000000" w:themeColor="text1"/>
        </w:rPr>
        <w:t>Where possible, staff will have the checks completed prior to starting employment. As long as the DBS check has been applied for, if there are delays in the results coming through, staff may work in the nursery before these checks are completed as a last resort, but they must be supervised at all times by staff who already hold an enhanced check. All nursery staff will be informed of any staff awaiting enhanced DBS clearance</w:t>
      </w:r>
    </w:p>
    <w:p w14:paraId="11D6A354" w14:textId="77777777" w:rsidR="00EF5657" w:rsidRPr="00EF5657" w:rsidRDefault="00EF5657" w:rsidP="00EF5657">
      <w:pPr>
        <w:pStyle w:val="ListParagraph"/>
        <w:numPr>
          <w:ilvl w:val="0"/>
          <w:numId w:val="411"/>
        </w:numPr>
        <w:spacing w:after="0"/>
        <w:ind w:left="754" w:hanging="357"/>
        <w:contextualSpacing w:val="0"/>
        <w:jc w:val="both"/>
        <w:rPr>
          <w:rFonts w:ascii="Century Gothic" w:hAnsi="Century Gothic" w:cs="Calibri"/>
          <w:color w:val="000000" w:themeColor="text1"/>
        </w:rPr>
      </w:pPr>
      <w:r w:rsidRPr="00EF5657">
        <w:rPr>
          <w:rFonts w:ascii="Century Gothic" w:hAnsi="Century Gothic" w:cs="Calibri"/>
          <w:color w:val="000000" w:themeColor="text1"/>
        </w:rPr>
        <w:t>Staff awaiting these checks will</w:t>
      </w:r>
      <w:r w:rsidRPr="00EF5657">
        <w:rPr>
          <w:rFonts w:ascii="Century Gothic" w:hAnsi="Century Gothic" w:cs="Calibri"/>
          <w:b/>
          <w:color w:val="000000" w:themeColor="text1"/>
        </w:rPr>
        <w:t xml:space="preserve"> never</w:t>
      </w:r>
      <w:r w:rsidRPr="00EF5657">
        <w:rPr>
          <w:rFonts w:ascii="Century Gothic" w:hAnsi="Century Gothic" w:cs="Calibri"/>
          <w:color w:val="000000" w:themeColor="text1"/>
        </w:rPr>
        <w:t>:</w:t>
      </w:r>
    </w:p>
    <w:p w14:paraId="72448DA7" w14:textId="77777777" w:rsidR="00EF5657" w:rsidRPr="00EF5657" w:rsidRDefault="00EF5657" w:rsidP="00EF5657">
      <w:pPr>
        <w:numPr>
          <w:ilvl w:val="1"/>
          <w:numId w:val="412"/>
        </w:numPr>
        <w:spacing w:after="0" w:line="240" w:lineRule="auto"/>
        <w:ind w:left="754" w:hanging="357"/>
        <w:jc w:val="both"/>
        <w:rPr>
          <w:rFonts w:ascii="Century Gothic" w:hAnsi="Century Gothic" w:cs="Calibri"/>
          <w:color w:val="000000" w:themeColor="text1"/>
        </w:rPr>
      </w:pPr>
      <w:r w:rsidRPr="00EF5657">
        <w:rPr>
          <w:rFonts w:ascii="Century Gothic" w:hAnsi="Century Gothic" w:cs="Calibri"/>
          <w:color w:val="000000" w:themeColor="text1"/>
        </w:rPr>
        <w:t>Be left unsupervised whilst caring for children</w:t>
      </w:r>
    </w:p>
    <w:p w14:paraId="4AFB2C17" w14:textId="77777777" w:rsidR="00EF5657" w:rsidRPr="00EF5657" w:rsidRDefault="00EF5657" w:rsidP="00EF5657">
      <w:pPr>
        <w:numPr>
          <w:ilvl w:val="1"/>
          <w:numId w:val="412"/>
        </w:numPr>
        <w:spacing w:after="0" w:line="240" w:lineRule="auto"/>
        <w:ind w:left="754" w:hanging="357"/>
        <w:jc w:val="both"/>
        <w:rPr>
          <w:rFonts w:ascii="Century Gothic" w:hAnsi="Century Gothic" w:cs="Calibri"/>
          <w:color w:val="000000" w:themeColor="text1"/>
        </w:rPr>
      </w:pPr>
      <w:r w:rsidRPr="00EF5657">
        <w:rPr>
          <w:rFonts w:ascii="Century Gothic" w:hAnsi="Century Gothic" w:cs="Calibri"/>
          <w:color w:val="000000" w:themeColor="text1"/>
        </w:rPr>
        <w:t>Take children for toilet visits unless supervised by staff holding an enhanced check</w:t>
      </w:r>
    </w:p>
    <w:p w14:paraId="20D741E7" w14:textId="77777777" w:rsidR="00EF5657" w:rsidRPr="00EF5657" w:rsidRDefault="00EF5657" w:rsidP="00EF5657">
      <w:pPr>
        <w:numPr>
          <w:ilvl w:val="1"/>
          <w:numId w:val="412"/>
        </w:numPr>
        <w:spacing w:after="0" w:line="240" w:lineRule="auto"/>
        <w:ind w:left="754" w:hanging="357"/>
        <w:jc w:val="both"/>
        <w:rPr>
          <w:rFonts w:ascii="Century Gothic" w:hAnsi="Century Gothic" w:cs="Calibri"/>
          <w:color w:val="000000" w:themeColor="text1"/>
        </w:rPr>
      </w:pPr>
      <w:r w:rsidRPr="00EF5657">
        <w:rPr>
          <w:rFonts w:ascii="Century Gothic" w:hAnsi="Century Gothic" w:cs="Calibri"/>
          <w:color w:val="000000" w:themeColor="text1"/>
        </w:rPr>
        <w:t>Change nappies</w:t>
      </w:r>
    </w:p>
    <w:p w14:paraId="7D0802B2" w14:textId="77777777" w:rsidR="00EF5657" w:rsidRPr="00EF5657" w:rsidRDefault="00EF5657" w:rsidP="00EF5657">
      <w:pPr>
        <w:numPr>
          <w:ilvl w:val="1"/>
          <w:numId w:val="412"/>
        </w:numPr>
        <w:spacing w:after="0" w:line="240" w:lineRule="auto"/>
        <w:ind w:left="754" w:hanging="357"/>
        <w:jc w:val="both"/>
        <w:rPr>
          <w:rFonts w:ascii="Century Gothic" w:hAnsi="Century Gothic" w:cs="Calibri"/>
          <w:color w:val="000000" w:themeColor="text1"/>
        </w:rPr>
      </w:pPr>
      <w:r w:rsidRPr="00EF5657">
        <w:rPr>
          <w:rFonts w:ascii="Century Gothic" w:hAnsi="Century Gothic" w:cs="Calibri"/>
          <w:color w:val="000000" w:themeColor="text1"/>
        </w:rPr>
        <w:t>Be left alone in a room or outside with children</w:t>
      </w:r>
    </w:p>
    <w:p w14:paraId="375C6751" w14:textId="77777777" w:rsidR="00EF5657" w:rsidRPr="00EF5657" w:rsidRDefault="00EF5657" w:rsidP="00EF5657">
      <w:pPr>
        <w:numPr>
          <w:ilvl w:val="1"/>
          <w:numId w:val="412"/>
        </w:numPr>
        <w:spacing w:after="0" w:line="240" w:lineRule="auto"/>
        <w:ind w:left="754" w:hanging="357"/>
        <w:jc w:val="both"/>
        <w:rPr>
          <w:rFonts w:ascii="Century Gothic" w:hAnsi="Century Gothic" w:cs="Calibri"/>
          <w:color w:val="000000" w:themeColor="text1"/>
        </w:rPr>
      </w:pPr>
      <w:r w:rsidRPr="00EF5657">
        <w:rPr>
          <w:rFonts w:ascii="Century Gothic" w:hAnsi="Century Gothic" w:cs="Calibri"/>
          <w:color w:val="000000" w:themeColor="text1"/>
        </w:rPr>
        <w:t>Administer medication</w:t>
      </w:r>
    </w:p>
    <w:p w14:paraId="6EF4639E" w14:textId="77777777" w:rsidR="00EF5657" w:rsidRPr="00EF5657" w:rsidRDefault="00EF5657" w:rsidP="00EF5657">
      <w:pPr>
        <w:numPr>
          <w:ilvl w:val="1"/>
          <w:numId w:val="412"/>
        </w:numPr>
        <w:spacing w:after="0" w:line="240" w:lineRule="auto"/>
        <w:ind w:left="754" w:hanging="357"/>
        <w:jc w:val="both"/>
        <w:rPr>
          <w:rFonts w:ascii="Century Gothic" w:hAnsi="Century Gothic" w:cs="Calibri"/>
          <w:color w:val="000000" w:themeColor="text1"/>
        </w:rPr>
      </w:pPr>
      <w:r w:rsidRPr="00EF5657">
        <w:rPr>
          <w:rFonts w:ascii="Century Gothic" w:hAnsi="Century Gothic" w:cs="Calibri"/>
          <w:color w:val="000000" w:themeColor="text1"/>
        </w:rPr>
        <w:t>Administer first aid</w:t>
      </w:r>
    </w:p>
    <w:p w14:paraId="05901045" w14:textId="65A763EC" w:rsidR="00DA1A02" w:rsidRDefault="00EF5657" w:rsidP="00DA1A02">
      <w:pPr>
        <w:pStyle w:val="ListParagraph"/>
        <w:numPr>
          <w:ilvl w:val="0"/>
          <w:numId w:val="144"/>
        </w:numPr>
        <w:spacing w:after="0"/>
        <w:ind w:left="754" w:hanging="357"/>
        <w:contextualSpacing w:val="0"/>
        <w:jc w:val="both"/>
        <w:rPr>
          <w:rFonts w:ascii="Century Gothic" w:hAnsi="Century Gothic" w:cs="Calibri"/>
          <w:color w:val="000000" w:themeColor="text1"/>
        </w:rPr>
      </w:pPr>
      <w:r w:rsidRPr="00EF5657">
        <w:rPr>
          <w:rFonts w:ascii="Century Gothic" w:hAnsi="Century Gothic" w:cs="Calibri"/>
          <w:color w:val="000000" w:themeColor="text1"/>
        </w:rPr>
        <w:lastRenderedPageBreak/>
        <w:t>While adhering to the above list, we recognise that it is vital that the staff member awaiting an enhanced disclosure is made to feel part of the team and we support them in participating fully in every other aspect of the nursery day.</w:t>
      </w:r>
    </w:p>
    <w:p w14:paraId="660F66AA" w14:textId="77777777" w:rsidR="00EF5657" w:rsidRPr="00EF5657" w:rsidRDefault="00EF5657" w:rsidP="00EF5657">
      <w:pPr>
        <w:spacing w:after="0"/>
        <w:ind w:left="397"/>
        <w:jc w:val="both"/>
        <w:rPr>
          <w:rFonts w:ascii="Century Gothic" w:hAnsi="Century Gothic" w:cs="Calibri"/>
          <w:color w:val="000000" w:themeColor="text1"/>
        </w:rPr>
      </w:pPr>
    </w:p>
    <w:p w14:paraId="02CCE436" w14:textId="6D1A4B34" w:rsidR="00DA1A02" w:rsidRPr="002077AE" w:rsidRDefault="00690723" w:rsidP="00DA1A02">
      <w:pPr>
        <w:rPr>
          <w:rFonts w:ascii="Century Gothic" w:hAnsi="Century Gothic" w:cstheme="minorHAnsi"/>
          <w:b/>
          <w:bCs/>
        </w:rPr>
      </w:pPr>
      <w:r w:rsidRPr="002077AE">
        <w:rPr>
          <w:rFonts w:ascii="Century Gothic" w:hAnsi="Century Gothic" w:cstheme="minorHAnsi"/>
          <w:b/>
          <w:bCs/>
        </w:rPr>
        <w:t>Probationary</w:t>
      </w:r>
      <w:r w:rsidR="00DA1A02" w:rsidRPr="002077AE">
        <w:rPr>
          <w:rFonts w:ascii="Century Gothic" w:hAnsi="Century Gothic" w:cstheme="minorHAnsi"/>
          <w:b/>
          <w:bCs/>
        </w:rPr>
        <w:t xml:space="preserve"> periods</w:t>
      </w:r>
    </w:p>
    <w:p w14:paraId="095BA77D" w14:textId="6EBBB7B6" w:rsidR="00DA1A02" w:rsidRPr="002077AE" w:rsidRDefault="00DA1A02" w:rsidP="00DA1A02">
      <w:pPr>
        <w:rPr>
          <w:rFonts w:ascii="Century Gothic" w:hAnsi="Century Gothic"/>
        </w:rPr>
      </w:pPr>
      <w:r w:rsidRPr="002077AE">
        <w:rPr>
          <w:rFonts w:ascii="Century Gothic" w:hAnsi="Century Gothic"/>
        </w:rPr>
        <w:t>Reviews of the individual’s pro</w:t>
      </w:r>
      <w:r>
        <w:rPr>
          <w:rFonts w:ascii="Century Gothic" w:hAnsi="Century Gothic"/>
        </w:rPr>
        <w:t>gr</w:t>
      </w:r>
      <w:r w:rsidRPr="002077AE">
        <w:rPr>
          <w:rFonts w:ascii="Century Gothic" w:hAnsi="Century Gothic"/>
        </w:rPr>
        <w:t xml:space="preserve">ess and working practices </w:t>
      </w:r>
      <w:r>
        <w:rPr>
          <w:rFonts w:ascii="Century Gothic" w:hAnsi="Century Gothic"/>
        </w:rPr>
        <w:t xml:space="preserve">are </w:t>
      </w:r>
      <w:r w:rsidRPr="002077AE">
        <w:rPr>
          <w:rFonts w:ascii="Century Gothic" w:hAnsi="Century Gothic"/>
        </w:rPr>
        <w:t>scheduled in and conducted by the</w:t>
      </w:r>
      <w:r>
        <w:rPr>
          <w:rFonts w:ascii="Century Gothic" w:hAnsi="Century Gothic"/>
        </w:rPr>
        <w:t xml:space="preserve"> nursery or general </w:t>
      </w:r>
      <w:r w:rsidRPr="002077AE">
        <w:rPr>
          <w:rFonts w:ascii="Century Gothic" w:hAnsi="Century Gothic"/>
        </w:rPr>
        <w:t>manager</w:t>
      </w:r>
      <w:r>
        <w:rPr>
          <w:rFonts w:ascii="Century Gothic" w:hAnsi="Century Gothic"/>
        </w:rPr>
        <w:t xml:space="preserve"> within a </w:t>
      </w:r>
      <w:r w:rsidR="008D2D54">
        <w:rPr>
          <w:rFonts w:ascii="Century Gothic" w:hAnsi="Century Gothic"/>
        </w:rPr>
        <w:t>four-week</w:t>
      </w:r>
      <w:r>
        <w:rPr>
          <w:rFonts w:ascii="Century Gothic" w:hAnsi="Century Gothic"/>
        </w:rPr>
        <w:t xml:space="preserve"> period</w:t>
      </w:r>
      <w:r w:rsidRPr="002077AE">
        <w:rPr>
          <w:rFonts w:ascii="Century Gothic" w:hAnsi="Century Gothic"/>
        </w:rPr>
        <w:t xml:space="preserve">. Any concerns about an individual’s suitability or capability need to be addressed as they arise.  </w:t>
      </w:r>
      <w:r>
        <w:rPr>
          <w:rFonts w:ascii="Century Gothic" w:hAnsi="Century Gothic"/>
        </w:rPr>
        <w:t xml:space="preserve">We are aware that our duty during the induction process is </w:t>
      </w:r>
      <w:r w:rsidRPr="002077AE">
        <w:rPr>
          <w:rFonts w:ascii="Century Gothic" w:hAnsi="Century Gothic"/>
        </w:rPr>
        <w:t>to support new staff as much as possible</w:t>
      </w:r>
      <w:r>
        <w:rPr>
          <w:rFonts w:ascii="Century Gothic" w:hAnsi="Century Gothic"/>
        </w:rPr>
        <w:t>, e</w:t>
      </w:r>
      <w:r w:rsidRPr="002077AE">
        <w:rPr>
          <w:rFonts w:ascii="Century Gothic" w:hAnsi="Century Gothic"/>
        </w:rPr>
        <w:t>ase them into our way of working and use the entire probation period to ensure they're both suitable for the role and that they're happy in the nursery.</w:t>
      </w:r>
    </w:p>
    <w:p w14:paraId="1C351EE9" w14:textId="77777777" w:rsidR="00DA1A02" w:rsidRPr="002077AE" w:rsidRDefault="00DA1A02" w:rsidP="00DA1A02">
      <w:pPr>
        <w:rPr>
          <w:rFonts w:ascii="Century Gothic" w:hAnsi="Century Gothic"/>
          <w:lang w:eastAsia="en-GB"/>
        </w:rPr>
      </w:pPr>
    </w:p>
    <w:p w14:paraId="3CEF9977" w14:textId="77777777" w:rsidR="00DA1A02" w:rsidRPr="002077AE" w:rsidRDefault="00DA1A02" w:rsidP="00DA1A02">
      <w:pPr>
        <w:rPr>
          <w:rFonts w:ascii="Century Gothic" w:hAnsi="Century Gothic"/>
          <w:lang w:eastAsia="en-GB"/>
        </w:rPr>
      </w:pPr>
      <w:r>
        <w:rPr>
          <w:rFonts w:ascii="Century Gothic" w:hAnsi="Century Gothic"/>
          <w:lang w:eastAsia="en-GB"/>
        </w:rPr>
        <w:t xml:space="preserve">We understand that the </w:t>
      </w:r>
      <w:r w:rsidRPr="002077AE">
        <w:rPr>
          <w:rFonts w:ascii="Century Gothic" w:hAnsi="Century Gothic"/>
          <w:lang w:eastAsia="en-GB"/>
        </w:rPr>
        <w:t>Probation period</w:t>
      </w:r>
      <w:r>
        <w:rPr>
          <w:rFonts w:ascii="Century Gothic" w:hAnsi="Century Gothic"/>
          <w:lang w:eastAsia="en-GB"/>
        </w:rPr>
        <w:t xml:space="preserve"> </w:t>
      </w:r>
      <w:r w:rsidRPr="002077AE">
        <w:rPr>
          <w:rFonts w:ascii="Century Gothic" w:hAnsi="Century Gothic"/>
          <w:lang w:eastAsia="en-GB"/>
        </w:rPr>
        <w:t>work</w:t>
      </w:r>
      <w:r>
        <w:rPr>
          <w:rFonts w:ascii="Century Gothic" w:hAnsi="Century Gothic"/>
          <w:lang w:eastAsia="en-GB"/>
        </w:rPr>
        <w:t>s</w:t>
      </w:r>
      <w:r w:rsidRPr="002077AE">
        <w:rPr>
          <w:rFonts w:ascii="Century Gothic" w:hAnsi="Century Gothic"/>
          <w:lang w:eastAsia="en-GB"/>
        </w:rPr>
        <w:t xml:space="preserve"> both ways. </w:t>
      </w:r>
      <w:r>
        <w:rPr>
          <w:rFonts w:ascii="Century Gothic" w:hAnsi="Century Gothic"/>
          <w:lang w:eastAsia="en-GB"/>
        </w:rPr>
        <w:t>We will strive to b</w:t>
      </w:r>
      <w:r w:rsidRPr="002077AE">
        <w:rPr>
          <w:rFonts w:ascii="Century Gothic" w:hAnsi="Century Gothic"/>
          <w:lang w:eastAsia="en-GB"/>
        </w:rPr>
        <w:t>uild a strong relationship in those first few weeks/months</w:t>
      </w:r>
      <w:r>
        <w:rPr>
          <w:rFonts w:ascii="Century Gothic" w:hAnsi="Century Gothic"/>
          <w:lang w:eastAsia="en-GB"/>
        </w:rPr>
        <w:t xml:space="preserve">, it </w:t>
      </w:r>
      <w:r w:rsidRPr="002077AE">
        <w:rPr>
          <w:rFonts w:ascii="Century Gothic" w:hAnsi="Century Gothic"/>
          <w:lang w:eastAsia="en-GB"/>
        </w:rPr>
        <w:t xml:space="preserve">is essential for the smooth operation of the nursery and allows </w:t>
      </w:r>
      <w:r>
        <w:rPr>
          <w:rFonts w:ascii="Century Gothic" w:hAnsi="Century Gothic"/>
          <w:lang w:eastAsia="en-GB"/>
        </w:rPr>
        <w:t>us</w:t>
      </w:r>
      <w:r w:rsidRPr="002077AE">
        <w:rPr>
          <w:rFonts w:ascii="Century Gothic" w:hAnsi="Century Gothic"/>
          <w:lang w:eastAsia="en-GB"/>
        </w:rPr>
        <w:t xml:space="preserve"> both to talk openly about any concerns or worries </w:t>
      </w:r>
      <w:r>
        <w:rPr>
          <w:rFonts w:ascii="Century Gothic" w:hAnsi="Century Gothic"/>
          <w:lang w:eastAsia="en-GB"/>
        </w:rPr>
        <w:t>we may have</w:t>
      </w:r>
      <w:r w:rsidRPr="002077AE">
        <w:rPr>
          <w:rFonts w:ascii="Century Gothic" w:hAnsi="Century Gothic"/>
          <w:lang w:eastAsia="en-GB"/>
        </w:rPr>
        <w:t>.</w:t>
      </w:r>
    </w:p>
    <w:p w14:paraId="4EDF4A1A" w14:textId="77777777" w:rsidR="00DA1A02" w:rsidRPr="00733847" w:rsidRDefault="00DA1A02" w:rsidP="00DA1A02">
      <w:pPr>
        <w:rPr>
          <w:rFonts w:ascii="Century Gothic" w:hAnsi="Century Gothic" w:cstheme="minorHAnsi"/>
        </w:rPr>
      </w:pPr>
    </w:p>
    <w:p w14:paraId="672A9DC3" w14:textId="77777777" w:rsidR="00DA1A02" w:rsidRPr="00733847" w:rsidRDefault="00DA1A02" w:rsidP="00DA1A02">
      <w:pPr>
        <w:pStyle w:val="H2"/>
        <w:rPr>
          <w:rFonts w:ascii="Century Gothic" w:hAnsi="Century Gothic" w:cstheme="minorHAnsi"/>
        </w:rPr>
      </w:pPr>
      <w:r w:rsidRPr="00733847">
        <w:rPr>
          <w:rFonts w:ascii="Century Gothic" w:hAnsi="Century Gothic" w:cstheme="minorHAnsi"/>
        </w:rPr>
        <w:t>Ongoing support and checks</w:t>
      </w:r>
    </w:p>
    <w:p w14:paraId="68F32544" w14:textId="77777777" w:rsidR="00DA1A02" w:rsidRPr="00733847" w:rsidRDefault="00DA1A02" w:rsidP="00DA1A02">
      <w:pPr>
        <w:numPr>
          <w:ilvl w:val="0"/>
          <w:numId w:val="264"/>
        </w:numPr>
        <w:jc w:val="both"/>
        <w:rPr>
          <w:rFonts w:ascii="Century Gothic" w:hAnsi="Century Gothic" w:cstheme="minorHAnsi"/>
        </w:rPr>
      </w:pPr>
      <w:r w:rsidRPr="00733847">
        <w:rPr>
          <w:rFonts w:ascii="Century Gothic" w:hAnsi="Century Gothic" w:cstheme="minorHAnsi"/>
        </w:rPr>
        <w:t xml:space="preserve">All staff are responsible for notifying the manager in person if any there are any changes to their circumstances that may affect their suitability to work with children (staff suitability status will also be checked through an annual ‘staff suitability questionnaire’). This includes any incidents occurring outside the nursery. Staff will face disciplinary action should they fail to notify the manager </w:t>
      </w:r>
      <w:r w:rsidRPr="00733847">
        <w:rPr>
          <w:rFonts w:ascii="Century Gothic" w:hAnsi="Century Gothic" w:cstheme="minorHAnsi"/>
          <w:b/>
        </w:rPr>
        <w:t>immediately</w:t>
      </w:r>
    </w:p>
    <w:p w14:paraId="52E9A354" w14:textId="77777777" w:rsidR="00DA1A02" w:rsidRPr="00733847" w:rsidRDefault="00DA1A02" w:rsidP="00DA1A02">
      <w:pPr>
        <w:numPr>
          <w:ilvl w:val="0"/>
          <w:numId w:val="264"/>
        </w:numPr>
        <w:jc w:val="both"/>
        <w:rPr>
          <w:rFonts w:ascii="Century Gothic" w:hAnsi="Century Gothic" w:cstheme="minorHAnsi"/>
        </w:rPr>
      </w:pPr>
      <w:r w:rsidRPr="00733847">
        <w:rPr>
          <w:rFonts w:ascii="Century Gothic" w:hAnsi="Century Gothic" w:cstheme="minorHAnsi"/>
        </w:rPr>
        <w:t>All members of staff will update a health questionnaire on an annual basis to ensure management have a good knowledge of any changes that may require support or additional resources to aid them to carry out their day-to-day duties. This will also be discussed at staff supervisions/review meetings. Management may require this more regularly where health circumstances change. There are more details about how the nursery deals with any health problems in the absence management policy</w:t>
      </w:r>
    </w:p>
    <w:p w14:paraId="682BB07E" w14:textId="77777777" w:rsidR="00DA1A02" w:rsidRPr="00733847" w:rsidRDefault="00DA1A02" w:rsidP="00DA1A02">
      <w:pPr>
        <w:numPr>
          <w:ilvl w:val="0"/>
          <w:numId w:val="264"/>
        </w:numPr>
        <w:jc w:val="both"/>
        <w:rPr>
          <w:rFonts w:ascii="Century Gothic" w:hAnsi="Century Gothic" w:cstheme="minorHAnsi"/>
        </w:rPr>
      </w:pPr>
      <w:r w:rsidRPr="00733847">
        <w:rPr>
          <w:rFonts w:ascii="Century Gothic" w:hAnsi="Century Gothic" w:cstheme="minorHAnsi"/>
        </w:rPr>
        <w:t>Nursery Managers along with SLT will review any significant changes to an individual’s circumstances that may suggest they are no longer suitable to work with children and take appropriate action to ensure any unsuitable or potentially unsuitable employee does not have unsupervised contact with children until the matter is resolved. Please see the Disciplinary Policy for further details</w:t>
      </w:r>
    </w:p>
    <w:p w14:paraId="6F1ECFF3" w14:textId="77777777" w:rsidR="00DA1A02" w:rsidRPr="00733847" w:rsidRDefault="00DA1A02" w:rsidP="00DA1A02">
      <w:pPr>
        <w:numPr>
          <w:ilvl w:val="0"/>
          <w:numId w:val="264"/>
        </w:numPr>
        <w:jc w:val="both"/>
        <w:rPr>
          <w:rFonts w:ascii="Century Gothic" w:hAnsi="Century Gothic" w:cstheme="minorHAnsi"/>
        </w:rPr>
      </w:pPr>
      <w:r w:rsidRPr="00733847">
        <w:rPr>
          <w:rFonts w:ascii="Century Gothic" w:hAnsi="Century Gothic" w:cstheme="minorHAnsi"/>
        </w:rPr>
        <w:t>Every member of staff will have two meetings a year with the manager: a formal appraisal and a more informal review. This will provide an opportunity for the manager and member of staff to discuss training needs for the following six months as well as evaluate and discuss their performance in the previous six months</w:t>
      </w:r>
    </w:p>
    <w:p w14:paraId="0C1C98FD" w14:textId="77777777" w:rsidR="00DA1A02" w:rsidRPr="00733847" w:rsidRDefault="00DA1A02" w:rsidP="00DA1A02">
      <w:pPr>
        <w:numPr>
          <w:ilvl w:val="0"/>
          <w:numId w:val="264"/>
        </w:numPr>
        <w:jc w:val="both"/>
        <w:rPr>
          <w:rFonts w:ascii="Century Gothic" w:hAnsi="Century Gothic" w:cstheme="minorHAnsi"/>
        </w:rPr>
      </w:pPr>
      <w:r w:rsidRPr="00733847">
        <w:rPr>
          <w:rFonts w:ascii="Century Gothic" w:hAnsi="Century Gothic" w:cstheme="minorHAnsi"/>
        </w:rPr>
        <w:t>SLT along with the Nursery Manager, and room leaders will be responsible for any support the staff team may have between these reviews. This includes mentor support, one-to-one training sessions, ongoing supervision, work-based observations and constructive feedback</w:t>
      </w:r>
    </w:p>
    <w:p w14:paraId="4025D131" w14:textId="77777777" w:rsidR="00DA1A02" w:rsidRDefault="00DA1A02" w:rsidP="00DA1A02">
      <w:pPr>
        <w:numPr>
          <w:ilvl w:val="0"/>
          <w:numId w:val="264"/>
        </w:numPr>
        <w:jc w:val="both"/>
        <w:rPr>
          <w:rFonts w:ascii="Century Gothic" w:hAnsi="Century Gothic" w:cstheme="minorHAnsi"/>
        </w:rPr>
      </w:pPr>
      <w:r w:rsidRPr="00733847">
        <w:rPr>
          <w:rFonts w:ascii="Century Gothic" w:hAnsi="Century Gothic" w:cstheme="minorHAnsi"/>
        </w:rPr>
        <w:t>The nursery will provide appropriate opportunities for all staff to undertake professional development and training to help improve the quality of experiences provided for children.</w:t>
      </w:r>
    </w:p>
    <w:p w14:paraId="67C7DA17" w14:textId="77777777" w:rsidR="00EF5657" w:rsidRPr="00EF5657" w:rsidRDefault="00EF5657" w:rsidP="00EF5657">
      <w:pPr>
        <w:spacing w:after="0"/>
        <w:jc w:val="both"/>
        <w:rPr>
          <w:rFonts w:ascii="Century Gothic" w:hAnsi="Century Gothic" w:cs="Calibri"/>
          <w:b/>
          <w:bCs/>
        </w:rPr>
      </w:pPr>
      <w:r w:rsidRPr="00EF5657">
        <w:rPr>
          <w:rFonts w:ascii="Century Gothic" w:hAnsi="Century Gothic" w:cs="Calibri"/>
          <w:b/>
          <w:bCs/>
        </w:rPr>
        <w:t>Students and agency/supply staff</w:t>
      </w:r>
    </w:p>
    <w:p w14:paraId="7906915F" w14:textId="77777777" w:rsidR="00EF5657" w:rsidRPr="00EF5657" w:rsidRDefault="00EF5657" w:rsidP="00EF5657">
      <w:pPr>
        <w:pStyle w:val="ListParagraph"/>
        <w:numPr>
          <w:ilvl w:val="0"/>
          <w:numId w:val="413"/>
        </w:numPr>
        <w:spacing w:after="0"/>
        <w:contextualSpacing w:val="0"/>
        <w:jc w:val="both"/>
        <w:rPr>
          <w:rFonts w:ascii="Century Gothic" w:hAnsi="Century Gothic" w:cs="Calibri"/>
          <w:color w:val="000000" w:themeColor="text1"/>
        </w:rPr>
      </w:pPr>
      <w:r w:rsidRPr="00EF5657">
        <w:rPr>
          <w:rFonts w:ascii="Century Gothic" w:hAnsi="Century Gothic" w:cs="Calibri"/>
          <w:color w:val="000000" w:themeColor="text1"/>
        </w:rPr>
        <w:lastRenderedPageBreak/>
        <w:t>All students will receive an interview to ensure they are suitable for the nursery and an induction process to ensure they fully understand and are able to implement the nursery procedures, working practices and values</w:t>
      </w:r>
    </w:p>
    <w:p w14:paraId="0C03F4BB" w14:textId="77777777" w:rsidR="00EF5657" w:rsidRPr="00EF5657" w:rsidRDefault="00EF5657" w:rsidP="00EF5657">
      <w:pPr>
        <w:pStyle w:val="ListParagraph"/>
        <w:numPr>
          <w:ilvl w:val="0"/>
          <w:numId w:val="413"/>
        </w:numPr>
        <w:spacing w:after="0"/>
        <w:contextualSpacing w:val="0"/>
        <w:jc w:val="both"/>
        <w:rPr>
          <w:rFonts w:ascii="Century Gothic" w:hAnsi="Century Gothic" w:cs="Calibri"/>
          <w:color w:val="000000" w:themeColor="text1"/>
        </w:rPr>
      </w:pPr>
      <w:r w:rsidRPr="00EF5657">
        <w:rPr>
          <w:rFonts w:ascii="Century Gothic" w:hAnsi="Century Gothic" w:cs="Calibri"/>
          <w:color w:val="000000" w:themeColor="text1"/>
        </w:rPr>
        <w:t>All students will be fully supervised to ensure they receive the appropriate support, training and information they may require</w:t>
      </w:r>
    </w:p>
    <w:p w14:paraId="0ED07025" w14:textId="11711199" w:rsidR="00EF5657" w:rsidRPr="00EF5657" w:rsidRDefault="00EF5657" w:rsidP="00EF5657">
      <w:pPr>
        <w:pStyle w:val="ListParagraph"/>
        <w:numPr>
          <w:ilvl w:val="0"/>
          <w:numId w:val="413"/>
        </w:numPr>
        <w:spacing w:after="0"/>
        <w:contextualSpacing w:val="0"/>
        <w:jc w:val="both"/>
        <w:rPr>
          <w:rFonts w:ascii="Century Gothic" w:hAnsi="Century Gothic" w:cs="Calibri"/>
          <w:color w:val="000000" w:themeColor="text1"/>
        </w:rPr>
      </w:pPr>
      <w:r w:rsidRPr="00EF5657">
        <w:rPr>
          <w:rFonts w:ascii="Century Gothic" w:hAnsi="Century Gothic" w:cs="Calibri"/>
          <w:color w:val="000000" w:themeColor="text1"/>
        </w:rPr>
        <w:t xml:space="preserve">We request confirmation that all necessary checks have been completed by the agency before using any supply or agency staff. Once checks are </w:t>
      </w:r>
      <w:r w:rsidR="008D2D54" w:rsidRPr="00EF5657">
        <w:rPr>
          <w:rFonts w:ascii="Century Gothic" w:hAnsi="Century Gothic" w:cs="Calibri"/>
          <w:color w:val="000000" w:themeColor="text1"/>
        </w:rPr>
        <w:t>obtained,</w:t>
      </w:r>
      <w:r w:rsidRPr="00EF5657">
        <w:rPr>
          <w:rFonts w:ascii="Century Gothic" w:hAnsi="Century Gothic" w:cs="Calibri"/>
          <w:color w:val="000000" w:themeColor="text1"/>
        </w:rPr>
        <w:t xml:space="preserve"> we record the DBS check reference number, the date the check was obtained and details of who obtained it</w:t>
      </w:r>
    </w:p>
    <w:p w14:paraId="6D6AF67C" w14:textId="77777777" w:rsidR="00EF5657" w:rsidRPr="00EF5657" w:rsidRDefault="00EF5657" w:rsidP="00EF5657">
      <w:pPr>
        <w:pStyle w:val="ListParagraph"/>
        <w:numPr>
          <w:ilvl w:val="0"/>
          <w:numId w:val="413"/>
        </w:numPr>
        <w:spacing w:after="0"/>
        <w:contextualSpacing w:val="0"/>
        <w:jc w:val="both"/>
        <w:rPr>
          <w:rFonts w:ascii="Century Gothic" w:hAnsi="Century Gothic" w:cs="Calibri"/>
          <w:color w:val="000000" w:themeColor="text1"/>
        </w:rPr>
      </w:pPr>
      <w:r w:rsidRPr="00EF5657">
        <w:rPr>
          <w:rFonts w:ascii="Century Gothic" w:hAnsi="Century Gothic" w:cs="Calibri"/>
          <w:color w:val="000000" w:themeColor="text1"/>
        </w:rPr>
        <w:t>We have a short induction prior to agency staff working with the children. It is our policy that all agency and supply staff are fully supervised and not left alone with children</w:t>
      </w:r>
    </w:p>
    <w:p w14:paraId="3B7ED1FB" w14:textId="77777777" w:rsidR="00EF5657" w:rsidRPr="00EF5657" w:rsidRDefault="00EF5657" w:rsidP="00EF5657">
      <w:pPr>
        <w:pStyle w:val="ListParagraph"/>
        <w:numPr>
          <w:ilvl w:val="0"/>
          <w:numId w:val="413"/>
        </w:numPr>
        <w:spacing w:after="0"/>
        <w:contextualSpacing w:val="0"/>
        <w:jc w:val="both"/>
        <w:rPr>
          <w:rFonts w:ascii="Century Gothic" w:hAnsi="Century Gothic" w:cstheme="minorHAnsi"/>
          <w:color w:val="000000" w:themeColor="text1"/>
        </w:rPr>
      </w:pPr>
      <w:r w:rsidRPr="00EF5657">
        <w:rPr>
          <w:rFonts w:ascii="Century Gothic" w:hAnsi="Century Gothic" w:cstheme="minorHAnsi"/>
          <w:color w:val="000000" w:themeColor="text1"/>
        </w:rPr>
        <w:t>Students on long term placements and volunteers (aged 17 or over) and staff working as apprentices in early education (aged 16 or over) may be included in the ratios at the level below their level of study, if the provider is satisfied that they are competent and responsible.</w:t>
      </w:r>
    </w:p>
    <w:p w14:paraId="6D6C96D8" w14:textId="77777777" w:rsidR="00EF5657" w:rsidRPr="00733847" w:rsidRDefault="00EF5657" w:rsidP="00EF5657">
      <w:pPr>
        <w:jc w:val="both"/>
        <w:rPr>
          <w:rFonts w:ascii="Century Gothic" w:hAnsi="Century Gothic" w:cstheme="minorHAnsi"/>
        </w:rPr>
      </w:pPr>
    </w:p>
    <w:p w14:paraId="05D70FE2" w14:textId="77777777" w:rsidR="00DA1A02" w:rsidRPr="00733847" w:rsidRDefault="00DA1A02" w:rsidP="00DA1A02">
      <w:pPr>
        <w:ind w:left="720"/>
        <w:jc w:val="both"/>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A1A02" w:rsidRPr="00733847" w14:paraId="5F0292F8" w14:textId="77777777" w:rsidTr="00E24D3E">
        <w:trPr>
          <w:cantSplit/>
          <w:jc w:val="center"/>
        </w:trPr>
        <w:tc>
          <w:tcPr>
            <w:tcW w:w="1666" w:type="pct"/>
            <w:tcBorders>
              <w:top w:val="single" w:sz="4" w:space="0" w:color="auto"/>
            </w:tcBorders>
            <w:vAlign w:val="center"/>
          </w:tcPr>
          <w:p w14:paraId="268904BB" w14:textId="77777777" w:rsidR="00DA1A02" w:rsidRPr="00733847" w:rsidRDefault="00DA1A02" w:rsidP="00E24D3E">
            <w:pPr>
              <w:pStyle w:val="MeetsEYFS"/>
              <w:rPr>
                <w:rFonts w:ascii="Century Gothic" w:hAnsi="Century Gothic" w:cstheme="minorHAnsi"/>
                <w:b/>
                <w:sz w:val="24"/>
              </w:rPr>
            </w:pPr>
            <w:r w:rsidRPr="00733847">
              <w:rPr>
                <w:rFonts w:ascii="Century Gothic" w:hAnsi="Century Gothic" w:cstheme="minorHAnsi"/>
                <w:b/>
                <w:sz w:val="24"/>
              </w:rPr>
              <w:t>This policy was adopted on</w:t>
            </w:r>
          </w:p>
        </w:tc>
        <w:tc>
          <w:tcPr>
            <w:tcW w:w="1844" w:type="pct"/>
            <w:tcBorders>
              <w:top w:val="single" w:sz="4" w:space="0" w:color="auto"/>
            </w:tcBorders>
            <w:vAlign w:val="center"/>
          </w:tcPr>
          <w:p w14:paraId="7187332D" w14:textId="77777777" w:rsidR="00DA1A02" w:rsidRPr="00733847" w:rsidRDefault="00DA1A02" w:rsidP="00E24D3E">
            <w:pPr>
              <w:pStyle w:val="MeetsEYFS"/>
              <w:rPr>
                <w:rFonts w:ascii="Century Gothic" w:hAnsi="Century Gothic" w:cstheme="minorHAnsi"/>
                <w:b/>
                <w:sz w:val="24"/>
              </w:rPr>
            </w:pPr>
            <w:r w:rsidRPr="00733847">
              <w:rPr>
                <w:rFonts w:ascii="Century Gothic" w:hAnsi="Century Gothic" w:cstheme="minorHAnsi"/>
                <w:b/>
                <w:sz w:val="24"/>
              </w:rPr>
              <w:t>Signed on behalf of the nursery</w:t>
            </w:r>
          </w:p>
        </w:tc>
        <w:tc>
          <w:tcPr>
            <w:tcW w:w="1490" w:type="pct"/>
            <w:tcBorders>
              <w:top w:val="single" w:sz="4" w:space="0" w:color="auto"/>
            </w:tcBorders>
            <w:vAlign w:val="center"/>
          </w:tcPr>
          <w:p w14:paraId="6AC33CDB" w14:textId="77777777" w:rsidR="00DA1A02" w:rsidRPr="00733847" w:rsidRDefault="00DA1A02" w:rsidP="00E24D3E">
            <w:pPr>
              <w:pStyle w:val="MeetsEYFS"/>
              <w:rPr>
                <w:rFonts w:ascii="Century Gothic" w:hAnsi="Century Gothic" w:cstheme="minorHAnsi"/>
                <w:b/>
                <w:sz w:val="24"/>
              </w:rPr>
            </w:pPr>
            <w:r w:rsidRPr="00733847">
              <w:rPr>
                <w:rFonts w:ascii="Century Gothic" w:hAnsi="Century Gothic" w:cstheme="minorHAnsi"/>
                <w:b/>
                <w:sz w:val="24"/>
              </w:rPr>
              <w:t>Date for review</w:t>
            </w:r>
          </w:p>
        </w:tc>
      </w:tr>
      <w:tr w:rsidR="00DA1A02" w:rsidRPr="00F83126" w14:paraId="66577639" w14:textId="77777777" w:rsidTr="00E24D3E">
        <w:trPr>
          <w:cantSplit/>
          <w:jc w:val="center"/>
        </w:trPr>
        <w:tc>
          <w:tcPr>
            <w:tcW w:w="1666" w:type="pct"/>
            <w:vAlign w:val="center"/>
          </w:tcPr>
          <w:p w14:paraId="3DB246FA" w14:textId="77777777" w:rsidR="00DA1A02" w:rsidRDefault="00DA1A02" w:rsidP="00E24D3E">
            <w:pPr>
              <w:pStyle w:val="MeetsEYFS"/>
              <w:rPr>
                <w:rFonts w:ascii="Century Gothic" w:hAnsi="Century Gothic" w:cstheme="minorHAnsi"/>
                <w:i w:val="0"/>
                <w:sz w:val="24"/>
              </w:rPr>
            </w:pPr>
            <w:r>
              <w:rPr>
                <w:rFonts w:ascii="Century Gothic" w:hAnsi="Century Gothic" w:cstheme="minorHAnsi"/>
                <w:sz w:val="24"/>
              </w:rPr>
              <w:t>October</w:t>
            </w:r>
            <w:r w:rsidRPr="00733847">
              <w:rPr>
                <w:rFonts w:ascii="Century Gothic" w:hAnsi="Century Gothic" w:cstheme="minorHAnsi"/>
                <w:sz w:val="24"/>
              </w:rPr>
              <w:t xml:space="preserve"> 2022</w:t>
            </w:r>
          </w:p>
          <w:p w14:paraId="00CD2624" w14:textId="58655387" w:rsidR="00EF5657" w:rsidRPr="00733847" w:rsidRDefault="00EF5657" w:rsidP="00E24D3E">
            <w:pPr>
              <w:pStyle w:val="MeetsEYFS"/>
              <w:rPr>
                <w:rFonts w:ascii="Century Gothic" w:hAnsi="Century Gothic" w:cstheme="minorHAnsi"/>
                <w:i w:val="0"/>
                <w:sz w:val="24"/>
              </w:rPr>
            </w:pPr>
            <w:r>
              <w:rPr>
                <w:rFonts w:ascii="Century Gothic" w:hAnsi="Century Gothic" w:cstheme="minorHAnsi"/>
                <w:sz w:val="24"/>
              </w:rPr>
              <w:t>October 2024</w:t>
            </w:r>
          </w:p>
        </w:tc>
        <w:tc>
          <w:tcPr>
            <w:tcW w:w="1844" w:type="pct"/>
          </w:tcPr>
          <w:p w14:paraId="593CD1B9" w14:textId="77777777" w:rsidR="00DA1A02" w:rsidRPr="00733847" w:rsidRDefault="00DA1A02" w:rsidP="00E24D3E">
            <w:pPr>
              <w:pStyle w:val="MeetsEYFS"/>
              <w:rPr>
                <w:rFonts w:ascii="Century Gothic" w:hAnsi="Century Gothic" w:cstheme="minorHAnsi"/>
                <w:i w:val="0"/>
                <w:sz w:val="24"/>
              </w:rPr>
            </w:pPr>
            <w:r w:rsidRPr="00733847">
              <w:rPr>
                <w:rFonts w:ascii="Century Gothic" w:hAnsi="Century Gothic" w:cstheme="minorHAnsi"/>
                <w:sz w:val="24"/>
              </w:rPr>
              <w:t>M.Topal</w:t>
            </w:r>
          </w:p>
        </w:tc>
        <w:tc>
          <w:tcPr>
            <w:tcW w:w="1490" w:type="pct"/>
          </w:tcPr>
          <w:p w14:paraId="0D468B37" w14:textId="011A2920" w:rsidR="00DA1A02" w:rsidRPr="00F83126" w:rsidRDefault="00DA1A02" w:rsidP="00E24D3E">
            <w:pPr>
              <w:pStyle w:val="MeetsEYFS"/>
              <w:rPr>
                <w:rFonts w:ascii="Century Gothic" w:hAnsi="Century Gothic" w:cstheme="minorHAnsi"/>
                <w:i w:val="0"/>
                <w:sz w:val="24"/>
              </w:rPr>
            </w:pPr>
            <w:r w:rsidRPr="00733847">
              <w:rPr>
                <w:rFonts w:ascii="Century Gothic" w:hAnsi="Century Gothic" w:cstheme="minorHAnsi"/>
                <w:sz w:val="24"/>
              </w:rPr>
              <w:t>September 202</w:t>
            </w:r>
            <w:r w:rsidR="00EF5657">
              <w:rPr>
                <w:rFonts w:ascii="Century Gothic" w:hAnsi="Century Gothic" w:cstheme="minorHAnsi"/>
                <w:sz w:val="24"/>
              </w:rPr>
              <w:t>5</w:t>
            </w:r>
          </w:p>
        </w:tc>
      </w:tr>
    </w:tbl>
    <w:p w14:paraId="445F6038" w14:textId="77777777" w:rsidR="00DA1A02" w:rsidRDefault="00DA1A02" w:rsidP="00DA1A02">
      <w:pPr>
        <w:jc w:val="center"/>
      </w:pPr>
    </w:p>
    <w:p w14:paraId="27B61C2B" w14:textId="37ABCA5B" w:rsidR="00DA1A02" w:rsidRDefault="00DA1A02" w:rsidP="00DA1A02">
      <w:r>
        <w:br w:type="page"/>
      </w:r>
    </w:p>
    <w:p w14:paraId="658C07A5" w14:textId="547EDC33" w:rsidR="00CE4188" w:rsidRDefault="0083551D" w:rsidP="0083551D">
      <w:pPr>
        <w:pStyle w:val="deleteasappropriate"/>
        <w:jc w:val="right"/>
        <w:rPr>
          <w:rFonts w:asciiTheme="minorHAnsi" w:hAnsiTheme="minorHAnsi" w:cstheme="minorHAnsi"/>
        </w:rPr>
      </w:pPr>
      <w:r w:rsidRPr="00620F92">
        <w:rPr>
          <w:rFonts w:ascii="Century Gothic" w:hAnsi="Century Gothic" w:cs="Helvetica"/>
          <w:noProof/>
          <w:color w:val="000000"/>
        </w:rPr>
        <w:lastRenderedPageBreak/>
        <w:drawing>
          <wp:inline distT="0" distB="0" distL="0" distR="0" wp14:anchorId="40395777" wp14:editId="1C5A4706">
            <wp:extent cx="1350167" cy="759600"/>
            <wp:effectExtent l="0" t="0" r="0" b="2540"/>
            <wp:docPr id="545739095"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76E2B318" w14:textId="77777777" w:rsidR="00DA1A02" w:rsidRDefault="00DA1A02" w:rsidP="00DA1A02">
      <w:pPr>
        <w:pStyle w:val="deleteasappropriate"/>
        <w:rPr>
          <w:rFonts w:asciiTheme="minorHAnsi" w:hAnsiTheme="minorHAnsi" w:cstheme="minorHAnsi"/>
        </w:rPr>
      </w:pPr>
    </w:p>
    <w:p w14:paraId="71FDA4CA" w14:textId="77777777" w:rsidR="00DA1A02" w:rsidRDefault="00DA1A02" w:rsidP="00DA1A02">
      <w:pPr>
        <w:pStyle w:val="deleteasappropriate"/>
        <w:rPr>
          <w:rFonts w:asciiTheme="minorHAnsi" w:hAnsiTheme="minorHAnsi" w:cstheme="minorHAnsi"/>
        </w:rPr>
      </w:pPr>
    </w:p>
    <w:p w14:paraId="2AA7CA00" w14:textId="77777777" w:rsidR="00DA1A02" w:rsidRPr="00D92B65" w:rsidRDefault="00DA1A02" w:rsidP="00F345AC">
      <w:pPr>
        <w:pStyle w:val="Heading2"/>
        <w:rPr>
          <w:i w:val="0"/>
        </w:rPr>
      </w:pPr>
      <w:bookmarkStart w:id="132" w:name="_Toc182566183"/>
      <w:r>
        <w:t xml:space="preserve">Special Educational Needs and Disability (SEND) </w:t>
      </w:r>
      <w:r w:rsidRPr="00D92B65">
        <w:t>Policy</w:t>
      </w:r>
      <w:bookmarkEnd w:id="132"/>
    </w:p>
    <w:p w14:paraId="2A45B69D" w14:textId="77777777" w:rsidR="00DA1A02" w:rsidRPr="00762AE0" w:rsidRDefault="00DA1A02" w:rsidP="00DA1A02">
      <w:pPr>
        <w:rPr>
          <w:rFonts w:ascii="Century Gothic" w:hAnsi="Century Gothic" w:cstheme="minorHAnsi"/>
        </w:rPr>
      </w:pPr>
    </w:p>
    <w:p w14:paraId="4F7B8013" w14:textId="77777777" w:rsidR="00DA1A02" w:rsidRPr="0083551D" w:rsidRDefault="00DA1A02" w:rsidP="00DA1A02">
      <w:pPr>
        <w:rPr>
          <w:rFonts w:ascii="Century Gothic" w:hAnsi="Century Gothic" w:cstheme="minorHAnsi"/>
          <w:szCs w:val="21"/>
        </w:rPr>
      </w:pPr>
      <w:r w:rsidRPr="0083551D">
        <w:rPr>
          <w:rFonts w:ascii="Century Gothic" w:hAnsi="Century Gothic" w:cstheme="minorHAnsi"/>
          <w:szCs w:val="21"/>
        </w:rPr>
        <w:t>This policy has been created with regard to:</w:t>
      </w:r>
    </w:p>
    <w:p w14:paraId="4FED26FA" w14:textId="77777777" w:rsidR="00DA1A02" w:rsidRPr="0083551D" w:rsidRDefault="00DA1A02" w:rsidP="00DA1A02">
      <w:pPr>
        <w:pStyle w:val="ListParagraph"/>
        <w:numPr>
          <w:ilvl w:val="0"/>
          <w:numId w:val="270"/>
        </w:numPr>
        <w:rPr>
          <w:rFonts w:ascii="Century Gothic" w:hAnsi="Century Gothic" w:cstheme="minorHAnsi"/>
          <w:szCs w:val="21"/>
        </w:rPr>
      </w:pPr>
      <w:r w:rsidRPr="0083551D">
        <w:rPr>
          <w:rFonts w:ascii="Century Gothic" w:hAnsi="Century Gothic" w:cstheme="minorHAnsi"/>
          <w:szCs w:val="21"/>
        </w:rPr>
        <w:t>The SEND Code of Practice 2015</w:t>
      </w:r>
    </w:p>
    <w:p w14:paraId="57FD2900" w14:textId="77777777" w:rsidR="00DA1A02" w:rsidRPr="0083551D" w:rsidRDefault="00DA1A02" w:rsidP="00DA1A02">
      <w:pPr>
        <w:pStyle w:val="ListParagraph"/>
        <w:numPr>
          <w:ilvl w:val="0"/>
          <w:numId w:val="270"/>
        </w:numPr>
        <w:rPr>
          <w:rFonts w:ascii="Century Gothic" w:hAnsi="Century Gothic" w:cstheme="minorHAnsi"/>
          <w:szCs w:val="21"/>
        </w:rPr>
      </w:pPr>
      <w:r w:rsidRPr="0083551D">
        <w:rPr>
          <w:rFonts w:ascii="Century Gothic" w:hAnsi="Century Gothic" w:cstheme="minorHAnsi"/>
          <w:szCs w:val="21"/>
        </w:rPr>
        <w:t>Children and Families Act 2014 (Part 3)</w:t>
      </w:r>
    </w:p>
    <w:p w14:paraId="261AB939" w14:textId="77777777" w:rsidR="00DA1A02" w:rsidRPr="0083551D" w:rsidRDefault="00DA1A02" w:rsidP="00DA1A02">
      <w:pPr>
        <w:pStyle w:val="ListParagraph"/>
        <w:numPr>
          <w:ilvl w:val="0"/>
          <w:numId w:val="270"/>
        </w:numPr>
        <w:rPr>
          <w:rFonts w:ascii="Century Gothic" w:hAnsi="Century Gothic" w:cstheme="minorHAnsi"/>
          <w:szCs w:val="21"/>
        </w:rPr>
      </w:pPr>
      <w:r w:rsidRPr="0083551D">
        <w:rPr>
          <w:rFonts w:ascii="Century Gothic" w:hAnsi="Century Gothic" w:cstheme="minorHAnsi"/>
          <w:szCs w:val="21"/>
        </w:rPr>
        <w:t>Equality Act 2010</w:t>
      </w:r>
    </w:p>
    <w:p w14:paraId="6A407979" w14:textId="062AA1E8" w:rsidR="00DA1A02" w:rsidRPr="0083551D" w:rsidRDefault="00DA1A02" w:rsidP="00DA1A02">
      <w:pPr>
        <w:pStyle w:val="ListParagraph"/>
        <w:numPr>
          <w:ilvl w:val="0"/>
          <w:numId w:val="270"/>
        </w:numPr>
        <w:rPr>
          <w:rFonts w:ascii="Century Gothic" w:hAnsi="Century Gothic" w:cstheme="minorHAnsi"/>
          <w:szCs w:val="21"/>
        </w:rPr>
      </w:pPr>
      <w:r w:rsidRPr="0083551D">
        <w:rPr>
          <w:rFonts w:ascii="Century Gothic" w:hAnsi="Century Gothic" w:cstheme="minorHAnsi"/>
          <w:szCs w:val="21"/>
        </w:rPr>
        <w:t xml:space="preserve">Working Together to Safeguard Children </w:t>
      </w:r>
    </w:p>
    <w:p w14:paraId="468118E2" w14:textId="3097FD0D" w:rsidR="00DA1A02" w:rsidRPr="0083551D" w:rsidRDefault="00DA1A02" w:rsidP="00DA1A02">
      <w:pPr>
        <w:pStyle w:val="ListParagraph"/>
        <w:numPr>
          <w:ilvl w:val="0"/>
          <w:numId w:val="270"/>
        </w:numPr>
        <w:rPr>
          <w:rFonts w:ascii="Century Gothic" w:hAnsi="Century Gothic" w:cstheme="minorHAnsi"/>
          <w:szCs w:val="21"/>
        </w:rPr>
      </w:pPr>
      <w:r w:rsidRPr="0083551D">
        <w:rPr>
          <w:rFonts w:ascii="Century Gothic" w:hAnsi="Century Gothic" w:cstheme="minorHAnsi"/>
          <w:szCs w:val="21"/>
        </w:rPr>
        <w:t>Statutory Framework for the EYFS</w:t>
      </w:r>
    </w:p>
    <w:p w14:paraId="61A46E97" w14:textId="77777777" w:rsidR="00DA1A02" w:rsidRPr="0083551D" w:rsidRDefault="00DA1A02" w:rsidP="00DA1A02">
      <w:pPr>
        <w:rPr>
          <w:rFonts w:ascii="Century Gothic" w:hAnsi="Century Gothic" w:cstheme="minorHAnsi"/>
          <w:szCs w:val="21"/>
        </w:rPr>
      </w:pPr>
    </w:p>
    <w:p w14:paraId="7C33848C" w14:textId="77777777" w:rsidR="00DA1A02" w:rsidRPr="0083551D" w:rsidRDefault="00DA1A02" w:rsidP="00DA1A02">
      <w:pPr>
        <w:rPr>
          <w:rFonts w:ascii="Century Gothic" w:hAnsi="Century Gothic" w:cstheme="minorHAnsi"/>
          <w:szCs w:val="21"/>
        </w:rPr>
      </w:pPr>
      <w:r w:rsidRPr="0083551D">
        <w:rPr>
          <w:rFonts w:ascii="Century Gothic" w:hAnsi="Century Gothic" w:cstheme="minorHAnsi"/>
          <w:b/>
          <w:szCs w:val="21"/>
        </w:rPr>
        <w:t>Special Educational Needs and Disability (SEND) code of practice</w:t>
      </w:r>
      <w:r w:rsidRPr="0083551D">
        <w:rPr>
          <w:rFonts w:ascii="Century Gothic" w:hAnsi="Century Gothic" w:cstheme="minorHAnsi"/>
          <w:szCs w:val="21"/>
        </w:rPr>
        <w:t>.</w:t>
      </w:r>
    </w:p>
    <w:p w14:paraId="0A1D0FBC" w14:textId="00FBF80A" w:rsidR="00DA1A02" w:rsidRPr="0083551D" w:rsidRDefault="00DA1A02" w:rsidP="00DA1A02">
      <w:pPr>
        <w:rPr>
          <w:rFonts w:ascii="Century Gothic" w:hAnsi="Century Gothic" w:cstheme="minorHAnsi"/>
          <w:szCs w:val="21"/>
        </w:rPr>
      </w:pPr>
      <w:r w:rsidRPr="0083551D">
        <w:rPr>
          <w:rFonts w:ascii="Century Gothic" w:hAnsi="Century Gothic" w:cstheme="minorHAnsi"/>
          <w:szCs w:val="21"/>
        </w:rPr>
        <w:t>The nursery has regard to the statutory guidance set out in the Special Educational Needs and Disability code of practice to identify, assess and make provision for children’s special educational needs</w:t>
      </w:r>
      <w:r w:rsidR="0083551D">
        <w:rPr>
          <w:rFonts w:ascii="Century Gothic" w:hAnsi="Century Gothic" w:cstheme="minorHAnsi"/>
          <w:szCs w:val="21"/>
        </w:rPr>
        <w:t xml:space="preserve"> and disabilities</w:t>
      </w:r>
      <w:r w:rsidRPr="0083551D">
        <w:rPr>
          <w:rFonts w:ascii="Century Gothic" w:hAnsi="Century Gothic" w:cstheme="minorHAnsi"/>
          <w:szCs w:val="21"/>
        </w:rPr>
        <w:t xml:space="preserve">. </w:t>
      </w:r>
    </w:p>
    <w:p w14:paraId="22B048B2" w14:textId="4646E87E" w:rsidR="00DA1A02" w:rsidRPr="0083551D" w:rsidRDefault="00DA1A02" w:rsidP="00DA1A02">
      <w:pPr>
        <w:rPr>
          <w:rFonts w:ascii="Century Gothic" w:hAnsi="Century Gothic" w:cstheme="minorHAnsi"/>
          <w:szCs w:val="21"/>
        </w:rPr>
      </w:pPr>
      <w:r w:rsidRPr="0083551D">
        <w:rPr>
          <w:rFonts w:ascii="Century Gothic" w:hAnsi="Century Gothic" w:cstheme="minorHAnsi"/>
          <w:szCs w:val="21"/>
        </w:rPr>
        <w:t>At Leapfrog Nursery School we use the SEND Code of Practice definition of Special Educational Needs and Disability:</w:t>
      </w:r>
    </w:p>
    <w:p w14:paraId="6BFF69ED" w14:textId="29521153" w:rsidR="00DA1A02" w:rsidRPr="0083551D" w:rsidRDefault="00DA1A02" w:rsidP="008678DD">
      <w:pPr>
        <w:rPr>
          <w:rFonts w:ascii="Century Gothic" w:hAnsi="Century Gothic" w:cstheme="minorHAnsi"/>
          <w:b/>
          <w:bCs/>
          <w:i w:val="0"/>
          <w:szCs w:val="21"/>
        </w:rPr>
      </w:pPr>
      <w:r w:rsidRPr="0083551D">
        <w:rPr>
          <w:rFonts w:ascii="Century Gothic" w:hAnsi="Century Gothic" w:cstheme="minorHAnsi"/>
          <w:b/>
          <w:bCs/>
          <w:szCs w:val="21"/>
        </w:rPr>
        <w:t>A child or young person has SEN if they have a learning difficulty or disability which calls for special educational provision to be made for him or her.</w:t>
      </w:r>
    </w:p>
    <w:p w14:paraId="408F9D89" w14:textId="77777777" w:rsidR="00DA1A02" w:rsidRPr="0083551D" w:rsidRDefault="00DA1A02" w:rsidP="008678DD">
      <w:pPr>
        <w:rPr>
          <w:rFonts w:ascii="Century Gothic" w:hAnsi="Century Gothic" w:cstheme="minorHAnsi"/>
          <w:b/>
          <w:bCs/>
          <w:i w:val="0"/>
          <w:szCs w:val="21"/>
        </w:rPr>
      </w:pPr>
      <w:r w:rsidRPr="0083551D">
        <w:rPr>
          <w:rFonts w:ascii="Century Gothic" w:hAnsi="Century Gothic" w:cstheme="minorHAnsi"/>
          <w:b/>
          <w:bCs/>
          <w:szCs w:val="21"/>
        </w:rPr>
        <w:t>A child of compulsory school age or a young person has a learning difficulty or disability if he or she:</w:t>
      </w:r>
    </w:p>
    <w:p w14:paraId="609B7519" w14:textId="77777777" w:rsidR="00DA1A02" w:rsidRPr="0083551D" w:rsidRDefault="00DA1A02" w:rsidP="008678DD">
      <w:pPr>
        <w:pStyle w:val="ListParagraph"/>
        <w:numPr>
          <w:ilvl w:val="0"/>
          <w:numId w:val="271"/>
        </w:numPr>
        <w:rPr>
          <w:rFonts w:ascii="Century Gothic" w:hAnsi="Century Gothic" w:cstheme="minorHAnsi"/>
          <w:b/>
          <w:bCs/>
          <w:i w:val="0"/>
          <w:szCs w:val="21"/>
        </w:rPr>
      </w:pPr>
      <w:r w:rsidRPr="0083551D">
        <w:rPr>
          <w:rFonts w:ascii="Century Gothic" w:hAnsi="Century Gothic" w:cstheme="minorHAnsi"/>
          <w:b/>
          <w:bCs/>
          <w:szCs w:val="21"/>
        </w:rPr>
        <w:t>has a significantly greater difficulty in learning than the majority of others of the same age, or</w:t>
      </w:r>
    </w:p>
    <w:p w14:paraId="46E8223D" w14:textId="77777777" w:rsidR="00DA1A02" w:rsidRPr="0083551D" w:rsidRDefault="00DA1A02" w:rsidP="008678DD">
      <w:pPr>
        <w:pStyle w:val="ListParagraph"/>
        <w:numPr>
          <w:ilvl w:val="0"/>
          <w:numId w:val="271"/>
        </w:numPr>
        <w:rPr>
          <w:rFonts w:ascii="Century Gothic" w:hAnsi="Century Gothic" w:cstheme="minorHAnsi"/>
          <w:b/>
          <w:bCs/>
          <w:i w:val="0"/>
          <w:szCs w:val="21"/>
        </w:rPr>
      </w:pPr>
      <w:r w:rsidRPr="0083551D">
        <w:rPr>
          <w:rFonts w:ascii="Century Gothic" w:hAnsi="Century Gothic" w:cstheme="minorHAnsi"/>
          <w:b/>
          <w:bCs/>
          <w:szCs w:val="21"/>
        </w:rPr>
        <w:t>has a disability which prevents or hinders him or her from making use of facilities of a kind generally provided for others of the same age in mainstream schools or mainstream post-16 institutions.</w:t>
      </w:r>
    </w:p>
    <w:p w14:paraId="5276560D" w14:textId="77777777" w:rsidR="00DA1A02" w:rsidRPr="0083551D" w:rsidRDefault="00DA1A02" w:rsidP="00DA1A02">
      <w:pPr>
        <w:pStyle w:val="H2"/>
        <w:rPr>
          <w:rFonts w:ascii="Century Gothic" w:hAnsi="Century Gothic" w:cstheme="minorHAnsi"/>
          <w:szCs w:val="21"/>
        </w:rPr>
      </w:pPr>
    </w:p>
    <w:p w14:paraId="20D00D09" w14:textId="77777777" w:rsidR="00DA1A02" w:rsidRPr="0083551D" w:rsidRDefault="00DA1A02" w:rsidP="00DA1A02">
      <w:pPr>
        <w:pStyle w:val="H2"/>
        <w:rPr>
          <w:rFonts w:ascii="Century Gothic" w:hAnsi="Century Gothic" w:cstheme="minorHAnsi"/>
          <w:szCs w:val="21"/>
        </w:rPr>
      </w:pPr>
      <w:r w:rsidRPr="0083551D">
        <w:rPr>
          <w:rFonts w:ascii="Century Gothic" w:hAnsi="Century Gothic" w:cstheme="minorHAnsi"/>
          <w:szCs w:val="21"/>
        </w:rPr>
        <w:t>Statement of intent</w:t>
      </w:r>
    </w:p>
    <w:p w14:paraId="197CCE55" w14:textId="01246444" w:rsidR="00DA1A02" w:rsidRPr="0083551D" w:rsidRDefault="00DA1A02" w:rsidP="00DA1A02">
      <w:pPr>
        <w:rPr>
          <w:rFonts w:ascii="Century Gothic" w:hAnsi="Century Gothic" w:cstheme="minorHAnsi"/>
          <w:szCs w:val="21"/>
        </w:rPr>
      </w:pPr>
      <w:r w:rsidRPr="0083551D">
        <w:rPr>
          <w:rFonts w:ascii="Century Gothic" w:hAnsi="Century Gothic" w:cstheme="minorHAnsi"/>
          <w:szCs w:val="21"/>
        </w:rPr>
        <w:t xml:space="preserve">We are committed to the inclusion of </w:t>
      </w:r>
      <w:r w:rsidRPr="0083551D">
        <w:rPr>
          <w:rFonts w:ascii="Century Gothic" w:hAnsi="Century Gothic" w:cstheme="minorHAnsi"/>
          <w:b/>
          <w:bCs/>
          <w:szCs w:val="21"/>
        </w:rPr>
        <w:t>all</w:t>
      </w:r>
      <w:r w:rsidRPr="0083551D">
        <w:rPr>
          <w:rFonts w:ascii="Century Gothic" w:hAnsi="Century Gothic" w:cstheme="minorHAnsi"/>
          <w:szCs w:val="21"/>
        </w:rPr>
        <w:t xml:space="preserve"> children at our nursery.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w:t>
      </w:r>
      <w:r w:rsidR="008D2D54" w:rsidRPr="0083551D">
        <w:rPr>
          <w:rFonts w:ascii="Century Gothic" w:hAnsi="Century Gothic" w:cstheme="minorHAnsi"/>
          <w:szCs w:val="21"/>
        </w:rPr>
        <w:t>needs,</w:t>
      </w:r>
      <w:r w:rsidRPr="0083551D">
        <w:rPr>
          <w:rFonts w:ascii="Century Gothic" w:hAnsi="Century Gothic" w:cstheme="minorHAnsi"/>
          <w:szCs w:val="21"/>
        </w:rPr>
        <w:t xml:space="preserve"> and we work hard to ensure no child is discriminated against or put at a disadvantage as a consequence of their needs. Each child’s needs are unique and we do not attempt to categorise children.</w:t>
      </w:r>
    </w:p>
    <w:p w14:paraId="6404471A" w14:textId="2440FC2B" w:rsidR="00DA1A02" w:rsidRPr="00762AE0" w:rsidRDefault="00DA1A02" w:rsidP="00DA1A02">
      <w:pPr>
        <w:rPr>
          <w:rFonts w:ascii="Century Gothic" w:hAnsi="Century Gothic" w:cstheme="minorHAnsi"/>
        </w:rPr>
      </w:pPr>
      <w:r w:rsidRPr="00762AE0">
        <w:rPr>
          <w:rFonts w:ascii="Century Gothic" w:hAnsi="Century Gothic" w:cstheme="minorHAnsi"/>
        </w:rPr>
        <w:t>We are committed to working in partnership with parents</w:t>
      </w:r>
      <w:r w:rsidR="0083551D">
        <w:rPr>
          <w:rFonts w:ascii="Century Gothic" w:hAnsi="Century Gothic" w:cstheme="minorHAnsi"/>
        </w:rPr>
        <w:t xml:space="preserve"> and carers</w:t>
      </w:r>
      <w:r w:rsidRPr="00762AE0">
        <w:rPr>
          <w:rFonts w:ascii="Century Gothic" w:hAnsi="Century Gothic" w:cstheme="minorHAnsi"/>
        </w:rPr>
        <w:t xml:space="preserve"> in order to meet each child’s individual needs and develop to their full potential. We are committed to working with any child who has a special </w:t>
      </w:r>
      <w:r w:rsidRPr="00762AE0">
        <w:rPr>
          <w:rFonts w:ascii="Century Gothic" w:hAnsi="Century Gothic" w:cstheme="minorHAnsi"/>
        </w:rPr>
        <w:lastRenderedPageBreak/>
        <w:t>educational need and/or disability and making reasonable adjustments to enable every child to make full use of the nursery’s facilities. All children have a right to a broad and well-balanced early learning environment.</w:t>
      </w:r>
    </w:p>
    <w:p w14:paraId="1328A171" w14:textId="77777777" w:rsidR="00DA1A02" w:rsidRPr="00762AE0" w:rsidRDefault="00DA1A02" w:rsidP="00DA1A02">
      <w:pPr>
        <w:rPr>
          <w:rFonts w:ascii="Century Gothic" w:hAnsi="Century Gothic" w:cstheme="minorHAnsi"/>
        </w:rPr>
      </w:pPr>
    </w:p>
    <w:p w14:paraId="7640A6D2" w14:textId="77777777" w:rsidR="004F042D" w:rsidRDefault="00DA1A02" w:rsidP="00DA1A02">
      <w:pPr>
        <w:rPr>
          <w:rFonts w:ascii="Century Gothic" w:hAnsi="Century Gothic" w:cstheme="minorHAnsi"/>
        </w:rPr>
      </w:pPr>
      <w:r w:rsidRPr="00762AE0">
        <w:rPr>
          <w:rFonts w:ascii="Century Gothic" w:hAnsi="Century Gothic" w:cstheme="minorHAnsi"/>
        </w:rPr>
        <w:t>We undertake a Progress Check of all children at age two in accordance with the Code of Practice and statutory framework for EYFS</w:t>
      </w:r>
      <w:r w:rsidR="0083551D">
        <w:rPr>
          <w:rFonts w:ascii="Century Gothic" w:hAnsi="Century Gothic" w:cstheme="minorHAnsi"/>
        </w:rPr>
        <w:t xml:space="preserve"> to support early identification of needs.  </w:t>
      </w:r>
    </w:p>
    <w:p w14:paraId="73809BAF" w14:textId="726F4FF6" w:rsidR="004F042D" w:rsidRDefault="0083551D" w:rsidP="00DA1A02">
      <w:pPr>
        <w:rPr>
          <w:rFonts w:ascii="Century Gothic" w:hAnsi="Century Gothic" w:cstheme="minorHAnsi"/>
        </w:rPr>
      </w:pPr>
      <w:r>
        <w:rPr>
          <w:rFonts w:ascii="Century Gothic" w:hAnsi="Century Gothic" w:cstheme="minorHAnsi"/>
        </w:rPr>
        <w:t xml:space="preserve">In </w:t>
      </w:r>
      <w:r w:rsidR="008D2D54">
        <w:rPr>
          <w:rFonts w:ascii="Century Gothic" w:hAnsi="Century Gothic" w:cstheme="minorHAnsi"/>
        </w:rPr>
        <w:t>addition,</w:t>
      </w:r>
      <w:r w:rsidR="004F042D">
        <w:rPr>
          <w:rFonts w:ascii="Century Gothic" w:hAnsi="Century Gothic" w:cstheme="minorHAnsi"/>
        </w:rPr>
        <w:t xml:space="preserve"> at Leapfrog</w:t>
      </w:r>
      <w:r>
        <w:rPr>
          <w:rFonts w:ascii="Century Gothic" w:hAnsi="Century Gothic" w:cstheme="minorHAnsi"/>
        </w:rPr>
        <w:t xml:space="preserve">, we also undertake a 12 month check and use this as a basis to identify areas of need even earlier than 2 years.  </w:t>
      </w:r>
      <w:r w:rsidR="004F042D">
        <w:rPr>
          <w:rFonts w:ascii="Century Gothic" w:hAnsi="Century Gothic" w:cstheme="minorHAnsi"/>
        </w:rPr>
        <w:t xml:space="preserve">As part of our assessment </w:t>
      </w:r>
      <w:r w:rsidR="008D2D54">
        <w:rPr>
          <w:rFonts w:ascii="Century Gothic" w:hAnsi="Century Gothic" w:cstheme="minorHAnsi"/>
        </w:rPr>
        <w:t>process,</w:t>
      </w:r>
      <w:r w:rsidR="004F042D">
        <w:rPr>
          <w:rFonts w:ascii="Century Gothic" w:hAnsi="Century Gothic" w:cstheme="minorHAnsi"/>
        </w:rPr>
        <w:t xml:space="preserve"> we also measure children’s developmental level in both speech, language communication and physical skills.  Using the I CAN stages of language toolkit and Peabody Motor Development Chart to assess physical development.</w:t>
      </w:r>
    </w:p>
    <w:p w14:paraId="0335D569" w14:textId="591C95ED" w:rsidR="00DA1A02" w:rsidRPr="00762AE0" w:rsidRDefault="0083551D" w:rsidP="00DA1A02">
      <w:pPr>
        <w:rPr>
          <w:rFonts w:ascii="Century Gothic" w:hAnsi="Century Gothic" w:cstheme="minorHAnsi"/>
        </w:rPr>
      </w:pPr>
      <w:r>
        <w:rPr>
          <w:rFonts w:ascii="Century Gothic" w:hAnsi="Century Gothic" w:cstheme="minorHAnsi"/>
        </w:rPr>
        <w:t xml:space="preserve">We are committed to working with a </w:t>
      </w:r>
      <w:r w:rsidR="008D2D54">
        <w:rPr>
          <w:rFonts w:ascii="Century Gothic" w:hAnsi="Century Gothic" w:cstheme="minorHAnsi"/>
        </w:rPr>
        <w:t>strengths-based</w:t>
      </w:r>
      <w:r>
        <w:rPr>
          <w:rFonts w:ascii="Century Gothic" w:hAnsi="Century Gothic" w:cstheme="minorHAnsi"/>
        </w:rPr>
        <w:t xml:space="preserve"> approach, focusing on what a child can do and putting in place support and provision where possible to ensure that all children make progress with us.  We have an ambitious curriculum and children with SEND are very much part </w:t>
      </w:r>
      <w:r w:rsidR="008733EA">
        <w:rPr>
          <w:rFonts w:ascii="Century Gothic" w:hAnsi="Century Gothic" w:cstheme="minorHAnsi"/>
        </w:rPr>
        <w:t>at the heart of our vision.</w:t>
      </w:r>
    </w:p>
    <w:p w14:paraId="59D48851" w14:textId="650DD2FD" w:rsidR="00DA1A02" w:rsidRPr="00762AE0" w:rsidRDefault="00DA1A02" w:rsidP="00DA1A02">
      <w:pPr>
        <w:rPr>
          <w:rFonts w:ascii="Century Gothic" w:hAnsi="Century Gothic" w:cstheme="minorHAnsi"/>
        </w:rPr>
      </w:pPr>
      <w:r w:rsidRPr="00762AE0">
        <w:rPr>
          <w:rFonts w:ascii="Century Gothic" w:hAnsi="Century Gothic" w:cstheme="minorHAnsi"/>
        </w:rPr>
        <w:t xml:space="preserve">We will also undertake </w:t>
      </w:r>
      <w:r w:rsidR="0083551D">
        <w:rPr>
          <w:rFonts w:ascii="Century Gothic" w:hAnsi="Century Gothic" w:cstheme="minorHAnsi"/>
        </w:rPr>
        <w:t>the Early Years Foundation Stage Profile (EYFSP)</w:t>
      </w:r>
      <w:r w:rsidRPr="00762AE0">
        <w:rPr>
          <w:rFonts w:ascii="Century Gothic" w:hAnsi="Century Gothic" w:cstheme="minorHAnsi"/>
        </w:rPr>
        <w:t xml:space="preserve"> assessment at the end of the Early Years Foundation Stage for any children that remain with us in the final term of the year in which they turn five, as per the statutory framework for EYFS</w:t>
      </w:r>
    </w:p>
    <w:p w14:paraId="128F4167" w14:textId="5E6426A0" w:rsidR="00DA1A02" w:rsidRPr="00762AE0" w:rsidRDefault="00DA1A02" w:rsidP="00DA1A02">
      <w:pPr>
        <w:rPr>
          <w:rFonts w:ascii="Century Gothic" w:hAnsi="Century Gothic" w:cstheme="minorHAnsi"/>
        </w:rPr>
      </w:pPr>
      <w:r w:rsidRPr="00762AE0">
        <w:rPr>
          <w:rFonts w:ascii="Century Gothic" w:hAnsi="Century Gothic" w:cstheme="minorHAnsi"/>
        </w:rPr>
        <w:t>We will work closely with the child’s parents and any relevant professionals if we identify any areas where a child’s progress is less than expected to establish if any additional action is required. This may include:</w:t>
      </w:r>
    </w:p>
    <w:p w14:paraId="1CCCC212" w14:textId="77777777" w:rsidR="00DA1A02" w:rsidRPr="00762AE0" w:rsidRDefault="00DA1A02" w:rsidP="00DA1A02">
      <w:pPr>
        <w:numPr>
          <w:ilvl w:val="0"/>
          <w:numId w:val="266"/>
        </w:numPr>
        <w:jc w:val="both"/>
        <w:rPr>
          <w:rFonts w:ascii="Century Gothic" w:hAnsi="Century Gothic" w:cstheme="minorHAnsi"/>
        </w:rPr>
      </w:pPr>
      <w:r w:rsidRPr="00762AE0">
        <w:rPr>
          <w:rFonts w:ascii="Century Gothic" w:hAnsi="Century Gothic" w:cstheme="minorHAnsi"/>
        </w:rPr>
        <w:t>Liaising with any professional agencies</w:t>
      </w:r>
    </w:p>
    <w:p w14:paraId="763DE21C" w14:textId="77777777" w:rsidR="00DA1A02" w:rsidRPr="00762AE0" w:rsidRDefault="00DA1A02" w:rsidP="00DA1A02">
      <w:pPr>
        <w:numPr>
          <w:ilvl w:val="0"/>
          <w:numId w:val="266"/>
        </w:numPr>
        <w:jc w:val="both"/>
        <w:rPr>
          <w:rFonts w:ascii="Century Gothic" w:hAnsi="Century Gothic" w:cstheme="minorHAnsi"/>
        </w:rPr>
      </w:pPr>
      <w:r w:rsidRPr="00762AE0">
        <w:rPr>
          <w:rFonts w:ascii="Century Gothic" w:hAnsi="Century Gothic" w:cstheme="minorHAnsi"/>
        </w:rPr>
        <w:t>Reading any reports that have been prepared</w:t>
      </w:r>
    </w:p>
    <w:p w14:paraId="3F184781" w14:textId="77777777" w:rsidR="00DA1A02" w:rsidRPr="00762AE0" w:rsidRDefault="00DA1A02" w:rsidP="00DA1A02">
      <w:pPr>
        <w:numPr>
          <w:ilvl w:val="0"/>
          <w:numId w:val="266"/>
        </w:numPr>
        <w:jc w:val="both"/>
        <w:rPr>
          <w:rFonts w:ascii="Century Gothic" w:hAnsi="Century Gothic" w:cstheme="minorHAnsi"/>
        </w:rPr>
      </w:pPr>
      <w:r w:rsidRPr="00762AE0">
        <w:rPr>
          <w:rFonts w:ascii="Century Gothic" w:hAnsi="Century Gothic" w:cstheme="minorHAnsi"/>
        </w:rPr>
        <w:t xml:space="preserve">Attending any review meetings with the local authority/professionals </w:t>
      </w:r>
    </w:p>
    <w:p w14:paraId="2C104119" w14:textId="668AA273" w:rsidR="00DA1A02" w:rsidRPr="008733EA" w:rsidRDefault="00DA1A02" w:rsidP="00DA1A02">
      <w:pPr>
        <w:numPr>
          <w:ilvl w:val="0"/>
          <w:numId w:val="266"/>
        </w:numPr>
        <w:jc w:val="both"/>
        <w:rPr>
          <w:rFonts w:ascii="Century Gothic" w:hAnsi="Century Gothic" w:cstheme="minorHAnsi"/>
        </w:rPr>
      </w:pPr>
      <w:r w:rsidRPr="00762AE0">
        <w:rPr>
          <w:rFonts w:ascii="Century Gothic" w:hAnsi="Century Gothic" w:cstheme="minorHAnsi"/>
        </w:rPr>
        <w:t>Observing each child’s development and assessing such observations regularly to monitor progress.</w:t>
      </w:r>
    </w:p>
    <w:p w14:paraId="7DA73A7D" w14:textId="1A7A5759" w:rsidR="00DA1A02" w:rsidRDefault="00DA1A02" w:rsidP="00DA1A02">
      <w:pPr>
        <w:rPr>
          <w:rFonts w:ascii="Century Gothic" w:hAnsi="Century Gothic" w:cstheme="minorHAnsi"/>
        </w:rPr>
      </w:pPr>
      <w:r w:rsidRPr="00762AE0">
        <w:rPr>
          <w:rFonts w:ascii="Century Gothic" w:hAnsi="Century Gothic" w:cstheme="minorHAnsi"/>
        </w:rPr>
        <w:t>All new children will be given a</w:t>
      </w:r>
      <w:r w:rsidR="00A679D3">
        <w:rPr>
          <w:rFonts w:ascii="Century Gothic" w:hAnsi="Century Gothic" w:cstheme="minorHAnsi"/>
        </w:rPr>
        <w:t xml:space="preserve">n induction and </w:t>
      </w:r>
      <w:r w:rsidRPr="00762AE0">
        <w:rPr>
          <w:rFonts w:ascii="Century Gothic" w:hAnsi="Century Gothic" w:cstheme="minorHAnsi"/>
        </w:rPr>
        <w:t>full settling in period when joining the nursery according to their individual need</w:t>
      </w:r>
      <w:r w:rsidR="00A679D3">
        <w:rPr>
          <w:rFonts w:ascii="Century Gothic" w:hAnsi="Century Gothic" w:cstheme="minorHAnsi"/>
        </w:rPr>
        <w:t>s, a home visit may also be carried out</w:t>
      </w:r>
      <w:r w:rsidRPr="00762AE0">
        <w:rPr>
          <w:rFonts w:ascii="Century Gothic" w:hAnsi="Century Gothic" w:cstheme="minorHAnsi"/>
        </w:rPr>
        <w:t>.</w:t>
      </w:r>
      <w:r w:rsidR="008733EA">
        <w:rPr>
          <w:rFonts w:ascii="Century Gothic" w:hAnsi="Century Gothic" w:cstheme="minorHAnsi"/>
        </w:rPr>
        <w:t xml:space="preserve">  We understand that for some children accepting the transition of starting nursery may well cause them a high level of distress, this may also be a difficult time for parents and carers.  We will work very closely with the family to ensure we are going at a pace that works for the children and family’s needs, whilst also taking into consideration the levels of support a child may need and discussing appropriate nursery session times to ensure the child has the support they need.  </w:t>
      </w:r>
    </w:p>
    <w:p w14:paraId="4825E19C" w14:textId="66672A55" w:rsidR="00E124B7" w:rsidRPr="00762AE0" w:rsidRDefault="00E124B7" w:rsidP="00DA1A02">
      <w:pPr>
        <w:rPr>
          <w:rFonts w:ascii="Century Gothic" w:hAnsi="Century Gothic" w:cstheme="minorHAnsi"/>
        </w:rPr>
      </w:pPr>
      <w:r>
        <w:rPr>
          <w:rFonts w:ascii="Century Gothic" w:hAnsi="Century Gothic" w:cstheme="minorHAnsi"/>
        </w:rPr>
        <w:t xml:space="preserve">We may ask that parents provide us with copies of reports from specialists and/or give us permission to contact any specialists working with their child in the lead up to their child starting with us.  This is so that we can understand the child’s </w:t>
      </w:r>
      <w:r w:rsidR="008D2D54">
        <w:rPr>
          <w:rFonts w:ascii="Century Gothic" w:hAnsi="Century Gothic" w:cstheme="minorHAnsi"/>
        </w:rPr>
        <w:t>needs and</w:t>
      </w:r>
      <w:r>
        <w:rPr>
          <w:rFonts w:ascii="Century Gothic" w:hAnsi="Century Gothic" w:cstheme="minorHAnsi"/>
        </w:rPr>
        <w:t xml:space="preserve"> put any provision in place and/or arrange staff training ahead of the child joining us.  </w:t>
      </w:r>
    </w:p>
    <w:p w14:paraId="137BDBB4" w14:textId="77777777" w:rsidR="00DA1A02" w:rsidRPr="00762AE0" w:rsidRDefault="00DA1A02" w:rsidP="00DA1A02">
      <w:pPr>
        <w:rPr>
          <w:rFonts w:ascii="Century Gothic" w:hAnsi="Century Gothic" w:cstheme="minorHAnsi"/>
        </w:rPr>
      </w:pPr>
      <w:r w:rsidRPr="00762AE0">
        <w:rPr>
          <w:rFonts w:ascii="Century Gothic" w:hAnsi="Century Gothic" w:cstheme="minorHAnsi"/>
        </w:rPr>
        <w:t xml:space="preserve">We will: </w:t>
      </w:r>
    </w:p>
    <w:p w14:paraId="11A83979" w14:textId="2CCD5B33" w:rsidR="00DA1A02" w:rsidRPr="00A679D3" w:rsidRDefault="00DA1A02" w:rsidP="00DA1A02">
      <w:pPr>
        <w:numPr>
          <w:ilvl w:val="0"/>
          <w:numId w:val="267"/>
        </w:numPr>
        <w:jc w:val="both"/>
        <w:rPr>
          <w:rFonts w:ascii="Century Gothic" w:hAnsi="Century Gothic" w:cstheme="minorHAnsi"/>
        </w:rPr>
      </w:pPr>
      <w:r w:rsidRPr="00A679D3">
        <w:rPr>
          <w:rFonts w:ascii="Century Gothic" w:hAnsi="Century Gothic" w:cstheme="minorHAnsi"/>
        </w:rPr>
        <w:t>Recognise each child’s individual needs and ensure all staff are aware of, and have regard for, the Special Educational Needs Code of Practice</w:t>
      </w:r>
    </w:p>
    <w:p w14:paraId="7DB18975" w14:textId="77777777" w:rsidR="00DA1A02" w:rsidRPr="00A679D3" w:rsidRDefault="00DA1A02" w:rsidP="00DA1A02">
      <w:pPr>
        <w:pStyle w:val="ListParagraph"/>
        <w:numPr>
          <w:ilvl w:val="0"/>
          <w:numId w:val="267"/>
        </w:numPr>
        <w:rPr>
          <w:rFonts w:ascii="Century Gothic" w:hAnsi="Century Gothic" w:cstheme="minorHAnsi"/>
        </w:rPr>
      </w:pPr>
      <w:r w:rsidRPr="00A679D3">
        <w:rPr>
          <w:rFonts w:ascii="Century Gothic" w:hAnsi="Century Gothic" w:cstheme="minorHAnsi"/>
        </w:rPr>
        <w:t>Ensure that all children are treated as individuals/equals and are supported to take part in every aspect of the nursery day according to their individual needs and abilities</w:t>
      </w:r>
    </w:p>
    <w:p w14:paraId="1EF337AE" w14:textId="77777777" w:rsidR="00DA1A02" w:rsidRPr="00A679D3" w:rsidRDefault="00DA1A02" w:rsidP="00DA1A02">
      <w:pPr>
        <w:numPr>
          <w:ilvl w:val="0"/>
          <w:numId w:val="267"/>
        </w:numPr>
        <w:jc w:val="both"/>
        <w:rPr>
          <w:rFonts w:ascii="Century Gothic" w:hAnsi="Century Gothic" w:cstheme="minorHAnsi"/>
        </w:rPr>
      </w:pPr>
      <w:r w:rsidRPr="00A679D3">
        <w:rPr>
          <w:rFonts w:ascii="Century Gothic" w:hAnsi="Century Gothic" w:cstheme="minorHAnsi"/>
        </w:rPr>
        <w:lastRenderedPageBreak/>
        <w:t>Include all children and their families in our provision</w:t>
      </w:r>
    </w:p>
    <w:p w14:paraId="73ABD085" w14:textId="77777777" w:rsidR="00DA1A02" w:rsidRPr="00A679D3" w:rsidRDefault="00DA1A02" w:rsidP="00DA1A02">
      <w:pPr>
        <w:numPr>
          <w:ilvl w:val="0"/>
          <w:numId w:val="267"/>
        </w:numPr>
        <w:jc w:val="both"/>
        <w:rPr>
          <w:rFonts w:ascii="Century Gothic" w:hAnsi="Century Gothic" w:cstheme="minorHAnsi"/>
        </w:rPr>
      </w:pPr>
      <w:r w:rsidRPr="00A679D3">
        <w:rPr>
          <w:rFonts w:ascii="Century Gothic" w:hAnsi="Century Gothic" w:cstheme="minorHAnsi"/>
        </w:rPr>
        <w:t>Identify the specific needs of children with special educational needs and/or disabilities and meet those needs through a range of strategies</w:t>
      </w:r>
    </w:p>
    <w:p w14:paraId="216B7501" w14:textId="5D7B2586" w:rsidR="00DA1A02" w:rsidRPr="00A679D3" w:rsidRDefault="00DA1A02" w:rsidP="00DA1A02">
      <w:pPr>
        <w:numPr>
          <w:ilvl w:val="0"/>
          <w:numId w:val="267"/>
        </w:numPr>
        <w:jc w:val="both"/>
        <w:rPr>
          <w:rFonts w:ascii="Century Gothic" w:hAnsi="Century Gothic" w:cstheme="minorHAnsi"/>
        </w:rPr>
      </w:pPr>
      <w:r w:rsidRPr="00A679D3">
        <w:rPr>
          <w:rFonts w:ascii="Century Gothic" w:hAnsi="Century Gothic" w:cstheme="minorHAnsi"/>
        </w:rPr>
        <w:t xml:space="preserve">Ensure that children who learn at an accelerated pace e.g. ’most able’ are also supported </w:t>
      </w:r>
      <w:r w:rsidR="00A679D3">
        <w:rPr>
          <w:rFonts w:ascii="Century Gothic" w:hAnsi="Century Gothic" w:cstheme="minorHAnsi"/>
        </w:rPr>
        <w:t>– (please see our More able and talented children policy)</w:t>
      </w:r>
    </w:p>
    <w:p w14:paraId="3274766A" w14:textId="77777777" w:rsidR="00DA1A02" w:rsidRPr="00A679D3" w:rsidRDefault="00DA1A02" w:rsidP="00DA1A02">
      <w:pPr>
        <w:pStyle w:val="ListParagraph"/>
        <w:numPr>
          <w:ilvl w:val="0"/>
          <w:numId w:val="267"/>
        </w:numPr>
        <w:rPr>
          <w:rFonts w:ascii="Century Gothic" w:hAnsi="Century Gothic" w:cstheme="minorHAnsi"/>
        </w:rPr>
      </w:pPr>
      <w:r w:rsidRPr="00A679D3">
        <w:rPr>
          <w:rFonts w:ascii="Century Gothic" w:hAnsi="Century Gothic" w:cstheme="minorHAnsi"/>
        </w:rPr>
        <w:t xml:space="preserve">Encourage children to value and respect others </w:t>
      </w:r>
    </w:p>
    <w:p w14:paraId="38EF8C30" w14:textId="77777777" w:rsidR="00DA1A02" w:rsidRPr="00A679D3" w:rsidRDefault="00DA1A02" w:rsidP="00DA1A02">
      <w:pPr>
        <w:numPr>
          <w:ilvl w:val="0"/>
          <w:numId w:val="267"/>
        </w:numPr>
        <w:jc w:val="both"/>
        <w:rPr>
          <w:rFonts w:ascii="Century Gothic" w:hAnsi="Century Gothic" w:cstheme="minorHAnsi"/>
        </w:rPr>
      </w:pPr>
      <w:r w:rsidRPr="00A679D3">
        <w:rPr>
          <w:rFonts w:ascii="Century Gothic" w:hAnsi="Century Gothic" w:cstheme="minorHAnsi"/>
        </w:rPr>
        <w:t>Provide well informed and suitably trained practitioners to help support parents and children with special educational difficulties and/or disabilities</w:t>
      </w:r>
    </w:p>
    <w:p w14:paraId="58E1D272" w14:textId="77777777" w:rsidR="00DA1A02" w:rsidRPr="00A679D3" w:rsidRDefault="00DA1A02" w:rsidP="00DA1A02">
      <w:pPr>
        <w:numPr>
          <w:ilvl w:val="0"/>
          <w:numId w:val="267"/>
        </w:numPr>
        <w:jc w:val="both"/>
        <w:rPr>
          <w:rFonts w:ascii="Century Gothic" w:hAnsi="Century Gothic" w:cstheme="minorHAnsi"/>
        </w:rPr>
      </w:pPr>
      <w:r w:rsidRPr="00A679D3">
        <w:rPr>
          <w:rFonts w:ascii="Century Gothic" w:hAnsi="Century Gothic" w:cstheme="minorHAnsi"/>
        </w:rP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p>
    <w:p w14:paraId="6A53446A" w14:textId="77777777" w:rsidR="00DA1A02" w:rsidRPr="00A679D3" w:rsidRDefault="00DA1A02" w:rsidP="00DA1A02">
      <w:pPr>
        <w:numPr>
          <w:ilvl w:val="0"/>
          <w:numId w:val="267"/>
        </w:numPr>
        <w:jc w:val="both"/>
        <w:rPr>
          <w:rFonts w:ascii="Century Gothic" w:hAnsi="Century Gothic" w:cstheme="minorHAnsi"/>
        </w:rPr>
      </w:pPr>
      <w:r w:rsidRPr="00A679D3">
        <w:rPr>
          <w:rFonts w:ascii="Century Gothic" w:hAnsi="Century Gothic" w:cstheme="minorHAnsi"/>
        </w:rPr>
        <w:t>Monitor and review our practice and provision and, if necessary, make adjustments, and seek specialist equipment and services where required</w:t>
      </w:r>
    </w:p>
    <w:p w14:paraId="17749105" w14:textId="63B1DBF0" w:rsidR="00DA1A02" w:rsidRDefault="00DA1A02" w:rsidP="00DA1A02">
      <w:pPr>
        <w:numPr>
          <w:ilvl w:val="0"/>
          <w:numId w:val="267"/>
        </w:numPr>
        <w:jc w:val="both"/>
        <w:rPr>
          <w:rFonts w:ascii="Century Gothic" w:hAnsi="Century Gothic" w:cstheme="minorHAnsi"/>
        </w:rPr>
      </w:pPr>
      <w:r w:rsidRPr="00A679D3">
        <w:rPr>
          <w:rFonts w:ascii="Century Gothic" w:hAnsi="Century Gothic" w:cstheme="minorHAnsi"/>
        </w:rPr>
        <w:t xml:space="preserve">Challenge inappropriate attitudes and practices </w:t>
      </w:r>
      <w:r w:rsidR="008733EA">
        <w:rPr>
          <w:rFonts w:ascii="Century Gothic" w:hAnsi="Century Gothic" w:cstheme="minorHAnsi"/>
        </w:rPr>
        <w:t xml:space="preserve">in the moment as situations may occur </w:t>
      </w:r>
    </w:p>
    <w:p w14:paraId="3709885C" w14:textId="74AE6355" w:rsidR="008733EA" w:rsidRPr="00A679D3" w:rsidRDefault="008733EA" w:rsidP="00DA1A02">
      <w:pPr>
        <w:numPr>
          <w:ilvl w:val="0"/>
          <w:numId w:val="267"/>
        </w:numPr>
        <w:jc w:val="both"/>
        <w:rPr>
          <w:rFonts w:ascii="Century Gothic" w:hAnsi="Century Gothic" w:cstheme="minorHAnsi"/>
        </w:rPr>
      </w:pPr>
      <w:r>
        <w:rPr>
          <w:rFonts w:ascii="Century Gothic" w:hAnsi="Century Gothic" w:cstheme="minorHAnsi"/>
        </w:rPr>
        <w:t>Ensure that our staff team understand their role in supporting children with SEND, and ensuring they adhere to our policies, procedures</w:t>
      </w:r>
    </w:p>
    <w:p w14:paraId="6DEC1F9E" w14:textId="77777777" w:rsidR="00DA1A02" w:rsidRPr="00A679D3" w:rsidRDefault="00DA1A02" w:rsidP="00DA1A02">
      <w:pPr>
        <w:numPr>
          <w:ilvl w:val="0"/>
          <w:numId w:val="267"/>
        </w:numPr>
        <w:jc w:val="both"/>
        <w:rPr>
          <w:rFonts w:ascii="Century Gothic" w:hAnsi="Century Gothic" w:cstheme="minorHAnsi"/>
        </w:rPr>
      </w:pPr>
      <w:r w:rsidRPr="00A679D3">
        <w:rPr>
          <w:rFonts w:ascii="Century Gothic" w:hAnsi="Century Gothic" w:cstheme="minorHAnsi"/>
        </w:rPr>
        <w:t>Promote positive images and role models during play experiences of those with additional needs wherever possible</w:t>
      </w:r>
    </w:p>
    <w:p w14:paraId="1685D016" w14:textId="77777777" w:rsidR="00DA1A02" w:rsidRPr="00A679D3" w:rsidRDefault="00DA1A02" w:rsidP="00DA1A02">
      <w:pPr>
        <w:numPr>
          <w:ilvl w:val="0"/>
          <w:numId w:val="267"/>
        </w:numPr>
        <w:jc w:val="both"/>
        <w:rPr>
          <w:rFonts w:ascii="Century Gothic" w:hAnsi="Century Gothic" w:cstheme="minorHAnsi"/>
        </w:rPr>
      </w:pPr>
      <w:r w:rsidRPr="00A679D3">
        <w:rPr>
          <w:rFonts w:ascii="Century Gothic" w:hAnsi="Century Gothic" w:cstheme="minorHAnsi"/>
        </w:rPr>
        <w:t>Celebrate diversity in all aspects of play and learning</w:t>
      </w:r>
    </w:p>
    <w:p w14:paraId="268C8DD2" w14:textId="77777777" w:rsidR="00DA1A02" w:rsidRPr="00A679D3" w:rsidRDefault="00DA1A02" w:rsidP="00DA1A02">
      <w:pPr>
        <w:numPr>
          <w:ilvl w:val="0"/>
          <w:numId w:val="267"/>
        </w:numPr>
        <w:jc w:val="both"/>
        <w:rPr>
          <w:rFonts w:ascii="Century Gothic" w:hAnsi="Century Gothic" w:cstheme="minorHAnsi"/>
        </w:rPr>
      </w:pPr>
      <w:r w:rsidRPr="00A679D3">
        <w:rPr>
          <w:rFonts w:ascii="Century Gothic" w:hAnsi="Century Gothic" w:cstheme="minorHAnsi"/>
        </w:rPr>
        <w:t>Work in partnership with parents and other agencies in order to meet individual children's needs, including the education, health and care authorities, and seek advice, support and training where required</w:t>
      </w:r>
    </w:p>
    <w:p w14:paraId="7929831C" w14:textId="77777777" w:rsidR="00DA1A02" w:rsidRPr="00A679D3" w:rsidRDefault="00DA1A02" w:rsidP="00DA1A02">
      <w:pPr>
        <w:pStyle w:val="ListParagraph"/>
        <w:numPr>
          <w:ilvl w:val="0"/>
          <w:numId w:val="267"/>
        </w:numPr>
        <w:rPr>
          <w:rFonts w:ascii="Century Gothic" w:hAnsi="Century Gothic" w:cstheme="minorHAnsi"/>
        </w:rPr>
      </w:pPr>
      <w:r w:rsidRPr="00A679D3">
        <w:rPr>
          <w:rFonts w:ascii="Century Gothic" w:hAnsi="Century Gothic" w:cstheme="minorHAnsi"/>
        </w:rPr>
        <w:t xml:space="preserve">Share any statutory and other assessments made by the nursery with parents and support parents in seeking any help they or the child may need </w:t>
      </w:r>
    </w:p>
    <w:p w14:paraId="4897B07F" w14:textId="77777777" w:rsidR="00DA1A02" w:rsidRPr="00A679D3" w:rsidRDefault="00DA1A02" w:rsidP="00DA1A02">
      <w:pPr>
        <w:pStyle w:val="ListParagraph"/>
        <w:rPr>
          <w:rFonts w:ascii="Century Gothic" w:hAnsi="Century Gothic" w:cstheme="minorHAnsi"/>
        </w:rPr>
      </w:pPr>
    </w:p>
    <w:p w14:paraId="30035740" w14:textId="280A2D63" w:rsidR="00A679D3" w:rsidRDefault="00A679D3" w:rsidP="00DA1A02">
      <w:pPr>
        <w:rPr>
          <w:rFonts w:ascii="Century Gothic" w:hAnsi="Century Gothic" w:cstheme="minorHAnsi"/>
        </w:rPr>
      </w:pPr>
      <w:r>
        <w:rPr>
          <w:rFonts w:ascii="Century Gothic" w:hAnsi="Century Gothic" w:cstheme="minorHAnsi"/>
        </w:rPr>
        <w:t xml:space="preserve">At Leapfrog Nursery School the designated person in charge of </w:t>
      </w:r>
      <w:r w:rsidR="008733EA">
        <w:rPr>
          <w:rFonts w:ascii="Century Gothic" w:hAnsi="Century Gothic" w:cstheme="minorHAnsi"/>
        </w:rPr>
        <w:t xml:space="preserve">implementing this </w:t>
      </w:r>
      <w:r>
        <w:rPr>
          <w:rFonts w:ascii="Century Gothic" w:hAnsi="Century Gothic" w:cstheme="minorHAnsi"/>
        </w:rPr>
        <w:t xml:space="preserve">Special Education Needs and Disabilities </w:t>
      </w:r>
      <w:r w:rsidR="008733EA">
        <w:rPr>
          <w:rFonts w:ascii="Century Gothic" w:hAnsi="Century Gothic" w:cstheme="minorHAnsi"/>
        </w:rPr>
        <w:t xml:space="preserve">Policy </w:t>
      </w:r>
      <w:r>
        <w:rPr>
          <w:rFonts w:ascii="Century Gothic" w:hAnsi="Century Gothic" w:cstheme="minorHAnsi"/>
        </w:rPr>
        <w:t xml:space="preserve">and ensuring that all staff and managers including the individual </w:t>
      </w:r>
      <w:r w:rsidR="008733EA">
        <w:rPr>
          <w:rFonts w:ascii="Century Gothic" w:hAnsi="Century Gothic" w:cstheme="minorHAnsi"/>
        </w:rPr>
        <w:t xml:space="preserve">nursery </w:t>
      </w:r>
      <w:r>
        <w:rPr>
          <w:rFonts w:ascii="Century Gothic" w:hAnsi="Century Gothic" w:cstheme="minorHAnsi"/>
        </w:rPr>
        <w:t xml:space="preserve">SENCO’s are supported and able to meet the individual needs of the children in accordance to the Code of Practice </w:t>
      </w:r>
      <w:r w:rsidR="008D2D54">
        <w:rPr>
          <w:rFonts w:ascii="Century Gothic" w:hAnsi="Century Gothic" w:cstheme="minorHAnsi"/>
        </w:rPr>
        <w:t>is:</w:t>
      </w:r>
    </w:p>
    <w:p w14:paraId="534300BD" w14:textId="01A78615" w:rsidR="00A679D3" w:rsidRPr="00A679D3" w:rsidRDefault="00A679D3" w:rsidP="00A679D3">
      <w:pPr>
        <w:shd w:val="clear" w:color="auto" w:fill="D0CECE" w:themeFill="background2" w:themeFillShade="E6"/>
        <w:jc w:val="center"/>
        <w:rPr>
          <w:rFonts w:ascii="Century Gothic" w:hAnsi="Century Gothic" w:cstheme="minorHAnsi"/>
          <w:b/>
          <w:bCs/>
        </w:rPr>
      </w:pPr>
      <w:r w:rsidRPr="00A679D3">
        <w:rPr>
          <w:rFonts w:ascii="Century Gothic" w:hAnsi="Century Gothic" w:cstheme="minorHAnsi"/>
          <w:b/>
          <w:bCs/>
        </w:rPr>
        <w:t>Mine Topal – Inclusion Coordinator</w:t>
      </w:r>
    </w:p>
    <w:p w14:paraId="7FFF156A" w14:textId="4B6BF628" w:rsidR="00DA1A02" w:rsidRDefault="00A679D3" w:rsidP="00DA1A02">
      <w:pPr>
        <w:rPr>
          <w:rFonts w:ascii="Century Gothic" w:hAnsi="Century Gothic" w:cstheme="minorHAnsi"/>
        </w:rPr>
      </w:pPr>
      <w:r>
        <w:rPr>
          <w:rFonts w:ascii="Century Gothic" w:hAnsi="Century Gothic" w:cstheme="minorHAnsi"/>
        </w:rPr>
        <w:t xml:space="preserve">Our </w:t>
      </w:r>
      <w:r w:rsidR="00DA1A02" w:rsidRPr="00762AE0">
        <w:rPr>
          <w:rFonts w:ascii="Century Gothic" w:hAnsi="Century Gothic" w:cstheme="minorHAnsi"/>
        </w:rPr>
        <w:t>Special Education Needs and Disabilities Co-ordinator (SENCO)</w:t>
      </w:r>
      <w:r>
        <w:rPr>
          <w:rFonts w:ascii="Century Gothic" w:hAnsi="Century Gothic" w:cstheme="minorHAnsi"/>
        </w:rPr>
        <w:t xml:space="preserve"> within our nurseries are the named Nursery Managers.  </w:t>
      </w:r>
      <w:r w:rsidR="00ED3C4C">
        <w:rPr>
          <w:rFonts w:ascii="Century Gothic" w:hAnsi="Century Gothic" w:cstheme="minorHAnsi"/>
        </w:rPr>
        <w:t>They work with the support and guidance from our Inclusion Coordinator.</w:t>
      </w:r>
    </w:p>
    <w:p w14:paraId="74BD21E9" w14:textId="2F03C52E" w:rsidR="00A679D3" w:rsidRPr="00762AE0" w:rsidRDefault="00B87463" w:rsidP="00DA1A02">
      <w:pPr>
        <w:rPr>
          <w:rFonts w:ascii="Century Gothic" w:hAnsi="Century Gothic" w:cstheme="minorHAnsi"/>
        </w:rPr>
      </w:pPr>
      <w:r>
        <w:rPr>
          <w:rFonts w:ascii="Century Gothic" w:hAnsi="Century Gothic" w:cstheme="minorHAnsi"/>
        </w:rPr>
        <w:t>At Leapfrog t</w:t>
      </w:r>
      <w:r w:rsidR="00A679D3">
        <w:rPr>
          <w:rFonts w:ascii="Century Gothic" w:hAnsi="Century Gothic" w:cstheme="minorHAnsi"/>
        </w:rPr>
        <w:t>he Inclusion Coordinator</w:t>
      </w:r>
      <w:r>
        <w:rPr>
          <w:rFonts w:ascii="Century Gothic" w:hAnsi="Century Gothic" w:cstheme="minorHAnsi"/>
        </w:rPr>
        <w:t xml:space="preserve"> takes on the overall </w:t>
      </w:r>
      <w:r w:rsidR="00A679D3">
        <w:rPr>
          <w:rFonts w:ascii="Century Gothic" w:hAnsi="Century Gothic" w:cstheme="minorHAnsi"/>
        </w:rPr>
        <w:t>role and responsibili</w:t>
      </w:r>
      <w:r>
        <w:rPr>
          <w:rFonts w:ascii="Century Gothic" w:hAnsi="Century Gothic" w:cstheme="minorHAnsi"/>
        </w:rPr>
        <w:t>ty</w:t>
      </w:r>
      <w:r w:rsidR="00A679D3">
        <w:rPr>
          <w:rFonts w:ascii="Century Gothic" w:hAnsi="Century Gothic" w:cstheme="minorHAnsi"/>
        </w:rPr>
        <w:t xml:space="preserve"> of the SENCO as detailed below.</w:t>
      </w:r>
      <w:r>
        <w:rPr>
          <w:rFonts w:ascii="Century Gothic" w:hAnsi="Century Gothic" w:cstheme="minorHAnsi"/>
        </w:rPr>
        <w:t xml:space="preserve"> </w:t>
      </w:r>
    </w:p>
    <w:p w14:paraId="77E59132" w14:textId="77777777" w:rsidR="00DA1A02" w:rsidRPr="00762AE0" w:rsidRDefault="00DA1A02" w:rsidP="00DA1A02">
      <w:pPr>
        <w:rPr>
          <w:rFonts w:ascii="Century Gothic" w:hAnsi="Century Gothic" w:cstheme="minorHAnsi"/>
          <w:lang w:eastAsia="en-GB"/>
        </w:rPr>
      </w:pPr>
      <w:r w:rsidRPr="00762AE0">
        <w:rPr>
          <w:rFonts w:ascii="Century Gothic" w:hAnsi="Century Gothic" w:cstheme="minorHAnsi"/>
          <w:lang w:eastAsia="en-GB"/>
        </w:rPr>
        <w:t>The role of the SENCO in our setting includes:</w:t>
      </w:r>
    </w:p>
    <w:p w14:paraId="3D001796" w14:textId="77777777" w:rsidR="00DA1A02" w:rsidRPr="00A679D3" w:rsidRDefault="00DA1A02" w:rsidP="00DA1A02">
      <w:pPr>
        <w:pStyle w:val="ListParagraph"/>
        <w:numPr>
          <w:ilvl w:val="0"/>
          <w:numId w:val="272"/>
        </w:numPr>
        <w:rPr>
          <w:rFonts w:ascii="Century Gothic" w:hAnsi="Century Gothic" w:cstheme="minorHAnsi"/>
        </w:rPr>
      </w:pPr>
      <w:r w:rsidRPr="00A679D3">
        <w:rPr>
          <w:rFonts w:ascii="Century Gothic" w:hAnsi="Century Gothic" w:cstheme="minorHAnsi"/>
        </w:rPr>
        <w:lastRenderedPageBreak/>
        <w:t>ensuring all practitioners in the setting understand their responsibilities to children with SEND and the setting’s approach to identifying and meeting SEND</w:t>
      </w:r>
    </w:p>
    <w:p w14:paraId="4795A909" w14:textId="77777777" w:rsidR="00DA1A02" w:rsidRPr="00A679D3" w:rsidRDefault="00DA1A02" w:rsidP="00DA1A02">
      <w:pPr>
        <w:pStyle w:val="ListParagraph"/>
        <w:numPr>
          <w:ilvl w:val="0"/>
          <w:numId w:val="272"/>
        </w:numPr>
        <w:rPr>
          <w:rFonts w:ascii="Century Gothic" w:hAnsi="Century Gothic" w:cstheme="minorHAnsi"/>
        </w:rPr>
      </w:pPr>
      <w:r w:rsidRPr="00A679D3">
        <w:rPr>
          <w:rFonts w:ascii="Century Gothic" w:hAnsi="Century Gothic" w:cstheme="minorHAnsi"/>
        </w:rPr>
        <w:t>advising and supporting colleagues</w:t>
      </w:r>
    </w:p>
    <w:p w14:paraId="5382AC6A" w14:textId="77777777" w:rsidR="00DA1A02" w:rsidRPr="00A679D3" w:rsidRDefault="00DA1A02" w:rsidP="00DA1A02">
      <w:pPr>
        <w:pStyle w:val="ListParagraph"/>
        <w:numPr>
          <w:ilvl w:val="0"/>
          <w:numId w:val="272"/>
        </w:numPr>
        <w:rPr>
          <w:rFonts w:ascii="Century Gothic" w:hAnsi="Century Gothic" w:cstheme="minorHAnsi"/>
        </w:rPr>
      </w:pPr>
      <w:r w:rsidRPr="00A679D3">
        <w:rPr>
          <w:rFonts w:ascii="Century Gothic" w:hAnsi="Century Gothic" w:cstheme="minorHAnsi"/>
        </w:rPr>
        <w:t>ensuring parents are closely involved throughout and that their insights inform action taken by the setting</w:t>
      </w:r>
    </w:p>
    <w:p w14:paraId="571D38CC" w14:textId="77777777" w:rsidR="00DA1A02" w:rsidRPr="00A679D3" w:rsidRDefault="00DA1A02" w:rsidP="00DA1A02">
      <w:pPr>
        <w:pStyle w:val="ListParagraph"/>
        <w:numPr>
          <w:ilvl w:val="0"/>
          <w:numId w:val="272"/>
        </w:numPr>
        <w:rPr>
          <w:rFonts w:ascii="Century Gothic" w:hAnsi="Century Gothic" w:cstheme="minorHAnsi"/>
        </w:rPr>
      </w:pPr>
      <w:r w:rsidRPr="00A679D3">
        <w:rPr>
          <w:rFonts w:ascii="Century Gothic" w:hAnsi="Century Gothic" w:cstheme="minorHAnsi"/>
        </w:rPr>
        <w:t>liaising with professionals or agencies beyond the setting</w:t>
      </w:r>
    </w:p>
    <w:p w14:paraId="2B6CFB19" w14:textId="2FE1ECF8" w:rsidR="00DA1A02" w:rsidRPr="00ED3C4C" w:rsidRDefault="00DA1A02" w:rsidP="00DA1A02">
      <w:pPr>
        <w:pStyle w:val="ListParagraph"/>
        <w:numPr>
          <w:ilvl w:val="0"/>
          <w:numId w:val="272"/>
        </w:numPr>
        <w:rPr>
          <w:rFonts w:ascii="Century Gothic" w:hAnsi="Century Gothic" w:cstheme="minorHAnsi"/>
        </w:rPr>
      </w:pPr>
      <w:r w:rsidRPr="00A679D3">
        <w:rPr>
          <w:rFonts w:ascii="Century Gothic" w:hAnsi="Century Gothic" w:cstheme="minorHAnsi"/>
        </w:rPr>
        <w:t>taking the lead in implementing the graduated approach and supporting colleagues through each stage of the process.</w:t>
      </w:r>
    </w:p>
    <w:p w14:paraId="0EE9BE8F" w14:textId="77777777" w:rsidR="00DA1A02" w:rsidRPr="00762AE0" w:rsidRDefault="00DA1A02" w:rsidP="00DA1A02">
      <w:pPr>
        <w:rPr>
          <w:rFonts w:ascii="Century Gothic" w:hAnsi="Century Gothic" w:cstheme="minorHAnsi"/>
        </w:rPr>
      </w:pPr>
      <w:r w:rsidRPr="00762AE0">
        <w:rPr>
          <w:rFonts w:ascii="Century Gothic" w:hAnsi="Century Gothic" w:cstheme="minorHAnsi"/>
        </w:rPr>
        <w:t>We will:</w:t>
      </w:r>
    </w:p>
    <w:p w14:paraId="610CFE41" w14:textId="0A5CE8DA" w:rsidR="00ED3C4C" w:rsidRDefault="00ED3C4C" w:rsidP="00DA1A02">
      <w:pPr>
        <w:numPr>
          <w:ilvl w:val="0"/>
          <w:numId w:val="268"/>
        </w:numPr>
        <w:jc w:val="both"/>
        <w:rPr>
          <w:rFonts w:ascii="Century Gothic" w:hAnsi="Century Gothic" w:cstheme="minorHAnsi"/>
        </w:rPr>
      </w:pPr>
      <w:r>
        <w:rPr>
          <w:rFonts w:ascii="Century Gothic" w:hAnsi="Century Gothic" w:cstheme="minorHAnsi"/>
        </w:rPr>
        <w:t xml:space="preserve">Have a named Inclusion Coordinator who leads the SEND provision at Leapfrog </w:t>
      </w:r>
      <w:r w:rsidR="008733EA">
        <w:rPr>
          <w:rFonts w:ascii="Century Gothic" w:hAnsi="Century Gothic" w:cstheme="minorHAnsi"/>
        </w:rPr>
        <w:t xml:space="preserve">and ensure all staffs training is relevant and up to date </w:t>
      </w:r>
    </w:p>
    <w:p w14:paraId="7CB02A09" w14:textId="0697A1E9" w:rsidR="00ED3C4C" w:rsidRDefault="00DA1A02" w:rsidP="00ED3C4C">
      <w:pPr>
        <w:numPr>
          <w:ilvl w:val="0"/>
          <w:numId w:val="268"/>
        </w:numPr>
        <w:jc w:val="both"/>
        <w:rPr>
          <w:rFonts w:ascii="Century Gothic" w:hAnsi="Century Gothic" w:cstheme="minorHAnsi"/>
        </w:rPr>
      </w:pPr>
      <w:r w:rsidRPr="00762AE0">
        <w:rPr>
          <w:rFonts w:ascii="Century Gothic" w:hAnsi="Century Gothic" w:cstheme="minorHAnsi"/>
        </w:rPr>
        <w:t xml:space="preserve">Designate a named member of staff to be the SENCO </w:t>
      </w:r>
      <w:r w:rsidR="00B87463">
        <w:rPr>
          <w:rFonts w:ascii="Century Gothic" w:hAnsi="Century Gothic" w:cstheme="minorHAnsi"/>
        </w:rPr>
        <w:t xml:space="preserve">in each nursery </w:t>
      </w:r>
      <w:r w:rsidRPr="00762AE0">
        <w:rPr>
          <w:rFonts w:ascii="Century Gothic" w:hAnsi="Century Gothic" w:cstheme="minorHAnsi"/>
        </w:rPr>
        <w:t>and share their name/role with all staff and parents</w:t>
      </w:r>
    </w:p>
    <w:p w14:paraId="4D5FC78B" w14:textId="5230C8AD" w:rsidR="00B87463" w:rsidRPr="00ED3C4C" w:rsidRDefault="00B87463" w:rsidP="00B87463">
      <w:pPr>
        <w:jc w:val="both"/>
        <w:rPr>
          <w:rFonts w:ascii="Century Gothic" w:hAnsi="Century Gothic" w:cstheme="minorHAnsi"/>
        </w:rPr>
      </w:pPr>
      <w:r>
        <w:rPr>
          <w:rFonts w:ascii="Century Gothic" w:hAnsi="Century Gothic" w:cstheme="minorHAnsi"/>
        </w:rPr>
        <w:t xml:space="preserve">The named SENCO will work with the Inclusion Coordinator to ensure they;  </w:t>
      </w:r>
    </w:p>
    <w:p w14:paraId="10AE0CD7" w14:textId="77777777" w:rsidR="00DA1A02" w:rsidRPr="00ED3C4C" w:rsidRDefault="00DA1A02" w:rsidP="00DA1A02">
      <w:pPr>
        <w:pStyle w:val="ListParagraph"/>
        <w:numPr>
          <w:ilvl w:val="0"/>
          <w:numId w:val="268"/>
        </w:numPr>
        <w:rPr>
          <w:rFonts w:ascii="Century Gothic" w:hAnsi="Century Gothic" w:cstheme="minorHAnsi"/>
        </w:rPr>
      </w:pPr>
      <w:r w:rsidRPr="00ED3C4C">
        <w:rPr>
          <w:rFonts w:ascii="Century Gothic" w:hAnsi="Century Gothic" w:cstheme="minorHAnsi"/>
        </w:rPr>
        <w:t>Have high aspirations for all children and support them to achieve their full potential</w:t>
      </w:r>
    </w:p>
    <w:p w14:paraId="002F59DE" w14:textId="77777777" w:rsidR="00DA1A02" w:rsidRPr="00ED3C4C" w:rsidRDefault="00DA1A02" w:rsidP="00DA1A02">
      <w:pPr>
        <w:numPr>
          <w:ilvl w:val="0"/>
          <w:numId w:val="268"/>
        </w:numPr>
        <w:jc w:val="both"/>
        <w:rPr>
          <w:rFonts w:ascii="Century Gothic" w:hAnsi="Century Gothic" w:cstheme="minorHAnsi"/>
        </w:rPr>
      </w:pPr>
      <w:r w:rsidRPr="00ED3C4C">
        <w:rPr>
          <w:rFonts w:ascii="Century Gothic" w:hAnsi="Century Gothic" w:cstheme="minorHAnsi"/>
        </w:rPr>
        <w:t xml:space="preserve">Develop respectful partnerships with parents and families </w:t>
      </w:r>
    </w:p>
    <w:p w14:paraId="3397513F" w14:textId="77777777" w:rsidR="00DA1A02" w:rsidRPr="00ED3C4C" w:rsidRDefault="00DA1A02" w:rsidP="00DA1A02">
      <w:pPr>
        <w:numPr>
          <w:ilvl w:val="0"/>
          <w:numId w:val="268"/>
        </w:numPr>
        <w:jc w:val="both"/>
        <w:rPr>
          <w:rFonts w:ascii="Century Gothic" w:hAnsi="Century Gothic" w:cstheme="minorHAnsi"/>
        </w:rPr>
      </w:pPr>
      <w:r w:rsidRPr="00ED3C4C">
        <w:rPr>
          <w:rFonts w:ascii="Century Gothic" w:hAnsi="Century Gothic" w:cstheme="minorHAnsi"/>
        </w:rPr>
        <w:t>Ensure parents are involved at all stages of the assessment, planning, provision and review of their child's care and education and include the thoughts and feelings voiced by the child, where possible/appropriate</w:t>
      </w:r>
    </w:p>
    <w:p w14:paraId="4F14AF2F" w14:textId="77777777" w:rsidR="00DA1A02" w:rsidRPr="00ED3C4C" w:rsidRDefault="00DA1A02" w:rsidP="00DA1A02">
      <w:pPr>
        <w:numPr>
          <w:ilvl w:val="0"/>
          <w:numId w:val="268"/>
        </w:numPr>
        <w:jc w:val="both"/>
        <w:rPr>
          <w:rFonts w:ascii="Century Gothic" w:hAnsi="Century Gothic" w:cstheme="minorHAnsi"/>
        </w:rPr>
      </w:pPr>
      <w:r w:rsidRPr="00ED3C4C">
        <w:rPr>
          <w:rFonts w:ascii="Century Gothic" w:hAnsi="Century Gothic" w:cstheme="minorHAnsi"/>
        </w:rPr>
        <w:t xml:space="preserve">Signpost parents and families to our Local Offer in order to access local support and services </w:t>
      </w:r>
    </w:p>
    <w:p w14:paraId="76F8A620" w14:textId="77777777" w:rsidR="008733EA" w:rsidRDefault="00DA1A02" w:rsidP="008733EA">
      <w:pPr>
        <w:numPr>
          <w:ilvl w:val="0"/>
          <w:numId w:val="268"/>
        </w:numPr>
        <w:jc w:val="both"/>
        <w:rPr>
          <w:rFonts w:ascii="Century Gothic" w:hAnsi="Century Gothic" w:cstheme="minorHAnsi"/>
        </w:rPr>
      </w:pPr>
      <w:r w:rsidRPr="00ED3C4C">
        <w:rPr>
          <w:rFonts w:ascii="Century Gothic" w:hAnsi="Century Gothic" w:cstheme="minorHAnsi"/>
        </w:rPr>
        <w:t xml:space="preserve">Undertake formal Progress Checks and Assessments of all children in accordance with the SEND Code of Practice/ statutory framework for the EYFS </w:t>
      </w:r>
    </w:p>
    <w:p w14:paraId="0B11AC2A" w14:textId="6FDFC204" w:rsidR="008733EA" w:rsidRPr="008733EA" w:rsidRDefault="008733EA" w:rsidP="008733EA">
      <w:pPr>
        <w:numPr>
          <w:ilvl w:val="0"/>
          <w:numId w:val="268"/>
        </w:numPr>
        <w:jc w:val="both"/>
        <w:rPr>
          <w:rFonts w:ascii="Century Gothic" w:hAnsi="Century Gothic" w:cstheme="minorHAnsi"/>
        </w:rPr>
      </w:pPr>
      <w:r>
        <w:rPr>
          <w:rFonts w:ascii="Century Gothic" w:hAnsi="Century Gothic" w:cstheme="minorHAnsi"/>
        </w:rPr>
        <w:t>C</w:t>
      </w:r>
      <w:r w:rsidRPr="008733EA">
        <w:rPr>
          <w:rFonts w:ascii="Century Gothic" w:hAnsi="Century Gothic" w:cstheme="minorHAnsi"/>
        </w:rPr>
        <w:t xml:space="preserve">omplete our </w:t>
      </w:r>
      <w:r>
        <w:rPr>
          <w:rFonts w:ascii="Century Gothic" w:hAnsi="Century Gothic" w:cstheme="minorHAnsi"/>
        </w:rPr>
        <w:t xml:space="preserve">additional </w:t>
      </w:r>
      <w:r w:rsidRPr="008733EA">
        <w:rPr>
          <w:rFonts w:ascii="Century Gothic" w:hAnsi="Century Gothic" w:cstheme="minorHAnsi"/>
        </w:rPr>
        <w:t xml:space="preserve">assessments and progress checks to ensure we </w:t>
      </w:r>
      <w:r>
        <w:rPr>
          <w:rFonts w:ascii="Century Gothic" w:hAnsi="Century Gothic" w:cstheme="minorHAnsi"/>
        </w:rPr>
        <w:t xml:space="preserve">are highlighting any </w:t>
      </w:r>
      <w:r w:rsidRPr="008733EA">
        <w:rPr>
          <w:rFonts w:ascii="Century Gothic" w:hAnsi="Century Gothic" w:cstheme="minorHAnsi"/>
        </w:rPr>
        <w:t xml:space="preserve">gaps in learning </w:t>
      </w:r>
      <w:r>
        <w:rPr>
          <w:rFonts w:ascii="Century Gothic" w:hAnsi="Century Gothic" w:cstheme="minorHAnsi"/>
        </w:rPr>
        <w:t xml:space="preserve">and development and </w:t>
      </w:r>
      <w:r w:rsidRPr="008733EA">
        <w:rPr>
          <w:rFonts w:ascii="Century Gothic" w:hAnsi="Century Gothic" w:cstheme="minorHAnsi"/>
        </w:rPr>
        <w:t>pla</w:t>
      </w:r>
      <w:r>
        <w:rPr>
          <w:rFonts w:ascii="Century Gothic" w:hAnsi="Century Gothic" w:cstheme="minorHAnsi"/>
        </w:rPr>
        <w:t>n</w:t>
      </w:r>
      <w:r w:rsidRPr="008733EA">
        <w:rPr>
          <w:rFonts w:ascii="Century Gothic" w:hAnsi="Century Gothic" w:cstheme="minorHAnsi"/>
        </w:rPr>
        <w:t xml:space="preserve"> appropriately </w:t>
      </w:r>
    </w:p>
    <w:p w14:paraId="554FDF8C" w14:textId="77777777" w:rsidR="00DA1A02" w:rsidRPr="00762AE0" w:rsidRDefault="00DA1A02" w:rsidP="00DA1A02">
      <w:pPr>
        <w:numPr>
          <w:ilvl w:val="0"/>
          <w:numId w:val="268"/>
        </w:numPr>
        <w:jc w:val="both"/>
        <w:rPr>
          <w:rFonts w:ascii="Century Gothic" w:hAnsi="Century Gothic" w:cstheme="minorHAnsi"/>
        </w:rPr>
      </w:pPr>
      <w:r w:rsidRPr="00762AE0">
        <w:rPr>
          <w:rFonts w:ascii="Century Gothic" w:hAnsi="Century Gothic" w:cstheme="minorHAnsi"/>
        </w:rPr>
        <w:t>Provide a statement showing how we provide for children with special educational needs and/or disabilities and share this with staff, parents and other professionals</w:t>
      </w:r>
    </w:p>
    <w:p w14:paraId="743FD61F" w14:textId="77777777" w:rsidR="00DA1A02" w:rsidRPr="00762AE0" w:rsidRDefault="00DA1A02" w:rsidP="00DA1A02">
      <w:pPr>
        <w:numPr>
          <w:ilvl w:val="0"/>
          <w:numId w:val="268"/>
        </w:numPr>
        <w:jc w:val="both"/>
        <w:rPr>
          <w:rFonts w:ascii="Century Gothic" w:hAnsi="Century Gothic" w:cstheme="minorHAnsi"/>
        </w:rPr>
      </w:pPr>
      <w:r w:rsidRPr="00762AE0">
        <w:rPr>
          <w:rFonts w:ascii="Century Gothic" w:hAnsi="Century Gothic" w:cstheme="minorHAnsi"/>
        </w:rPr>
        <w:t>Ensure that the provision for children with SEN and/or disabilities is the responsibility of all members of staff in the nursery through training and professional discussions</w:t>
      </w:r>
    </w:p>
    <w:p w14:paraId="5006626A" w14:textId="3ED4006B" w:rsidR="00DA1A02" w:rsidRDefault="00DA1A02" w:rsidP="00DA1A02">
      <w:pPr>
        <w:numPr>
          <w:ilvl w:val="0"/>
          <w:numId w:val="268"/>
        </w:numPr>
        <w:jc w:val="both"/>
        <w:rPr>
          <w:rFonts w:ascii="Century Gothic" w:hAnsi="Century Gothic" w:cstheme="minorHAnsi"/>
        </w:rPr>
      </w:pPr>
      <w:r w:rsidRPr="00762AE0">
        <w:rPr>
          <w:rFonts w:ascii="Century Gothic" w:hAnsi="Century Gothic" w:cstheme="minorHAnsi"/>
        </w:rPr>
        <w:t>Set out in our inclusive admissions practice on how we meet equality of access and opportunity</w:t>
      </w:r>
      <w:r w:rsidR="008733EA">
        <w:rPr>
          <w:rFonts w:ascii="Century Gothic" w:hAnsi="Century Gothic" w:cstheme="minorHAnsi"/>
        </w:rPr>
        <w:t xml:space="preserve"> – please see our Inclusion and Equal Opportunities policy </w:t>
      </w:r>
    </w:p>
    <w:p w14:paraId="67C49786" w14:textId="4E1E767F" w:rsidR="00ED3C4C" w:rsidRPr="00ED3C4C" w:rsidRDefault="00ED3C4C" w:rsidP="00ED3C4C">
      <w:pPr>
        <w:numPr>
          <w:ilvl w:val="0"/>
          <w:numId w:val="268"/>
        </w:numPr>
        <w:jc w:val="both"/>
        <w:rPr>
          <w:rFonts w:ascii="Century Gothic" w:hAnsi="Century Gothic" w:cstheme="minorHAnsi"/>
        </w:rPr>
      </w:pPr>
      <w:r>
        <w:rPr>
          <w:rFonts w:ascii="Century Gothic" w:hAnsi="Century Gothic" w:cstheme="minorHAnsi"/>
        </w:rPr>
        <w:t xml:space="preserve">Agree to the terms of the Enfield Inclusion Charter as detailed; </w:t>
      </w:r>
      <w:hyperlink r:id="rId76" w:history="1">
        <w:r w:rsidRPr="006D5BB6">
          <w:rPr>
            <w:rStyle w:val="Hyperlink"/>
            <w:rFonts w:ascii="Century Gothic" w:hAnsi="Century Gothic" w:cstheme="minorHAnsi"/>
          </w:rPr>
          <w:t>https://traded.enfield.gov.uk/thehub/information/enfield-inclusion-charter?displaypref=large</w:t>
        </w:r>
      </w:hyperlink>
    </w:p>
    <w:p w14:paraId="1FFA5FCA" w14:textId="77777777" w:rsidR="00DA1A02" w:rsidRPr="00762AE0" w:rsidRDefault="00DA1A02" w:rsidP="00DA1A02">
      <w:pPr>
        <w:numPr>
          <w:ilvl w:val="0"/>
          <w:numId w:val="268"/>
        </w:numPr>
        <w:jc w:val="both"/>
        <w:rPr>
          <w:rFonts w:ascii="Century Gothic" w:hAnsi="Century Gothic" w:cstheme="minorHAnsi"/>
        </w:rPr>
      </w:pPr>
      <w:r w:rsidRPr="00762AE0">
        <w:rPr>
          <w:rFonts w:ascii="Century Gothic" w:hAnsi="Century Gothic" w:cstheme="minorHAnsi"/>
        </w:rPr>
        <w:t>Make reasonable adjustments to our physical environment to ensure it is, as far as possible suitable for children and adults with disabilities using the facilities</w:t>
      </w:r>
    </w:p>
    <w:p w14:paraId="633995B5" w14:textId="77777777" w:rsidR="00DA1A02" w:rsidRPr="00762AE0" w:rsidRDefault="00DA1A02" w:rsidP="00DA1A02">
      <w:pPr>
        <w:numPr>
          <w:ilvl w:val="0"/>
          <w:numId w:val="268"/>
        </w:numPr>
        <w:jc w:val="both"/>
        <w:rPr>
          <w:rFonts w:ascii="Century Gothic" w:hAnsi="Century Gothic" w:cstheme="minorHAnsi"/>
        </w:rPr>
      </w:pPr>
      <w:r w:rsidRPr="00762AE0">
        <w:rPr>
          <w:rFonts w:ascii="Century Gothic" w:hAnsi="Century Gothic" w:cstheme="minorHAnsi"/>
        </w:rPr>
        <w:t xml:space="preserve">Provide a broad, balanced, aspirational early learning environment for all children with SEN and/or disabilities and differentiated activities to meet all individual needs and abilities </w:t>
      </w:r>
    </w:p>
    <w:p w14:paraId="33312BFA" w14:textId="77777777" w:rsidR="00DA1A02" w:rsidRPr="00762AE0" w:rsidRDefault="00DA1A02" w:rsidP="00DA1A02">
      <w:pPr>
        <w:numPr>
          <w:ilvl w:val="0"/>
          <w:numId w:val="268"/>
        </w:numPr>
        <w:jc w:val="both"/>
        <w:rPr>
          <w:rFonts w:ascii="Century Gothic" w:hAnsi="Century Gothic" w:cstheme="minorHAnsi"/>
        </w:rPr>
      </w:pPr>
      <w:r w:rsidRPr="00762AE0">
        <w:rPr>
          <w:rFonts w:ascii="Century Gothic" w:hAnsi="Century Gothic" w:cstheme="minorHAnsi"/>
        </w:rPr>
        <w:lastRenderedPageBreak/>
        <w:t xml:space="preserve">Liaise with other professionals involved with children with special educational needs and/or disabilities and their families, including transition arrangements to other settings and schools. (See our transitions policy). </w:t>
      </w:r>
    </w:p>
    <w:p w14:paraId="0070ECE4" w14:textId="77777777" w:rsidR="00DA1A02" w:rsidRPr="00762AE0" w:rsidRDefault="00DA1A02" w:rsidP="00DA1A02">
      <w:pPr>
        <w:numPr>
          <w:ilvl w:val="0"/>
          <w:numId w:val="268"/>
        </w:numPr>
        <w:jc w:val="both"/>
        <w:rPr>
          <w:rFonts w:ascii="Century Gothic" w:hAnsi="Century Gothic" w:cstheme="minorHAnsi"/>
        </w:rPr>
      </w:pPr>
      <w:r w:rsidRPr="00762AE0">
        <w:rPr>
          <w:rFonts w:ascii="Century Gothic" w:hAnsi="Century Gothic" w:cstheme="minorHAnsi"/>
        </w:rPr>
        <w:t>Use the graduated response system to assess, plan, do and review to ensure early identification of any SEND</w:t>
      </w:r>
    </w:p>
    <w:p w14:paraId="073C9CDB" w14:textId="77777777" w:rsidR="00DA1A02" w:rsidRPr="00762AE0" w:rsidRDefault="00DA1A02" w:rsidP="00DA1A02">
      <w:pPr>
        <w:numPr>
          <w:ilvl w:val="0"/>
          <w:numId w:val="268"/>
        </w:numPr>
        <w:jc w:val="both"/>
        <w:rPr>
          <w:rFonts w:ascii="Century Gothic" w:hAnsi="Century Gothic" w:cstheme="minorHAnsi"/>
        </w:rPr>
      </w:pPr>
      <w:r w:rsidRPr="00762AE0">
        <w:rPr>
          <w:rFonts w:ascii="Century Gothic" w:hAnsi="Century Gothic" w:cstheme="minorHAnsi"/>
        </w:rPr>
        <w:t>Ensure that children with special educational needs and/or disabilities and their parents are consulted at all stages of the graduated response, taking into account their levels of ability</w:t>
      </w:r>
    </w:p>
    <w:p w14:paraId="3B5A2F9D" w14:textId="77777777" w:rsidR="00DA1A02" w:rsidRPr="00762AE0" w:rsidRDefault="00DA1A02" w:rsidP="00DA1A02">
      <w:pPr>
        <w:numPr>
          <w:ilvl w:val="0"/>
          <w:numId w:val="268"/>
        </w:numPr>
        <w:jc w:val="both"/>
        <w:rPr>
          <w:rFonts w:ascii="Century Gothic" w:hAnsi="Century Gothic" w:cstheme="minorHAnsi"/>
        </w:rPr>
      </w:pPr>
      <w:r w:rsidRPr="00762AE0">
        <w:rPr>
          <w:rFonts w:ascii="Century Gothic" w:hAnsi="Century Gothic" w:cstheme="minorHAnsi"/>
        </w:rPr>
        <w:t>Review children’s progress and support plans each half term and work with parents to agree on further support plans</w:t>
      </w:r>
    </w:p>
    <w:p w14:paraId="0DE165E7" w14:textId="05C198B9" w:rsidR="00DA1A02" w:rsidRDefault="00DA1A02" w:rsidP="00DA1A02">
      <w:pPr>
        <w:numPr>
          <w:ilvl w:val="0"/>
          <w:numId w:val="268"/>
        </w:numPr>
        <w:jc w:val="both"/>
        <w:rPr>
          <w:rFonts w:ascii="Century Gothic" w:hAnsi="Century Gothic" w:cstheme="minorHAnsi"/>
        </w:rPr>
      </w:pPr>
      <w:r w:rsidRPr="00762AE0">
        <w:rPr>
          <w:rFonts w:ascii="Century Gothic" w:hAnsi="Century Gothic" w:cstheme="minorHAnsi"/>
        </w:rPr>
        <w:t>Provide privacy of children with special educational needs and/or disabilities when intimate care is being provided</w:t>
      </w:r>
      <w:r w:rsidR="00B87463">
        <w:rPr>
          <w:rFonts w:ascii="Century Gothic" w:hAnsi="Century Gothic" w:cstheme="minorHAnsi"/>
        </w:rPr>
        <w:t xml:space="preserve"> </w:t>
      </w:r>
      <w:r w:rsidR="00140A7A">
        <w:rPr>
          <w:rFonts w:ascii="Century Gothic" w:hAnsi="Century Gothic" w:cstheme="minorHAnsi"/>
        </w:rPr>
        <w:t xml:space="preserve">e.g. CIC </w:t>
      </w:r>
      <w:r w:rsidR="00B87463">
        <w:rPr>
          <w:rFonts w:ascii="Century Gothic" w:hAnsi="Century Gothic" w:cstheme="minorHAnsi"/>
        </w:rPr>
        <w:t xml:space="preserve">(please see our intimate care policy) </w:t>
      </w:r>
    </w:p>
    <w:p w14:paraId="7FA15012" w14:textId="7354602A" w:rsidR="00B87463" w:rsidRPr="00762AE0" w:rsidRDefault="00B87463" w:rsidP="00DA1A02">
      <w:pPr>
        <w:numPr>
          <w:ilvl w:val="0"/>
          <w:numId w:val="268"/>
        </w:numPr>
        <w:jc w:val="both"/>
        <w:rPr>
          <w:rFonts w:ascii="Century Gothic" w:hAnsi="Century Gothic" w:cstheme="minorHAnsi"/>
        </w:rPr>
      </w:pPr>
      <w:r>
        <w:rPr>
          <w:rFonts w:ascii="Century Gothic" w:hAnsi="Century Gothic" w:cstheme="minorHAnsi"/>
        </w:rPr>
        <w:t xml:space="preserve">Relevant staff training is arranged to enable </w:t>
      </w:r>
      <w:r w:rsidR="00140A7A">
        <w:rPr>
          <w:rFonts w:ascii="Century Gothic" w:hAnsi="Century Gothic" w:cstheme="minorHAnsi"/>
        </w:rPr>
        <w:t>them</w:t>
      </w:r>
      <w:r>
        <w:rPr>
          <w:rFonts w:ascii="Century Gothic" w:hAnsi="Century Gothic" w:cstheme="minorHAnsi"/>
        </w:rPr>
        <w:t xml:space="preserve"> to have the relevant skills, knowledge and expertise to meet the needs of children </w:t>
      </w:r>
      <w:r w:rsidR="00140A7A">
        <w:rPr>
          <w:rFonts w:ascii="Century Gothic" w:hAnsi="Century Gothic" w:cstheme="minorHAnsi"/>
        </w:rPr>
        <w:t xml:space="preserve">with SEND </w:t>
      </w:r>
    </w:p>
    <w:p w14:paraId="1B0F1235" w14:textId="00211DC7" w:rsidR="00DA1A02" w:rsidRPr="00762AE0" w:rsidRDefault="00DA1A02" w:rsidP="00DA1A02">
      <w:pPr>
        <w:numPr>
          <w:ilvl w:val="0"/>
          <w:numId w:val="268"/>
        </w:numPr>
        <w:jc w:val="both"/>
        <w:rPr>
          <w:rFonts w:ascii="Century Gothic" w:hAnsi="Century Gothic" w:cstheme="minorHAnsi"/>
        </w:rPr>
      </w:pPr>
      <w:r w:rsidRPr="00762AE0">
        <w:rPr>
          <w:rFonts w:ascii="Century Gothic" w:hAnsi="Century Gothic" w:cstheme="minorHAnsi"/>
        </w:rPr>
        <w:t>Raise awareness of any specialism the setting has to offer, e.g. Makaton trained staff</w:t>
      </w:r>
      <w:r w:rsidR="00140A7A">
        <w:rPr>
          <w:rFonts w:ascii="Century Gothic" w:hAnsi="Century Gothic" w:cstheme="minorHAnsi"/>
        </w:rPr>
        <w:t>, Administering of Buccal Midazolam – supporting those living with Epilepsy specifically Dravet syndrome, and training in Clean Intermittent Catheterisation (CIC) for those living with Spina Bifida</w:t>
      </w:r>
    </w:p>
    <w:p w14:paraId="2C3A3314" w14:textId="77777777" w:rsidR="00DA1A02" w:rsidRPr="00762AE0" w:rsidRDefault="00DA1A02" w:rsidP="00DA1A02">
      <w:pPr>
        <w:numPr>
          <w:ilvl w:val="0"/>
          <w:numId w:val="268"/>
        </w:numPr>
        <w:jc w:val="both"/>
        <w:rPr>
          <w:rFonts w:ascii="Century Gothic" w:hAnsi="Century Gothic" w:cstheme="minorHAnsi"/>
        </w:rPr>
      </w:pPr>
      <w:r w:rsidRPr="00762AE0">
        <w:rPr>
          <w:rFonts w:ascii="Century Gothic" w:hAnsi="Century Gothic" w:cstheme="minorHAnsi"/>
        </w:rPr>
        <w:t>Ensure the effectiveness of our SEN/disability provision by collecting information from a range of sources e.g. additional support reviews, Education, Health and Care (EHC) plans, staff and management meetings, parental and external agencies’ views, inspections and complaints. This information is collated, evaluated and reviewed annually</w:t>
      </w:r>
    </w:p>
    <w:p w14:paraId="4FC6461B" w14:textId="77777777" w:rsidR="00DA1A02" w:rsidRPr="00762AE0" w:rsidRDefault="00DA1A02" w:rsidP="00DA1A02">
      <w:pPr>
        <w:numPr>
          <w:ilvl w:val="0"/>
          <w:numId w:val="268"/>
        </w:numPr>
        <w:jc w:val="both"/>
        <w:rPr>
          <w:rFonts w:ascii="Century Gothic" w:hAnsi="Century Gothic" w:cstheme="minorHAnsi"/>
        </w:rPr>
      </w:pPr>
      <w:r w:rsidRPr="00762AE0">
        <w:rPr>
          <w:rFonts w:ascii="Century Gothic" w:hAnsi="Century Gothic" w:cstheme="minorHAnsi"/>
        </w:rPr>
        <w:t>Provide a complaints procedure and make available to all parents in a format that meets their needs e.g. Braille, audio, large print, additional languages</w:t>
      </w:r>
    </w:p>
    <w:p w14:paraId="047C4A5C" w14:textId="77777777" w:rsidR="00DA1A02" w:rsidRPr="00762AE0" w:rsidRDefault="00DA1A02" w:rsidP="00DA1A02">
      <w:pPr>
        <w:numPr>
          <w:ilvl w:val="0"/>
          <w:numId w:val="268"/>
        </w:numPr>
        <w:jc w:val="both"/>
        <w:rPr>
          <w:rFonts w:ascii="Century Gothic" w:hAnsi="Century Gothic" w:cstheme="minorHAnsi"/>
        </w:rPr>
      </w:pPr>
      <w:r w:rsidRPr="00762AE0">
        <w:rPr>
          <w:rFonts w:ascii="Century Gothic" w:hAnsi="Century Gothic" w:cstheme="minorHAnsi"/>
        </w:rPr>
        <w:t>Monitor and review our policy and procedures annually.</w:t>
      </w:r>
    </w:p>
    <w:p w14:paraId="2F3D6904" w14:textId="77777777" w:rsidR="00DA1A02" w:rsidRPr="00762AE0" w:rsidRDefault="00DA1A02" w:rsidP="00DA1A02">
      <w:pPr>
        <w:rPr>
          <w:rFonts w:ascii="Century Gothic" w:hAnsi="Century Gothic" w:cstheme="minorHAnsi"/>
        </w:rPr>
      </w:pPr>
    </w:p>
    <w:p w14:paraId="61F27DC4" w14:textId="77777777" w:rsidR="00DA1A02" w:rsidRPr="00762AE0" w:rsidRDefault="00DA1A02" w:rsidP="00DA1A02">
      <w:pPr>
        <w:rPr>
          <w:rFonts w:ascii="Century Gothic" w:hAnsi="Century Gothic" w:cstheme="minorHAnsi"/>
          <w:b/>
        </w:rPr>
      </w:pPr>
      <w:r w:rsidRPr="00762AE0">
        <w:rPr>
          <w:rFonts w:ascii="Century Gothic" w:hAnsi="Century Gothic" w:cstheme="minorHAnsi"/>
          <w:b/>
        </w:rPr>
        <w:t>Effective assessment of the need for early help</w:t>
      </w:r>
    </w:p>
    <w:p w14:paraId="71541177" w14:textId="4F7F696D" w:rsidR="00DA1A02" w:rsidRPr="00762AE0" w:rsidRDefault="00DA1A02" w:rsidP="00DA1A02">
      <w:pPr>
        <w:rPr>
          <w:rFonts w:ascii="Century Gothic" w:hAnsi="Century Gothic" w:cstheme="minorHAnsi"/>
        </w:rPr>
      </w:pPr>
      <w:r w:rsidRPr="00762AE0">
        <w:rPr>
          <w:rFonts w:ascii="Century Gothic" w:hAnsi="Century Gothic" w:cstheme="minorHAnsi"/>
        </w:rPr>
        <w:t xml:space="preserve">We are aware of the process for </w:t>
      </w:r>
      <w:r w:rsidR="00140A7A">
        <w:rPr>
          <w:rFonts w:ascii="Century Gothic" w:hAnsi="Century Gothic" w:cstheme="minorHAnsi"/>
        </w:rPr>
        <w:t>e</w:t>
      </w:r>
      <w:r w:rsidRPr="00762AE0">
        <w:rPr>
          <w:rFonts w:ascii="Century Gothic" w:hAnsi="Century Gothic" w:cstheme="minorHAnsi"/>
        </w:rPr>
        <w:t xml:space="preserve">arly help and follow the following procedure: </w:t>
      </w:r>
    </w:p>
    <w:p w14:paraId="412EE549" w14:textId="77777777" w:rsidR="00DA1A02" w:rsidRPr="00762AE0" w:rsidRDefault="00DA1A02" w:rsidP="00DA1A02">
      <w:pPr>
        <w:rPr>
          <w:rFonts w:ascii="Century Gothic" w:hAnsi="Century Gothic" w:cstheme="minorHAnsi"/>
        </w:rPr>
      </w:pPr>
      <w:r w:rsidRPr="00762AE0">
        <w:rPr>
          <w:rFonts w:ascii="Century Gothic" w:hAnsi="Century Gothic" w:cstheme="minorHAnsi"/>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3F1F0074" w14:textId="77777777" w:rsidR="00DA1A02" w:rsidRPr="00762AE0" w:rsidRDefault="00DA1A02" w:rsidP="00DA1A02">
      <w:pPr>
        <w:rPr>
          <w:rFonts w:ascii="Century Gothic" w:hAnsi="Century Gothic" w:cstheme="minorHAnsi"/>
        </w:rPr>
      </w:pPr>
    </w:p>
    <w:p w14:paraId="2361414D" w14:textId="1314DEEC" w:rsidR="00DA1A02" w:rsidRDefault="00DA1A02" w:rsidP="00DA1A02">
      <w:pPr>
        <w:rPr>
          <w:rFonts w:ascii="Century Gothic" w:hAnsi="Century Gothic" w:cstheme="minorHAnsi"/>
        </w:rPr>
      </w:pPr>
      <w:r w:rsidRPr="00762AE0">
        <w:rPr>
          <w:rFonts w:ascii="Century Gothic" w:hAnsi="Century Gothic" w:cstheme="minorHAnsi"/>
        </w:rPr>
        <w:t>The early help assessment should be undertaken by a lead professional</w:t>
      </w:r>
      <w:r w:rsidR="00140A7A">
        <w:rPr>
          <w:rFonts w:ascii="Century Gothic" w:hAnsi="Century Gothic" w:cstheme="minorHAnsi"/>
        </w:rPr>
        <w:t xml:space="preserve"> </w:t>
      </w:r>
      <w:r w:rsidRPr="00762AE0">
        <w:rPr>
          <w:rFonts w:ascii="Century Gothic" w:hAnsi="Century Gothic" w:cstheme="minorHAnsi"/>
        </w:rPr>
        <w:t xml:space="preserve">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w:t>
      </w:r>
      <w:r w:rsidR="008D2D54" w:rsidRPr="00762AE0">
        <w:rPr>
          <w:rFonts w:ascii="Century Gothic" w:hAnsi="Century Gothic" w:cstheme="minorHAnsi"/>
        </w:rPr>
        <w:t>case-by-case</w:t>
      </w:r>
      <w:r w:rsidRPr="00762AE0">
        <w:rPr>
          <w:rFonts w:ascii="Century Gothic" w:hAnsi="Century Gothic" w:cstheme="minorHAnsi"/>
        </w:rPr>
        <w:t xml:space="preserve"> basis and should be informed by the child and their family.</w:t>
      </w:r>
    </w:p>
    <w:p w14:paraId="6512F4AC" w14:textId="64ADA64B" w:rsidR="00DA1A02" w:rsidRPr="00140A7A" w:rsidRDefault="00140A7A" w:rsidP="00140A7A">
      <w:pPr>
        <w:jc w:val="center"/>
        <w:rPr>
          <w:rFonts w:ascii="Century Gothic" w:hAnsi="Century Gothic" w:cstheme="minorHAnsi"/>
          <w:b/>
          <w:bCs/>
        </w:rPr>
      </w:pPr>
      <w:r w:rsidRPr="00140A7A">
        <w:rPr>
          <w:rFonts w:ascii="Century Gothic" w:hAnsi="Century Gothic" w:cstheme="minorHAnsi"/>
          <w:b/>
          <w:bCs/>
        </w:rPr>
        <w:lastRenderedPageBreak/>
        <w:t>Leapfrog Nursery School’s Lead Professional is Mine Topal – Inclusion Coordinator</w:t>
      </w:r>
    </w:p>
    <w:p w14:paraId="23415230" w14:textId="77777777" w:rsidR="00DA1A02" w:rsidRPr="00762AE0" w:rsidRDefault="00DA1A02" w:rsidP="00DA1A02">
      <w:pPr>
        <w:rPr>
          <w:rFonts w:ascii="Century Gothic" w:hAnsi="Century Gothic" w:cstheme="minorHAnsi"/>
        </w:rPr>
      </w:pPr>
      <w:r w:rsidRPr="00762AE0">
        <w:rPr>
          <w:rFonts w:ascii="Century Gothic" w:hAnsi="Century Gothic" w:cstheme="minorHAnsi"/>
        </w:rPr>
        <w:t>For an early help assessment to be effective:</w:t>
      </w:r>
    </w:p>
    <w:p w14:paraId="1BFABDE7" w14:textId="22BB4B67" w:rsidR="00DA1A02" w:rsidRPr="00140A7A" w:rsidRDefault="00DA1A02" w:rsidP="00DA1A02">
      <w:pPr>
        <w:pStyle w:val="ListParagraph"/>
        <w:numPr>
          <w:ilvl w:val="0"/>
          <w:numId w:val="269"/>
        </w:numPr>
        <w:rPr>
          <w:rFonts w:ascii="Century Gothic" w:hAnsi="Century Gothic" w:cstheme="minorHAnsi"/>
        </w:rPr>
      </w:pPr>
      <w:r w:rsidRPr="00140A7A">
        <w:rPr>
          <w:rFonts w:ascii="Century Gothic" w:hAnsi="Century Gothic" w:cstheme="minorHAnsi"/>
        </w:rPr>
        <w:t xml:space="preserve">The assessment should be undertaken with the agreement of the child and their parents or carers. It should involve the child and family as well as all the professionals who are working with </w:t>
      </w:r>
      <w:r w:rsidR="008D2D54" w:rsidRPr="00140A7A">
        <w:rPr>
          <w:rFonts w:ascii="Century Gothic" w:hAnsi="Century Gothic" w:cstheme="minorHAnsi"/>
        </w:rPr>
        <w:t>them.</w:t>
      </w:r>
    </w:p>
    <w:p w14:paraId="7D53FED0" w14:textId="77777777" w:rsidR="00DA1A02" w:rsidRPr="00140A7A" w:rsidRDefault="00DA1A02" w:rsidP="00DA1A02">
      <w:pPr>
        <w:pStyle w:val="ListParagraph"/>
        <w:numPr>
          <w:ilvl w:val="0"/>
          <w:numId w:val="269"/>
        </w:numPr>
        <w:rPr>
          <w:rFonts w:ascii="Century Gothic" w:hAnsi="Century Gothic" w:cstheme="minorHAnsi"/>
        </w:rPr>
      </w:pPr>
      <w:r w:rsidRPr="00140A7A">
        <w:rPr>
          <w:rFonts w:ascii="Century Gothic" w:hAnsi="Century Gothic" w:cstheme="minorHAnsi"/>
        </w:rPr>
        <w:t>A teacher, GP, health visitor, early years’ worker or other professional should be able to discuss concerns they may have about a child and family with a social worker in the local authority. Local authority children’s social care should set out the process for how this will happen; and</w:t>
      </w:r>
    </w:p>
    <w:p w14:paraId="1A635EBC" w14:textId="77777777" w:rsidR="00DA1A02" w:rsidRPr="00140A7A" w:rsidRDefault="00DA1A02" w:rsidP="00DA1A02">
      <w:pPr>
        <w:pStyle w:val="ListParagraph"/>
        <w:numPr>
          <w:ilvl w:val="0"/>
          <w:numId w:val="269"/>
        </w:numPr>
        <w:rPr>
          <w:rFonts w:ascii="Century Gothic" w:hAnsi="Century Gothic" w:cstheme="minorHAnsi"/>
        </w:rPr>
      </w:pPr>
      <w:r w:rsidRPr="00140A7A">
        <w:rPr>
          <w:rFonts w:ascii="Century Gothic" w:hAnsi="Century Gothic" w:cstheme="minorHAnsi"/>
        </w:rPr>
        <w:t>If parents and/or the child do not consent to an early help assessment, then the lead professional should make a judgement as to whether, without help, the needs of the child will escalate. If so, a referral into local authority children’s social care may be necessary.</w:t>
      </w:r>
    </w:p>
    <w:p w14:paraId="71361ECC" w14:textId="77777777" w:rsidR="00DA1A02" w:rsidRPr="00140A7A" w:rsidRDefault="00DA1A02" w:rsidP="00DA1A02">
      <w:pPr>
        <w:pStyle w:val="ListParagraph"/>
        <w:rPr>
          <w:rFonts w:ascii="Century Gothic" w:hAnsi="Century Gothic" w:cstheme="minorHAnsi"/>
        </w:rPr>
      </w:pPr>
    </w:p>
    <w:p w14:paraId="44486368" w14:textId="3841828B" w:rsidR="00DA1A02" w:rsidRDefault="00DA1A02" w:rsidP="00DA1A02">
      <w:pPr>
        <w:rPr>
          <w:rFonts w:ascii="Century Gothic" w:hAnsi="Century Gothic" w:cstheme="minorHAnsi"/>
          <w:i w:val="0"/>
        </w:rPr>
      </w:pPr>
      <w:r w:rsidRPr="00762AE0">
        <w:rPr>
          <w:rFonts w:ascii="Century Gothic" w:hAnsi="Century Gothic" w:cstheme="minorHAnsi"/>
        </w:rPr>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(Working together to safeguard children)</w:t>
      </w:r>
      <w:r w:rsidR="00F0402E">
        <w:rPr>
          <w:rFonts w:ascii="Century Gothic" w:hAnsi="Century Gothic" w:cstheme="minorHAnsi"/>
        </w:rPr>
        <w:t xml:space="preserve"> </w:t>
      </w:r>
    </w:p>
    <w:p w14:paraId="7A7F34D6" w14:textId="539B3573" w:rsidR="00F0402E" w:rsidRPr="00F0402E" w:rsidRDefault="00F0402E" w:rsidP="00DA1A02">
      <w:pPr>
        <w:rPr>
          <w:rFonts w:ascii="Century Gothic" w:hAnsi="Century Gothic" w:cstheme="minorHAnsi"/>
          <w:iCs w:val="0"/>
        </w:rPr>
      </w:pPr>
      <w:r>
        <w:rPr>
          <w:rFonts w:ascii="Century Gothic" w:hAnsi="Century Gothic" w:cstheme="minorHAnsi"/>
        </w:rPr>
        <w:t>Please see our Safeguarding Children and Child Protection Policy.</w:t>
      </w:r>
    </w:p>
    <w:p w14:paraId="281A6AD1" w14:textId="77777777" w:rsidR="00DA1A02" w:rsidRPr="00762AE0" w:rsidRDefault="00DA1A02" w:rsidP="00DA1A02">
      <w:pPr>
        <w:rPr>
          <w:rFonts w:ascii="Century Gothic" w:hAnsi="Century Gothic" w:cstheme="minorHAnsi"/>
        </w:rPr>
      </w:pPr>
    </w:p>
    <w:p w14:paraId="1880AC32" w14:textId="77777777" w:rsidR="00DA1A02" w:rsidRPr="00762AE0" w:rsidRDefault="00DA1A02" w:rsidP="00DA1A02">
      <w:pPr>
        <w:pStyle w:val="H2"/>
        <w:rPr>
          <w:rFonts w:ascii="Century Gothic" w:hAnsi="Century Gothic" w:cstheme="minorHAnsi"/>
        </w:rPr>
      </w:pPr>
      <w:r w:rsidRPr="00762AE0">
        <w:rPr>
          <w:rFonts w:ascii="Century Gothic" w:hAnsi="Century Gothic" w:cstheme="minorHAnsi"/>
        </w:rPr>
        <w:t>Graduated Approach</w:t>
      </w:r>
    </w:p>
    <w:p w14:paraId="1B5AAC98" w14:textId="58B05C21" w:rsidR="00DA1A02" w:rsidRPr="00762AE0" w:rsidRDefault="00DA1A02" w:rsidP="00DA1A02">
      <w:pPr>
        <w:rPr>
          <w:rFonts w:ascii="Century Gothic" w:hAnsi="Century Gothic" w:cstheme="minorHAnsi"/>
        </w:rPr>
      </w:pPr>
      <w:r w:rsidRPr="00762AE0">
        <w:rPr>
          <w:rFonts w:ascii="Century Gothic" w:hAnsi="Century Gothic" w:cstheme="minorHAnsi"/>
        </w:rPr>
        <w:t>We follow the SEND Code of Practice recommendation that, in addition to the formal checks above, we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our SENCO and appropriate records will be kept according to the Code of Practice.</w:t>
      </w:r>
    </w:p>
    <w:p w14:paraId="009C0011" w14:textId="122413B9" w:rsidR="00DA1A02" w:rsidRPr="00762AE0" w:rsidRDefault="00F0402E" w:rsidP="00F0402E">
      <w:pPr>
        <w:rPr>
          <w:rFonts w:ascii="Century Gothic" w:hAnsi="Century Gothic" w:cstheme="minorHAnsi"/>
          <w:b/>
        </w:rPr>
      </w:pPr>
      <w:r>
        <w:rPr>
          <w:rFonts w:ascii="Century Gothic" w:hAnsi="Century Gothic" w:cstheme="minorHAnsi"/>
          <w:b/>
        </w:rPr>
        <w:t>At Leapfrog the responsibility of leading the Graduated response will be, Mine Topal – Inclusion Coordinator</w:t>
      </w:r>
      <w:r w:rsidR="007C6E7C">
        <w:rPr>
          <w:rFonts w:ascii="Century Gothic" w:hAnsi="Century Gothic" w:cstheme="minorHAnsi"/>
          <w:b/>
        </w:rPr>
        <w:t xml:space="preserve">, who will work closely with the nursery SENCO’s.  </w:t>
      </w:r>
    </w:p>
    <w:p w14:paraId="7BBB2C2B" w14:textId="77777777" w:rsidR="00DA1A02" w:rsidRPr="00762AE0" w:rsidRDefault="00DA1A02" w:rsidP="00DA1A02">
      <w:pPr>
        <w:rPr>
          <w:rFonts w:ascii="Century Gothic" w:hAnsi="Century Gothic" w:cstheme="minorHAnsi"/>
          <w:b/>
        </w:rPr>
      </w:pPr>
      <w:r w:rsidRPr="00762AE0">
        <w:rPr>
          <w:rFonts w:ascii="Century Gothic" w:hAnsi="Century Gothic" w:cstheme="minorHAnsi"/>
          <w:b/>
        </w:rPr>
        <w:t>Assess</w:t>
      </w:r>
    </w:p>
    <w:p w14:paraId="7A0F4FE5" w14:textId="62420219" w:rsidR="00E124B7" w:rsidRPr="00762AE0" w:rsidRDefault="00DA1A02" w:rsidP="00DA1A02">
      <w:pPr>
        <w:rPr>
          <w:rFonts w:ascii="Century Gothic" w:hAnsi="Century Gothic" w:cstheme="minorHAnsi"/>
        </w:rPr>
      </w:pPr>
      <w:r w:rsidRPr="00762AE0">
        <w:rPr>
          <w:rFonts w:ascii="Century Gothic" w:hAnsi="Century Gothic" w:cstheme="minorHAnsi"/>
        </w:rPr>
        <w:t>In identifying a child as needing SEND support, the key person, working with the SENCO</w:t>
      </w:r>
      <w:r w:rsidR="00F0402E">
        <w:rPr>
          <w:rFonts w:ascii="Century Gothic" w:hAnsi="Century Gothic" w:cstheme="minorHAnsi"/>
        </w:rPr>
        <w:t xml:space="preserve"> and/or Inclusion Coordinator </w:t>
      </w:r>
      <w:r w:rsidRPr="00762AE0">
        <w:rPr>
          <w:rFonts w:ascii="Century Gothic" w:hAnsi="Century Gothic" w:cstheme="minorHAnsi"/>
        </w:rPr>
        <w:t>and the child’s parents, will carry out an analysis of the child’s needs. This initial assessment will be reviewed regularly to ensure that support is matched to need. Where there is little or no improvement in the child’s progress,</w:t>
      </w:r>
      <w:r w:rsidR="00F0402E">
        <w:rPr>
          <w:rFonts w:ascii="Century Gothic" w:hAnsi="Century Gothic" w:cstheme="minorHAnsi"/>
        </w:rPr>
        <w:t xml:space="preserve"> and </w:t>
      </w:r>
      <w:r w:rsidR="00E124B7">
        <w:rPr>
          <w:rFonts w:ascii="Century Gothic" w:hAnsi="Century Gothic" w:cstheme="minorHAnsi"/>
        </w:rPr>
        <w:t>i</w:t>
      </w:r>
      <w:r w:rsidR="00F0402E">
        <w:rPr>
          <w:rFonts w:ascii="Century Gothic" w:hAnsi="Century Gothic" w:cstheme="minorHAnsi"/>
        </w:rPr>
        <w:t xml:space="preserve">t is deemed that further </w:t>
      </w:r>
      <w:r w:rsidRPr="00762AE0">
        <w:rPr>
          <w:rFonts w:ascii="Century Gothic" w:hAnsi="Century Gothic" w:cstheme="minorHAnsi"/>
        </w:rPr>
        <w:t xml:space="preserve">assessment may be called for from specialist teachers or from health, social services or other agencies beyond the setting. Where professionals are not already working with the setting, the </w:t>
      </w:r>
      <w:r w:rsidR="00F0402E">
        <w:rPr>
          <w:rFonts w:ascii="Century Gothic" w:hAnsi="Century Gothic" w:cstheme="minorHAnsi"/>
        </w:rPr>
        <w:t xml:space="preserve">SENCO and/or Inclusion Coordinator </w:t>
      </w:r>
      <w:r w:rsidRPr="00762AE0">
        <w:rPr>
          <w:rFonts w:ascii="Century Gothic" w:hAnsi="Century Gothic" w:cstheme="minorHAnsi"/>
        </w:rPr>
        <w:t>will contact them, with the parents’ agreement.</w:t>
      </w:r>
    </w:p>
    <w:p w14:paraId="7D6E2939" w14:textId="77777777" w:rsidR="00DA1A02" w:rsidRPr="00762AE0" w:rsidRDefault="00DA1A02" w:rsidP="00DA1A02">
      <w:pPr>
        <w:rPr>
          <w:rFonts w:ascii="Century Gothic" w:hAnsi="Century Gothic" w:cstheme="minorHAnsi"/>
          <w:b/>
        </w:rPr>
      </w:pPr>
      <w:r w:rsidRPr="00762AE0">
        <w:rPr>
          <w:rFonts w:ascii="Century Gothic" w:hAnsi="Century Gothic" w:cstheme="minorHAnsi"/>
          <w:b/>
        </w:rPr>
        <w:t>Plan</w:t>
      </w:r>
    </w:p>
    <w:p w14:paraId="0B0891FB" w14:textId="06034EFD" w:rsidR="00DA1A02" w:rsidRPr="00762AE0" w:rsidRDefault="00DA1A02" w:rsidP="00DA1A02">
      <w:pPr>
        <w:rPr>
          <w:rFonts w:ascii="Century Gothic" w:hAnsi="Century Gothic" w:cstheme="minorHAnsi"/>
        </w:rPr>
      </w:pPr>
      <w:r w:rsidRPr="00762AE0">
        <w:rPr>
          <w:rFonts w:ascii="Century Gothic" w:hAnsi="Century Gothic" w:cstheme="minorHAnsi"/>
        </w:rPr>
        <w:t>Where it is decided to provide SEND support, and having formally notified the parents, the key person and the SENCO</w:t>
      </w:r>
      <w:r w:rsidR="00F0402E">
        <w:rPr>
          <w:rFonts w:ascii="Century Gothic" w:hAnsi="Century Gothic" w:cstheme="minorHAnsi"/>
        </w:rPr>
        <w:t xml:space="preserve"> and/or Inclusion Coordinator</w:t>
      </w:r>
      <w:r w:rsidRPr="00762AE0">
        <w:rPr>
          <w:rFonts w:ascii="Century Gothic" w:hAnsi="Century Gothic" w:cstheme="minorHAnsi"/>
        </w:rPr>
        <w:t xml:space="preserve">, in consultation with the parents, will agree the outcomes they are seeking, </w:t>
      </w:r>
      <w:r w:rsidR="008678DD">
        <w:rPr>
          <w:rFonts w:ascii="Century Gothic" w:hAnsi="Century Gothic" w:cstheme="minorHAnsi"/>
        </w:rPr>
        <w:t xml:space="preserve">this will be the document “My Support Plan” </w:t>
      </w:r>
      <w:r w:rsidRPr="00762AE0">
        <w:rPr>
          <w:rFonts w:ascii="Century Gothic" w:hAnsi="Century Gothic" w:cstheme="minorHAnsi"/>
        </w:rPr>
        <w:t>the interventions and support to be put in place, the expected impact on progress, development or behaviour, and a clear date for review. Plans will take into account the views</w:t>
      </w:r>
      <w:r w:rsidR="008678DD">
        <w:rPr>
          <w:rFonts w:ascii="Century Gothic" w:hAnsi="Century Gothic" w:cstheme="minorHAnsi"/>
        </w:rPr>
        <w:t xml:space="preserve"> and interests </w:t>
      </w:r>
      <w:r w:rsidRPr="00762AE0">
        <w:rPr>
          <w:rFonts w:ascii="Century Gothic" w:hAnsi="Century Gothic" w:cstheme="minorHAnsi"/>
        </w:rPr>
        <w:t xml:space="preserve">of the child. </w:t>
      </w:r>
    </w:p>
    <w:p w14:paraId="21E898FD" w14:textId="0CE9FBAA" w:rsidR="00DA1A02" w:rsidRPr="008678DD" w:rsidRDefault="00DA1A02" w:rsidP="00DA1A02">
      <w:pPr>
        <w:rPr>
          <w:rFonts w:ascii="Century Gothic" w:hAnsi="Century Gothic" w:cstheme="minorHAnsi"/>
        </w:rPr>
      </w:pPr>
      <w:r w:rsidRPr="00762AE0">
        <w:rPr>
          <w:rFonts w:ascii="Century Gothic" w:hAnsi="Century Gothic" w:cstheme="minorHAnsi"/>
        </w:rPr>
        <w:lastRenderedPageBreak/>
        <w:t>The support and intervention provided will be selected to meet the outcomes identified for the child, based on reliable evidence of effectiveness, and provided by practitioners with relevant skills and knowledge. Any related staff development needs are identified and addressed. Parents will be involved in planning support and, where appropriate, in reinforcing the provision or contributing to progress at home.</w:t>
      </w:r>
      <w:r w:rsidR="008678DD">
        <w:rPr>
          <w:rFonts w:ascii="Century Gothic" w:hAnsi="Century Gothic" w:cstheme="minorHAnsi"/>
        </w:rPr>
        <w:t xml:space="preserve">  Copies of the child’s support plan will be shared to the family and discussed with all staff supporting the child.</w:t>
      </w:r>
    </w:p>
    <w:p w14:paraId="7341E7BE" w14:textId="77777777" w:rsidR="00DA1A02" w:rsidRPr="00762AE0" w:rsidRDefault="00DA1A02" w:rsidP="00DA1A02">
      <w:pPr>
        <w:rPr>
          <w:rFonts w:ascii="Century Gothic" w:hAnsi="Century Gothic" w:cstheme="minorHAnsi"/>
          <w:b/>
        </w:rPr>
      </w:pPr>
      <w:r w:rsidRPr="00762AE0">
        <w:rPr>
          <w:rFonts w:ascii="Century Gothic" w:hAnsi="Century Gothic" w:cstheme="minorHAnsi"/>
          <w:b/>
        </w:rPr>
        <w:t>Do</w:t>
      </w:r>
    </w:p>
    <w:p w14:paraId="1C4F85E5" w14:textId="6B1550E3" w:rsidR="00DA1A02" w:rsidRDefault="00DA1A02" w:rsidP="00DA1A02">
      <w:pPr>
        <w:rPr>
          <w:rFonts w:ascii="Century Gothic" w:hAnsi="Century Gothic" w:cstheme="minorHAnsi"/>
        </w:rPr>
      </w:pPr>
      <w:r w:rsidRPr="00762AE0">
        <w:rPr>
          <w:rFonts w:ascii="Century Gothic" w:hAnsi="Century Gothic" w:cstheme="minorHAnsi"/>
        </w:rPr>
        <w:t>The child’s key person will be responsible for working with the child on a daily basis. With support from the SENCO</w:t>
      </w:r>
      <w:r w:rsidR="00F0402E">
        <w:rPr>
          <w:rFonts w:ascii="Century Gothic" w:hAnsi="Century Gothic" w:cstheme="minorHAnsi"/>
        </w:rPr>
        <w:t xml:space="preserve"> and Inclusion Coordinator</w:t>
      </w:r>
      <w:r w:rsidRPr="00762AE0">
        <w:rPr>
          <w:rFonts w:ascii="Century Gothic" w:hAnsi="Century Gothic" w:cstheme="minorHAnsi"/>
        </w:rPr>
        <w:t xml:space="preserve">, they will oversee the implementation of the intervention agreed as part of SEN support. The SENCO </w:t>
      </w:r>
      <w:r w:rsidR="00F0402E">
        <w:rPr>
          <w:rFonts w:ascii="Century Gothic" w:hAnsi="Century Gothic" w:cstheme="minorHAnsi"/>
        </w:rPr>
        <w:t xml:space="preserve">and Inclusion Coordinator </w:t>
      </w:r>
      <w:r w:rsidRPr="00762AE0">
        <w:rPr>
          <w:rFonts w:ascii="Century Gothic" w:hAnsi="Century Gothic" w:cstheme="minorHAnsi"/>
        </w:rPr>
        <w:t>will support the key person in assessing the child’s response to the action taken, in problem solving and advising on the effective implementation of support.</w:t>
      </w:r>
      <w:r w:rsidR="008678DD">
        <w:rPr>
          <w:rFonts w:ascii="Century Gothic" w:hAnsi="Century Gothic" w:cstheme="minorHAnsi"/>
        </w:rPr>
        <w:t xml:space="preserve">  </w:t>
      </w:r>
    </w:p>
    <w:p w14:paraId="754879BF" w14:textId="2893BCAE" w:rsidR="008678DD" w:rsidRDefault="008678DD" w:rsidP="00DA1A02">
      <w:pPr>
        <w:rPr>
          <w:rFonts w:ascii="Century Gothic" w:hAnsi="Century Gothic" w:cstheme="minorHAnsi"/>
        </w:rPr>
      </w:pPr>
      <w:r>
        <w:rPr>
          <w:rFonts w:ascii="Century Gothic" w:hAnsi="Century Gothic" w:cstheme="minorHAnsi"/>
        </w:rPr>
        <w:t xml:space="preserve">We understand the impact on embedding support consistently for a child </w:t>
      </w:r>
      <w:r w:rsidR="00564E92">
        <w:rPr>
          <w:rFonts w:ascii="Century Gothic" w:hAnsi="Century Gothic" w:cstheme="minorHAnsi"/>
        </w:rPr>
        <w:t xml:space="preserve">is vital, therefore all staff will have an understanding on what the child’s needs are and the support and intervention being offered.  At Leapfrog the key worker will always have the support of their colleagues and managers to ensure they have time and support to plan for and provide the intervention support for a child who has a support plan.  </w:t>
      </w:r>
    </w:p>
    <w:p w14:paraId="6D5A255D" w14:textId="782AE204" w:rsidR="00564E92" w:rsidRPr="00762AE0" w:rsidRDefault="00564E92" w:rsidP="00DA1A02">
      <w:pPr>
        <w:rPr>
          <w:rFonts w:ascii="Century Gothic" w:hAnsi="Century Gothic" w:cstheme="minorHAnsi"/>
        </w:rPr>
      </w:pPr>
      <w:r>
        <w:rPr>
          <w:rFonts w:ascii="Century Gothic" w:hAnsi="Century Gothic" w:cstheme="minorHAnsi"/>
        </w:rPr>
        <w:t>During this stage the keyworker, SENCO and Inclusion coordinator will reflect what is working and may make changes to environment, routines and intervention strategies based on child’s responses to ensure the support being planned and provided for on a weekly basis is effective to the child’s needs for them to make progress.</w:t>
      </w:r>
    </w:p>
    <w:p w14:paraId="31D06015" w14:textId="77777777" w:rsidR="00DA1A02" w:rsidRPr="00762AE0" w:rsidRDefault="00DA1A02" w:rsidP="00DA1A02">
      <w:pPr>
        <w:rPr>
          <w:rFonts w:ascii="Century Gothic" w:hAnsi="Century Gothic" w:cstheme="minorHAnsi"/>
          <w:b/>
        </w:rPr>
      </w:pPr>
      <w:r w:rsidRPr="00762AE0">
        <w:rPr>
          <w:rFonts w:ascii="Century Gothic" w:hAnsi="Century Gothic" w:cstheme="minorHAnsi"/>
          <w:b/>
        </w:rPr>
        <w:t>Review</w:t>
      </w:r>
    </w:p>
    <w:p w14:paraId="71696433" w14:textId="202DBB86" w:rsidR="008678DD" w:rsidRDefault="00DA1A02" w:rsidP="00DA1A02">
      <w:pPr>
        <w:rPr>
          <w:rFonts w:ascii="Century Gothic" w:hAnsi="Century Gothic" w:cstheme="minorHAnsi"/>
        </w:rPr>
      </w:pPr>
      <w:r w:rsidRPr="00762AE0">
        <w:rPr>
          <w:rFonts w:ascii="Century Gothic" w:hAnsi="Century Gothic" w:cstheme="minorHAnsi"/>
        </w:rPr>
        <w:t xml:space="preserve">The effectiveness of the support and its impact on the child’s progress will be reviewed in line with the agreed date. The impact and quality of the support will be evaluated by the key person and the SENCO </w:t>
      </w:r>
      <w:r w:rsidR="00F0402E">
        <w:rPr>
          <w:rFonts w:ascii="Century Gothic" w:hAnsi="Century Gothic" w:cstheme="minorHAnsi"/>
        </w:rPr>
        <w:t xml:space="preserve">and/or Inclusion Coordinator </w:t>
      </w:r>
      <w:r w:rsidRPr="00762AE0">
        <w:rPr>
          <w:rFonts w:ascii="Century Gothic" w:hAnsi="Century Gothic" w:cstheme="minorHAnsi"/>
        </w:rPr>
        <w:t>in full consultation with the child’s parents and taking into account the child’s views. Information will be shared with parents about the impact of the support provided.</w:t>
      </w:r>
    </w:p>
    <w:p w14:paraId="7754DDF5" w14:textId="38F0EEF0" w:rsidR="008678DD" w:rsidRPr="008678DD" w:rsidRDefault="008678DD" w:rsidP="00DA1A02">
      <w:pPr>
        <w:rPr>
          <w:rFonts w:ascii="Century Gothic" w:hAnsi="Century Gothic" w:cstheme="minorHAnsi"/>
          <w:b/>
          <w:bCs/>
        </w:rPr>
      </w:pPr>
      <w:r w:rsidRPr="008678DD">
        <w:rPr>
          <w:rFonts w:ascii="Century Gothic" w:hAnsi="Century Gothic" w:cstheme="minorHAnsi"/>
          <w:b/>
          <w:bCs/>
        </w:rPr>
        <w:t xml:space="preserve">EYSEND Team </w:t>
      </w:r>
      <w:r>
        <w:rPr>
          <w:rFonts w:ascii="Century Gothic" w:hAnsi="Century Gothic" w:cstheme="minorHAnsi"/>
          <w:b/>
          <w:bCs/>
        </w:rPr>
        <w:t xml:space="preserve">and </w:t>
      </w:r>
      <w:r w:rsidR="00FC7127">
        <w:rPr>
          <w:rFonts w:ascii="Century Gothic" w:hAnsi="Century Gothic" w:cstheme="minorHAnsi"/>
          <w:b/>
          <w:bCs/>
        </w:rPr>
        <w:t>Funding</w:t>
      </w:r>
      <w:r w:rsidR="00E57D17">
        <w:rPr>
          <w:rFonts w:ascii="Century Gothic" w:hAnsi="Century Gothic" w:cstheme="minorHAnsi"/>
          <w:b/>
          <w:bCs/>
        </w:rPr>
        <w:t xml:space="preserve"> </w:t>
      </w:r>
      <w:r>
        <w:rPr>
          <w:rFonts w:ascii="Century Gothic" w:hAnsi="Century Gothic" w:cstheme="minorHAnsi"/>
          <w:b/>
          <w:bCs/>
        </w:rPr>
        <w:t xml:space="preserve">Support </w:t>
      </w:r>
    </w:p>
    <w:p w14:paraId="63778DF0" w14:textId="4011C540" w:rsidR="00DA1A02" w:rsidRDefault="008678DD" w:rsidP="00DA1A02">
      <w:pPr>
        <w:rPr>
          <w:rFonts w:ascii="Century Gothic" w:hAnsi="Century Gothic" w:cstheme="minorHAnsi"/>
        </w:rPr>
      </w:pPr>
      <w:r>
        <w:rPr>
          <w:rFonts w:ascii="Century Gothic" w:hAnsi="Century Gothic" w:cstheme="minorHAnsi"/>
        </w:rPr>
        <w:t xml:space="preserve">The Inclusion Coordinator and nursery SENCO’s will seek </w:t>
      </w:r>
      <w:r w:rsidR="00564E92">
        <w:rPr>
          <w:rFonts w:ascii="Century Gothic" w:hAnsi="Century Gothic" w:cstheme="minorHAnsi"/>
        </w:rPr>
        <w:t xml:space="preserve">further </w:t>
      </w:r>
      <w:r>
        <w:rPr>
          <w:rFonts w:ascii="Century Gothic" w:hAnsi="Century Gothic" w:cstheme="minorHAnsi"/>
        </w:rPr>
        <w:t xml:space="preserve">advice and support from the local borough Area SENCO’s.  We will seek permission from parent and carers before inviting our designated Area Senco into the nursery for advice and further observation of the child.  A copy of their report advice summary will be </w:t>
      </w:r>
      <w:r w:rsidR="00564E92">
        <w:rPr>
          <w:rFonts w:ascii="Century Gothic" w:hAnsi="Century Gothic" w:cstheme="minorHAnsi"/>
        </w:rPr>
        <w:t xml:space="preserve">shared with </w:t>
      </w:r>
      <w:r>
        <w:rPr>
          <w:rFonts w:ascii="Century Gothic" w:hAnsi="Century Gothic" w:cstheme="minorHAnsi"/>
        </w:rPr>
        <w:t xml:space="preserve">the parent/carers.  </w:t>
      </w:r>
    </w:p>
    <w:p w14:paraId="69878F3B" w14:textId="1B1D882F" w:rsidR="008678DD" w:rsidRDefault="008678DD" w:rsidP="00DA1A02">
      <w:pPr>
        <w:rPr>
          <w:rFonts w:ascii="Century Gothic" w:hAnsi="Century Gothic" w:cstheme="minorHAnsi"/>
        </w:rPr>
      </w:pPr>
      <w:r>
        <w:rPr>
          <w:rFonts w:ascii="Century Gothic" w:hAnsi="Century Gothic" w:cstheme="minorHAnsi"/>
        </w:rPr>
        <w:t>Where a child’s needs are such that</w:t>
      </w:r>
      <w:r w:rsidR="00564E92">
        <w:rPr>
          <w:rFonts w:ascii="Century Gothic" w:hAnsi="Century Gothic" w:cstheme="minorHAnsi"/>
        </w:rPr>
        <w:t xml:space="preserve"> continued</w:t>
      </w:r>
      <w:r>
        <w:rPr>
          <w:rFonts w:ascii="Century Gothic" w:hAnsi="Century Gothic" w:cstheme="minorHAnsi"/>
        </w:rPr>
        <w:t xml:space="preserve"> enhanced </w:t>
      </w:r>
      <w:r w:rsidR="00564E92">
        <w:rPr>
          <w:rFonts w:ascii="Century Gothic" w:hAnsi="Century Gothic" w:cstheme="minorHAnsi"/>
        </w:rPr>
        <w:t>s</w:t>
      </w:r>
      <w:r>
        <w:rPr>
          <w:rFonts w:ascii="Century Gothic" w:hAnsi="Century Gothic" w:cstheme="minorHAnsi"/>
        </w:rPr>
        <w:t xml:space="preserve">upport is needed </w:t>
      </w:r>
      <w:r w:rsidR="00E57D17">
        <w:rPr>
          <w:rFonts w:ascii="Century Gothic" w:hAnsi="Century Gothic" w:cstheme="minorHAnsi"/>
        </w:rPr>
        <w:t xml:space="preserve">to ensure their needs can be met, </w:t>
      </w:r>
      <w:r>
        <w:rPr>
          <w:rFonts w:ascii="Century Gothic" w:hAnsi="Century Gothic" w:cstheme="minorHAnsi"/>
        </w:rPr>
        <w:t>the Inclusion Coordinator and/or SENCO will discuss with parent</w:t>
      </w:r>
      <w:r w:rsidR="00E57D17">
        <w:rPr>
          <w:rFonts w:ascii="Century Gothic" w:hAnsi="Century Gothic" w:cstheme="minorHAnsi"/>
        </w:rPr>
        <w:t>/carers</w:t>
      </w:r>
      <w:r>
        <w:rPr>
          <w:rFonts w:ascii="Century Gothic" w:hAnsi="Century Gothic" w:cstheme="minorHAnsi"/>
        </w:rPr>
        <w:t xml:space="preserve"> and seek their written permission to apply for Special Educational Needs Funding (SENIF) support via the local borough.  This </w:t>
      </w:r>
      <w:r w:rsidR="00564E92">
        <w:rPr>
          <w:rFonts w:ascii="Century Gothic" w:hAnsi="Century Gothic" w:cstheme="minorHAnsi"/>
        </w:rPr>
        <w:t xml:space="preserve">funding is </w:t>
      </w:r>
      <w:r>
        <w:rPr>
          <w:rFonts w:ascii="Century Gothic" w:hAnsi="Century Gothic" w:cstheme="minorHAnsi"/>
        </w:rPr>
        <w:t xml:space="preserve">paid to nurseries supporting children </w:t>
      </w:r>
      <w:r w:rsidR="00E57D17">
        <w:rPr>
          <w:rFonts w:ascii="Century Gothic" w:hAnsi="Century Gothic" w:cstheme="minorHAnsi"/>
        </w:rPr>
        <w:t>who are in receipt of the Nursery Education Funding Entitlement and have</w:t>
      </w:r>
      <w:r>
        <w:rPr>
          <w:rFonts w:ascii="Century Gothic" w:hAnsi="Century Gothic" w:cstheme="minorHAnsi"/>
        </w:rPr>
        <w:t xml:space="preserve"> </w:t>
      </w:r>
      <w:r w:rsidR="00564E92">
        <w:rPr>
          <w:rFonts w:ascii="Century Gothic" w:hAnsi="Century Gothic" w:cstheme="minorHAnsi"/>
        </w:rPr>
        <w:t xml:space="preserve">learning, development delay and SEND. </w:t>
      </w:r>
      <w:r w:rsidR="00E57D17">
        <w:rPr>
          <w:rFonts w:ascii="Century Gothic" w:hAnsi="Century Gothic" w:cstheme="minorHAnsi"/>
        </w:rPr>
        <w:t xml:space="preserve">This </w:t>
      </w:r>
      <w:r w:rsidR="00AC360F">
        <w:rPr>
          <w:rFonts w:ascii="Century Gothic" w:hAnsi="Century Gothic" w:cstheme="minorHAnsi"/>
        </w:rPr>
        <w:t>l</w:t>
      </w:r>
      <w:r w:rsidR="00E57D17">
        <w:rPr>
          <w:rFonts w:ascii="Century Gothic" w:hAnsi="Century Gothic" w:cstheme="minorHAnsi"/>
        </w:rPr>
        <w:t xml:space="preserve">ow level funding helps to ensure children with emerging </w:t>
      </w:r>
      <w:r w:rsidR="00AC360F">
        <w:rPr>
          <w:rFonts w:ascii="Century Gothic" w:hAnsi="Century Gothic" w:cstheme="minorHAnsi"/>
        </w:rPr>
        <w:t xml:space="preserve">SEND </w:t>
      </w:r>
      <w:r w:rsidR="00E57D17">
        <w:rPr>
          <w:rFonts w:ascii="Century Gothic" w:hAnsi="Century Gothic" w:cstheme="minorHAnsi"/>
        </w:rPr>
        <w:t xml:space="preserve">needs are receiving a nursery education.   </w:t>
      </w:r>
    </w:p>
    <w:p w14:paraId="75B154E7" w14:textId="3E8EB236" w:rsidR="00FC7127" w:rsidRDefault="00FC7127" w:rsidP="00DA1A02">
      <w:pPr>
        <w:rPr>
          <w:rFonts w:ascii="Century Gothic" w:hAnsi="Century Gothic" w:cstheme="minorHAnsi"/>
        </w:rPr>
      </w:pPr>
      <w:r>
        <w:rPr>
          <w:rFonts w:ascii="Century Gothic" w:hAnsi="Century Gothic" w:cstheme="minorHAnsi"/>
        </w:rPr>
        <w:t>Where a child is receiving Disability Living Allowance the nursery are eligible to apply for Disability Access Funding, this is a payment made to the nursery specifically for making enhancements to their resources and equipment to support the needs of the child</w:t>
      </w:r>
      <w:r w:rsidR="00AC360F">
        <w:rPr>
          <w:rFonts w:ascii="Century Gothic" w:hAnsi="Century Gothic" w:cstheme="minorHAnsi"/>
        </w:rPr>
        <w:t xml:space="preserve"> so they can access the provision</w:t>
      </w:r>
      <w:r>
        <w:rPr>
          <w:rFonts w:ascii="Century Gothic" w:hAnsi="Century Gothic" w:cstheme="minorHAnsi"/>
        </w:rPr>
        <w:t xml:space="preserve">.  Parents should provide the nursery with proof of receiving DLA and the LA will require parental consent for the application; all receipts will be recorded and will be available on the LA”s request.  </w:t>
      </w:r>
    </w:p>
    <w:p w14:paraId="3E519BD1" w14:textId="5A19AE62" w:rsidR="00AC360F" w:rsidRDefault="00AC360F" w:rsidP="00DA1A02">
      <w:pPr>
        <w:rPr>
          <w:rFonts w:ascii="Century Gothic" w:hAnsi="Century Gothic" w:cstheme="minorHAnsi"/>
        </w:rPr>
      </w:pPr>
      <w:r>
        <w:rPr>
          <w:rFonts w:ascii="Century Gothic" w:hAnsi="Century Gothic" w:cstheme="minorHAnsi"/>
        </w:rPr>
        <w:t xml:space="preserve">At Leapfrog Nursery School the Inclusion Coordinator will provide supporting evidence for parent/carers who would like to apply for DLA and need support with their application. </w:t>
      </w:r>
    </w:p>
    <w:p w14:paraId="5180D9DC" w14:textId="664348ED" w:rsidR="00AC360F" w:rsidRDefault="00AC360F" w:rsidP="00DA1A02">
      <w:pPr>
        <w:rPr>
          <w:rFonts w:ascii="Century Gothic" w:hAnsi="Century Gothic" w:cstheme="minorHAnsi"/>
        </w:rPr>
      </w:pPr>
      <w:r>
        <w:rPr>
          <w:rFonts w:ascii="Century Gothic" w:hAnsi="Century Gothic" w:cstheme="minorHAnsi"/>
        </w:rPr>
        <w:lastRenderedPageBreak/>
        <w:t xml:space="preserve">SENIF and DAF funding is solely for the use of providing the child with the enhanced support and specific resources that will help staff to meet the needs of the child, it cannot be used to contribute towards the cost of the nursery fees.  </w:t>
      </w:r>
    </w:p>
    <w:p w14:paraId="7C8D0C1F" w14:textId="7E7BFD4C" w:rsidR="00DA1A02" w:rsidRPr="00FC7127" w:rsidRDefault="00DA1A02" w:rsidP="00DA1A02">
      <w:pPr>
        <w:rPr>
          <w:rFonts w:ascii="Century Gothic" w:hAnsi="Century Gothic" w:cstheme="minorHAnsi"/>
        </w:rPr>
      </w:pPr>
      <w:r w:rsidRPr="00762AE0">
        <w:rPr>
          <w:rFonts w:ascii="Century Gothic" w:hAnsi="Century Gothic" w:cstheme="minorHAnsi"/>
          <w:b/>
        </w:rPr>
        <w:t>Education and Health Plan (EHC)</w:t>
      </w:r>
    </w:p>
    <w:p w14:paraId="6EE52C75" w14:textId="351A31AC" w:rsidR="00DA1A02" w:rsidRDefault="00DA1A02" w:rsidP="00DA1A02">
      <w:pPr>
        <w:rPr>
          <w:rFonts w:ascii="Century Gothic" w:hAnsi="Century Gothic" w:cstheme="minorHAnsi"/>
        </w:rPr>
      </w:pPr>
      <w:r w:rsidRPr="00762AE0">
        <w:rPr>
          <w:rFonts w:ascii="Century Gothic" w:hAnsi="Century Gothic" w:cstheme="minorHAnsi"/>
        </w:rPr>
        <w:t>Some children and young people may require an EHC needs assessment in order to decide whether it is necessary to develop an EHC plan. The purpose of an EHC plan is to make adjustments and offer support to meet the special educational needs of the child, to secure the best possible outcomes for them across education, health and social care.</w:t>
      </w:r>
    </w:p>
    <w:p w14:paraId="160486CB" w14:textId="78A9CC6D" w:rsidR="00E57D17" w:rsidRDefault="00E57D17" w:rsidP="00DA1A02">
      <w:pPr>
        <w:rPr>
          <w:rFonts w:ascii="Century Gothic" w:hAnsi="Century Gothic" w:cstheme="minorHAnsi"/>
        </w:rPr>
      </w:pPr>
      <w:r>
        <w:rPr>
          <w:rFonts w:ascii="Century Gothic" w:hAnsi="Century Gothic" w:cstheme="minorHAnsi"/>
        </w:rPr>
        <w:t>The Inclusion Coordinator is responsible for completing a Request for Needs Assessment.  They</w:t>
      </w:r>
      <w:r w:rsidR="00E124B7">
        <w:rPr>
          <w:rFonts w:ascii="Century Gothic" w:hAnsi="Century Gothic" w:cstheme="minorHAnsi"/>
        </w:rPr>
        <w:t xml:space="preserve"> will</w:t>
      </w:r>
      <w:r>
        <w:rPr>
          <w:rFonts w:ascii="Century Gothic" w:hAnsi="Century Gothic" w:cstheme="minorHAnsi"/>
        </w:rPr>
        <w:t xml:space="preserve"> only do so when; </w:t>
      </w:r>
    </w:p>
    <w:p w14:paraId="4A8B76F9" w14:textId="144EF37E" w:rsidR="00E124B7" w:rsidRDefault="00E124B7" w:rsidP="00E57D17">
      <w:pPr>
        <w:pStyle w:val="ListParagraph"/>
        <w:numPr>
          <w:ilvl w:val="0"/>
          <w:numId w:val="419"/>
        </w:numPr>
        <w:rPr>
          <w:rFonts w:ascii="Century Gothic" w:hAnsi="Century Gothic" w:cstheme="minorHAnsi"/>
        </w:rPr>
      </w:pPr>
      <w:r>
        <w:rPr>
          <w:rFonts w:ascii="Century Gothic" w:hAnsi="Century Gothic" w:cstheme="minorHAnsi"/>
        </w:rPr>
        <w:t>They agree that a child meets the needs as described in the guidance of applying for EHCP</w:t>
      </w:r>
    </w:p>
    <w:p w14:paraId="7BAF4B8C" w14:textId="58B0E14C" w:rsidR="00E57D17" w:rsidRPr="00E57D17" w:rsidRDefault="00E57D17" w:rsidP="00E57D17">
      <w:pPr>
        <w:pStyle w:val="ListParagraph"/>
        <w:numPr>
          <w:ilvl w:val="0"/>
          <w:numId w:val="419"/>
        </w:numPr>
        <w:rPr>
          <w:rFonts w:ascii="Century Gothic" w:hAnsi="Century Gothic" w:cstheme="minorHAnsi"/>
        </w:rPr>
      </w:pPr>
      <w:r w:rsidRPr="00E57D17">
        <w:rPr>
          <w:rFonts w:ascii="Century Gothic" w:hAnsi="Century Gothic" w:cstheme="minorHAnsi"/>
        </w:rPr>
        <w:t xml:space="preserve">A child has attended the nursery for a minimum of two terms and the graduated approach has been put into place as described above </w:t>
      </w:r>
      <w:r w:rsidR="00E124B7">
        <w:rPr>
          <w:rFonts w:ascii="Century Gothic" w:hAnsi="Century Gothic" w:cstheme="minorHAnsi"/>
        </w:rPr>
        <w:t xml:space="preserve">(a minimum of 2 review cycles) </w:t>
      </w:r>
    </w:p>
    <w:p w14:paraId="362EF9C8" w14:textId="4789FF30" w:rsidR="00E57D17" w:rsidRPr="00E124B7" w:rsidRDefault="00E57D17" w:rsidP="00E57D17">
      <w:pPr>
        <w:pStyle w:val="ListParagraph"/>
        <w:numPr>
          <w:ilvl w:val="0"/>
          <w:numId w:val="419"/>
        </w:numPr>
        <w:rPr>
          <w:rFonts w:ascii="Century Gothic" w:hAnsi="Century Gothic" w:cstheme="minorHAnsi"/>
        </w:rPr>
      </w:pPr>
      <w:r w:rsidRPr="00E57D17">
        <w:rPr>
          <w:rFonts w:ascii="Century Gothic" w:hAnsi="Century Gothic" w:cstheme="minorHAnsi"/>
        </w:rPr>
        <w:t xml:space="preserve">The child is in receipt of SENIF </w:t>
      </w:r>
    </w:p>
    <w:p w14:paraId="1B75C19F" w14:textId="72C82AF4" w:rsidR="00E124B7" w:rsidRPr="00E57D17" w:rsidRDefault="00E124B7" w:rsidP="00E57D17">
      <w:pPr>
        <w:pStyle w:val="ListParagraph"/>
        <w:numPr>
          <w:ilvl w:val="0"/>
          <w:numId w:val="419"/>
        </w:numPr>
        <w:rPr>
          <w:rFonts w:ascii="Century Gothic" w:hAnsi="Century Gothic" w:cstheme="minorHAnsi"/>
        </w:rPr>
      </w:pPr>
      <w:r>
        <w:rPr>
          <w:rFonts w:ascii="Century Gothic" w:hAnsi="Century Gothic" w:cstheme="minorHAnsi"/>
        </w:rPr>
        <w:t>The parent/carers works in partnership with the Inclusion Coordinator, sharing accurate information and specialist reports where necessary</w:t>
      </w:r>
    </w:p>
    <w:p w14:paraId="68E76B27" w14:textId="77777777" w:rsidR="00DA1A02" w:rsidRPr="00762AE0" w:rsidRDefault="00DA1A02" w:rsidP="00DA1A02">
      <w:pPr>
        <w:rPr>
          <w:rFonts w:ascii="Century Gothic" w:hAnsi="Century Gothic" w:cstheme="minorHAnsi"/>
        </w:rPr>
      </w:pPr>
      <w:r w:rsidRPr="00762AE0">
        <w:rPr>
          <w:rFonts w:ascii="Century Gothic" w:hAnsi="Century Gothic" w:cstheme="minorHAnsi"/>
        </w:rPr>
        <w:t xml:space="preserve">The local authority will conduct the EHC needs assessment and take into account a wide range of evidence, including: </w:t>
      </w:r>
    </w:p>
    <w:p w14:paraId="1106B1AE" w14:textId="77777777" w:rsidR="00DA1A02" w:rsidRPr="0059171C" w:rsidRDefault="00DA1A02" w:rsidP="00DA1A02">
      <w:pPr>
        <w:pStyle w:val="ListParagraph"/>
        <w:numPr>
          <w:ilvl w:val="0"/>
          <w:numId w:val="273"/>
        </w:numPr>
        <w:rPr>
          <w:rFonts w:ascii="Century Gothic" w:hAnsi="Century Gothic" w:cstheme="minorHAnsi"/>
        </w:rPr>
      </w:pPr>
      <w:r w:rsidRPr="0059171C">
        <w:rPr>
          <w:rFonts w:ascii="Century Gothic" w:hAnsi="Century Gothic" w:cstheme="minorHAnsi"/>
        </w:rPr>
        <w:t>evidence of the child’s developmental milestones and rate of progress</w:t>
      </w:r>
    </w:p>
    <w:p w14:paraId="48DB1303" w14:textId="77777777" w:rsidR="00DA1A02" w:rsidRPr="0059171C" w:rsidRDefault="00DA1A02" w:rsidP="00DA1A02">
      <w:pPr>
        <w:pStyle w:val="ListParagraph"/>
        <w:numPr>
          <w:ilvl w:val="0"/>
          <w:numId w:val="273"/>
        </w:numPr>
        <w:rPr>
          <w:rFonts w:ascii="Century Gothic" w:hAnsi="Century Gothic" w:cstheme="minorHAnsi"/>
        </w:rPr>
      </w:pPr>
      <w:r w:rsidRPr="0059171C">
        <w:rPr>
          <w:rFonts w:ascii="Century Gothic" w:hAnsi="Century Gothic" w:cstheme="minorHAnsi"/>
        </w:rPr>
        <w:t>information about the nature, extent and context of the child’s SEND</w:t>
      </w:r>
    </w:p>
    <w:p w14:paraId="177539C7" w14:textId="77777777" w:rsidR="00DA1A02" w:rsidRPr="0059171C" w:rsidRDefault="00DA1A02" w:rsidP="00DA1A02">
      <w:pPr>
        <w:pStyle w:val="ListParagraph"/>
        <w:numPr>
          <w:ilvl w:val="0"/>
          <w:numId w:val="273"/>
        </w:numPr>
        <w:rPr>
          <w:rFonts w:ascii="Century Gothic" w:hAnsi="Century Gothic" w:cstheme="minorHAnsi"/>
        </w:rPr>
      </w:pPr>
      <w:r w:rsidRPr="0059171C">
        <w:rPr>
          <w:rFonts w:ascii="Century Gothic" w:hAnsi="Century Gothic" w:cstheme="minorHAnsi"/>
        </w:rPr>
        <w:t>evidence of the action already being taken by us as the early years provider to meet the child’s SEND</w:t>
      </w:r>
    </w:p>
    <w:p w14:paraId="0736390D" w14:textId="77777777" w:rsidR="00DA1A02" w:rsidRPr="0059171C" w:rsidRDefault="00DA1A02" w:rsidP="00DA1A02">
      <w:pPr>
        <w:pStyle w:val="ListParagraph"/>
        <w:numPr>
          <w:ilvl w:val="0"/>
          <w:numId w:val="273"/>
        </w:numPr>
        <w:rPr>
          <w:rFonts w:ascii="Century Gothic" w:hAnsi="Century Gothic" w:cstheme="minorHAnsi"/>
        </w:rPr>
      </w:pPr>
      <w:r w:rsidRPr="0059171C">
        <w:rPr>
          <w:rFonts w:ascii="Century Gothic" w:hAnsi="Century Gothic" w:cstheme="minorHAnsi"/>
        </w:rPr>
        <w:t>evidence that, where progress has been made, it has only been as the result of much additional intervention and support over and above that which is usually provided</w:t>
      </w:r>
    </w:p>
    <w:p w14:paraId="52739F10" w14:textId="53959E98" w:rsidR="00DA1A02" w:rsidRPr="00E124B7" w:rsidRDefault="00DA1A02" w:rsidP="00DA1A02">
      <w:pPr>
        <w:pStyle w:val="ListParagraph"/>
        <w:numPr>
          <w:ilvl w:val="0"/>
          <w:numId w:val="273"/>
        </w:numPr>
        <w:rPr>
          <w:rFonts w:ascii="Century Gothic" w:hAnsi="Century Gothic" w:cstheme="minorHAnsi"/>
        </w:rPr>
      </w:pPr>
      <w:r w:rsidRPr="0059171C">
        <w:rPr>
          <w:rFonts w:ascii="Century Gothic" w:hAnsi="Century Gothic" w:cstheme="minorHAnsi"/>
        </w:rPr>
        <w:t>evidence of the child’s physical, emotional and social development and health needs, drawing on relevant evidence from clinicians and other health professionals and what has been done to meet these by other agencies.</w:t>
      </w:r>
    </w:p>
    <w:p w14:paraId="38AA14C9" w14:textId="77777777" w:rsidR="00DA1A02" w:rsidRPr="00762AE0" w:rsidRDefault="00DA1A02" w:rsidP="00DA1A02">
      <w:pPr>
        <w:rPr>
          <w:rFonts w:ascii="Century Gothic" w:hAnsi="Century Gothic" w:cstheme="minorHAnsi"/>
        </w:rPr>
      </w:pPr>
      <w:r w:rsidRPr="00762AE0">
        <w:rPr>
          <w:rFonts w:ascii="Century Gothic" w:hAnsi="Century Gothic" w:cstheme="minorHAnsi"/>
        </w:rPr>
        <w:t xml:space="preserve">We will then work with the local authority and other agencies to ensure that the child receives the support they need to gain the best outcomes. </w:t>
      </w:r>
    </w:p>
    <w:p w14:paraId="6FEC330A" w14:textId="77777777" w:rsidR="00DA1A02" w:rsidRPr="00762AE0" w:rsidRDefault="00DA1A02" w:rsidP="00DA1A02">
      <w:pPr>
        <w:rPr>
          <w:rFonts w:ascii="Century Gothic" w:hAnsi="Century Gothic" w:cstheme="minorHAnsi"/>
        </w:rPr>
      </w:pPr>
      <w:r w:rsidRPr="00762AE0">
        <w:rPr>
          <w:rFonts w:ascii="Century Gothic" w:hAnsi="Century Gothic" w:cstheme="minorHAnsi"/>
        </w:rPr>
        <w:t xml:space="preserve">We will review this policy annually to ensure it continues to meet the needs of the children/parents and our nursery. </w:t>
      </w:r>
    </w:p>
    <w:p w14:paraId="536F0689" w14:textId="77777777" w:rsidR="00DA1A02" w:rsidRPr="00762AE0" w:rsidRDefault="00DA1A02" w:rsidP="00DA1A02">
      <w:pPr>
        <w:rPr>
          <w:rFonts w:ascii="Century Gothic" w:hAnsi="Century Gothic" w:cstheme="minorHAnsi"/>
          <w:i w:val="0"/>
        </w:rPr>
      </w:pPr>
    </w:p>
    <w:p w14:paraId="655A9201" w14:textId="77777777" w:rsidR="00DA1A02" w:rsidRPr="00762AE0" w:rsidRDefault="00DA1A02" w:rsidP="00DA1A02">
      <w:pPr>
        <w:rPr>
          <w:rFonts w:ascii="Century Gothic" w:hAnsi="Century Gothic" w:cstheme="minorHAnsi"/>
          <w:i w:val="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A1A02" w:rsidRPr="00762AE0" w14:paraId="04A63CDE" w14:textId="77777777" w:rsidTr="00E24D3E">
        <w:trPr>
          <w:cantSplit/>
          <w:jc w:val="center"/>
        </w:trPr>
        <w:tc>
          <w:tcPr>
            <w:tcW w:w="1666" w:type="pct"/>
            <w:tcBorders>
              <w:top w:val="single" w:sz="4" w:space="0" w:color="auto"/>
            </w:tcBorders>
            <w:vAlign w:val="center"/>
          </w:tcPr>
          <w:p w14:paraId="5EA02134" w14:textId="77777777" w:rsidR="00DA1A02" w:rsidRPr="00762AE0" w:rsidRDefault="00DA1A02" w:rsidP="00E24D3E">
            <w:pPr>
              <w:pStyle w:val="MeetsEYFS"/>
              <w:rPr>
                <w:rFonts w:ascii="Century Gothic" w:hAnsi="Century Gothic" w:cstheme="minorHAnsi"/>
                <w:b/>
                <w:sz w:val="24"/>
              </w:rPr>
            </w:pPr>
            <w:r w:rsidRPr="00762AE0">
              <w:rPr>
                <w:rFonts w:ascii="Century Gothic" w:hAnsi="Century Gothic" w:cstheme="minorHAnsi"/>
                <w:b/>
                <w:sz w:val="24"/>
              </w:rPr>
              <w:t>This policy was adopted on</w:t>
            </w:r>
          </w:p>
        </w:tc>
        <w:tc>
          <w:tcPr>
            <w:tcW w:w="1844" w:type="pct"/>
            <w:tcBorders>
              <w:top w:val="single" w:sz="4" w:space="0" w:color="auto"/>
            </w:tcBorders>
            <w:vAlign w:val="center"/>
          </w:tcPr>
          <w:p w14:paraId="4026B6DC" w14:textId="77777777" w:rsidR="00DA1A02" w:rsidRPr="00762AE0" w:rsidRDefault="00DA1A02" w:rsidP="00E24D3E">
            <w:pPr>
              <w:pStyle w:val="MeetsEYFS"/>
              <w:rPr>
                <w:rFonts w:ascii="Century Gothic" w:hAnsi="Century Gothic" w:cstheme="minorHAnsi"/>
                <w:b/>
                <w:sz w:val="24"/>
              </w:rPr>
            </w:pPr>
            <w:r w:rsidRPr="00762AE0">
              <w:rPr>
                <w:rFonts w:ascii="Century Gothic" w:hAnsi="Century Gothic" w:cstheme="minorHAnsi"/>
                <w:b/>
                <w:sz w:val="24"/>
              </w:rPr>
              <w:t>Signed on behalf of the nursery</w:t>
            </w:r>
          </w:p>
        </w:tc>
        <w:tc>
          <w:tcPr>
            <w:tcW w:w="1491" w:type="pct"/>
            <w:tcBorders>
              <w:top w:val="single" w:sz="4" w:space="0" w:color="auto"/>
            </w:tcBorders>
            <w:vAlign w:val="center"/>
          </w:tcPr>
          <w:p w14:paraId="2841F023" w14:textId="77777777" w:rsidR="00DA1A02" w:rsidRPr="00762AE0" w:rsidRDefault="00DA1A02" w:rsidP="00E24D3E">
            <w:pPr>
              <w:pStyle w:val="MeetsEYFS"/>
              <w:rPr>
                <w:rFonts w:ascii="Century Gothic" w:hAnsi="Century Gothic" w:cstheme="minorHAnsi"/>
                <w:b/>
                <w:sz w:val="24"/>
              </w:rPr>
            </w:pPr>
            <w:r w:rsidRPr="00762AE0">
              <w:rPr>
                <w:rFonts w:ascii="Century Gothic" w:hAnsi="Century Gothic" w:cstheme="minorHAnsi"/>
                <w:b/>
                <w:sz w:val="24"/>
              </w:rPr>
              <w:t>Date for review</w:t>
            </w:r>
          </w:p>
        </w:tc>
      </w:tr>
      <w:tr w:rsidR="00DA1A02" w:rsidRPr="00762AE0" w14:paraId="72064F02" w14:textId="77777777" w:rsidTr="00E24D3E">
        <w:trPr>
          <w:cantSplit/>
          <w:jc w:val="center"/>
        </w:trPr>
        <w:tc>
          <w:tcPr>
            <w:tcW w:w="1666" w:type="pct"/>
            <w:vAlign w:val="center"/>
          </w:tcPr>
          <w:p w14:paraId="4C430724" w14:textId="77777777" w:rsidR="00DA1A02" w:rsidRDefault="00DA1A02" w:rsidP="00E24D3E">
            <w:pPr>
              <w:pStyle w:val="MeetsEYFS"/>
              <w:rPr>
                <w:rFonts w:ascii="Century Gothic" w:hAnsi="Century Gothic" w:cstheme="minorHAnsi"/>
                <w:i w:val="0"/>
                <w:sz w:val="24"/>
              </w:rPr>
            </w:pPr>
            <w:r>
              <w:rPr>
                <w:rFonts w:ascii="Century Gothic" w:hAnsi="Century Gothic" w:cstheme="minorHAnsi"/>
                <w:sz w:val="24"/>
              </w:rPr>
              <w:t>April 2022</w:t>
            </w:r>
          </w:p>
          <w:p w14:paraId="7879D56E" w14:textId="36F68082" w:rsidR="0059171C" w:rsidRPr="00762AE0" w:rsidRDefault="0059171C" w:rsidP="00E24D3E">
            <w:pPr>
              <w:pStyle w:val="MeetsEYFS"/>
              <w:rPr>
                <w:rFonts w:ascii="Century Gothic" w:hAnsi="Century Gothic" w:cstheme="minorHAnsi"/>
                <w:i w:val="0"/>
                <w:sz w:val="24"/>
              </w:rPr>
            </w:pPr>
            <w:r>
              <w:rPr>
                <w:rFonts w:ascii="Century Gothic" w:hAnsi="Century Gothic" w:cstheme="minorHAnsi"/>
                <w:sz w:val="24"/>
              </w:rPr>
              <w:t>November 2024</w:t>
            </w:r>
          </w:p>
        </w:tc>
        <w:tc>
          <w:tcPr>
            <w:tcW w:w="1844" w:type="pct"/>
          </w:tcPr>
          <w:p w14:paraId="74FDD36B" w14:textId="77777777" w:rsidR="00DA1A02" w:rsidRPr="00762AE0" w:rsidRDefault="00DA1A02" w:rsidP="00E24D3E">
            <w:pPr>
              <w:pStyle w:val="MeetsEYFS"/>
              <w:rPr>
                <w:rFonts w:ascii="Century Gothic" w:hAnsi="Century Gothic" w:cstheme="minorHAnsi"/>
                <w:i w:val="0"/>
                <w:sz w:val="24"/>
              </w:rPr>
            </w:pPr>
            <w:r>
              <w:rPr>
                <w:rFonts w:ascii="Century Gothic" w:hAnsi="Century Gothic" w:cstheme="minorHAnsi"/>
                <w:sz w:val="24"/>
              </w:rPr>
              <w:t>M.Topal</w:t>
            </w:r>
          </w:p>
        </w:tc>
        <w:tc>
          <w:tcPr>
            <w:tcW w:w="1491" w:type="pct"/>
          </w:tcPr>
          <w:p w14:paraId="48A4B6D1" w14:textId="646B9662" w:rsidR="00DA1A02" w:rsidRPr="00762AE0" w:rsidRDefault="00DA1A02" w:rsidP="00E24D3E">
            <w:pPr>
              <w:pStyle w:val="MeetsEYFS"/>
              <w:rPr>
                <w:rFonts w:ascii="Century Gothic" w:hAnsi="Century Gothic" w:cstheme="minorHAnsi"/>
                <w:i w:val="0"/>
                <w:sz w:val="24"/>
              </w:rPr>
            </w:pPr>
            <w:r>
              <w:rPr>
                <w:rFonts w:ascii="Century Gothic" w:hAnsi="Century Gothic" w:cstheme="minorHAnsi"/>
                <w:sz w:val="24"/>
              </w:rPr>
              <w:t>September 202</w:t>
            </w:r>
            <w:r w:rsidR="0059171C">
              <w:rPr>
                <w:rFonts w:ascii="Century Gothic" w:hAnsi="Century Gothic" w:cstheme="minorHAnsi"/>
                <w:sz w:val="24"/>
              </w:rPr>
              <w:t>5</w:t>
            </w:r>
          </w:p>
        </w:tc>
      </w:tr>
    </w:tbl>
    <w:p w14:paraId="7711ECD2" w14:textId="77777777" w:rsidR="00DA1A02" w:rsidRPr="00762AE0" w:rsidRDefault="00DA1A02" w:rsidP="00DA1A02">
      <w:pPr>
        <w:rPr>
          <w:rFonts w:ascii="Century Gothic" w:hAnsi="Century Gothic" w:cstheme="minorHAnsi"/>
        </w:rPr>
      </w:pPr>
    </w:p>
    <w:p w14:paraId="05B7201D" w14:textId="77777777" w:rsidR="00DA1A02" w:rsidRPr="00762AE0" w:rsidRDefault="00DA1A02" w:rsidP="00DA1A02">
      <w:pPr>
        <w:pStyle w:val="deleteasappropriate"/>
        <w:rPr>
          <w:rFonts w:ascii="Century Gothic" w:hAnsi="Century Gothic" w:cstheme="minorHAnsi"/>
          <w:sz w:val="24"/>
        </w:rPr>
      </w:pPr>
    </w:p>
    <w:p w14:paraId="17DC1182" w14:textId="5887EE3D" w:rsidR="00DA1A02" w:rsidRDefault="00DA1A02">
      <w:r>
        <w:br w:type="page"/>
      </w:r>
    </w:p>
    <w:p w14:paraId="7CAD6523" w14:textId="0F8442B9" w:rsidR="00DA1A02" w:rsidRDefault="007B376F" w:rsidP="007B376F">
      <w:pPr>
        <w:jc w:val="right"/>
      </w:pPr>
      <w:r w:rsidRPr="00620F92">
        <w:rPr>
          <w:rFonts w:ascii="Century Gothic" w:hAnsi="Century Gothic" w:cs="Helvetica"/>
          <w:noProof/>
          <w:color w:val="000000"/>
        </w:rPr>
        <w:lastRenderedPageBreak/>
        <w:drawing>
          <wp:inline distT="0" distB="0" distL="0" distR="0" wp14:anchorId="60005DD7" wp14:editId="4A077D2F">
            <wp:extent cx="1350167" cy="759600"/>
            <wp:effectExtent l="0" t="0" r="0" b="2540"/>
            <wp:docPr id="1976566503"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563D1F99" w14:textId="77777777" w:rsidR="00DA1A02" w:rsidRDefault="00DA1A02" w:rsidP="007B376F">
      <w:pPr>
        <w:rPr>
          <w:rFonts w:ascii="Century Gothic" w:hAnsi="Century Gothic"/>
          <w:sz w:val="28"/>
          <w:szCs w:val="28"/>
        </w:rPr>
      </w:pPr>
    </w:p>
    <w:p w14:paraId="01F20422" w14:textId="5E08B69D" w:rsidR="00DA1A02" w:rsidRDefault="00DA1A02" w:rsidP="00F345AC">
      <w:pPr>
        <w:pStyle w:val="Heading2"/>
      </w:pPr>
      <w:bookmarkStart w:id="133" w:name="_Toc182566184"/>
      <w:r>
        <w:t>Separated Family Policy</w:t>
      </w:r>
      <w:bookmarkEnd w:id="133"/>
    </w:p>
    <w:p w14:paraId="134C122D" w14:textId="77777777" w:rsidR="00DA1A02" w:rsidRPr="00C83869" w:rsidRDefault="00DA1A02" w:rsidP="00DA1A02">
      <w:pPr>
        <w:rPr>
          <w:rFonts w:ascii="Century Gothic" w:hAnsi="Century Gothic" w:cstheme="minorHAnsi"/>
        </w:rPr>
      </w:pPr>
    </w:p>
    <w:p w14:paraId="6861F348" w14:textId="42198A26" w:rsidR="00DA1A02" w:rsidRPr="00C83869" w:rsidRDefault="00DA1A02" w:rsidP="00DA1A02">
      <w:pPr>
        <w:rPr>
          <w:rFonts w:ascii="Century Gothic" w:hAnsi="Century Gothic" w:cstheme="minorHAnsi"/>
        </w:rPr>
      </w:pPr>
      <w:r w:rsidRPr="00C83869">
        <w:rPr>
          <w:rFonts w:ascii="Century Gothic" w:hAnsi="Century Gothic" w:cstheme="minorHAnsi"/>
        </w:rPr>
        <w:t xml:space="preserve">At Leapfrog Nursery School we support families going through separation by working closely with the parents to establish the most effective transition and support.  We understand </w:t>
      </w:r>
      <w:r w:rsidR="007B376F" w:rsidRPr="00C83869">
        <w:rPr>
          <w:rFonts w:ascii="Century Gothic" w:hAnsi="Century Gothic" w:cstheme="minorHAnsi"/>
        </w:rPr>
        <w:t>that this</w:t>
      </w:r>
      <w:r w:rsidRPr="00C83869">
        <w:rPr>
          <w:rFonts w:ascii="Century Gothic" w:hAnsi="Century Gothic" w:cstheme="minorHAnsi"/>
        </w:rPr>
        <w:t xml:space="preserve"> can be a difficult time and support the child’s/children’s emotional well-being and report any significant changes in behaviour to the parent. Parents are signposted to relevant services and organisation for support for the whole family, where required.</w:t>
      </w:r>
    </w:p>
    <w:p w14:paraId="10BEEE12" w14:textId="77777777" w:rsidR="00DA1A02" w:rsidRPr="00C83869" w:rsidRDefault="00DA1A02" w:rsidP="00DA1A02">
      <w:pPr>
        <w:rPr>
          <w:rFonts w:ascii="Century Gothic" w:hAnsi="Century Gothic" w:cstheme="minorHAnsi"/>
        </w:rPr>
      </w:pPr>
    </w:p>
    <w:p w14:paraId="07BFE503" w14:textId="77777777" w:rsidR="00DA1A02" w:rsidRPr="00C83869" w:rsidRDefault="00DA1A02" w:rsidP="00DA1A02">
      <w:pPr>
        <w:pStyle w:val="H2"/>
        <w:rPr>
          <w:rFonts w:ascii="Century Gothic" w:hAnsi="Century Gothic" w:cstheme="minorHAnsi"/>
        </w:rPr>
      </w:pPr>
      <w:r w:rsidRPr="00C83869">
        <w:rPr>
          <w:rFonts w:ascii="Century Gothic" w:hAnsi="Century Gothic" w:cstheme="minorHAnsi"/>
        </w:rPr>
        <w:t xml:space="preserve">Parental responsibility </w:t>
      </w:r>
    </w:p>
    <w:p w14:paraId="67C1479B" w14:textId="77777777" w:rsidR="00DA1A02" w:rsidRPr="00C83869" w:rsidRDefault="00DA1A02" w:rsidP="00DA1A02">
      <w:pPr>
        <w:rPr>
          <w:rFonts w:ascii="Century Gothic" w:hAnsi="Century Gothic" w:cstheme="minorHAnsi"/>
        </w:rPr>
      </w:pPr>
      <w:r w:rsidRPr="00C83869">
        <w:rPr>
          <w:rFonts w:ascii="Century Gothic" w:hAnsi="Century Gothic" w:cstheme="minorHAnsi"/>
        </w:rPr>
        <w:t>While the law does not define in detail what parental responsibility is, the following list sets out some of the key features of someone holding parental responsibility. These include:</w:t>
      </w:r>
    </w:p>
    <w:p w14:paraId="7CE4E2E4" w14:textId="77777777" w:rsidR="00DA1A02" w:rsidRPr="00C83869" w:rsidRDefault="00DA1A02" w:rsidP="00DA1A02">
      <w:pPr>
        <w:numPr>
          <w:ilvl w:val="0"/>
          <w:numId w:val="274"/>
        </w:numPr>
        <w:jc w:val="both"/>
        <w:rPr>
          <w:rFonts w:ascii="Century Gothic" w:hAnsi="Century Gothic" w:cstheme="minorHAnsi"/>
        </w:rPr>
      </w:pPr>
      <w:r w:rsidRPr="00C83869">
        <w:rPr>
          <w:rFonts w:ascii="Century Gothic" w:hAnsi="Century Gothic" w:cstheme="minorHAnsi"/>
        </w:rPr>
        <w:t>Providing a home for the child</w:t>
      </w:r>
    </w:p>
    <w:p w14:paraId="73E14002" w14:textId="77777777" w:rsidR="00DA1A02" w:rsidRPr="00C83869" w:rsidRDefault="00DA1A02" w:rsidP="00DA1A02">
      <w:pPr>
        <w:numPr>
          <w:ilvl w:val="0"/>
          <w:numId w:val="274"/>
        </w:numPr>
        <w:jc w:val="both"/>
        <w:rPr>
          <w:rFonts w:ascii="Century Gothic" w:hAnsi="Century Gothic" w:cstheme="minorHAnsi"/>
        </w:rPr>
      </w:pPr>
      <w:r w:rsidRPr="00C83869">
        <w:rPr>
          <w:rFonts w:ascii="Century Gothic" w:hAnsi="Century Gothic" w:cstheme="minorHAnsi"/>
        </w:rPr>
        <w:t>Having contact with and living with the child</w:t>
      </w:r>
    </w:p>
    <w:p w14:paraId="23617E3F" w14:textId="77777777" w:rsidR="00DA1A02" w:rsidRPr="00C83869" w:rsidRDefault="00DA1A02" w:rsidP="00DA1A02">
      <w:pPr>
        <w:numPr>
          <w:ilvl w:val="0"/>
          <w:numId w:val="274"/>
        </w:numPr>
        <w:jc w:val="both"/>
        <w:rPr>
          <w:rFonts w:ascii="Century Gothic" w:hAnsi="Century Gothic" w:cstheme="minorHAnsi"/>
        </w:rPr>
      </w:pPr>
      <w:r w:rsidRPr="00C83869">
        <w:rPr>
          <w:rFonts w:ascii="Century Gothic" w:hAnsi="Century Gothic" w:cstheme="minorHAnsi"/>
        </w:rPr>
        <w:t>Protecting and maintaining the child</w:t>
      </w:r>
    </w:p>
    <w:p w14:paraId="6E34F18E" w14:textId="77777777" w:rsidR="00DA1A02" w:rsidRPr="00C83869" w:rsidRDefault="00DA1A02" w:rsidP="00DA1A02">
      <w:pPr>
        <w:numPr>
          <w:ilvl w:val="0"/>
          <w:numId w:val="274"/>
        </w:numPr>
        <w:jc w:val="both"/>
        <w:rPr>
          <w:rFonts w:ascii="Century Gothic" w:hAnsi="Century Gothic" w:cstheme="minorHAnsi"/>
        </w:rPr>
      </w:pPr>
      <w:r w:rsidRPr="00C83869">
        <w:rPr>
          <w:rFonts w:ascii="Century Gothic" w:hAnsi="Century Gothic" w:cstheme="minorHAnsi"/>
        </w:rPr>
        <w:t>Disciplining the child</w:t>
      </w:r>
    </w:p>
    <w:p w14:paraId="0023B70C" w14:textId="77777777" w:rsidR="00DA1A02" w:rsidRPr="00C83869" w:rsidRDefault="00DA1A02" w:rsidP="00DA1A02">
      <w:pPr>
        <w:numPr>
          <w:ilvl w:val="0"/>
          <w:numId w:val="274"/>
        </w:numPr>
        <w:jc w:val="both"/>
        <w:rPr>
          <w:rFonts w:ascii="Century Gothic" w:hAnsi="Century Gothic" w:cstheme="minorHAnsi"/>
        </w:rPr>
      </w:pPr>
      <w:r w:rsidRPr="00C83869">
        <w:rPr>
          <w:rFonts w:ascii="Century Gothic" w:hAnsi="Century Gothic" w:cstheme="minorHAnsi"/>
        </w:rPr>
        <w:t>Choosing and providing for the child's education</w:t>
      </w:r>
    </w:p>
    <w:p w14:paraId="7531EE8B" w14:textId="77777777" w:rsidR="00DA1A02" w:rsidRPr="00C83869" w:rsidRDefault="00DA1A02" w:rsidP="00DA1A02">
      <w:pPr>
        <w:numPr>
          <w:ilvl w:val="0"/>
          <w:numId w:val="274"/>
        </w:numPr>
        <w:jc w:val="both"/>
        <w:rPr>
          <w:rFonts w:ascii="Century Gothic" w:hAnsi="Century Gothic" w:cstheme="minorHAnsi"/>
        </w:rPr>
      </w:pPr>
      <w:r w:rsidRPr="00C83869">
        <w:rPr>
          <w:rFonts w:ascii="Century Gothic" w:hAnsi="Century Gothic" w:cstheme="minorHAnsi"/>
        </w:rPr>
        <w:t>Determining the religion of the child</w:t>
      </w:r>
    </w:p>
    <w:p w14:paraId="17994AA1" w14:textId="77777777" w:rsidR="00DA1A02" w:rsidRPr="00C83869" w:rsidRDefault="00DA1A02" w:rsidP="00DA1A02">
      <w:pPr>
        <w:numPr>
          <w:ilvl w:val="0"/>
          <w:numId w:val="274"/>
        </w:numPr>
        <w:jc w:val="both"/>
        <w:rPr>
          <w:rFonts w:ascii="Century Gothic" w:hAnsi="Century Gothic" w:cstheme="minorHAnsi"/>
        </w:rPr>
      </w:pPr>
      <w:r w:rsidRPr="00C83869">
        <w:rPr>
          <w:rFonts w:ascii="Century Gothic" w:hAnsi="Century Gothic" w:cstheme="minorHAnsi"/>
        </w:rPr>
        <w:t>Agreeing to the child's medical treatment</w:t>
      </w:r>
    </w:p>
    <w:p w14:paraId="6ED0B536" w14:textId="77777777" w:rsidR="00DA1A02" w:rsidRPr="00C83869" w:rsidRDefault="00DA1A02" w:rsidP="00DA1A02">
      <w:pPr>
        <w:numPr>
          <w:ilvl w:val="0"/>
          <w:numId w:val="274"/>
        </w:numPr>
        <w:jc w:val="both"/>
        <w:rPr>
          <w:rFonts w:ascii="Century Gothic" w:hAnsi="Century Gothic" w:cstheme="minorHAnsi"/>
        </w:rPr>
      </w:pPr>
      <w:r w:rsidRPr="00C83869">
        <w:rPr>
          <w:rFonts w:ascii="Century Gothic" w:hAnsi="Century Gothic" w:cstheme="minorHAnsi"/>
        </w:rPr>
        <w:t>Naming the child and agreeing to any change of the child's name</w:t>
      </w:r>
    </w:p>
    <w:p w14:paraId="57C4D7B2" w14:textId="77777777" w:rsidR="00DA1A02" w:rsidRPr="00C83869" w:rsidRDefault="00DA1A02" w:rsidP="00DA1A02">
      <w:pPr>
        <w:numPr>
          <w:ilvl w:val="0"/>
          <w:numId w:val="274"/>
        </w:numPr>
        <w:jc w:val="both"/>
        <w:rPr>
          <w:rFonts w:ascii="Century Gothic" w:hAnsi="Century Gothic" w:cstheme="minorHAnsi"/>
        </w:rPr>
      </w:pPr>
      <w:r w:rsidRPr="00C83869">
        <w:rPr>
          <w:rFonts w:ascii="Century Gothic" w:hAnsi="Century Gothic" w:cstheme="minorHAnsi"/>
        </w:rPr>
        <w:t>Accompanying the child outside the UK and agreeing to the child's emigration, should the issue arise</w:t>
      </w:r>
    </w:p>
    <w:p w14:paraId="3593A3E7" w14:textId="77777777" w:rsidR="00DA1A02" w:rsidRPr="00C83869" w:rsidRDefault="00DA1A02" w:rsidP="00DA1A02">
      <w:pPr>
        <w:numPr>
          <w:ilvl w:val="0"/>
          <w:numId w:val="274"/>
        </w:numPr>
        <w:jc w:val="both"/>
        <w:rPr>
          <w:rFonts w:ascii="Century Gothic" w:hAnsi="Century Gothic" w:cstheme="minorHAnsi"/>
        </w:rPr>
      </w:pPr>
      <w:r w:rsidRPr="00C83869">
        <w:rPr>
          <w:rFonts w:ascii="Century Gothic" w:hAnsi="Century Gothic" w:cstheme="minorHAnsi"/>
        </w:rPr>
        <w:t>Being responsible for the child's property</w:t>
      </w:r>
    </w:p>
    <w:p w14:paraId="7C039F65" w14:textId="77777777" w:rsidR="00DA1A02" w:rsidRPr="00C83869" w:rsidRDefault="00DA1A02" w:rsidP="00DA1A02">
      <w:pPr>
        <w:numPr>
          <w:ilvl w:val="0"/>
          <w:numId w:val="274"/>
        </w:numPr>
        <w:jc w:val="both"/>
        <w:rPr>
          <w:rFonts w:ascii="Century Gothic" w:hAnsi="Century Gothic" w:cstheme="minorHAnsi"/>
        </w:rPr>
      </w:pPr>
      <w:r w:rsidRPr="00C83869">
        <w:rPr>
          <w:rFonts w:ascii="Century Gothic" w:hAnsi="Century Gothic" w:cstheme="minorHAnsi"/>
        </w:rPr>
        <w:t>Appointing a guardian for the child, if necessary</w:t>
      </w:r>
    </w:p>
    <w:p w14:paraId="3206D4A9" w14:textId="77777777" w:rsidR="00DA1A02" w:rsidRPr="00C83869" w:rsidRDefault="00DA1A02" w:rsidP="00DA1A02">
      <w:pPr>
        <w:numPr>
          <w:ilvl w:val="0"/>
          <w:numId w:val="274"/>
        </w:numPr>
        <w:jc w:val="both"/>
        <w:rPr>
          <w:rFonts w:ascii="Century Gothic" w:hAnsi="Century Gothic" w:cstheme="minorHAnsi"/>
        </w:rPr>
      </w:pPr>
      <w:r w:rsidRPr="00C83869">
        <w:rPr>
          <w:rFonts w:ascii="Century Gothic" w:hAnsi="Century Gothic" w:cstheme="minorHAnsi"/>
        </w:rPr>
        <w:t xml:space="preserve">Allowing confidential information about the child to be disclosed.  </w:t>
      </w:r>
    </w:p>
    <w:p w14:paraId="4B1931AF" w14:textId="77777777" w:rsidR="00DA1A02" w:rsidRPr="00C83869" w:rsidRDefault="00DA1A02" w:rsidP="00DA1A02">
      <w:pPr>
        <w:rPr>
          <w:rFonts w:ascii="Century Gothic" w:hAnsi="Century Gothic" w:cstheme="minorHAnsi"/>
        </w:rPr>
      </w:pPr>
    </w:p>
    <w:p w14:paraId="2093DBB2" w14:textId="77777777" w:rsidR="00DA1A02" w:rsidRPr="00C83869" w:rsidRDefault="00DA1A02" w:rsidP="00DA1A02">
      <w:pPr>
        <w:pStyle w:val="H2"/>
        <w:rPr>
          <w:rFonts w:ascii="Century Gothic" w:hAnsi="Century Gothic" w:cstheme="minorHAnsi"/>
        </w:rPr>
      </w:pPr>
      <w:r w:rsidRPr="00C83869">
        <w:rPr>
          <w:rFonts w:ascii="Century Gothic" w:hAnsi="Century Gothic" w:cstheme="minorHAnsi"/>
        </w:rPr>
        <w:t xml:space="preserve">England </w:t>
      </w:r>
    </w:p>
    <w:p w14:paraId="635FFC53" w14:textId="77777777" w:rsidR="00DA1A02" w:rsidRPr="00C83869" w:rsidRDefault="00DA1A02" w:rsidP="00DA1A02">
      <w:pPr>
        <w:rPr>
          <w:rFonts w:ascii="Century Gothic" w:hAnsi="Century Gothic" w:cstheme="minorHAnsi"/>
        </w:rPr>
      </w:pPr>
      <w:r w:rsidRPr="00C83869">
        <w:rPr>
          <w:rFonts w:ascii="Century Gothic" w:hAnsi="Century Gothic" w:cstheme="minorHAnsi"/>
        </w:rPr>
        <w:t>If the parents of a child are married to each other at the time of the birth, or if they have jointly adopted a child, then they both have parental responsibility. Parents do not lose parental responsibility if they divorce, and this applies to both the resident and the non-resident parent.</w:t>
      </w:r>
    </w:p>
    <w:p w14:paraId="745FF2FC" w14:textId="77777777" w:rsidR="00DA1A02" w:rsidRPr="00C83869" w:rsidRDefault="00DA1A02" w:rsidP="00DA1A02">
      <w:pPr>
        <w:rPr>
          <w:rFonts w:ascii="Century Gothic" w:hAnsi="Century Gothic" w:cstheme="minorHAnsi"/>
        </w:rPr>
      </w:pPr>
    </w:p>
    <w:p w14:paraId="1FF9B0E6" w14:textId="77777777" w:rsidR="00DA1A02" w:rsidRPr="00C83869" w:rsidRDefault="00DA1A02" w:rsidP="00DA1A02">
      <w:pPr>
        <w:rPr>
          <w:rFonts w:ascii="Century Gothic" w:hAnsi="Century Gothic" w:cstheme="minorHAnsi"/>
        </w:rPr>
      </w:pPr>
      <w:r w:rsidRPr="00C83869">
        <w:rPr>
          <w:rFonts w:ascii="Century Gothic" w:hAnsi="Century Gothic" w:cstheme="minorHAnsi"/>
        </w:rPr>
        <w:t>This is not automatically the case for unmarried parents. According to current law, a mother always has parental responsibility for her child. However, a father has this responsibility only if he is married to the mother when the child is born or has acquired legal responsibility for his child through one of these three routes:</w:t>
      </w:r>
    </w:p>
    <w:p w14:paraId="49042B11" w14:textId="77777777" w:rsidR="00DA1A02" w:rsidRPr="00C83869" w:rsidRDefault="00DA1A02" w:rsidP="00DA1A02">
      <w:pPr>
        <w:numPr>
          <w:ilvl w:val="0"/>
          <w:numId w:val="277"/>
        </w:numPr>
        <w:jc w:val="both"/>
        <w:rPr>
          <w:rFonts w:ascii="Century Gothic" w:hAnsi="Century Gothic" w:cstheme="minorHAnsi"/>
        </w:rPr>
      </w:pPr>
      <w:r w:rsidRPr="00C83869">
        <w:rPr>
          <w:rFonts w:ascii="Century Gothic" w:hAnsi="Century Gothic" w:cstheme="minorHAnsi"/>
        </w:rPr>
        <w:t>By jointly registering the birth of the child with the mother (From 1 December 2003)</w:t>
      </w:r>
    </w:p>
    <w:p w14:paraId="3FF4F7E7" w14:textId="77777777" w:rsidR="00DA1A02" w:rsidRPr="00C83869" w:rsidRDefault="00DA1A02" w:rsidP="00DA1A02">
      <w:pPr>
        <w:numPr>
          <w:ilvl w:val="0"/>
          <w:numId w:val="277"/>
        </w:numPr>
        <w:jc w:val="both"/>
        <w:rPr>
          <w:rFonts w:ascii="Century Gothic" w:hAnsi="Century Gothic" w:cstheme="minorHAnsi"/>
        </w:rPr>
      </w:pPr>
      <w:r w:rsidRPr="00C83869">
        <w:rPr>
          <w:rFonts w:ascii="Century Gothic" w:hAnsi="Century Gothic" w:cstheme="minorHAnsi"/>
        </w:rPr>
        <w:t>By a parental responsibility agreement with the mother</w:t>
      </w:r>
    </w:p>
    <w:p w14:paraId="33D732C2" w14:textId="77777777" w:rsidR="00DA1A02" w:rsidRDefault="00DA1A02" w:rsidP="00DA1A02">
      <w:pPr>
        <w:numPr>
          <w:ilvl w:val="0"/>
          <w:numId w:val="277"/>
        </w:numPr>
        <w:jc w:val="both"/>
        <w:rPr>
          <w:rFonts w:ascii="Century Gothic" w:hAnsi="Century Gothic" w:cstheme="minorHAnsi"/>
        </w:rPr>
      </w:pPr>
      <w:r w:rsidRPr="00C83869">
        <w:rPr>
          <w:rFonts w:ascii="Century Gothic" w:hAnsi="Century Gothic" w:cstheme="minorHAnsi"/>
        </w:rPr>
        <w:t xml:space="preserve">By a parental responsibility order, made by a court. </w:t>
      </w:r>
    </w:p>
    <w:p w14:paraId="6B804302" w14:textId="7F4BCACF" w:rsidR="007B376F" w:rsidRPr="00C83869" w:rsidRDefault="007B376F" w:rsidP="007B376F">
      <w:pPr>
        <w:jc w:val="both"/>
        <w:rPr>
          <w:rFonts w:ascii="Century Gothic" w:hAnsi="Century Gothic" w:cstheme="minorHAnsi"/>
        </w:rPr>
      </w:pPr>
      <w:r>
        <w:rPr>
          <w:rFonts w:ascii="Century Gothic" w:hAnsi="Century Gothic" w:cstheme="minorHAnsi"/>
        </w:rPr>
        <w:t xml:space="preserve">We are aware that different types of family arrangements may be in place, we will consult support </w:t>
      </w:r>
    </w:p>
    <w:p w14:paraId="61C30E26" w14:textId="77777777" w:rsidR="00DA1A02" w:rsidRPr="00C83869" w:rsidRDefault="00DA1A02" w:rsidP="00DA1A02">
      <w:pPr>
        <w:rPr>
          <w:rFonts w:ascii="Century Gothic" w:hAnsi="Century Gothic" w:cstheme="minorHAnsi"/>
        </w:rPr>
      </w:pPr>
    </w:p>
    <w:p w14:paraId="1302A132" w14:textId="77777777" w:rsidR="00DA1A02" w:rsidRPr="00C83869" w:rsidRDefault="00DA1A02" w:rsidP="00DA1A02">
      <w:pPr>
        <w:pStyle w:val="H2"/>
        <w:rPr>
          <w:rFonts w:ascii="Century Gothic" w:hAnsi="Century Gothic" w:cstheme="minorHAnsi"/>
        </w:rPr>
      </w:pPr>
      <w:r w:rsidRPr="00C83869">
        <w:rPr>
          <w:rFonts w:ascii="Century Gothic" w:hAnsi="Century Gothic" w:cstheme="minorHAnsi"/>
        </w:rPr>
        <w:t xml:space="preserve">Nursery registration </w:t>
      </w:r>
    </w:p>
    <w:p w14:paraId="66EEC963" w14:textId="77777777" w:rsidR="00DA1A02" w:rsidRPr="00C83869" w:rsidRDefault="00DA1A02" w:rsidP="00DA1A02">
      <w:pPr>
        <w:rPr>
          <w:rFonts w:ascii="Century Gothic" w:hAnsi="Century Gothic" w:cstheme="minorHAnsi"/>
        </w:rPr>
      </w:pPr>
      <w:r w:rsidRPr="00C83869">
        <w:rPr>
          <w:rFonts w:ascii="Century Gothic" w:hAnsi="Century Gothic" w:cstheme="minorHAnsi"/>
        </w:rPr>
        <w:t xml:space="preserve">During the registration process we collect details about both parents including who has parental responsibility, as this will avoid any future difficult situations.  </w:t>
      </w:r>
    </w:p>
    <w:p w14:paraId="71B0CD14" w14:textId="6CF76A04" w:rsidR="00DA1A02" w:rsidRPr="00C83869" w:rsidRDefault="00DA1A02" w:rsidP="00DA1A02">
      <w:pPr>
        <w:rPr>
          <w:rFonts w:ascii="Century Gothic" w:hAnsi="Century Gothic" w:cstheme="minorHAnsi"/>
        </w:rPr>
      </w:pPr>
      <w:r w:rsidRPr="00C83869">
        <w:rPr>
          <w:rFonts w:ascii="Century Gothic" w:hAnsi="Century Gothic" w:cstheme="minorHAnsi"/>
        </w:rPr>
        <w:t xml:space="preserve">We request these details on the child registration form. If a parent does not have parental </w:t>
      </w:r>
      <w:r w:rsidR="008D2D54" w:rsidRPr="00C83869">
        <w:rPr>
          <w:rFonts w:ascii="Century Gothic" w:hAnsi="Century Gothic" w:cstheme="minorHAnsi"/>
        </w:rPr>
        <w:t>responsibility or</w:t>
      </w:r>
      <w:r w:rsidRPr="00C83869">
        <w:rPr>
          <w:rFonts w:ascii="Century Gothic" w:hAnsi="Century Gothic" w:cstheme="minorHAnsi"/>
        </w:rPr>
        <w:t xml:space="preserve"> has a court order in place to prevent this, we must have a copy of this documentation for the child’s records. </w:t>
      </w:r>
    </w:p>
    <w:p w14:paraId="26B86A9C" w14:textId="77777777" w:rsidR="00DA1A02" w:rsidRPr="00C83869" w:rsidRDefault="00DA1A02" w:rsidP="00DA1A02">
      <w:pPr>
        <w:rPr>
          <w:rFonts w:ascii="Century Gothic" w:hAnsi="Century Gothic" w:cstheme="minorHAnsi"/>
        </w:rPr>
      </w:pPr>
    </w:p>
    <w:p w14:paraId="0BDE9D58" w14:textId="77777777" w:rsidR="00DA1A02" w:rsidRPr="00C83869" w:rsidRDefault="00DA1A02" w:rsidP="00DA1A02">
      <w:pPr>
        <w:rPr>
          <w:rFonts w:ascii="Century Gothic" w:hAnsi="Century Gothic" w:cstheme="minorHAnsi"/>
        </w:rPr>
      </w:pPr>
      <w:r w:rsidRPr="00C83869">
        <w:rPr>
          <w:rFonts w:ascii="Century Gothic" w:hAnsi="Century Gothic" w:cstheme="minorHAnsi"/>
        </w:rPr>
        <w:t xml:space="preserve">If a child is registered by one parent of a separated family, we request disclosure of all relevant details relating to the child and other parent such as court orders or injunctions. This will make sure we can support the child and family fully in accordance with the policy set out below.  </w:t>
      </w:r>
    </w:p>
    <w:p w14:paraId="7646F50F" w14:textId="77777777" w:rsidR="00DA1A02" w:rsidRPr="00C83869" w:rsidRDefault="00DA1A02" w:rsidP="00DA1A02">
      <w:pPr>
        <w:rPr>
          <w:rFonts w:ascii="Century Gothic" w:hAnsi="Century Gothic" w:cstheme="minorHAnsi"/>
        </w:rPr>
      </w:pPr>
    </w:p>
    <w:p w14:paraId="1B343437" w14:textId="77777777" w:rsidR="00DA1A02" w:rsidRPr="00C83869" w:rsidRDefault="00DA1A02" w:rsidP="00DA1A02">
      <w:pPr>
        <w:pStyle w:val="H2"/>
        <w:rPr>
          <w:rFonts w:ascii="Century Gothic" w:hAnsi="Century Gothic" w:cstheme="minorHAnsi"/>
        </w:rPr>
      </w:pPr>
      <w:r w:rsidRPr="00C83869">
        <w:rPr>
          <w:rFonts w:ascii="Century Gothic" w:hAnsi="Century Gothic" w:cstheme="minorHAnsi"/>
        </w:rPr>
        <w:t xml:space="preserve">We will: </w:t>
      </w:r>
    </w:p>
    <w:p w14:paraId="3CC3EDE2" w14:textId="77777777" w:rsidR="00DA1A02" w:rsidRPr="00C83869" w:rsidRDefault="00DA1A02" w:rsidP="00DA1A02">
      <w:pPr>
        <w:numPr>
          <w:ilvl w:val="0"/>
          <w:numId w:val="275"/>
        </w:numPr>
        <w:jc w:val="both"/>
        <w:rPr>
          <w:rFonts w:ascii="Century Gothic" w:hAnsi="Century Gothic" w:cstheme="minorHAnsi"/>
        </w:rPr>
      </w:pPr>
      <w:r w:rsidRPr="00C83869">
        <w:rPr>
          <w:rFonts w:ascii="Century Gothic" w:hAnsi="Century Gothic" w:cstheme="minorHAnsi"/>
        </w:rPr>
        <w:t>Ensure the child’s welfare is paramount at all times they are in the nursery</w:t>
      </w:r>
    </w:p>
    <w:p w14:paraId="4389D104" w14:textId="77777777" w:rsidR="00DA1A02" w:rsidRPr="00C83869" w:rsidRDefault="00DA1A02" w:rsidP="00DA1A02">
      <w:pPr>
        <w:numPr>
          <w:ilvl w:val="0"/>
          <w:numId w:val="275"/>
        </w:numPr>
        <w:jc w:val="both"/>
        <w:rPr>
          <w:rFonts w:ascii="Century Gothic" w:hAnsi="Century Gothic" w:cstheme="minorHAnsi"/>
        </w:rPr>
      </w:pPr>
      <w:r w:rsidRPr="00C83869">
        <w:rPr>
          <w:rFonts w:ascii="Century Gothic" w:hAnsi="Century Gothic" w:cstheme="minorHAnsi"/>
        </w:rPr>
        <w:t>Comply with any details of a court order where applicable to the child’s attendance at the nursery where we have seen a copy/have a copy attached to the child’s file</w:t>
      </w:r>
    </w:p>
    <w:p w14:paraId="19245F19" w14:textId="77777777" w:rsidR="00DA1A02" w:rsidRPr="00C83869" w:rsidRDefault="00DA1A02" w:rsidP="00DA1A02">
      <w:pPr>
        <w:numPr>
          <w:ilvl w:val="0"/>
          <w:numId w:val="275"/>
        </w:numPr>
        <w:jc w:val="both"/>
        <w:rPr>
          <w:rFonts w:ascii="Century Gothic" w:hAnsi="Century Gothic" w:cstheme="minorHAnsi"/>
        </w:rPr>
      </w:pPr>
      <w:r w:rsidRPr="00C83869">
        <w:rPr>
          <w:rFonts w:ascii="Century Gothic" w:hAnsi="Century Gothic" w:cstheme="minorHAnsi"/>
        </w:rPr>
        <w:t>Provide information on the child’s progress, e.g. learning journeys, progress checks within the nursery, to both parents where both hold parental responsibility</w:t>
      </w:r>
    </w:p>
    <w:p w14:paraId="2360F0FD" w14:textId="77777777" w:rsidR="00DA1A02" w:rsidRPr="00C83869" w:rsidRDefault="00DA1A02" w:rsidP="00DA1A02">
      <w:pPr>
        <w:numPr>
          <w:ilvl w:val="0"/>
          <w:numId w:val="275"/>
        </w:numPr>
        <w:jc w:val="both"/>
        <w:rPr>
          <w:rFonts w:ascii="Century Gothic" w:hAnsi="Century Gothic" w:cstheme="minorHAnsi"/>
        </w:rPr>
      </w:pPr>
      <w:r w:rsidRPr="00C83869">
        <w:rPr>
          <w:rFonts w:ascii="Century Gothic" w:hAnsi="Century Gothic" w:cstheme="minorHAnsi"/>
        </w:rPr>
        <w:t>Invite both parents to nursery events, including parental consultations and social events where both hold parental responsibility</w:t>
      </w:r>
    </w:p>
    <w:p w14:paraId="5909E882" w14:textId="77777777" w:rsidR="00DA1A02" w:rsidRPr="00C83869" w:rsidRDefault="00DA1A02" w:rsidP="00DA1A02">
      <w:pPr>
        <w:numPr>
          <w:ilvl w:val="0"/>
          <w:numId w:val="275"/>
        </w:numPr>
        <w:jc w:val="both"/>
        <w:rPr>
          <w:rFonts w:ascii="Century Gothic" w:hAnsi="Century Gothic" w:cstheme="minorHAnsi"/>
        </w:rPr>
      </w:pPr>
      <w:r w:rsidRPr="00C83869">
        <w:rPr>
          <w:rFonts w:ascii="Century Gothic" w:hAnsi="Century Gothic" w:cstheme="minorHAnsi"/>
        </w:rPr>
        <w:t xml:space="preserve">Ensure any incident or accident within the nursery relating to the child is reported to the person collecting the child </w:t>
      </w:r>
    </w:p>
    <w:p w14:paraId="6C29B1D1" w14:textId="77777777" w:rsidR="00DA1A02" w:rsidRPr="00C83869" w:rsidRDefault="00DA1A02" w:rsidP="00DA1A02">
      <w:pPr>
        <w:numPr>
          <w:ilvl w:val="0"/>
          <w:numId w:val="275"/>
        </w:numPr>
        <w:jc w:val="both"/>
        <w:rPr>
          <w:rFonts w:ascii="Century Gothic" w:hAnsi="Century Gothic" w:cstheme="minorHAnsi"/>
        </w:rPr>
      </w:pPr>
      <w:r w:rsidRPr="00C83869">
        <w:rPr>
          <w:rFonts w:ascii="Century Gothic" w:hAnsi="Century Gothic" w:cstheme="minorHAnsi"/>
        </w:rPr>
        <w:t>Ensure that all matters known by the staff pertaining to the family and the parent’s separation remain confidential</w:t>
      </w:r>
    </w:p>
    <w:p w14:paraId="1697A307" w14:textId="77777777" w:rsidR="00DA1A02" w:rsidRPr="00C83869" w:rsidRDefault="00DA1A02" w:rsidP="00DA1A02">
      <w:pPr>
        <w:numPr>
          <w:ilvl w:val="0"/>
          <w:numId w:val="275"/>
        </w:numPr>
        <w:jc w:val="both"/>
        <w:rPr>
          <w:rFonts w:ascii="Century Gothic" w:hAnsi="Century Gothic" w:cstheme="minorHAnsi"/>
        </w:rPr>
      </w:pPr>
      <w:r w:rsidRPr="00C83869">
        <w:rPr>
          <w:rFonts w:ascii="Century Gothic" w:hAnsi="Century Gothic" w:cstheme="minorHAnsi"/>
        </w:rPr>
        <w:t>Ensure that no member of staff takes sides regarding the separation and treats both parents equally and with due respect</w:t>
      </w:r>
    </w:p>
    <w:p w14:paraId="52560002" w14:textId="77777777" w:rsidR="00DA1A02" w:rsidRPr="00C83869" w:rsidRDefault="00DA1A02" w:rsidP="00DA1A02">
      <w:pPr>
        <w:numPr>
          <w:ilvl w:val="0"/>
          <w:numId w:val="275"/>
        </w:numPr>
        <w:jc w:val="both"/>
        <w:rPr>
          <w:rFonts w:ascii="Century Gothic" w:hAnsi="Century Gothic" w:cstheme="minorHAnsi"/>
        </w:rPr>
      </w:pPr>
      <w:r w:rsidRPr="00C83869">
        <w:rPr>
          <w:rFonts w:ascii="Century Gothic" w:hAnsi="Century Gothic" w:cstheme="minorHAnsi"/>
        </w:rPr>
        <w:lastRenderedPageBreak/>
        <w:t>Not restrict access to any parent with parental responsibility unless a formal court order is in place. We respectfully ask that parents do not put us in this position</w:t>
      </w:r>
    </w:p>
    <w:p w14:paraId="484B3CF8" w14:textId="77777777" w:rsidR="00DA1A02" w:rsidRDefault="00DA1A02" w:rsidP="00DA1A02">
      <w:pPr>
        <w:numPr>
          <w:ilvl w:val="0"/>
          <w:numId w:val="275"/>
        </w:numPr>
        <w:jc w:val="both"/>
        <w:rPr>
          <w:rFonts w:ascii="Century Gothic" w:hAnsi="Century Gothic" w:cstheme="minorHAnsi"/>
        </w:rPr>
      </w:pPr>
      <w:r w:rsidRPr="00C83869">
        <w:rPr>
          <w:rFonts w:ascii="Century Gothic" w:hAnsi="Century Gothic" w:cstheme="minorHAnsi"/>
        </w:rPr>
        <w:t xml:space="preserve">We will seek legal advice in the case of any disputes regarding the care/collection and sharing of information, where required to ensure we meet all legal requirements. </w:t>
      </w:r>
    </w:p>
    <w:p w14:paraId="75018DB6" w14:textId="5F45F986" w:rsidR="004F489C" w:rsidRPr="00C83869" w:rsidRDefault="004F489C" w:rsidP="00DA1A02">
      <w:pPr>
        <w:numPr>
          <w:ilvl w:val="0"/>
          <w:numId w:val="275"/>
        </w:numPr>
        <w:jc w:val="both"/>
        <w:rPr>
          <w:rFonts w:ascii="Century Gothic" w:hAnsi="Century Gothic" w:cstheme="minorHAnsi"/>
        </w:rPr>
      </w:pPr>
      <w:r>
        <w:rPr>
          <w:rFonts w:ascii="Century Gothic" w:hAnsi="Century Gothic" w:cstheme="minorHAnsi"/>
        </w:rPr>
        <w:t>Work in line with trauma informed practice, please see policy.</w:t>
      </w:r>
    </w:p>
    <w:p w14:paraId="096ED3AF" w14:textId="77777777" w:rsidR="00DA1A02" w:rsidRPr="00C83869" w:rsidRDefault="00DA1A02" w:rsidP="00DA1A02">
      <w:pPr>
        <w:rPr>
          <w:rFonts w:ascii="Century Gothic" w:hAnsi="Century Gothic" w:cstheme="minorHAnsi"/>
        </w:rPr>
      </w:pPr>
    </w:p>
    <w:p w14:paraId="7BBB8F07" w14:textId="77777777" w:rsidR="00DA1A02" w:rsidRPr="00C83869" w:rsidRDefault="00DA1A02" w:rsidP="00DA1A02">
      <w:pPr>
        <w:pStyle w:val="H2"/>
        <w:rPr>
          <w:rFonts w:ascii="Century Gothic" w:hAnsi="Century Gothic" w:cstheme="minorHAnsi"/>
        </w:rPr>
      </w:pPr>
      <w:r w:rsidRPr="00C83869">
        <w:rPr>
          <w:rFonts w:ascii="Century Gothic" w:hAnsi="Century Gothic" w:cstheme="minorHAnsi"/>
        </w:rPr>
        <w:t xml:space="preserve">We ask parents to: </w:t>
      </w:r>
    </w:p>
    <w:p w14:paraId="656AF10F" w14:textId="77777777" w:rsidR="00DA1A02" w:rsidRPr="00C83869" w:rsidRDefault="00DA1A02" w:rsidP="00DA1A02">
      <w:pPr>
        <w:numPr>
          <w:ilvl w:val="0"/>
          <w:numId w:val="276"/>
        </w:numPr>
        <w:jc w:val="both"/>
        <w:rPr>
          <w:rFonts w:ascii="Century Gothic" w:hAnsi="Century Gothic" w:cstheme="minorHAnsi"/>
        </w:rPr>
      </w:pPr>
      <w:r w:rsidRPr="00C83869">
        <w:rPr>
          <w:rFonts w:ascii="Century Gothic" w:hAnsi="Century Gothic" w:cstheme="minorHAnsi"/>
        </w:rPr>
        <w:t xml:space="preserve">Provide us with all information relating to parental responsibilities, court orders and injunctions </w:t>
      </w:r>
    </w:p>
    <w:p w14:paraId="52AEAD7B" w14:textId="77777777" w:rsidR="00DA1A02" w:rsidRPr="00C83869" w:rsidRDefault="00DA1A02" w:rsidP="00DA1A02">
      <w:pPr>
        <w:numPr>
          <w:ilvl w:val="0"/>
          <w:numId w:val="276"/>
        </w:numPr>
        <w:jc w:val="both"/>
        <w:rPr>
          <w:rFonts w:ascii="Century Gothic" w:hAnsi="Century Gothic" w:cstheme="minorHAnsi"/>
        </w:rPr>
      </w:pPr>
      <w:r w:rsidRPr="00C83869">
        <w:rPr>
          <w:rFonts w:ascii="Century Gothic" w:hAnsi="Century Gothic" w:cstheme="minorHAnsi"/>
        </w:rPr>
        <w:t>Update information that changes any of the above as soon as practicably possible</w:t>
      </w:r>
    </w:p>
    <w:p w14:paraId="12422A24" w14:textId="77777777" w:rsidR="00DA1A02" w:rsidRPr="00C83869" w:rsidRDefault="00DA1A02" w:rsidP="00DA1A02">
      <w:pPr>
        <w:numPr>
          <w:ilvl w:val="0"/>
          <w:numId w:val="276"/>
        </w:numPr>
        <w:jc w:val="both"/>
        <w:rPr>
          <w:rFonts w:ascii="Century Gothic" w:hAnsi="Century Gothic" w:cstheme="minorHAnsi"/>
        </w:rPr>
      </w:pPr>
      <w:r w:rsidRPr="00C83869">
        <w:rPr>
          <w:rFonts w:ascii="Century Gothic" w:hAnsi="Century Gothic" w:cstheme="minorHAnsi"/>
        </w:rPr>
        <w:t xml:space="preserve">Work with us to ensure continuity of care and support for your child </w:t>
      </w:r>
    </w:p>
    <w:p w14:paraId="0F57747B" w14:textId="77777777" w:rsidR="00DA1A02" w:rsidRPr="00C83869" w:rsidRDefault="00DA1A02" w:rsidP="00DA1A02">
      <w:pPr>
        <w:numPr>
          <w:ilvl w:val="0"/>
          <w:numId w:val="276"/>
        </w:numPr>
        <w:jc w:val="both"/>
        <w:rPr>
          <w:rFonts w:ascii="Century Gothic" w:hAnsi="Century Gothic" w:cstheme="minorHAnsi"/>
        </w:rPr>
      </w:pPr>
      <w:r w:rsidRPr="00C83869">
        <w:rPr>
          <w:rFonts w:ascii="Century Gothic" w:hAnsi="Century Gothic" w:cstheme="minorHAnsi"/>
        </w:rPr>
        <w:t>Not involve nursery staff in any family disputes, unless this directly impacts on the care we provide for the child</w:t>
      </w:r>
    </w:p>
    <w:p w14:paraId="291C5E83" w14:textId="77777777" w:rsidR="00DA1A02" w:rsidRPr="00C83869" w:rsidRDefault="00DA1A02" w:rsidP="00DA1A02">
      <w:pPr>
        <w:numPr>
          <w:ilvl w:val="0"/>
          <w:numId w:val="276"/>
        </w:numPr>
        <w:jc w:val="both"/>
        <w:rPr>
          <w:rFonts w:ascii="Century Gothic" w:hAnsi="Century Gothic" w:cstheme="minorHAnsi"/>
        </w:rPr>
      </w:pPr>
      <w:r w:rsidRPr="00C83869">
        <w:rPr>
          <w:rFonts w:ascii="Century Gothic" w:hAnsi="Century Gothic" w:cstheme="minorHAnsi"/>
        </w:rPr>
        <w:t>Talk to the manager/key person away from the child when this relates to family separation in order to avoid the child becoming upset. This can be arranged as a more formal meeting or as an informal chat</w:t>
      </w:r>
    </w:p>
    <w:p w14:paraId="40629A89" w14:textId="4AED2BC2" w:rsidR="00DA1A02" w:rsidRPr="00C83869" w:rsidRDefault="00DA1A02" w:rsidP="00DA1A02">
      <w:pPr>
        <w:numPr>
          <w:ilvl w:val="0"/>
          <w:numId w:val="276"/>
        </w:numPr>
        <w:jc w:val="both"/>
        <w:rPr>
          <w:rFonts w:ascii="Century Gothic" w:hAnsi="Century Gothic" w:cstheme="minorHAnsi"/>
        </w:rPr>
      </w:pPr>
      <w:r w:rsidRPr="00C83869">
        <w:rPr>
          <w:rFonts w:ascii="Century Gothic" w:hAnsi="Century Gothic" w:cstheme="minorHAnsi"/>
        </w:rPr>
        <w:t xml:space="preserve">Not ask the nursery to take sides in any dispute. We will only take the side of your </w:t>
      </w:r>
      <w:r w:rsidR="008D2D54" w:rsidRPr="00C83869">
        <w:rPr>
          <w:rFonts w:ascii="Century Gothic" w:hAnsi="Century Gothic" w:cstheme="minorHAnsi"/>
        </w:rPr>
        <w:t>child,</w:t>
      </w:r>
      <w:r w:rsidRPr="00C83869">
        <w:rPr>
          <w:rFonts w:ascii="Century Gothic" w:hAnsi="Century Gothic" w:cstheme="minorHAnsi"/>
        </w:rPr>
        <w:t xml:space="preserve"> and this will require us to be neutral at all times. </w:t>
      </w:r>
    </w:p>
    <w:p w14:paraId="21CF5688" w14:textId="77777777" w:rsidR="00DA1A02" w:rsidRPr="00C83869" w:rsidRDefault="00DA1A02" w:rsidP="00DA1A02">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A1A02" w:rsidRPr="00C83869" w14:paraId="093C2474" w14:textId="77777777" w:rsidTr="00E24D3E">
        <w:trPr>
          <w:cantSplit/>
          <w:jc w:val="center"/>
        </w:trPr>
        <w:tc>
          <w:tcPr>
            <w:tcW w:w="1666" w:type="pct"/>
            <w:tcBorders>
              <w:top w:val="single" w:sz="4" w:space="0" w:color="auto"/>
            </w:tcBorders>
            <w:vAlign w:val="center"/>
          </w:tcPr>
          <w:p w14:paraId="2A37744D" w14:textId="77777777" w:rsidR="00DA1A02" w:rsidRPr="00C83869" w:rsidRDefault="00DA1A02" w:rsidP="00E24D3E">
            <w:pPr>
              <w:pStyle w:val="MeetsEYFS"/>
              <w:rPr>
                <w:rFonts w:ascii="Century Gothic" w:hAnsi="Century Gothic" w:cstheme="minorHAnsi"/>
                <w:sz w:val="24"/>
              </w:rPr>
            </w:pPr>
            <w:r w:rsidRPr="00C83869">
              <w:rPr>
                <w:rFonts w:ascii="Century Gothic" w:hAnsi="Century Gothic" w:cstheme="minorHAnsi"/>
                <w:sz w:val="24"/>
              </w:rPr>
              <w:t>This policy was adopted on</w:t>
            </w:r>
          </w:p>
        </w:tc>
        <w:tc>
          <w:tcPr>
            <w:tcW w:w="1844" w:type="pct"/>
            <w:tcBorders>
              <w:top w:val="single" w:sz="4" w:space="0" w:color="auto"/>
            </w:tcBorders>
            <w:vAlign w:val="center"/>
          </w:tcPr>
          <w:p w14:paraId="2C758018" w14:textId="77777777" w:rsidR="00DA1A02" w:rsidRPr="00C83869" w:rsidRDefault="00DA1A02" w:rsidP="00E24D3E">
            <w:pPr>
              <w:pStyle w:val="MeetsEYFS"/>
              <w:rPr>
                <w:rFonts w:ascii="Century Gothic" w:hAnsi="Century Gothic" w:cstheme="minorHAnsi"/>
                <w:sz w:val="24"/>
              </w:rPr>
            </w:pPr>
            <w:r w:rsidRPr="00C83869">
              <w:rPr>
                <w:rFonts w:ascii="Century Gothic" w:hAnsi="Century Gothic" w:cstheme="minorHAnsi"/>
                <w:sz w:val="24"/>
              </w:rPr>
              <w:t>Signed on behalf of the nursery</w:t>
            </w:r>
          </w:p>
        </w:tc>
        <w:tc>
          <w:tcPr>
            <w:tcW w:w="1490" w:type="pct"/>
            <w:tcBorders>
              <w:top w:val="single" w:sz="4" w:space="0" w:color="auto"/>
            </w:tcBorders>
            <w:vAlign w:val="center"/>
          </w:tcPr>
          <w:p w14:paraId="32BFF58E" w14:textId="77777777" w:rsidR="00DA1A02" w:rsidRPr="00C83869" w:rsidRDefault="00DA1A02" w:rsidP="00E24D3E">
            <w:pPr>
              <w:pStyle w:val="MeetsEYFS"/>
              <w:rPr>
                <w:rFonts w:ascii="Century Gothic" w:hAnsi="Century Gothic" w:cstheme="minorHAnsi"/>
                <w:sz w:val="24"/>
              </w:rPr>
            </w:pPr>
            <w:r w:rsidRPr="00C83869">
              <w:rPr>
                <w:rFonts w:ascii="Century Gothic" w:hAnsi="Century Gothic" w:cstheme="minorHAnsi"/>
                <w:sz w:val="24"/>
              </w:rPr>
              <w:t>Date for review</w:t>
            </w:r>
          </w:p>
        </w:tc>
      </w:tr>
      <w:tr w:rsidR="00DA1A02" w:rsidRPr="00AB4F05" w14:paraId="4B5CFBB9" w14:textId="77777777" w:rsidTr="00E24D3E">
        <w:trPr>
          <w:cantSplit/>
          <w:jc w:val="center"/>
        </w:trPr>
        <w:tc>
          <w:tcPr>
            <w:tcW w:w="1666" w:type="pct"/>
            <w:vAlign w:val="center"/>
          </w:tcPr>
          <w:p w14:paraId="634F1DC7" w14:textId="77777777" w:rsidR="00DA1A02" w:rsidRPr="00C83869" w:rsidRDefault="00DA1A02" w:rsidP="00E24D3E">
            <w:pPr>
              <w:pStyle w:val="MeetsEYFS"/>
              <w:rPr>
                <w:rFonts w:ascii="Century Gothic" w:hAnsi="Century Gothic" w:cstheme="minorHAnsi"/>
                <w:i w:val="0"/>
                <w:sz w:val="24"/>
              </w:rPr>
            </w:pPr>
            <w:r w:rsidRPr="00C83869">
              <w:rPr>
                <w:rFonts w:ascii="Century Gothic" w:hAnsi="Century Gothic" w:cstheme="minorHAnsi"/>
                <w:sz w:val="24"/>
              </w:rPr>
              <w:t>April 2022</w:t>
            </w:r>
          </w:p>
        </w:tc>
        <w:tc>
          <w:tcPr>
            <w:tcW w:w="1844" w:type="pct"/>
          </w:tcPr>
          <w:p w14:paraId="6D363880" w14:textId="77777777" w:rsidR="00DA1A02" w:rsidRPr="00C83869" w:rsidRDefault="00DA1A02" w:rsidP="00E24D3E">
            <w:pPr>
              <w:pStyle w:val="MeetsEYFS"/>
              <w:rPr>
                <w:rFonts w:ascii="Century Gothic" w:hAnsi="Century Gothic" w:cstheme="minorHAnsi"/>
                <w:i w:val="0"/>
                <w:sz w:val="24"/>
              </w:rPr>
            </w:pPr>
            <w:r w:rsidRPr="00C83869">
              <w:rPr>
                <w:rFonts w:ascii="Century Gothic" w:hAnsi="Century Gothic" w:cstheme="minorHAnsi"/>
                <w:sz w:val="24"/>
              </w:rPr>
              <w:t>M.Topal</w:t>
            </w:r>
          </w:p>
        </w:tc>
        <w:tc>
          <w:tcPr>
            <w:tcW w:w="1490" w:type="pct"/>
          </w:tcPr>
          <w:p w14:paraId="54228534" w14:textId="77777777" w:rsidR="00DA1A02" w:rsidRPr="00AB4F05" w:rsidRDefault="00DA1A02" w:rsidP="00E24D3E">
            <w:pPr>
              <w:pStyle w:val="MeetsEYFS"/>
              <w:rPr>
                <w:rFonts w:ascii="Century Gothic" w:hAnsi="Century Gothic" w:cstheme="minorHAnsi"/>
                <w:i w:val="0"/>
                <w:sz w:val="24"/>
              </w:rPr>
            </w:pPr>
            <w:r w:rsidRPr="00C83869">
              <w:rPr>
                <w:rFonts w:ascii="Century Gothic" w:hAnsi="Century Gothic" w:cstheme="minorHAnsi"/>
                <w:sz w:val="24"/>
              </w:rPr>
              <w:t>September 2023</w:t>
            </w:r>
          </w:p>
        </w:tc>
      </w:tr>
    </w:tbl>
    <w:p w14:paraId="4931CE42" w14:textId="77777777" w:rsidR="00DA1A02" w:rsidRDefault="00DA1A02" w:rsidP="00DA1A02">
      <w:pPr>
        <w:jc w:val="center"/>
      </w:pPr>
    </w:p>
    <w:p w14:paraId="71CB87A1" w14:textId="32AFC9F9" w:rsidR="00DA1A02" w:rsidRDefault="00DA1A02">
      <w:r>
        <w:br w:type="page"/>
      </w:r>
    </w:p>
    <w:p w14:paraId="5BBD1D04" w14:textId="55959150" w:rsidR="00DA1A02" w:rsidRDefault="00DA1A02" w:rsidP="00DA1A02"/>
    <w:p w14:paraId="02DA8F7C" w14:textId="65F4A000" w:rsidR="00CE4188" w:rsidRDefault="00A03A52" w:rsidP="00A03A52">
      <w:pPr>
        <w:jc w:val="right"/>
      </w:pPr>
      <w:r w:rsidRPr="00620F92">
        <w:rPr>
          <w:rFonts w:ascii="Century Gothic" w:hAnsi="Century Gothic" w:cs="Helvetica"/>
          <w:noProof/>
          <w:color w:val="000000"/>
        </w:rPr>
        <w:drawing>
          <wp:inline distT="0" distB="0" distL="0" distR="0" wp14:anchorId="32B21E4E" wp14:editId="43024B17">
            <wp:extent cx="1350167" cy="759600"/>
            <wp:effectExtent l="0" t="0" r="0" b="2540"/>
            <wp:docPr id="592285812"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61223D8A" w14:textId="77777777" w:rsidR="00A03A52" w:rsidRPr="00A03A52" w:rsidRDefault="00A03A52" w:rsidP="00A03A52">
      <w:pPr>
        <w:jc w:val="right"/>
      </w:pPr>
    </w:p>
    <w:p w14:paraId="513FF0DE" w14:textId="77777777" w:rsidR="00DA1A02" w:rsidRPr="00FA6363" w:rsidRDefault="00DA1A02" w:rsidP="00F345AC">
      <w:pPr>
        <w:pStyle w:val="Heading2"/>
      </w:pPr>
      <w:bookmarkStart w:id="134" w:name="_Toc182566185"/>
      <w:r>
        <w:t>Settling in Policy</w:t>
      </w:r>
      <w:bookmarkEnd w:id="134"/>
    </w:p>
    <w:p w14:paraId="79B3B4EC" w14:textId="77777777" w:rsidR="00DA1A02" w:rsidRPr="00886882" w:rsidRDefault="00DA1A02" w:rsidP="00DA1A02">
      <w:pPr>
        <w:rPr>
          <w:rFonts w:ascii="Century Gothic" w:hAnsi="Century Gothic" w:cstheme="minorHAnsi"/>
        </w:rPr>
      </w:pPr>
    </w:p>
    <w:p w14:paraId="301C9F78" w14:textId="3600A0B3" w:rsidR="00DA1A02" w:rsidRPr="00886882" w:rsidRDefault="00DA1A02" w:rsidP="00DA1A02">
      <w:pPr>
        <w:rPr>
          <w:rFonts w:ascii="Century Gothic" w:hAnsi="Century Gothic" w:cstheme="minorHAnsi"/>
        </w:rPr>
      </w:pPr>
      <w:r w:rsidRPr="00886882">
        <w:rPr>
          <w:rFonts w:ascii="Century Gothic" w:hAnsi="Century Gothic" w:cstheme="minorHAnsi"/>
        </w:rPr>
        <w:t xml:space="preserve">At Leapfrog Nursery School. our aim is to work in partnership with parents and/or carers to help them become familiar with the setting and offer a settled relationship for the child. We know children learn best when they are healthy, safe and secure, we build positive relationships with parents to ensure we can meet children’s individual needs and help them settle quickly </w:t>
      </w:r>
      <w:r w:rsidR="008D2D54" w:rsidRPr="00886882">
        <w:rPr>
          <w:rFonts w:ascii="Century Gothic" w:hAnsi="Century Gothic" w:cstheme="minorHAnsi"/>
        </w:rPr>
        <w:t>into</w:t>
      </w:r>
      <w:r w:rsidRPr="00886882">
        <w:rPr>
          <w:rFonts w:ascii="Century Gothic" w:hAnsi="Century Gothic" w:cstheme="minorHAnsi"/>
        </w:rPr>
        <w:t xml:space="preserve"> nursery life.</w:t>
      </w:r>
    </w:p>
    <w:p w14:paraId="551E90CA" w14:textId="18053A9A" w:rsidR="00DA1A02" w:rsidRPr="00886882" w:rsidRDefault="00DA1A02" w:rsidP="00DA1A02">
      <w:pPr>
        <w:rPr>
          <w:rFonts w:ascii="Century Gothic" w:hAnsi="Century Gothic" w:cstheme="minorHAnsi"/>
        </w:rPr>
      </w:pPr>
      <w:r w:rsidRPr="00886882">
        <w:rPr>
          <w:rFonts w:ascii="Century Gothic" w:hAnsi="Century Gothic" w:cstheme="minorHAnsi"/>
        </w:rPr>
        <w:t xml:space="preserve">All our staff know about the importance of building strong attachments with children. They are trained to recognise the different stages of attachment and use this knowledge to support children and families settling </w:t>
      </w:r>
      <w:r w:rsidR="008D2D54" w:rsidRPr="00886882">
        <w:rPr>
          <w:rFonts w:ascii="Century Gothic" w:hAnsi="Century Gothic" w:cstheme="minorHAnsi"/>
        </w:rPr>
        <w:t>into</w:t>
      </w:r>
      <w:r w:rsidRPr="00886882">
        <w:rPr>
          <w:rFonts w:ascii="Century Gothic" w:hAnsi="Century Gothic" w:cstheme="minorHAnsi"/>
        </w:rPr>
        <w:t xml:space="preserve"> the nursery.  </w:t>
      </w:r>
    </w:p>
    <w:p w14:paraId="10A57931" w14:textId="77777777" w:rsidR="00DA1A02" w:rsidRPr="00886882" w:rsidRDefault="00DA1A02" w:rsidP="00DA1A02">
      <w:pPr>
        <w:rPr>
          <w:rFonts w:ascii="Century Gothic" w:hAnsi="Century Gothic" w:cstheme="minorHAnsi"/>
        </w:rPr>
      </w:pPr>
    </w:p>
    <w:p w14:paraId="3726FE2E" w14:textId="77777777" w:rsidR="00DA1A02" w:rsidRPr="00886882" w:rsidRDefault="00DA1A02" w:rsidP="00DA1A02">
      <w:pPr>
        <w:rPr>
          <w:rFonts w:ascii="Century Gothic" w:hAnsi="Century Gothic" w:cstheme="minorHAnsi"/>
        </w:rPr>
      </w:pPr>
      <w:r w:rsidRPr="00886882">
        <w:rPr>
          <w:rFonts w:ascii="Century Gothic" w:hAnsi="Century Gothic" w:cstheme="minorHAnsi"/>
        </w:rPr>
        <w:t xml:space="preserve">Our settling in procedure includes: </w:t>
      </w:r>
    </w:p>
    <w:p w14:paraId="0311AF85" w14:textId="28E40A53" w:rsidR="00A03A52" w:rsidRDefault="00A03A52" w:rsidP="00DA1A02">
      <w:pPr>
        <w:pStyle w:val="ListParagraph"/>
        <w:numPr>
          <w:ilvl w:val="0"/>
          <w:numId w:val="279"/>
        </w:numPr>
        <w:rPr>
          <w:rFonts w:ascii="Century Gothic" w:hAnsi="Century Gothic" w:cstheme="minorHAnsi"/>
          <w:color w:val="000000" w:themeColor="text1"/>
        </w:rPr>
      </w:pPr>
      <w:r w:rsidRPr="00FA406D">
        <w:rPr>
          <w:rFonts w:ascii="Century Gothic" w:hAnsi="Century Gothic" w:cstheme="minorHAnsi"/>
          <w:color w:val="000000" w:themeColor="text1"/>
        </w:rPr>
        <w:t>Allocating a key person to each child and their family, before they start.  Along with the nursery manager and/or lead practitioner, the key person will welcome the child, ensuing their care is tailored to meet the needs of the child.  The key worker will focus on building up a relationship with the child and their family to ensure bonds are being built</w:t>
      </w:r>
      <w:r w:rsidR="00FA406D" w:rsidRPr="00FA406D">
        <w:rPr>
          <w:rFonts w:ascii="Century Gothic" w:hAnsi="Century Gothic" w:cstheme="minorHAnsi"/>
          <w:color w:val="000000" w:themeColor="text1"/>
        </w:rPr>
        <w:t>.  The child’s</w:t>
      </w:r>
      <w:r w:rsidRPr="00FA406D">
        <w:rPr>
          <w:rFonts w:ascii="Century Gothic" w:hAnsi="Century Gothic" w:cstheme="minorHAnsi"/>
          <w:color w:val="000000" w:themeColor="text1"/>
        </w:rPr>
        <w:t xml:space="preserve"> </w:t>
      </w:r>
      <w:r w:rsidR="00FA406D" w:rsidRPr="00FA406D">
        <w:rPr>
          <w:rFonts w:ascii="Century Gothic" w:hAnsi="Century Gothic" w:cstheme="minorHAnsi"/>
          <w:color w:val="000000" w:themeColor="text1"/>
        </w:rPr>
        <w:t xml:space="preserve">hours are built up according to their responses and </w:t>
      </w:r>
      <w:r w:rsidR="008D2D54" w:rsidRPr="00FA406D">
        <w:rPr>
          <w:rFonts w:ascii="Century Gothic" w:hAnsi="Century Gothic" w:cstheme="minorHAnsi"/>
          <w:color w:val="000000" w:themeColor="text1"/>
        </w:rPr>
        <w:t>parent’s</w:t>
      </w:r>
      <w:r w:rsidR="00FA406D" w:rsidRPr="00FA406D">
        <w:rPr>
          <w:rFonts w:ascii="Century Gothic" w:hAnsi="Century Gothic" w:cstheme="minorHAnsi"/>
          <w:color w:val="000000" w:themeColor="text1"/>
        </w:rPr>
        <w:t xml:space="preserve"> needs.</w:t>
      </w:r>
    </w:p>
    <w:p w14:paraId="1AC2521F" w14:textId="77777777" w:rsidR="00770AB8" w:rsidRPr="00FA406D" w:rsidRDefault="00770AB8" w:rsidP="00770AB8">
      <w:pPr>
        <w:pStyle w:val="ListParagraph"/>
        <w:rPr>
          <w:rFonts w:ascii="Century Gothic" w:hAnsi="Century Gothic" w:cstheme="minorHAnsi"/>
          <w:color w:val="000000" w:themeColor="text1"/>
        </w:rPr>
      </w:pPr>
    </w:p>
    <w:p w14:paraId="6DF1F915" w14:textId="6EB10923" w:rsidR="00DA1A02" w:rsidRPr="00770AB8" w:rsidRDefault="00FA406D" w:rsidP="00770AB8">
      <w:pPr>
        <w:pStyle w:val="ListParagraph"/>
        <w:numPr>
          <w:ilvl w:val="0"/>
          <w:numId w:val="279"/>
        </w:numPr>
        <w:rPr>
          <w:rFonts w:ascii="Century Gothic" w:hAnsi="Century Gothic" w:cstheme="minorHAnsi"/>
          <w:color w:val="000000" w:themeColor="text1"/>
        </w:rPr>
      </w:pPr>
      <w:r w:rsidRPr="00FA406D">
        <w:rPr>
          <w:rFonts w:ascii="Century Gothic" w:hAnsi="Century Gothic"/>
          <w:color w:val="000000" w:themeColor="text1"/>
        </w:rPr>
        <w:t xml:space="preserve">At Leapfrog we do like to encourage </w:t>
      </w:r>
      <w:r w:rsidR="00DA1A02" w:rsidRPr="00FA406D">
        <w:rPr>
          <w:rFonts w:ascii="Century Gothic" w:hAnsi="Century Gothic"/>
          <w:b/>
          <w:color w:val="000000" w:themeColor="text1"/>
        </w:rPr>
        <w:t>all staff</w:t>
      </w:r>
      <w:r w:rsidRPr="00FA406D">
        <w:rPr>
          <w:rFonts w:ascii="Century Gothic" w:hAnsi="Century Gothic"/>
          <w:b/>
          <w:color w:val="000000" w:themeColor="text1"/>
        </w:rPr>
        <w:t xml:space="preserve"> </w:t>
      </w:r>
      <w:r w:rsidRPr="00FA406D">
        <w:rPr>
          <w:rFonts w:ascii="Century Gothic" w:hAnsi="Century Gothic"/>
          <w:bCs/>
          <w:color w:val="000000" w:themeColor="text1"/>
        </w:rPr>
        <w:t>to</w:t>
      </w:r>
      <w:r w:rsidR="00DA1A02" w:rsidRPr="00FA406D">
        <w:rPr>
          <w:rFonts w:ascii="Century Gothic" w:hAnsi="Century Gothic"/>
          <w:bCs/>
          <w:color w:val="000000" w:themeColor="text1"/>
        </w:rPr>
        <w:t xml:space="preserve"> build</w:t>
      </w:r>
      <w:r w:rsidR="00DA1A02" w:rsidRPr="00FA406D">
        <w:rPr>
          <w:rFonts w:ascii="Century Gothic" w:hAnsi="Century Gothic"/>
          <w:color w:val="000000" w:themeColor="text1"/>
        </w:rPr>
        <w:t xml:space="preserve"> up relat</w:t>
      </w:r>
      <w:r w:rsidR="00DA1A02" w:rsidRPr="00770AB8">
        <w:rPr>
          <w:rFonts w:ascii="Century Gothic" w:hAnsi="Century Gothic"/>
          <w:color w:val="000000" w:themeColor="text1"/>
        </w:rPr>
        <w:t xml:space="preserve">ionships with the child and family to help </w:t>
      </w:r>
      <w:r w:rsidRPr="00770AB8">
        <w:rPr>
          <w:rFonts w:ascii="Century Gothic" w:hAnsi="Century Gothic"/>
          <w:color w:val="000000" w:themeColor="text1"/>
        </w:rPr>
        <w:t xml:space="preserve">embed relationships, connection </w:t>
      </w:r>
      <w:r w:rsidR="00DA1A02" w:rsidRPr="00770AB8">
        <w:rPr>
          <w:rFonts w:ascii="Century Gothic" w:hAnsi="Century Gothic"/>
          <w:color w:val="000000" w:themeColor="text1"/>
        </w:rPr>
        <w:t>and encourage parental partnerships</w:t>
      </w:r>
      <w:r w:rsidRPr="00770AB8">
        <w:rPr>
          <w:rFonts w:ascii="Century Gothic" w:hAnsi="Century Gothic"/>
          <w:color w:val="000000" w:themeColor="text1"/>
        </w:rPr>
        <w:t>.</w:t>
      </w:r>
    </w:p>
    <w:p w14:paraId="76ED9AAE" w14:textId="1AA4AEBA" w:rsidR="00DA1A02" w:rsidRPr="00FA406D" w:rsidRDefault="00DA1A02" w:rsidP="00DA1A02">
      <w:pPr>
        <w:numPr>
          <w:ilvl w:val="0"/>
          <w:numId w:val="278"/>
        </w:numPr>
        <w:jc w:val="both"/>
        <w:rPr>
          <w:rFonts w:ascii="Century Gothic" w:hAnsi="Century Gothic"/>
          <w:color w:val="000000" w:themeColor="text1"/>
        </w:rPr>
      </w:pPr>
      <w:r w:rsidRPr="00FA406D">
        <w:rPr>
          <w:rFonts w:ascii="Century Gothic" w:hAnsi="Century Gothic"/>
          <w:color w:val="000000" w:themeColor="text1"/>
        </w:rPr>
        <w:t xml:space="preserve">Allocating a key person to each child </w:t>
      </w:r>
      <w:r w:rsidR="00FA406D" w:rsidRPr="00FA406D">
        <w:rPr>
          <w:rFonts w:ascii="Century Gothic" w:hAnsi="Century Gothic"/>
          <w:color w:val="000000" w:themeColor="text1"/>
        </w:rPr>
        <w:t>before their start ensures each child and their family have a familiar contact person to assist with settling in, but we also recognise children may well form</w:t>
      </w:r>
      <w:r w:rsidRPr="00FA406D">
        <w:rPr>
          <w:rFonts w:ascii="Century Gothic" w:hAnsi="Century Gothic"/>
          <w:color w:val="000000" w:themeColor="text1"/>
        </w:rPr>
        <w:t xml:space="preserve"> a natural relationship</w:t>
      </w:r>
      <w:r w:rsidR="00FA406D" w:rsidRPr="00FA406D">
        <w:rPr>
          <w:rFonts w:ascii="Century Gothic" w:hAnsi="Century Gothic"/>
          <w:color w:val="000000" w:themeColor="text1"/>
        </w:rPr>
        <w:t xml:space="preserve"> and bond with another member of staff, so we have a reflective approach to key worker allocations and may make changes through your child’s time based on their current relationships, connections and learning style to ensure they are placed with a key worker who can best support them during their time with us</w:t>
      </w:r>
    </w:p>
    <w:p w14:paraId="1453EF63" w14:textId="77777777" w:rsidR="00DA1A02" w:rsidRPr="00FA406D" w:rsidRDefault="00DA1A02" w:rsidP="00DA1A02">
      <w:pPr>
        <w:numPr>
          <w:ilvl w:val="0"/>
          <w:numId w:val="278"/>
        </w:numPr>
        <w:jc w:val="both"/>
        <w:rPr>
          <w:rFonts w:ascii="Century Gothic" w:hAnsi="Century Gothic" w:cstheme="minorHAnsi"/>
          <w:color w:val="000000" w:themeColor="text1"/>
        </w:rPr>
      </w:pPr>
      <w:r w:rsidRPr="00FA406D">
        <w:rPr>
          <w:rFonts w:ascii="Century Gothic" w:hAnsi="Century Gothic" w:cstheme="minorHAnsi"/>
          <w:color w:val="000000" w:themeColor="text1"/>
        </w:rPr>
        <w:t>Reviewing the nominated key person if the child is bonding with another member of staff to ensure the child’s needs are supported</w:t>
      </w:r>
    </w:p>
    <w:p w14:paraId="73136B46" w14:textId="77777777" w:rsidR="00DA1A02" w:rsidRPr="00FA406D" w:rsidRDefault="00DA1A02" w:rsidP="00DA1A02">
      <w:pPr>
        <w:numPr>
          <w:ilvl w:val="0"/>
          <w:numId w:val="278"/>
        </w:numPr>
        <w:jc w:val="both"/>
        <w:rPr>
          <w:rFonts w:ascii="Century Gothic" w:hAnsi="Century Gothic" w:cstheme="minorHAnsi"/>
          <w:color w:val="000000" w:themeColor="text1"/>
        </w:rPr>
      </w:pPr>
      <w:r w:rsidRPr="00FA406D">
        <w:rPr>
          <w:rFonts w:ascii="Century Gothic" w:hAnsi="Century Gothic" w:cstheme="minorHAnsi"/>
          <w:color w:val="000000" w:themeColor="text1"/>
        </w:rPr>
        <w:t xml:space="preserve">Providing parents with relevant information about the policies and procedures of the nursery </w:t>
      </w:r>
    </w:p>
    <w:p w14:paraId="4B07531E" w14:textId="77777777" w:rsidR="00DA1A02" w:rsidRPr="00FA406D" w:rsidRDefault="00DA1A02" w:rsidP="00DA1A02">
      <w:pPr>
        <w:numPr>
          <w:ilvl w:val="0"/>
          <w:numId w:val="278"/>
        </w:numPr>
        <w:jc w:val="both"/>
        <w:rPr>
          <w:rFonts w:ascii="Century Gothic" w:hAnsi="Century Gothic" w:cstheme="minorHAnsi"/>
          <w:color w:val="000000" w:themeColor="text1"/>
        </w:rPr>
      </w:pPr>
      <w:r w:rsidRPr="00FA406D">
        <w:rPr>
          <w:rFonts w:ascii="Century Gothic" w:hAnsi="Century Gothic" w:cstheme="minorHAnsi"/>
          <w:color w:val="000000" w:themeColor="text1"/>
        </w:rPr>
        <w:t>Working</w:t>
      </w:r>
      <w:r w:rsidRPr="00FA406D">
        <w:rPr>
          <w:rFonts w:ascii="Century Gothic" w:eastAsia="Arial" w:hAnsi="Century Gothic" w:cstheme="minorHAnsi"/>
          <w:color w:val="000000" w:themeColor="text1"/>
          <w:lang w:eastAsia="en-GB"/>
        </w:rPr>
        <w:t xml:space="preserve"> with parents to gather information before the child starts on the child’s interests, likes and dislikes and their favourite things available at settling sessions, e.g. their favourite story or resource: as well as completing a baseline of the child’s current development to plan, and meet, the individual needs of the child from the first day</w:t>
      </w:r>
    </w:p>
    <w:p w14:paraId="730C74F2" w14:textId="77777777" w:rsidR="00DA1A02" w:rsidRPr="00FA406D" w:rsidRDefault="00DA1A02" w:rsidP="00DA1A02">
      <w:pPr>
        <w:numPr>
          <w:ilvl w:val="0"/>
          <w:numId w:val="278"/>
        </w:numPr>
        <w:jc w:val="both"/>
        <w:rPr>
          <w:rFonts w:ascii="Century Gothic" w:hAnsi="Century Gothic" w:cstheme="minorHAnsi"/>
          <w:color w:val="000000" w:themeColor="text1"/>
        </w:rPr>
      </w:pPr>
      <w:r w:rsidRPr="00FA406D">
        <w:rPr>
          <w:rFonts w:ascii="Century Gothic" w:hAnsi="Century Gothic" w:cstheme="minorHAnsi"/>
          <w:color w:val="000000" w:themeColor="text1"/>
        </w:rPr>
        <w:lastRenderedPageBreak/>
        <w:t xml:space="preserve">Encouraging parents and children to visit the nursery before an admission is planned and arranging home visits and/or online video meetings where applicable </w:t>
      </w:r>
    </w:p>
    <w:p w14:paraId="3FEF59F5" w14:textId="77777777" w:rsidR="00DA1A02" w:rsidRPr="00FA406D" w:rsidRDefault="00DA1A02" w:rsidP="00DA1A02">
      <w:pPr>
        <w:numPr>
          <w:ilvl w:val="0"/>
          <w:numId w:val="278"/>
        </w:numPr>
        <w:jc w:val="both"/>
        <w:rPr>
          <w:rFonts w:ascii="Century Gothic" w:hAnsi="Century Gothic" w:cstheme="minorHAnsi"/>
          <w:color w:val="000000" w:themeColor="text1"/>
        </w:rPr>
      </w:pPr>
      <w:r w:rsidRPr="00FA406D">
        <w:rPr>
          <w:rFonts w:ascii="Century Gothic" w:hAnsi="Century Gothic" w:cstheme="minorHAnsi"/>
          <w:color w:val="000000" w:themeColor="text1"/>
        </w:rPr>
        <w:t xml:space="preserve">Planning tailored settling in visits and introductory sessions, following any necessary government advice </w:t>
      </w:r>
    </w:p>
    <w:p w14:paraId="5C5AD129" w14:textId="77777777" w:rsidR="00DA1A02" w:rsidRPr="00FA406D" w:rsidRDefault="00DA1A02" w:rsidP="00DA1A02">
      <w:pPr>
        <w:numPr>
          <w:ilvl w:val="0"/>
          <w:numId w:val="278"/>
        </w:numPr>
        <w:jc w:val="both"/>
        <w:rPr>
          <w:rFonts w:ascii="Century Gothic" w:hAnsi="Century Gothic" w:cstheme="minorHAnsi"/>
          <w:color w:val="000000" w:themeColor="text1"/>
        </w:rPr>
      </w:pPr>
      <w:r w:rsidRPr="00FA406D">
        <w:rPr>
          <w:rFonts w:ascii="Century Gothic" w:hAnsi="Century Gothic" w:cstheme="minorHAnsi"/>
          <w:color w:val="000000" w:themeColor="text1"/>
        </w:rPr>
        <w:t>Welcoming parents to stay with their child, where possible and applicable during the first few sessions until the child feels settled and the parents feel comfortable about leaving their child. Settling in visits and introductory sessions are key to a smooth transition and to ensure good communication and information sharing between staff and parents</w:t>
      </w:r>
    </w:p>
    <w:p w14:paraId="231704D6" w14:textId="77777777" w:rsidR="00DA1A02" w:rsidRPr="00FA406D" w:rsidRDefault="00DA1A02" w:rsidP="00DA1A02">
      <w:pPr>
        <w:numPr>
          <w:ilvl w:val="0"/>
          <w:numId w:val="278"/>
        </w:numPr>
        <w:jc w:val="both"/>
        <w:rPr>
          <w:rFonts w:ascii="Century Gothic" w:hAnsi="Century Gothic" w:cstheme="minorHAnsi"/>
          <w:color w:val="000000" w:themeColor="text1"/>
        </w:rPr>
      </w:pPr>
      <w:r w:rsidRPr="00FA406D">
        <w:rPr>
          <w:rFonts w:ascii="Century Gothic" w:hAnsi="Century Gothic" w:cstheme="minorHAnsi"/>
          <w:color w:val="000000" w:themeColor="text1"/>
        </w:rPr>
        <w:t xml:space="preserve">Encouraging parents/carers to send in family photos to display to help settle the child </w:t>
      </w:r>
    </w:p>
    <w:p w14:paraId="452151A5" w14:textId="1B3CE48E" w:rsidR="00DA1A02" w:rsidRPr="00FA406D" w:rsidRDefault="00DA1A02" w:rsidP="00DA1A02">
      <w:pPr>
        <w:numPr>
          <w:ilvl w:val="0"/>
          <w:numId w:val="278"/>
        </w:numPr>
        <w:jc w:val="both"/>
        <w:rPr>
          <w:rFonts w:ascii="Century Gothic" w:hAnsi="Century Gothic" w:cstheme="minorHAnsi"/>
          <w:color w:val="000000" w:themeColor="text1"/>
        </w:rPr>
      </w:pPr>
      <w:r w:rsidRPr="00FA406D">
        <w:rPr>
          <w:rFonts w:ascii="Century Gothic" w:hAnsi="Century Gothic" w:cstheme="minorHAnsi"/>
          <w:color w:val="000000" w:themeColor="text1"/>
        </w:rPr>
        <w:t xml:space="preserve">Using </w:t>
      </w:r>
      <w:r w:rsidR="00FA406D" w:rsidRPr="00FA406D">
        <w:rPr>
          <w:rFonts w:ascii="Century Gothic" w:hAnsi="Century Gothic" w:cstheme="minorHAnsi"/>
          <w:color w:val="000000" w:themeColor="text1"/>
        </w:rPr>
        <w:t>Famly</w:t>
      </w:r>
      <w:r w:rsidRPr="00FA406D">
        <w:rPr>
          <w:rFonts w:ascii="Century Gothic" w:hAnsi="Century Gothic" w:cstheme="minorHAnsi"/>
          <w:color w:val="000000" w:themeColor="text1"/>
        </w:rPr>
        <w:t xml:space="preserve"> to include photos of the setting including photos of staff for the Parent/Carers to access at home and share with their child so they become familiar with the staff and new environment </w:t>
      </w:r>
    </w:p>
    <w:p w14:paraId="2A4600DB" w14:textId="77777777" w:rsidR="00DA1A02" w:rsidRPr="00FA406D" w:rsidRDefault="00DA1A02" w:rsidP="00DA1A02">
      <w:pPr>
        <w:numPr>
          <w:ilvl w:val="0"/>
          <w:numId w:val="278"/>
        </w:numPr>
        <w:jc w:val="both"/>
        <w:rPr>
          <w:rFonts w:ascii="Century Gothic" w:hAnsi="Century Gothic" w:cstheme="minorHAnsi"/>
          <w:color w:val="000000" w:themeColor="text1"/>
        </w:rPr>
      </w:pPr>
      <w:r w:rsidRPr="00FA406D">
        <w:rPr>
          <w:rFonts w:ascii="Century Gothic" w:hAnsi="Century Gothic" w:cstheme="minorHAnsi"/>
          <w:color w:val="000000" w:themeColor="text1"/>
        </w:rPr>
        <w:t xml:space="preserve">Reassuring parents whose children seem to be take a little longer to settle in and developing a plan with them, for example shorter more frequent sessions through the week, where possible </w:t>
      </w:r>
    </w:p>
    <w:p w14:paraId="5A9BAA33" w14:textId="77777777" w:rsidR="00DA1A02" w:rsidRPr="00FA406D" w:rsidRDefault="00DA1A02" w:rsidP="00DA1A02">
      <w:pPr>
        <w:numPr>
          <w:ilvl w:val="0"/>
          <w:numId w:val="278"/>
        </w:numPr>
        <w:jc w:val="both"/>
        <w:rPr>
          <w:rFonts w:ascii="Century Gothic" w:hAnsi="Century Gothic" w:cstheme="minorHAnsi"/>
          <w:color w:val="000000" w:themeColor="text1"/>
        </w:rPr>
      </w:pPr>
      <w:r w:rsidRPr="00FA406D">
        <w:rPr>
          <w:rFonts w:ascii="Century Gothic" w:hAnsi="Century Gothic" w:cstheme="minorHAnsi"/>
          <w:color w:val="000000" w:themeColor="text1"/>
        </w:rPr>
        <w:t xml:space="preserve">Providing regular updates and photos of the children settling </w:t>
      </w:r>
    </w:p>
    <w:p w14:paraId="20DD3BCC" w14:textId="77777777" w:rsidR="00DA1A02" w:rsidRPr="00FA406D" w:rsidRDefault="00DA1A02" w:rsidP="00DA1A02">
      <w:pPr>
        <w:numPr>
          <w:ilvl w:val="0"/>
          <w:numId w:val="278"/>
        </w:numPr>
        <w:jc w:val="both"/>
        <w:rPr>
          <w:rFonts w:ascii="Century Gothic" w:hAnsi="Century Gothic" w:cstheme="minorHAnsi"/>
          <w:color w:val="000000" w:themeColor="text1"/>
        </w:rPr>
      </w:pPr>
      <w:r w:rsidRPr="00FA406D">
        <w:rPr>
          <w:rFonts w:ascii="Century Gothic" w:hAnsi="Century Gothic" w:cstheme="minorHAnsi"/>
          <w:color w:val="000000" w:themeColor="text1"/>
        </w:rPr>
        <w:t>Encouraging parents, where appropriate, to separate themselves from their children for brief periods at first, gradually building up to longer absences</w:t>
      </w:r>
    </w:p>
    <w:p w14:paraId="624BCFB5" w14:textId="77777777" w:rsidR="00DA1A02" w:rsidRPr="00FA406D" w:rsidRDefault="00DA1A02" w:rsidP="00DA1A02">
      <w:pPr>
        <w:numPr>
          <w:ilvl w:val="0"/>
          <w:numId w:val="278"/>
        </w:numPr>
        <w:jc w:val="both"/>
        <w:rPr>
          <w:rFonts w:ascii="Century Gothic" w:hAnsi="Century Gothic" w:cstheme="minorHAnsi"/>
          <w:color w:val="000000" w:themeColor="text1"/>
        </w:rPr>
      </w:pPr>
      <w:r w:rsidRPr="00FA406D">
        <w:rPr>
          <w:rFonts w:ascii="Century Gothic" w:hAnsi="Century Gothic" w:cstheme="minorHAnsi"/>
          <w:color w:val="000000" w:themeColor="text1"/>
        </w:rPr>
        <w:t xml:space="preserve">Assigning a secondary key person to each child in case the key person is not available for long periods. Parents are made aware of this to support the settling process and attachment </w:t>
      </w:r>
    </w:p>
    <w:p w14:paraId="116C415A" w14:textId="77777777" w:rsidR="00DA1A02" w:rsidRPr="00FA406D" w:rsidRDefault="00DA1A02" w:rsidP="00DA1A02">
      <w:pPr>
        <w:numPr>
          <w:ilvl w:val="0"/>
          <w:numId w:val="278"/>
        </w:numPr>
        <w:jc w:val="both"/>
        <w:rPr>
          <w:rFonts w:ascii="Century Gothic" w:hAnsi="Century Gothic" w:cstheme="minorHAnsi"/>
          <w:color w:val="000000" w:themeColor="text1"/>
        </w:rPr>
      </w:pPr>
      <w:r w:rsidRPr="00FA406D">
        <w:rPr>
          <w:rFonts w:ascii="Century Gothic" w:hAnsi="Century Gothic" w:cstheme="minorHAnsi"/>
          <w:color w:val="000000" w:themeColor="text1"/>
        </w:rPr>
        <w:t>Respecting the circumstances of all families, including those who are unable to stay for long periods of time in the nursery and reassure them of their child’s progress towards settling in</w:t>
      </w:r>
    </w:p>
    <w:p w14:paraId="0113D112" w14:textId="77777777" w:rsidR="00DA1A02" w:rsidRPr="00FA406D" w:rsidRDefault="00DA1A02" w:rsidP="00DA1A02">
      <w:pPr>
        <w:numPr>
          <w:ilvl w:val="0"/>
          <w:numId w:val="278"/>
        </w:numPr>
        <w:jc w:val="both"/>
        <w:rPr>
          <w:rFonts w:ascii="Century Gothic" w:hAnsi="Century Gothic" w:cstheme="minorHAnsi"/>
          <w:color w:val="000000" w:themeColor="text1"/>
        </w:rPr>
      </w:pPr>
      <w:r w:rsidRPr="00FA406D">
        <w:rPr>
          <w:rFonts w:ascii="Century Gothic" w:hAnsi="Century Gothic" w:cstheme="minorHAnsi"/>
          <w:color w:val="000000" w:themeColor="text1"/>
        </w:rPr>
        <w:t>Not taking a child on an outing from the nursery until he/she is completely settled.</w:t>
      </w:r>
    </w:p>
    <w:p w14:paraId="70485BEE" w14:textId="77777777" w:rsidR="00DA1A02" w:rsidRPr="00FA6363" w:rsidRDefault="00DA1A02" w:rsidP="00DA1A02">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A1A02" w:rsidRPr="00FA6363" w14:paraId="00ACEAEE" w14:textId="77777777" w:rsidTr="00E24D3E">
        <w:trPr>
          <w:cantSplit/>
          <w:jc w:val="center"/>
        </w:trPr>
        <w:tc>
          <w:tcPr>
            <w:tcW w:w="1666" w:type="pct"/>
            <w:tcBorders>
              <w:top w:val="single" w:sz="4" w:space="0" w:color="auto"/>
            </w:tcBorders>
            <w:vAlign w:val="center"/>
          </w:tcPr>
          <w:p w14:paraId="22FBA2BD" w14:textId="77777777" w:rsidR="00DA1A02" w:rsidRPr="00FA6363" w:rsidRDefault="00DA1A02" w:rsidP="00E24D3E">
            <w:pPr>
              <w:pStyle w:val="MeetsEYFS"/>
              <w:rPr>
                <w:rFonts w:ascii="Century Gothic" w:hAnsi="Century Gothic" w:cstheme="minorHAnsi"/>
                <w:b/>
                <w:sz w:val="24"/>
              </w:rPr>
            </w:pPr>
            <w:r w:rsidRPr="00FA6363">
              <w:rPr>
                <w:rFonts w:ascii="Century Gothic" w:hAnsi="Century Gothic" w:cstheme="minorHAnsi"/>
                <w:b/>
                <w:sz w:val="24"/>
              </w:rPr>
              <w:t>This policy was adopted on</w:t>
            </w:r>
          </w:p>
        </w:tc>
        <w:tc>
          <w:tcPr>
            <w:tcW w:w="1844" w:type="pct"/>
            <w:tcBorders>
              <w:top w:val="single" w:sz="4" w:space="0" w:color="auto"/>
            </w:tcBorders>
            <w:vAlign w:val="center"/>
          </w:tcPr>
          <w:p w14:paraId="2A9EF39E" w14:textId="77777777" w:rsidR="00DA1A02" w:rsidRPr="00FA6363" w:rsidRDefault="00DA1A02" w:rsidP="00E24D3E">
            <w:pPr>
              <w:pStyle w:val="MeetsEYFS"/>
              <w:rPr>
                <w:rFonts w:ascii="Century Gothic" w:hAnsi="Century Gothic" w:cstheme="minorHAnsi"/>
                <w:b/>
                <w:sz w:val="24"/>
              </w:rPr>
            </w:pPr>
            <w:r w:rsidRPr="00FA6363">
              <w:rPr>
                <w:rFonts w:ascii="Century Gothic" w:hAnsi="Century Gothic" w:cstheme="minorHAnsi"/>
                <w:b/>
                <w:sz w:val="24"/>
              </w:rPr>
              <w:t>Signed on behalf of the nursery</w:t>
            </w:r>
          </w:p>
        </w:tc>
        <w:tc>
          <w:tcPr>
            <w:tcW w:w="1490" w:type="pct"/>
            <w:tcBorders>
              <w:top w:val="single" w:sz="4" w:space="0" w:color="auto"/>
            </w:tcBorders>
            <w:vAlign w:val="center"/>
          </w:tcPr>
          <w:p w14:paraId="2EF4CEC3" w14:textId="77777777" w:rsidR="00DA1A02" w:rsidRPr="00FA6363" w:rsidRDefault="00DA1A02" w:rsidP="00E24D3E">
            <w:pPr>
              <w:pStyle w:val="MeetsEYFS"/>
              <w:rPr>
                <w:rFonts w:ascii="Century Gothic" w:hAnsi="Century Gothic" w:cstheme="minorHAnsi"/>
                <w:b/>
                <w:sz w:val="24"/>
              </w:rPr>
            </w:pPr>
            <w:r w:rsidRPr="00FA6363">
              <w:rPr>
                <w:rFonts w:ascii="Century Gothic" w:hAnsi="Century Gothic" w:cstheme="minorHAnsi"/>
                <w:b/>
                <w:sz w:val="24"/>
              </w:rPr>
              <w:t>Date for review</w:t>
            </w:r>
          </w:p>
        </w:tc>
      </w:tr>
      <w:tr w:rsidR="00DA1A02" w:rsidRPr="00F83126" w14:paraId="446E9201" w14:textId="77777777" w:rsidTr="00E24D3E">
        <w:trPr>
          <w:cantSplit/>
          <w:jc w:val="center"/>
        </w:trPr>
        <w:tc>
          <w:tcPr>
            <w:tcW w:w="1666" w:type="pct"/>
            <w:vAlign w:val="center"/>
          </w:tcPr>
          <w:p w14:paraId="6645D425" w14:textId="77777777" w:rsidR="00DA1A02" w:rsidRDefault="00DA1A02" w:rsidP="00E24D3E">
            <w:pPr>
              <w:pStyle w:val="MeetsEYFS"/>
              <w:rPr>
                <w:rFonts w:ascii="Century Gothic" w:hAnsi="Century Gothic" w:cstheme="minorHAnsi"/>
                <w:i w:val="0"/>
                <w:sz w:val="24"/>
              </w:rPr>
            </w:pPr>
            <w:r w:rsidRPr="00FA6363">
              <w:rPr>
                <w:rFonts w:ascii="Century Gothic" w:hAnsi="Century Gothic" w:cstheme="minorHAnsi"/>
                <w:sz w:val="24"/>
              </w:rPr>
              <w:t>April 2022</w:t>
            </w:r>
          </w:p>
          <w:p w14:paraId="04BD6902" w14:textId="70F86F99" w:rsidR="00770AB8" w:rsidRPr="00FA6363" w:rsidRDefault="00770AB8" w:rsidP="00E24D3E">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71721C36" w14:textId="77777777" w:rsidR="00DA1A02" w:rsidRPr="00FA6363" w:rsidRDefault="00DA1A02" w:rsidP="00E24D3E">
            <w:pPr>
              <w:pStyle w:val="MeetsEYFS"/>
              <w:rPr>
                <w:rFonts w:ascii="Century Gothic" w:hAnsi="Century Gothic" w:cstheme="minorHAnsi"/>
                <w:i w:val="0"/>
                <w:sz w:val="24"/>
              </w:rPr>
            </w:pPr>
            <w:r w:rsidRPr="00FA6363">
              <w:rPr>
                <w:rFonts w:ascii="Century Gothic" w:hAnsi="Century Gothic" w:cstheme="minorHAnsi"/>
                <w:sz w:val="24"/>
              </w:rPr>
              <w:t>M.Topal</w:t>
            </w:r>
          </w:p>
        </w:tc>
        <w:tc>
          <w:tcPr>
            <w:tcW w:w="1490" w:type="pct"/>
          </w:tcPr>
          <w:p w14:paraId="41B12894" w14:textId="38C1A3B4" w:rsidR="00DA1A02" w:rsidRPr="00F83126" w:rsidRDefault="00DA1A02" w:rsidP="00E24D3E">
            <w:pPr>
              <w:pStyle w:val="MeetsEYFS"/>
              <w:rPr>
                <w:rFonts w:ascii="Century Gothic" w:hAnsi="Century Gothic" w:cstheme="minorHAnsi"/>
                <w:i w:val="0"/>
                <w:sz w:val="24"/>
              </w:rPr>
            </w:pPr>
            <w:r w:rsidRPr="00FA6363">
              <w:rPr>
                <w:rFonts w:ascii="Century Gothic" w:hAnsi="Century Gothic" w:cstheme="minorHAnsi"/>
                <w:sz w:val="24"/>
              </w:rPr>
              <w:t>September 202</w:t>
            </w:r>
            <w:r w:rsidR="00770AB8">
              <w:rPr>
                <w:rFonts w:ascii="Century Gothic" w:hAnsi="Century Gothic" w:cstheme="minorHAnsi"/>
                <w:sz w:val="24"/>
              </w:rPr>
              <w:t>5</w:t>
            </w:r>
          </w:p>
        </w:tc>
      </w:tr>
    </w:tbl>
    <w:p w14:paraId="60E3FAD7" w14:textId="77777777" w:rsidR="00DA1A02" w:rsidRDefault="00DA1A02" w:rsidP="00DA1A02">
      <w:pPr>
        <w:jc w:val="center"/>
      </w:pPr>
    </w:p>
    <w:p w14:paraId="1CE42B1A" w14:textId="6D54FCC1" w:rsidR="00DA1A02" w:rsidRDefault="00DA1A02">
      <w:r>
        <w:br w:type="page"/>
      </w:r>
    </w:p>
    <w:p w14:paraId="352B52EE" w14:textId="699DAFB0" w:rsidR="00DA1A02" w:rsidRDefault="00DA1A02" w:rsidP="00DA1A02"/>
    <w:p w14:paraId="5A195604" w14:textId="0B921D94" w:rsidR="00DA1A02" w:rsidRDefault="00EC5397" w:rsidP="00EC5397">
      <w:pPr>
        <w:jc w:val="right"/>
      </w:pPr>
      <w:r w:rsidRPr="00620F92">
        <w:rPr>
          <w:rFonts w:ascii="Century Gothic" w:hAnsi="Century Gothic" w:cs="Helvetica"/>
          <w:noProof/>
          <w:color w:val="000000"/>
        </w:rPr>
        <w:drawing>
          <wp:inline distT="0" distB="0" distL="0" distR="0" wp14:anchorId="7F856BA9" wp14:editId="33223970">
            <wp:extent cx="1350167" cy="759600"/>
            <wp:effectExtent l="0" t="0" r="0" b="2540"/>
            <wp:docPr id="1687152608"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452F6A38" w14:textId="77777777" w:rsidR="00CE4188" w:rsidRDefault="00CE4188" w:rsidP="00EC5397">
      <w:pPr>
        <w:rPr>
          <w:rFonts w:ascii="Century Gothic" w:hAnsi="Century Gothic"/>
          <w:sz w:val="28"/>
          <w:szCs w:val="28"/>
        </w:rPr>
      </w:pPr>
    </w:p>
    <w:p w14:paraId="3054DD92" w14:textId="77777777" w:rsidR="00DA1A02" w:rsidRPr="00802C82" w:rsidRDefault="00DA1A02" w:rsidP="00F345AC">
      <w:pPr>
        <w:pStyle w:val="Heading2"/>
      </w:pPr>
      <w:bookmarkStart w:id="135" w:name="_Toc182566186"/>
      <w:r>
        <w:t>Sickness and Illness</w:t>
      </w:r>
      <w:r w:rsidRPr="00802C82">
        <w:t xml:space="preserve"> Policy</w:t>
      </w:r>
      <w:bookmarkEnd w:id="135"/>
    </w:p>
    <w:p w14:paraId="4B2B7007" w14:textId="77777777" w:rsidR="00DA1A02" w:rsidRPr="00BD0209" w:rsidRDefault="00DA1A02" w:rsidP="00DA1A02">
      <w:pPr>
        <w:rPr>
          <w:rFonts w:ascii="Century Gothic" w:hAnsi="Century Gothic" w:cstheme="minorHAnsi"/>
        </w:rPr>
      </w:pPr>
    </w:p>
    <w:p w14:paraId="24B84F0E" w14:textId="6169D624" w:rsidR="00DA1A02" w:rsidRPr="00BD0209" w:rsidRDefault="00DA1A02" w:rsidP="00DA1A02">
      <w:pPr>
        <w:rPr>
          <w:rFonts w:ascii="Century Gothic" w:hAnsi="Century Gothic" w:cstheme="minorHAnsi"/>
        </w:rPr>
      </w:pPr>
      <w:r w:rsidRPr="00BD0209">
        <w:rPr>
          <w:rFonts w:ascii="Century Gothic" w:hAnsi="Century Gothic" w:cstheme="minorHAnsi"/>
        </w:rPr>
        <w:t xml:space="preserve">At Leapfrog Nursery School we promote the good health of all children attending including oral health by: </w:t>
      </w:r>
    </w:p>
    <w:p w14:paraId="4DBD8328" w14:textId="2903428A" w:rsidR="00DA1A02" w:rsidRPr="00EC5397" w:rsidRDefault="00DA1A02" w:rsidP="00DA1A02">
      <w:pPr>
        <w:pStyle w:val="ListParagraph"/>
        <w:numPr>
          <w:ilvl w:val="0"/>
          <w:numId w:val="281"/>
        </w:numPr>
        <w:rPr>
          <w:rFonts w:ascii="Century Gothic" w:hAnsi="Century Gothic" w:cstheme="minorHAnsi"/>
          <w:color w:val="000000" w:themeColor="text1"/>
        </w:rPr>
      </w:pPr>
      <w:r w:rsidRPr="00EC5397">
        <w:rPr>
          <w:rFonts w:ascii="Century Gothic" w:hAnsi="Century Gothic" w:cstheme="minorHAnsi"/>
          <w:color w:val="000000" w:themeColor="text1"/>
        </w:rPr>
        <w:t xml:space="preserve">Asking parents to keep children at home if they are unwell.  If a child is </w:t>
      </w:r>
      <w:r w:rsidR="008D2D54" w:rsidRPr="00EC5397">
        <w:rPr>
          <w:rFonts w:ascii="Century Gothic" w:hAnsi="Century Gothic" w:cstheme="minorHAnsi"/>
          <w:color w:val="000000" w:themeColor="text1"/>
        </w:rPr>
        <w:t>unwell,</w:t>
      </w:r>
      <w:r w:rsidRPr="00EC5397">
        <w:rPr>
          <w:rFonts w:ascii="Century Gothic" w:hAnsi="Century Gothic" w:cstheme="minorHAnsi"/>
          <w:color w:val="000000" w:themeColor="text1"/>
        </w:rPr>
        <w:t xml:space="preserve"> it is in their best interest to be in a home environment rather than at nursery with their peers. </w:t>
      </w:r>
    </w:p>
    <w:p w14:paraId="7A5D82C6" w14:textId="77777777" w:rsidR="00DA1A02" w:rsidRPr="00EC5397" w:rsidRDefault="00DA1A02" w:rsidP="00DA1A02">
      <w:pPr>
        <w:pStyle w:val="ListParagraph"/>
        <w:numPr>
          <w:ilvl w:val="0"/>
          <w:numId w:val="281"/>
        </w:numPr>
        <w:rPr>
          <w:rFonts w:ascii="Century Gothic" w:hAnsi="Century Gothic" w:cstheme="minorHAnsi"/>
          <w:color w:val="000000" w:themeColor="text1"/>
        </w:rPr>
      </w:pPr>
      <w:r w:rsidRPr="00EC5397">
        <w:rPr>
          <w:rFonts w:ascii="Century Gothic" w:hAnsi="Century Gothic" w:cstheme="minorHAnsi"/>
          <w:color w:val="000000" w:themeColor="text1"/>
        </w:rPr>
        <w:t>Asking staff and other visitors not to attend the setting if they are unwell</w:t>
      </w:r>
    </w:p>
    <w:p w14:paraId="706EDFAF" w14:textId="77777777" w:rsidR="00DA1A02" w:rsidRPr="00EC5397" w:rsidRDefault="00DA1A02" w:rsidP="00DA1A02">
      <w:pPr>
        <w:pStyle w:val="ListParagraph"/>
        <w:numPr>
          <w:ilvl w:val="0"/>
          <w:numId w:val="281"/>
        </w:numPr>
        <w:rPr>
          <w:rFonts w:ascii="Century Gothic" w:hAnsi="Century Gothic" w:cstheme="minorHAnsi"/>
          <w:color w:val="000000" w:themeColor="text1"/>
        </w:rPr>
      </w:pPr>
      <w:r w:rsidRPr="00EC5397">
        <w:rPr>
          <w:rFonts w:ascii="Century Gothic" w:hAnsi="Century Gothic" w:cstheme="minorHAnsi"/>
          <w:color w:val="000000" w:themeColor="text1"/>
        </w:rPr>
        <w:t>Helping children to keep healthy by providing balanced and nutritious snacks, meals and drinks</w:t>
      </w:r>
    </w:p>
    <w:p w14:paraId="68884338" w14:textId="77777777" w:rsidR="00DA1A02" w:rsidRPr="00EC5397" w:rsidRDefault="00DA1A02" w:rsidP="00DA1A02">
      <w:pPr>
        <w:pStyle w:val="ListParagraph"/>
        <w:numPr>
          <w:ilvl w:val="0"/>
          <w:numId w:val="281"/>
        </w:numPr>
        <w:rPr>
          <w:rFonts w:ascii="Century Gothic" w:hAnsi="Century Gothic" w:cstheme="minorHAnsi"/>
          <w:color w:val="000000" w:themeColor="text1"/>
        </w:rPr>
      </w:pPr>
      <w:r w:rsidRPr="00EC5397">
        <w:rPr>
          <w:rFonts w:ascii="Century Gothic" w:hAnsi="Century Gothic" w:cstheme="minorHAnsi"/>
          <w:color w:val="000000" w:themeColor="text1"/>
        </w:rPr>
        <w:t>Providing opportunities for children to take part in learning experiences that promote healthy eating, benefits of physical activity, outdoor experiences and good oral health routines</w:t>
      </w:r>
    </w:p>
    <w:p w14:paraId="4E87A4EB" w14:textId="77777777" w:rsidR="00DA1A02" w:rsidRPr="00EC5397" w:rsidRDefault="00DA1A02" w:rsidP="00DA1A02">
      <w:pPr>
        <w:pStyle w:val="ListParagraph"/>
        <w:numPr>
          <w:ilvl w:val="0"/>
          <w:numId w:val="281"/>
        </w:numPr>
        <w:rPr>
          <w:rFonts w:ascii="Century Gothic" w:hAnsi="Century Gothic" w:cstheme="minorHAnsi"/>
          <w:color w:val="000000" w:themeColor="text1"/>
        </w:rPr>
      </w:pPr>
      <w:r w:rsidRPr="00EC5397">
        <w:rPr>
          <w:rFonts w:ascii="Century Gothic" w:hAnsi="Century Gothic" w:cstheme="minorHAnsi"/>
          <w:color w:val="000000" w:themeColor="text1"/>
        </w:rPr>
        <w:t xml:space="preserve">Minimising infection through our rigorous cleaning and hand washing processes </w:t>
      </w:r>
      <w:r w:rsidRPr="00EC5397">
        <w:rPr>
          <w:rFonts w:ascii="Century Gothic" w:hAnsi="Century Gothic" w:cstheme="minorHAnsi"/>
          <w:b/>
          <w:color w:val="000000" w:themeColor="text1"/>
        </w:rPr>
        <w:t xml:space="preserve">(see infection control policy) </w:t>
      </w:r>
      <w:r w:rsidRPr="00EC5397">
        <w:rPr>
          <w:rFonts w:ascii="Century Gothic" w:hAnsi="Century Gothic" w:cstheme="minorHAnsi"/>
          <w:color w:val="000000" w:themeColor="text1"/>
        </w:rPr>
        <w:t xml:space="preserve">Ensuring children have regular access to the outdoors and having good ventilation inside </w:t>
      </w:r>
    </w:p>
    <w:p w14:paraId="44CEA296" w14:textId="77777777" w:rsidR="00DA1A02" w:rsidRPr="00EC5397" w:rsidRDefault="00DA1A02" w:rsidP="00DA1A02">
      <w:pPr>
        <w:pStyle w:val="ListParagraph"/>
        <w:numPr>
          <w:ilvl w:val="0"/>
          <w:numId w:val="281"/>
        </w:numPr>
        <w:rPr>
          <w:rFonts w:ascii="Century Gothic" w:hAnsi="Century Gothic" w:cstheme="minorHAnsi"/>
          <w:color w:val="000000" w:themeColor="text1"/>
        </w:rPr>
      </w:pPr>
      <w:r w:rsidRPr="00EC5397">
        <w:rPr>
          <w:rFonts w:ascii="Century Gothic" w:hAnsi="Century Gothic" w:cstheme="minorHAnsi"/>
          <w:color w:val="000000" w:themeColor="text1"/>
        </w:rPr>
        <w:t>Sharing information with parents about the importance of the vaccination programme for young children to help protect them and the wider society from communicable diseases</w:t>
      </w:r>
    </w:p>
    <w:p w14:paraId="46403ED1" w14:textId="77777777" w:rsidR="00DA1A02" w:rsidRPr="00EC5397" w:rsidRDefault="00DA1A02" w:rsidP="00DA1A02">
      <w:pPr>
        <w:pStyle w:val="ListParagraph"/>
        <w:numPr>
          <w:ilvl w:val="0"/>
          <w:numId w:val="281"/>
        </w:numPr>
        <w:rPr>
          <w:rFonts w:ascii="Century Gothic" w:hAnsi="Century Gothic" w:cstheme="minorHAnsi"/>
          <w:color w:val="000000" w:themeColor="text1"/>
        </w:rPr>
      </w:pPr>
      <w:r w:rsidRPr="00EC5397">
        <w:rPr>
          <w:rFonts w:ascii="Century Gothic" w:hAnsi="Century Gothic" w:cstheme="minorHAnsi"/>
          <w:color w:val="000000" w:themeColor="text1"/>
        </w:rPr>
        <w:t>Sharing information from the Department of Health that all children aged 6 months – 5 years should take a daily vitamin</w:t>
      </w:r>
    </w:p>
    <w:p w14:paraId="29B6A81A" w14:textId="77777777" w:rsidR="00DA1A02" w:rsidRPr="00EC5397" w:rsidRDefault="00DA1A02" w:rsidP="00DA1A02">
      <w:pPr>
        <w:pStyle w:val="ListParagraph"/>
        <w:numPr>
          <w:ilvl w:val="0"/>
          <w:numId w:val="281"/>
        </w:numPr>
        <w:rPr>
          <w:rFonts w:ascii="Century Gothic" w:hAnsi="Century Gothic" w:cstheme="minorHAnsi"/>
          <w:color w:val="000000" w:themeColor="text1"/>
        </w:rPr>
      </w:pPr>
      <w:r w:rsidRPr="00EC5397">
        <w:rPr>
          <w:rFonts w:ascii="Century Gothic" w:hAnsi="Century Gothic" w:cstheme="minorHAnsi"/>
          <w:color w:val="000000" w:themeColor="text1"/>
        </w:rPr>
        <w:t>Having areas for rest and sleep, where required and sharing information about the importance of sleep and how many hours young children should be having.</w:t>
      </w:r>
    </w:p>
    <w:p w14:paraId="5F5BAE8E" w14:textId="77777777" w:rsidR="00DA1A02" w:rsidRPr="00BD0209" w:rsidRDefault="00DA1A02" w:rsidP="00DA1A02">
      <w:pPr>
        <w:rPr>
          <w:rFonts w:ascii="Century Gothic" w:hAnsi="Century Gothic" w:cstheme="minorHAnsi"/>
        </w:rPr>
      </w:pPr>
    </w:p>
    <w:p w14:paraId="5B4477DE" w14:textId="77777777" w:rsidR="00DA1A02" w:rsidRPr="00BD0209" w:rsidRDefault="00DA1A02" w:rsidP="00DA1A02">
      <w:pPr>
        <w:rPr>
          <w:rFonts w:ascii="Century Gothic" w:hAnsi="Century Gothic" w:cstheme="minorHAnsi"/>
          <w:b/>
        </w:rPr>
      </w:pPr>
      <w:r w:rsidRPr="00BD0209">
        <w:rPr>
          <w:rFonts w:ascii="Century Gothic" w:hAnsi="Century Gothic" w:cstheme="minorHAnsi"/>
          <w:b/>
        </w:rPr>
        <w:t>Our procedures</w:t>
      </w:r>
    </w:p>
    <w:p w14:paraId="6CB76A45" w14:textId="77777777" w:rsidR="00DA1A02" w:rsidRPr="00BD0209" w:rsidRDefault="00DA1A02" w:rsidP="00DA1A02">
      <w:pPr>
        <w:rPr>
          <w:rFonts w:ascii="Century Gothic" w:hAnsi="Century Gothic" w:cstheme="minorHAnsi"/>
        </w:rPr>
      </w:pPr>
      <w:r w:rsidRPr="00BD0209">
        <w:rPr>
          <w:rFonts w:ascii="Century Gothic" w:hAnsi="Century Gothic" w:cstheme="minorHAnsi"/>
        </w:rPr>
        <w:t xml:space="preserve">In order to take appropriate action of children who become ill and to minimise the spread of infection we implement the following procedures: </w:t>
      </w:r>
    </w:p>
    <w:p w14:paraId="5374C51D" w14:textId="41F0CB80" w:rsidR="00DA1A02" w:rsidRPr="00BD0209" w:rsidRDefault="00DA1A02" w:rsidP="00DA1A02">
      <w:pPr>
        <w:numPr>
          <w:ilvl w:val="0"/>
          <w:numId w:val="280"/>
        </w:numPr>
        <w:jc w:val="both"/>
        <w:rPr>
          <w:rFonts w:ascii="Century Gothic" w:hAnsi="Century Gothic" w:cstheme="minorHAnsi"/>
        </w:rPr>
      </w:pPr>
      <w:r w:rsidRPr="00BD0209">
        <w:rPr>
          <w:rFonts w:ascii="Century Gothic" w:hAnsi="Century Gothic" w:cstheme="minorHAnsi"/>
        </w:rPr>
        <w:t xml:space="preserve">If a child becomes ill during the nursery day, we contact their parent(s) and ask them to pick up their child as soon as possible. During this </w:t>
      </w:r>
      <w:r w:rsidR="008D2D54" w:rsidRPr="00BD0209">
        <w:rPr>
          <w:rFonts w:ascii="Century Gothic" w:hAnsi="Century Gothic" w:cstheme="minorHAnsi"/>
        </w:rPr>
        <w:t>time,</w:t>
      </w:r>
      <w:r w:rsidRPr="00BD0209">
        <w:rPr>
          <w:rFonts w:ascii="Century Gothic" w:hAnsi="Century Gothic" w:cstheme="minorHAnsi"/>
        </w:rPr>
        <w:t xml:space="preserve"> we care for the child in a quiet, calm area with their key person (wearing PPE), wherever possible </w:t>
      </w:r>
    </w:p>
    <w:p w14:paraId="41BAC0AD" w14:textId="00FEFE20" w:rsidR="00DA1A02" w:rsidRPr="00BD0209" w:rsidRDefault="00DA1A02" w:rsidP="00DA1A02">
      <w:pPr>
        <w:pStyle w:val="H3"/>
        <w:numPr>
          <w:ilvl w:val="0"/>
          <w:numId w:val="280"/>
        </w:numPr>
        <w:rPr>
          <w:rFonts w:ascii="Century Gothic" w:hAnsi="Century Gothic" w:cstheme="minorHAnsi"/>
          <w:b/>
          <w:i/>
        </w:rPr>
      </w:pPr>
      <w:r w:rsidRPr="00BD0209">
        <w:rPr>
          <w:rFonts w:ascii="Century Gothic" w:hAnsi="Century Gothic" w:cstheme="minorHAnsi"/>
        </w:rPr>
        <w:t xml:space="preserve">We follow the guidance published by </w:t>
      </w:r>
      <w:r w:rsidR="00DB5DF9">
        <w:rPr>
          <w:rFonts w:ascii="Century Gothic" w:hAnsi="Century Gothic" w:cstheme="minorHAnsi"/>
        </w:rPr>
        <w:t xml:space="preserve">UK Health Security Agency for managing specific infectious diseases and advice from our local health protection unit on exclusion times </w:t>
      </w:r>
      <w:r w:rsidRPr="00BD0209">
        <w:rPr>
          <w:rFonts w:ascii="Century Gothic" w:hAnsi="Century Gothic" w:cstheme="minorHAnsi"/>
        </w:rPr>
        <w:t>for specific illnesses, e.g. sickness and diarrhoea, measles and chicken pox, to protect other children in the nursery</w:t>
      </w:r>
      <w:r w:rsidRPr="00BD0209">
        <w:rPr>
          <w:rStyle w:val="FootnoteReference"/>
          <w:rFonts w:ascii="Century Gothic" w:hAnsi="Century Gothic" w:cstheme="minorHAnsi"/>
          <w:b/>
          <w:bCs/>
        </w:rPr>
        <w:footnoteReference w:id="7"/>
      </w:r>
    </w:p>
    <w:p w14:paraId="347E9034" w14:textId="77777777" w:rsidR="00DA1A02" w:rsidRPr="00BD0209" w:rsidRDefault="00DA1A02" w:rsidP="00DA1A02">
      <w:pPr>
        <w:numPr>
          <w:ilvl w:val="0"/>
          <w:numId w:val="280"/>
        </w:numPr>
        <w:jc w:val="both"/>
        <w:rPr>
          <w:rFonts w:ascii="Century Gothic" w:hAnsi="Century Gothic" w:cstheme="minorHAnsi"/>
        </w:rPr>
      </w:pPr>
      <w:r w:rsidRPr="00BD0209">
        <w:rPr>
          <w:rFonts w:ascii="Century Gothic" w:hAnsi="Century Gothic" w:cstheme="minorHAnsi"/>
        </w:rPr>
        <w:lastRenderedPageBreak/>
        <w:t>Should a child have an infectious disease, such as sickness and diarrhoea, they must not return to nursery until they have been clear for at least 48 hours</w:t>
      </w:r>
    </w:p>
    <w:p w14:paraId="766EEF2F" w14:textId="77777777" w:rsidR="00DA1A02" w:rsidRPr="00BD0209" w:rsidRDefault="00DA1A02" w:rsidP="00DA1A02">
      <w:pPr>
        <w:numPr>
          <w:ilvl w:val="0"/>
          <w:numId w:val="280"/>
        </w:numPr>
        <w:jc w:val="both"/>
        <w:rPr>
          <w:rFonts w:ascii="Century Gothic" w:hAnsi="Century Gothic" w:cstheme="minorHAnsi"/>
        </w:rPr>
      </w:pPr>
      <w:r w:rsidRPr="00BD0209">
        <w:rPr>
          <w:rFonts w:ascii="Century Gothic" w:hAnsi="Century Gothic" w:cstheme="minorHAnsi"/>
        </w:rPr>
        <w:t>We inform all parents if there is a contagious infection identified in the nursery, to enable them to spot the early signs of this illness. We thoroughly clean and sterilise all equipment and resources that may have come into contact with a contagious child to reduce the spread of infection</w:t>
      </w:r>
    </w:p>
    <w:p w14:paraId="18DAC52E" w14:textId="77777777" w:rsidR="00DA1A02" w:rsidRPr="00BD0209" w:rsidRDefault="00DA1A02" w:rsidP="00DA1A02">
      <w:pPr>
        <w:numPr>
          <w:ilvl w:val="0"/>
          <w:numId w:val="280"/>
        </w:numPr>
        <w:jc w:val="both"/>
        <w:rPr>
          <w:rFonts w:ascii="Century Gothic" w:hAnsi="Century Gothic" w:cstheme="minorHAnsi"/>
        </w:rPr>
      </w:pPr>
      <w:r w:rsidRPr="00BD0209">
        <w:rPr>
          <w:rFonts w:ascii="Century Gothic" w:hAnsi="Century Gothic" w:cstheme="minorHAnsi"/>
        </w:rPr>
        <w:t>We notify Ofsted as soon as is reasonably practical, but in any event within 14 days of the incident of any food poisoning affecting two or more children cared for on the premises.</w:t>
      </w:r>
    </w:p>
    <w:p w14:paraId="1BCB26CB" w14:textId="77777777" w:rsidR="00DA1A02" w:rsidRPr="00BD0209" w:rsidRDefault="00DA1A02" w:rsidP="00DA1A02">
      <w:pPr>
        <w:numPr>
          <w:ilvl w:val="0"/>
          <w:numId w:val="280"/>
        </w:numPr>
        <w:jc w:val="both"/>
        <w:rPr>
          <w:rFonts w:ascii="Century Gothic" w:hAnsi="Century Gothic" w:cstheme="minorHAnsi"/>
        </w:rPr>
      </w:pPr>
      <w:r w:rsidRPr="00BD0209">
        <w:rPr>
          <w:rFonts w:ascii="Century Gothic" w:hAnsi="Century Gothic" w:cstheme="minorHAnsi"/>
        </w:rPr>
        <w:t>We ask parents to keep children on antibiotics at home for the first 48 hours of the course (unless this is part of an ongoing care plan to treat individual medical conditions e.g. asthma and the child is not unwell) This is because it is important that children are not subjected to the rigours of the nursery day, which requires socialising with other children and being part of a group setting, when they have first become ill and require a course of antibiotics</w:t>
      </w:r>
    </w:p>
    <w:p w14:paraId="5B9BEC3F" w14:textId="77777777" w:rsidR="00DA1A02" w:rsidRPr="00BD0209" w:rsidRDefault="00DA1A02" w:rsidP="00DA1A02">
      <w:pPr>
        <w:numPr>
          <w:ilvl w:val="0"/>
          <w:numId w:val="280"/>
        </w:numPr>
        <w:jc w:val="both"/>
        <w:rPr>
          <w:rFonts w:ascii="Century Gothic" w:hAnsi="Century Gothic" w:cstheme="minorHAnsi"/>
        </w:rPr>
      </w:pPr>
      <w:r w:rsidRPr="00BD0209">
        <w:rPr>
          <w:rFonts w:ascii="Century Gothic" w:hAnsi="Century Gothic" w:cstheme="minorHAnsi"/>
        </w:rPr>
        <w:t>We have the right to refuse admission to a child who is unwell. This decision will be taken by the manager on duty and is non-negotiable</w:t>
      </w:r>
    </w:p>
    <w:p w14:paraId="07C31710" w14:textId="15A7E249" w:rsidR="00DA1A02" w:rsidRPr="00BD0209" w:rsidRDefault="00DA1A02" w:rsidP="00DA1A02">
      <w:pPr>
        <w:numPr>
          <w:ilvl w:val="0"/>
          <w:numId w:val="280"/>
        </w:numPr>
        <w:jc w:val="both"/>
        <w:rPr>
          <w:rFonts w:ascii="Century Gothic" w:hAnsi="Century Gothic" w:cstheme="minorHAnsi"/>
        </w:rPr>
      </w:pPr>
      <w:r w:rsidRPr="00BD0209">
        <w:rPr>
          <w:rFonts w:ascii="Century Gothic" w:hAnsi="Century Gothic" w:cstheme="minorHAnsi"/>
        </w:rPr>
        <w:t xml:space="preserve">We make information/posters about head lice readily </w:t>
      </w:r>
      <w:r w:rsidR="008D2D54" w:rsidRPr="00BD0209">
        <w:rPr>
          <w:rFonts w:ascii="Century Gothic" w:hAnsi="Century Gothic" w:cstheme="minorHAnsi"/>
        </w:rPr>
        <w:t>available,</w:t>
      </w:r>
      <w:r w:rsidRPr="00BD0209">
        <w:rPr>
          <w:rFonts w:ascii="Century Gothic" w:hAnsi="Century Gothic" w:cstheme="minorHAnsi"/>
        </w:rPr>
        <w:t xml:space="preserve"> and all parents are requested to regularly check their children’s hair. If a parent finds that their child has head </w:t>
      </w:r>
      <w:r w:rsidR="008D2D54" w:rsidRPr="00BD0209">
        <w:rPr>
          <w:rFonts w:ascii="Century Gothic" w:hAnsi="Century Gothic" w:cstheme="minorHAnsi"/>
        </w:rPr>
        <w:t>lice,</w:t>
      </w:r>
      <w:r w:rsidRPr="00BD0209">
        <w:rPr>
          <w:rFonts w:ascii="Century Gothic" w:hAnsi="Century Gothic" w:cstheme="minorHAnsi"/>
        </w:rPr>
        <w:t xml:space="preserve"> we would be grateful if they could inform the nursery so that other parents can be alerted to check their child’s hair. </w:t>
      </w:r>
    </w:p>
    <w:p w14:paraId="6258830C" w14:textId="77777777" w:rsidR="00DA1A02" w:rsidRPr="00BD0209" w:rsidRDefault="00DA1A02" w:rsidP="00DA1A02">
      <w:pPr>
        <w:pStyle w:val="BodyText"/>
        <w:spacing w:line="276" w:lineRule="auto"/>
        <w:rPr>
          <w:rFonts w:ascii="Century Gothic" w:hAnsi="Century Gothic" w:cstheme="minorHAnsi"/>
          <w:b/>
          <w:bCs/>
        </w:rPr>
      </w:pPr>
    </w:p>
    <w:p w14:paraId="78A85313" w14:textId="77777777" w:rsidR="00DA1A02" w:rsidRPr="00BD0209" w:rsidRDefault="00DA1A02" w:rsidP="00DA1A02">
      <w:pPr>
        <w:pStyle w:val="H2"/>
        <w:rPr>
          <w:rFonts w:ascii="Century Gothic" w:hAnsi="Century Gothic" w:cstheme="minorHAnsi"/>
        </w:rPr>
      </w:pPr>
      <w:r w:rsidRPr="00BD0209">
        <w:rPr>
          <w:rFonts w:ascii="Century Gothic" w:hAnsi="Century Gothic" w:cstheme="minorHAnsi"/>
        </w:rPr>
        <w:t>Meningitis procedure</w:t>
      </w:r>
    </w:p>
    <w:p w14:paraId="6C87F96F" w14:textId="77777777" w:rsidR="00DA1A02" w:rsidRPr="00BD0209" w:rsidRDefault="00DA1A02" w:rsidP="00DA1A02">
      <w:pPr>
        <w:rPr>
          <w:rFonts w:ascii="Century Gothic" w:hAnsi="Century Gothic" w:cstheme="minorHAnsi"/>
        </w:rPr>
      </w:pPr>
      <w:r w:rsidRPr="00BD0209">
        <w:rPr>
          <w:rFonts w:ascii="Century Gothic" w:hAnsi="Century Gothic" w:cstheme="minorHAnsi"/>
        </w:rPr>
        <w:t xml:space="preserve">If a parent informs the nursery that their child has meningitis, the nursery manager will contact the Local Area Infection Control (IC) Nurse. The IC Nurse will give guidance and support in each individual case. If parents do not inform the nursery, we may be contacted directly by the IC Nurse and the appropriate support given. We will follow all guidance given and notify any of the appropriate authorities including Ofsted where necessary.  </w:t>
      </w:r>
    </w:p>
    <w:p w14:paraId="37790924" w14:textId="77777777" w:rsidR="00DA1A02" w:rsidRPr="00BD0209" w:rsidRDefault="00DA1A02" w:rsidP="00DA1A02">
      <w:pPr>
        <w:rPr>
          <w:rFonts w:ascii="Century Gothic" w:hAnsi="Century Gothic" w:cstheme="minorHAnsi"/>
        </w:rPr>
      </w:pPr>
    </w:p>
    <w:p w14:paraId="3960809F" w14:textId="77777777" w:rsidR="00DA1A02" w:rsidRPr="00BD0209" w:rsidRDefault="00DA1A02" w:rsidP="00DA1A02">
      <w:pPr>
        <w:rPr>
          <w:rFonts w:ascii="Century Gothic" w:hAnsi="Century Gothic" w:cstheme="minorHAnsi"/>
          <w:b/>
        </w:rPr>
      </w:pPr>
      <w:r w:rsidRPr="00BD0209">
        <w:rPr>
          <w:rFonts w:ascii="Century Gothic" w:hAnsi="Century Gothic" w:cstheme="minorHAnsi"/>
          <w:b/>
        </w:rPr>
        <w:t xml:space="preserve">Covid-19 procedure </w:t>
      </w:r>
    </w:p>
    <w:p w14:paraId="463325BC" w14:textId="77777777" w:rsidR="00DA1A02" w:rsidRPr="00BD0209" w:rsidRDefault="00DA1A02" w:rsidP="00DA1A02">
      <w:pPr>
        <w:rPr>
          <w:rFonts w:ascii="Century Gothic" w:hAnsi="Century Gothic" w:cstheme="minorHAnsi"/>
        </w:rPr>
      </w:pPr>
      <w:r w:rsidRPr="00BD0209">
        <w:rPr>
          <w:rFonts w:ascii="Century Gothic" w:hAnsi="Century Gothic" w:cstheme="minorHAnsi"/>
        </w:rPr>
        <w:t>Leapfrog Nursery School will continue to follow all guidance and advice as provided by Department for Education (DFE) and United Kingdom Health Security Agency (UKHSA) for living with Covid-19.</w:t>
      </w:r>
    </w:p>
    <w:p w14:paraId="333B6C33" w14:textId="77777777" w:rsidR="00DA1A02" w:rsidRPr="00BD0209" w:rsidRDefault="00DA1A02" w:rsidP="00DA1A02">
      <w:pPr>
        <w:rPr>
          <w:rFonts w:ascii="Century Gothic" w:hAnsi="Century Gothic" w:cstheme="minorHAnsi"/>
        </w:rPr>
      </w:pPr>
    </w:p>
    <w:p w14:paraId="09B29E46" w14:textId="77777777" w:rsidR="00DA1A02" w:rsidRPr="00BD0209" w:rsidRDefault="00DA1A02" w:rsidP="00DA1A02">
      <w:pPr>
        <w:pStyle w:val="H2"/>
        <w:rPr>
          <w:rFonts w:ascii="Century Gothic" w:hAnsi="Century Gothic" w:cstheme="minorHAnsi"/>
        </w:rPr>
      </w:pPr>
      <w:r w:rsidRPr="00BD0209">
        <w:rPr>
          <w:rFonts w:ascii="Century Gothic" w:hAnsi="Century Gothic" w:cstheme="minorHAnsi"/>
        </w:rPr>
        <w:t xml:space="preserve">We will follow the transporting children to hospital procedure in any cases where children may need hospital treatment. </w:t>
      </w:r>
    </w:p>
    <w:p w14:paraId="246E8A52" w14:textId="77777777" w:rsidR="00DA1A02" w:rsidRPr="00172183" w:rsidRDefault="00DA1A02" w:rsidP="00DA1A02">
      <w:pPr>
        <w:rPr>
          <w:rFonts w:ascii="Century Gothic" w:hAnsi="Century Gothic" w:cstheme="minorHAnsi"/>
        </w:rPr>
      </w:pPr>
      <w:r w:rsidRPr="00BD0209">
        <w:rPr>
          <w:rFonts w:ascii="Century Gothic" w:hAnsi="Century Gothic" w:cstheme="minorHAnsi"/>
        </w:rPr>
        <w:t>The nursery manag</w:t>
      </w:r>
      <w:r w:rsidRPr="00172183">
        <w:rPr>
          <w:rFonts w:ascii="Century Gothic" w:hAnsi="Century Gothic" w:cstheme="minorHAnsi"/>
        </w:rPr>
        <w:t>er/staff member must:</w:t>
      </w:r>
    </w:p>
    <w:p w14:paraId="3FBD29AE" w14:textId="77777777" w:rsidR="00DA1A02" w:rsidRPr="00172183" w:rsidRDefault="00DA1A02" w:rsidP="00DA1A02">
      <w:pPr>
        <w:rPr>
          <w:rFonts w:ascii="Century Gothic" w:hAnsi="Century Gothic" w:cstheme="minorHAnsi"/>
        </w:rPr>
      </w:pPr>
      <w:r w:rsidRPr="00172183">
        <w:rPr>
          <w:rFonts w:ascii="Century Gothic" w:hAnsi="Century Gothic" w:cstheme="minorHAnsi"/>
        </w:rPr>
        <w:t>•</w:t>
      </w:r>
      <w:r w:rsidRPr="00172183">
        <w:rPr>
          <w:rFonts w:ascii="Century Gothic" w:hAnsi="Century Gothic" w:cstheme="minorHAnsi"/>
        </w:rPr>
        <w:tab/>
        <w:t>Inform a member of the management team immediately</w:t>
      </w:r>
    </w:p>
    <w:p w14:paraId="56F4D366" w14:textId="77777777" w:rsidR="00DA1A02" w:rsidRPr="00172183" w:rsidRDefault="00DA1A02" w:rsidP="00DA1A02">
      <w:pPr>
        <w:numPr>
          <w:ilvl w:val="0"/>
          <w:numId w:val="12"/>
        </w:numPr>
        <w:jc w:val="both"/>
        <w:rPr>
          <w:rFonts w:ascii="Century Gothic" w:hAnsi="Century Gothic" w:cstheme="minorHAnsi"/>
        </w:rPr>
      </w:pPr>
      <w:r w:rsidRPr="00172183">
        <w:rPr>
          <w:rFonts w:ascii="Century Gothic" w:hAnsi="Century Gothic" w:cstheme="minorHAnsi"/>
        </w:rPr>
        <w:t>Call 999 for an ambulance immediately if the illness is severe. DO NOT attempt to transport the unwell child in your own vehicle</w:t>
      </w:r>
    </w:p>
    <w:p w14:paraId="095ECC12" w14:textId="077A3C3B" w:rsidR="00DA1A02" w:rsidRPr="00172183" w:rsidRDefault="00DA1A02" w:rsidP="00DA1A02">
      <w:pPr>
        <w:numPr>
          <w:ilvl w:val="0"/>
          <w:numId w:val="12"/>
        </w:numPr>
        <w:jc w:val="both"/>
        <w:rPr>
          <w:rFonts w:ascii="Century Gothic" w:hAnsi="Century Gothic" w:cstheme="minorHAnsi"/>
        </w:rPr>
      </w:pPr>
      <w:r w:rsidRPr="00172183">
        <w:rPr>
          <w:rFonts w:ascii="Century Gothic" w:hAnsi="Century Gothic" w:cstheme="minorHAnsi"/>
        </w:rPr>
        <w:t xml:space="preserve">Follow the instructions from the </w:t>
      </w:r>
      <w:r w:rsidR="008D2D54" w:rsidRPr="00172183">
        <w:rPr>
          <w:rFonts w:ascii="Century Gothic" w:hAnsi="Century Gothic" w:cstheme="minorHAnsi"/>
        </w:rPr>
        <w:t>999-call</w:t>
      </w:r>
      <w:r w:rsidRPr="00172183">
        <w:rPr>
          <w:rFonts w:ascii="Century Gothic" w:hAnsi="Century Gothic" w:cstheme="minorHAnsi"/>
        </w:rPr>
        <w:t xml:space="preserve"> handler</w:t>
      </w:r>
    </w:p>
    <w:p w14:paraId="14C7841E" w14:textId="77777777" w:rsidR="00DA1A02" w:rsidRPr="00172183" w:rsidRDefault="00DA1A02" w:rsidP="00DA1A02">
      <w:pPr>
        <w:numPr>
          <w:ilvl w:val="0"/>
          <w:numId w:val="12"/>
        </w:numPr>
        <w:jc w:val="both"/>
        <w:rPr>
          <w:rFonts w:ascii="Century Gothic" w:hAnsi="Century Gothic" w:cstheme="minorHAnsi"/>
        </w:rPr>
      </w:pPr>
      <w:r w:rsidRPr="00172183">
        <w:rPr>
          <w:rFonts w:ascii="Century Gothic" w:hAnsi="Century Gothic" w:cstheme="minorHAnsi"/>
        </w:rPr>
        <w:lastRenderedPageBreak/>
        <w:t xml:space="preserve">Whilst waiting for the ambulance, a member of staff must contact the parent(s) and arrange to meet them at the hospital </w:t>
      </w:r>
    </w:p>
    <w:p w14:paraId="45242181" w14:textId="77777777" w:rsidR="00DA1A02" w:rsidRPr="00172183" w:rsidRDefault="00DA1A02" w:rsidP="00DA1A02">
      <w:pPr>
        <w:numPr>
          <w:ilvl w:val="0"/>
          <w:numId w:val="12"/>
        </w:numPr>
        <w:jc w:val="both"/>
        <w:rPr>
          <w:rFonts w:ascii="Century Gothic" w:hAnsi="Century Gothic" w:cstheme="minorHAnsi"/>
        </w:rPr>
      </w:pPr>
      <w:r w:rsidRPr="00172183">
        <w:rPr>
          <w:rFonts w:ascii="Century Gothic" w:hAnsi="Century Gothic" w:cstheme="minorHAnsi"/>
        </w:rPr>
        <w:t>Redeploy staff if necessary to ensure there is adequate staff deployment to care for the remaining children. This may mean temporarily grouping the children together</w:t>
      </w:r>
    </w:p>
    <w:p w14:paraId="16262AF5" w14:textId="77777777" w:rsidR="00DA1A02" w:rsidRPr="00172183" w:rsidRDefault="00DA1A02" w:rsidP="00DA1A02">
      <w:pPr>
        <w:numPr>
          <w:ilvl w:val="0"/>
          <w:numId w:val="12"/>
        </w:numPr>
        <w:jc w:val="both"/>
        <w:rPr>
          <w:rFonts w:ascii="Century Gothic" w:hAnsi="Century Gothic" w:cstheme="minorHAnsi"/>
        </w:rPr>
      </w:pPr>
      <w:r w:rsidRPr="00172183">
        <w:rPr>
          <w:rFonts w:ascii="Century Gothic" w:hAnsi="Century Gothic" w:cstheme="minorHAnsi"/>
        </w:rPr>
        <w:t xml:space="preserve">Arrange for the most appropriate member of staff to accompany the child taking with them any relevant information such as registration forms, relevant medication sheets, medication and the child’s comforter </w:t>
      </w:r>
    </w:p>
    <w:p w14:paraId="514AAB5B" w14:textId="77777777" w:rsidR="00DA1A02" w:rsidRPr="00172183" w:rsidRDefault="00DA1A02" w:rsidP="00DA1A02">
      <w:pPr>
        <w:numPr>
          <w:ilvl w:val="0"/>
          <w:numId w:val="12"/>
        </w:numPr>
        <w:jc w:val="both"/>
        <w:rPr>
          <w:rFonts w:ascii="Century Gothic" w:hAnsi="Century Gothic" w:cstheme="minorHAnsi"/>
        </w:rPr>
      </w:pPr>
      <w:r w:rsidRPr="00172183">
        <w:rPr>
          <w:rFonts w:ascii="Century Gothic" w:hAnsi="Century Gothic" w:cstheme="minorHAnsi"/>
        </w:rPr>
        <w:t>Remain calm at all times. Children who witness an incident may well be affected by it and may need lots of cuddles and reassurance. Staff may also require additional support following the accident.</w:t>
      </w:r>
    </w:p>
    <w:p w14:paraId="389C9E4C" w14:textId="7B07C75E" w:rsidR="00DA1A02" w:rsidRPr="00DB5DF9" w:rsidRDefault="00DB5DF9" w:rsidP="00DA1A02">
      <w:pPr>
        <w:rPr>
          <w:rFonts w:ascii="Century Gothic" w:hAnsi="Century Gothic" w:cstheme="minorHAnsi"/>
          <w:b/>
          <w:bCs/>
          <w:color w:val="000000" w:themeColor="text1"/>
        </w:rPr>
      </w:pPr>
      <w:r w:rsidRPr="00DB5DF9">
        <w:rPr>
          <w:rFonts w:ascii="Century Gothic" w:hAnsi="Century Gothic" w:cstheme="minorHAnsi"/>
          <w:b/>
          <w:bCs/>
          <w:color w:val="000000" w:themeColor="text1"/>
        </w:rPr>
        <w:t xml:space="preserve">*Our policy is not to transport a child in </w:t>
      </w:r>
      <w:r w:rsidR="008D2D54" w:rsidRPr="00DB5DF9">
        <w:rPr>
          <w:rFonts w:ascii="Century Gothic" w:hAnsi="Century Gothic" w:cstheme="minorHAnsi"/>
          <w:b/>
          <w:bCs/>
          <w:color w:val="000000" w:themeColor="text1"/>
        </w:rPr>
        <w:t>staffs’</w:t>
      </w:r>
      <w:r w:rsidRPr="00DB5DF9">
        <w:rPr>
          <w:rFonts w:ascii="Century Gothic" w:hAnsi="Century Gothic" w:cstheme="minorHAnsi"/>
          <w:b/>
          <w:bCs/>
          <w:color w:val="000000" w:themeColor="text1"/>
        </w:rPr>
        <w:t xml:space="preserve"> vehicles – however if in the unlikely event this did </w:t>
      </w:r>
      <w:r w:rsidR="008D2D54" w:rsidRPr="00DB5DF9">
        <w:rPr>
          <w:rFonts w:ascii="Century Gothic" w:hAnsi="Century Gothic" w:cstheme="minorHAnsi"/>
          <w:b/>
          <w:bCs/>
          <w:color w:val="000000" w:themeColor="text1"/>
        </w:rPr>
        <w:t>occur,</w:t>
      </w:r>
      <w:r w:rsidRPr="00DB5DF9">
        <w:rPr>
          <w:rFonts w:ascii="Century Gothic" w:hAnsi="Century Gothic" w:cstheme="minorHAnsi"/>
          <w:b/>
          <w:bCs/>
          <w:color w:val="000000" w:themeColor="text1"/>
        </w:rPr>
        <w:t xml:space="preserve"> we would follow the below guidance </w:t>
      </w:r>
    </w:p>
    <w:p w14:paraId="6B719416" w14:textId="77777777" w:rsidR="00DA1A02" w:rsidRPr="00172183" w:rsidRDefault="00DA1A02" w:rsidP="00DA1A02">
      <w:pPr>
        <w:rPr>
          <w:rFonts w:ascii="Century Gothic" w:hAnsi="Century Gothic" w:cstheme="minorHAnsi"/>
          <w:i w:val="0"/>
        </w:rPr>
      </w:pPr>
      <w:r w:rsidRPr="00172183">
        <w:rPr>
          <w:rFonts w:ascii="Century Gothic" w:hAnsi="Century Gothic" w:cstheme="minorHAnsi"/>
        </w:rPr>
        <w:t>*If a child has an accident that may require hospital treatment but not an ambulance and you choose to transport children within staff vehicles Citation advice is to consider the following in your policy:</w:t>
      </w:r>
    </w:p>
    <w:p w14:paraId="7F4AFEF5" w14:textId="77777777" w:rsidR="00DA1A02" w:rsidRPr="00172183" w:rsidRDefault="00DA1A02" w:rsidP="00DA1A02">
      <w:pPr>
        <w:pStyle w:val="ListParagraph"/>
        <w:numPr>
          <w:ilvl w:val="0"/>
          <w:numId w:val="14"/>
        </w:numPr>
        <w:rPr>
          <w:rFonts w:ascii="Century Gothic" w:hAnsi="Century Gothic" w:cstheme="minorHAnsi"/>
          <w:i w:val="0"/>
        </w:rPr>
      </w:pPr>
      <w:r w:rsidRPr="00172183">
        <w:rPr>
          <w:rFonts w:ascii="Century Gothic" w:hAnsi="Century Gothic" w:cstheme="minorHAnsi"/>
        </w:rPr>
        <w:t>Requesting permission from parents</w:t>
      </w:r>
    </w:p>
    <w:p w14:paraId="7B23FDA7" w14:textId="77777777" w:rsidR="00DA1A02" w:rsidRPr="00172183" w:rsidRDefault="00DA1A02" w:rsidP="00DA1A02">
      <w:pPr>
        <w:pStyle w:val="ListParagraph"/>
        <w:numPr>
          <w:ilvl w:val="0"/>
          <w:numId w:val="14"/>
        </w:numPr>
        <w:rPr>
          <w:rFonts w:ascii="Century Gothic" w:hAnsi="Century Gothic" w:cstheme="minorHAnsi"/>
          <w:i w:val="0"/>
        </w:rPr>
      </w:pPr>
      <w:r w:rsidRPr="00172183">
        <w:rPr>
          <w:rFonts w:ascii="Century Gothic" w:hAnsi="Century Gothic" w:cstheme="minorHAnsi"/>
        </w:rPr>
        <w:t xml:space="preserve">Ratio requirements of the setting being maintained </w:t>
      </w:r>
    </w:p>
    <w:p w14:paraId="2EC6EB3A" w14:textId="4FDC8937" w:rsidR="00DA1A02" w:rsidRPr="00172183" w:rsidRDefault="00DA1A02" w:rsidP="00DA1A02">
      <w:pPr>
        <w:pStyle w:val="ListParagraph"/>
        <w:numPr>
          <w:ilvl w:val="0"/>
          <w:numId w:val="13"/>
        </w:numPr>
        <w:rPr>
          <w:rFonts w:ascii="Century Gothic" w:hAnsi="Century Gothic" w:cstheme="minorHAnsi"/>
          <w:i w:val="0"/>
        </w:rPr>
      </w:pPr>
      <w:r w:rsidRPr="00172183">
        <w:rPr>
          <w:rFonts w:ascii="Century Gothic" w:hAnsi="Century Gothic" w:cstheme="minorHAnsi"/>
        </w:rPr>
        <w:t xml:space="preserve">The age and height of the child, </w:t>
      </w:r>
      <w:r w:rsidR="008D2D54" w:rsidRPr="00172183">
        <w:rPr>
          <w:rFonts w:ascii="Century Gothic" w:hAnsi="Century Gothic" w:cstheme="minorHAnsi"/>
        </w:rPr>
        <w:t>in regard to</w:t>
      </w:r>
      <w:r w:rsidRPr="00172183">
        <w:rPr>
          <w:rFonts w:ascii="Century Gothic" w:hAnsi="Century Gothic" w:cstheme="minorHAnsi"/>
        </w:rPr>
        <w:t xml:space="preserve"> will they need a car seat? Further guidance can be found at </w:t>
      </w:r>
      <w:hyperlink r:id="rId77" w:history="1">
        <w:r w:rsidRPr="00172183">
          <w:rPr>
            <w:rStyle w:val="Hyperlink"/>
            <w:rFonts w:ascii="Century Gothic" w:hAnsi="Century Gothic" w:cstheme="minorHAnsi"/>
          </w:rPr>
          <w:t>www.childcarseats.org.uk/types-of-seat/</w:t>
        </w:r>
      </w:hyperlink>
      <w:r w:rsidRPr="00172183">
        <w:rPr>
          <w:rFonts w:ascii="Century Gothic" w:hAnsi="Century Gothic" w:cstheme="minorHAnsi"/>
        </w:rPr>
        <w:t xml:space="preserve"> </w:t>
      </w:r>
    </w:p>
    <w:p w14:paraId="203AD7C7" w14:textId="77777777" w:rsidR="00DA1A02" w:rsidRPr="00172183" w:rsidRDefault="00DA1A02" w:rsidP="00DA1A02">
      <w:pPr>
        <w:pStyle w:val="ListParagraph"/>
        <w:numPr>
          <w:ilvl w:val="0"/>
          <w:numId w:val="13"/>
        </w:numPr>
        <w:rPr>
          <w:rFonts w:ascii="Century Gothic" w:hAnsi="Century Gothic" w:cstheme="minorHAnsi"/>
          <w:i w:val="0"/>
        </w:rPr>
      </w:pPr>
      <w:r w:rsidRPr="00172183">
        <w:rPr>
          <w:rFonts w:ascii="Century Gothic" w:hAnsi="Century Gothic" w:cstheme="minorHAnsi"/>
        </w:rPr>
        <w:t xml:space="preserve">There are some exceptions for needing a child seat depending again on their age. Further guidance can be found at </w:t>
      </w:r>
      <w:hyperlink r:id="rId78" w:anchor="under-three" w:history="1">
        <w:r w:rsidRPr="00172183">
          <w:rPr>
            <w:rStyle w:val="Hyperlink"/>
            <w:rFonts w:ascii="Century Gothic" w:hAnsi="Century Gothic" w:cstheme="minorHAnsi"/>
          </w:rPr>
          <w:t>www.childcarseats.org.uk/the-law/cars-taxis-private-hire-vehicles-vans-and-goods-vehicles/#under-three</w:t>
        </w:r>
      </w:hyperlink>
    </w:p>
    <w:p w14:paraId="0C74C09E" w14:textId="77777777" w:rsidR="00DA1A02" w:rsidRPr="00172183" w:rsidRDefault="00DA1A02" w:rsidP="00DA1A02">
      <w:pPr>
        <w:pStyle w:val="ListParagraph"/>
        <w:numPr>
          <w:ilvl w:val="0"/>
          <w:numId w:val="13"/>
        </w:numPr>
        <w:rPr>
          <w:rFonts w:ascii="Century Gothic" w:hAnsi="Century Gothic" w:cstheme="minorHAnsi"/>
          <w:i w:val="0"/>
        </w:rPr>
      </w:pPr>
      <w:r w:rsidRPr="00172183">
        <w:rPr>
          <w:rFonts w:ascii="Century Gothic" w:hAnsi="Century Gothic" w:cstheme="minorHAnsi"/>
        </w:rPr>
        <w:t>With the fitting of the car seat, we also need to ask has the individual had training in carrying in carrying this out</w:t>
      </w:r>
    </w:p>
    <w:p w14:paraId="760E2046" w14:textId="77777777" w:rsidR="00DA1A02" w:rsidRPr="00172183" w:rsidRDefault="00DA1A02" w:rsidP="00DA1A02">
      <w:pPr>
        <w:pStyle w:val="ListParagraph"/>
        <w:numPr>
          <w:ilvl w:val="0"/>
          <w:numId w:val="13"/>
        </w:numPr>
        <w:rPr>
          <w:rFonts w:ascii="Century Gothic" w:hAnsi="Century Gothic" w:cstheme="minorHAnsi"/>
          <w:i w:val="0"/>
        </w:rPr>
      </w:pPr>
      <w:r w:rsidRPr="00172183">
        <w:rPr>
          <w:rFonts w:ascii="Century Gothic" w:hAnsi="Century Gothic" w:cstheme="minorHAnsi"/>
        </w:rPr>
        <w:t>Is this transport covered under business insurance, so a call to your insurance company will be needed, or do they have business insurance on their vehicle?</w:t>
      </w:r>
    </w:p>
    <w:p w14:paraId="16F90416" w14:textId="77777777" w:rsidR="00DA1A02" w:rsidRPr="00172183" w:rsidRDefault="00DA1A02" w:rsidP="00DA1A02">
      <w:pPr>
        <w:pStyle w:val="ListParagraph"/>
        <w:numPr>
          <w:ilvl w:val="0"/>
          <w:numId w:val="13"/>
        </w:numPr>
        <w:rPr>
          <w:rFonts w:ascii="Century Gothic" w:hAnsi="Century Gothic" w:cstheme="minorHAnsi"/>
          <w:i w:val="0"/>
        </w:rPr>
      </w:pPr>
      <w:r w:rsidRPr="00172183">
        <w:rPr>
          <w:rFonts w:ascii="Century Gothic" w:hAnsi="Century Gothic" w:cstheme="minorHAnsi"/>
        </w:rPr>
        <w:t>Safeguarding of the child needs to be looked at. In certain situations, e.g. a designated member of staff should be appointed to plan and provide oversight of all transporting arrangements and respond to any difficulties that may arise. Wherever possible and practicable it is advisable that transport is undertaken other than in private vehicles, with at least one adult additional to the driver acting as an escort. Staff should ensure that the transport arrangements and the vehicle meet all legal requirements. They should ensure that the vehicle is roadworthy and appropriately insured and that the maximum capacity is not exceeded</w:t>
      </w:r>
    </w:p>
    <w:p w14:paraId="6A1E6DC5" w14:textId="77777777" w:rsidR="00DA1A02" w:rsidRPr="00172183" w:rsidRDefault="00DA1A02" w:rsidP="00DA1A02">
      <w:pPr>
        <w:pStyle w:val="ListParagraph"/>
        <w:numPr>
          <w:ilvl w:val="0"/>
          <w:numId w:val="13"/>
        </w:numPr>
        <w:rPr>
          <w:rFonts w:ascii="Century Gothic" w:hAnsi="Century Gothic" w:cstheme="minorHAnsi"/>
          <w:i w:val="0"/>
        </w:rPr>
      </w:pPr>
      <w:r w:rsidRPr="00172183">
        <w:rPr>
          <w:rFonts w:ascii="Century Gothic" w:hAnsi="Century Gothic" w:cstheme="minorHAnsi"/>
        </w:rPr>
        <w:t>Emergency procedures, e.g. what happens if the child’s health begins to deteriorate during the journey.</w:t>
      </w:r>
    </w:p>
    <w:p w14:paraId="2C661E19" w14:textId="77777777" w:rsidR="00DA1A02" w:rsidRPr="00172183" w:rsidRDefault="00DA1A02" w:rsidP="00DA1A02">
      <w:pPr>
        <w:rPr>
          <w:rFonts w:ascii="Century Gothic" w:hAnsi="Century Gothic" w:cstheme="minorHAnsi"/>
        </w:rPr>
      </w:pPr>
    </w:p>
    <w:p w14:paraId="649D5E66" w14:textId="77777777" w:rsidR="00DA1A02" w:rsidRPr="00172183" w:rsidRDefault="00DA1A02" w:rsidP="00DA1A02">
      <w:pPr>
        <w:rPr>
          <w:rFonts w:ascii="Century Gothic" w:hAnsi="Century Gothic" w:cstheme="minorHAnsi"/>
        </w:rPr>
      </w:pPr>
      <w:r w:rsidRPr="00172183">
        <w:rPr>
          <w:rFonts w:ascii="Century Gothic" w:hAnsi="Century Gothic" w:cstheme="minorHAnsi"/>
        </w:rPr>
        <w:t xml:space="preserve">This policy will be reviewed at least annually in consultation with staff and parents and/or after a significant incident, e.g. serious illness/hospital visit required. </w:t>
      </w:r>
    </w:p>
    <w:p w14:paraId="043B6D8A" w14:textId="77777777" w:rsidR="00DA1A02" w:rsidRPr="00172183" w:rsidRDefault="00DA1A02" w:rsidP="00DA1A02">
      <w:pPr>
        <w:rPr>
          <w:rFonts w:ascii="Century Gothic" w:hAnsi="Century Gothic" w:cstheme="minorHAnsi"/>
        </w:rPr>
      </w:pPr>
    </w:p>
    <w:p w14:paraId="76E5EB9F" w14:textId="77777777" w:rsidR="00DA1A02" w:rsidRPr="00172183" w:rsidRDefault="00DA1A02" w:rsidP="00DA1A02">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A1A02" w:rsidRPr="00172183" w14:paraId="2A521DE9" w14:textId="77777777" w:rsidTr="00E24D3E">
        <w:trPr>
          <w:cantSplit/>
          <w:jc w:val="center"/>
        </w:trPr>
        <w:tc>
          <w:tcPr>
            <w:tcW w:w="1666" w:type="pct"/>
            <w:tcBorders>
              <w:top w:val="single" w:sz="4" w:space="0" w:color="auto"/>
            </w:tcBorders>
            <w:vAlign w:val="center"/>
          </w:tcPr>
          <w:p w14:paraId="6D8D1E35" w14:textId="77777777" w:rsidR="00DA1A02" w:rsidRPr="00172183" w:rsidRDefault="00DA1A02" w:rsidP="00E24D3E">
            <w:pPr>
              <w:pStyle w:val="MeetsEYFS"/>
              <w:rPr>
                <w:rFonts w:ascii="Century Gothic" w:hAnsi="Century Gothic" w:cstheme="minorHAnsi"/>
                <w:b/>
                <w:sz w:val="24"/>
              </w:rPr>
            </w:pPr>
            <w:r w:rsidRPr="00172183">
              <w:rPr>
                <w:rFonts w:ascii="Century Gothic" w:hAnsi="Century Gothic" w:cstheme="minorHAnsi"/>
                <w:b/>
                <w:sz w:val="24"/>
              </w:rPr>
              <w:t>This policy was adopted on</w:t>
            </w:r>
          </w:p>
        </w:tc>
        <w:tc>
          <w:tcPr>
            <w:tcW w:w="1844" w:type="pct"/>
            <w:tcBorders>
              <w:top w:val="single" w:sz="4" w:space="0" w:color="auto"/>
            </w:tcBorders>
            <w:vAlign w:val="center"/>
          </w:tcPr>
          <w:p w14:paraId="59CCC360" w14:textId="77777777" w:rsidR="00DA1A02" w:rsidRPr="00172183" w:rsidRDefault="00DA1A02" w:rsidP="00E24D3E">
            <w:pPr>
              <w:pStyle w:val="MeetsEYFS"/>
              <w:rPr>
                <w:rFonts w:ascii="Century Gothic" w:hAnsi="Century Gothic" w:cstheme="minorHAnsi"/>
                <w:b/>
                <w:sz w:val="24"/>
              </w:rPr>
            </w:pPr>
            <w:r w:rsidRPr="00172183">
              <w:rPr>
                <w:rFonts w:ascii="Century Gothic" w:hAnsi="Century Gothic" w:cstheme="minorHAnsi"/>
                <w:b/>
                <w:sz w:val="24"/>
              </w:rPr>
              <w:t>Signed on behalf of the nursery</w:t>
            </w:r>
          </w:p>
        </w:tc>
        <w:tc>
          <w:tcPr>
            <w:tcW w:w="1491" w:type="pct"/>
            <w:tcBorders>
              <w:top w:val="single" w:sz="4" w:space="0" w:color="auto"/>
            </w:tcBorders>
            <w:vAlign w:val="center"/>
          </w:tcPr>
          <w:p w14:paraId="1F7017EA" w14:textId="77777777" w:rsidR="00DA1A02" w:rsidRPr="00172183" w:rsidRDefault="00DA1A02" w:rsidP="00E24D3E">
            <w:pPr>
              <w:pStyle w:val="MeetsEYFS"/>
              <w:rPr>
                <w:rFonts w:ascii="Century Gothic" w:hAnsi="Century Gothic" w:cstheme="minorHAnsi"/>
                <w:b/>
                <w:sz w:val="24"/>
              </w:rPr>
            </w:pPr>
            <w:r w:rsidRPr="00172183">
              <w:rPr>
                <w:rFonts w:ascii="Century Gothic" w:hAnsi="Century Gothic" w:cstheme="minorHAnsi"/>
                <w:b/>
                <w:sz w:val="24"/>
              </w:rPr>
              <w:t>Date for review</w:t>
            </w:r>
          </w:p>
        </w:tc>
      </w:tr>
      <w:tr w:rsidR="00DA1A02" w:rsidRPr="00172183" w14:paraId="7A593C2E" w14:textId="77777777" w:rsidTr="00E24D3E">
        <w:trPr>
          <w:cantSplit/>
          <w:jc w:val="center"/>
        </w:trPr>
        <w:tc>
          <w:tcPr>
            <w:tcW w:w="1666" w:type="pct"/>
            <w:vAlign w:val="center"/>
          </w:tcPr>
          <w:p w14:paraId="621E7332" w14:textId="77777777" w:rsidR="00DA1A02" w:rsidRDefault="00DA1A02" w:rsidP="00E24D3E">
            <w:pPr>
              <w:pStyle w:val="MeetsEYFS"/>
              <w:rPr>
                <w:rFonts w:ascii="Century Gothic" w:hAnsi="Century Gothic" w:cstheme="minorHAnsi"/>
                <w:i w:val="0"/>
                <w:sz w:val="24"/>
              </w:rPr>
            </w:pPr>
            <w:r>
              <w:rPr>
                <w:rFonts w:ascii="Century Gothic" w:hAnsi="Century Gothic" w:cstheme="minorHAnsi"/>
                <w:sz w:val="24"/>
              </w:rPr>
              <w:lastRenderedPageBreak/>
              <w:t>April 2022</w:t>
            </w:r>
          </w:p>
          <w:p w14:paraId="2B524C70" w14:textId="56E808C0" w:rsidR="00DB5DF9" w:rsidRPr="00172183" w:rsidRDefault="00DB5DF9" w:rsidP="00E24D3E">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0F4B2188" w14:textId="77777777" w:rsidR="00DA1A02" w:rsidRPr="00172183" w:rsidRDefault="00DA1A02" w:rsidP="00E24D3E">
            <w:pPr>
              <w:pStyle w:val="MeetsEYFS"/>
              <w:rPr>
                <w:rFonts w:ascii="Century Gothic" w:hAnsi="Century Gothic" w:cstheme="minorHAnsi"/>
                <w:i w:val="0"/>
                <w:sz w:val="24"/>
              </w:rPr>
            </w:pPr>
            <w:r>
              <w:rPr>
                <w:rFonts w:ascii="Century Gothic" w:hAnsi="Century Gothic" w:cstheme="minorHAnsi"/>
                <w:sz w:val="24"/>
              </w:rPr>
              <w:t xml:space="preserve">M.Topal </w:t>
            </w:r>
          </w:p>
        </w:tc>
        <w:tc>
          <w:tcPr>
            <w:tcW w:w="1491" w:type="pct"/>
          </w:tcPr>
          <w:p w14:paraId="505224C3" w14:textId="7BB2CC92" w:rsidR="00DA1A02" w:rsidRPr="00172183" w:rsidRDefault="00DA1A02" w:rsidP="00E24D3E">
            <w:pPr>
              <w:pStyle w:val="MeetsEYFS"/>
              <w:rPr>
                <w:rFonts w:ascii="Century Gothic" w:hAnsi="Century Gothic" w:cstheme="minorHAnsi"/>
                <w:i w:val="0"/>
                <w:sz w:val="24"/>
              </w:rPr>
            </w:pPr>
            <w:r>
              <w:rPr>
                <w:rFonts w:ascii="Century Gothic" w:hAnsi="Century Gothic" w:cstheme="minorHAnsi"/>
                <w:sz w:val="24"/>
              </w:rPr>
              <w:t>September 20</w:t>
            </w:r>
            <w:r w:rsidR="00DB5DF9">
              <w:rPr>
                <w:rFonts w:ascii="Century Gothic" w:hAnsi="Century Gothic" w:cstheme="minorHAnsi"/>
                <w:sz w:val="24"/>
              </w:rPr>
              <w:t>25</w:t>
            </w:r>
          </w:p>
        </w:tc>
      </w:tr>
    </w:tbl>
    <w:p w14:paraId="4C66ADC4" w14:textId="77777777" w:rsidR="00DA1A02" w:rsidRPr="00172183" w:rsidRDefault="00DA1A02" w:rsidP="00DA1A02">
      <w:pPr>
        <w:jc w:val="center"/>
        <w:rPr>
          <w:rFonts w:ascii="Century Gothic" w:hAnsi="Century Gothic"/>
        </w:rPr>
      </w:pPr>
    </w:p>
    <w:p w14:paraId="70717983" w14:textId="64F15145" w:rsidR="00DA1A02" w:rsidRDefault="00DA1A02">
      <w:r>
        <w:br w:type="page"/>
      </w:r>
    </w:p>
    <w:p w14:paraId="691BE963" w14:textId="0A8B7170" w:rsidR="00DD060F" w:rsidRDefault="009B6345" w:rsidP="009B6345">
      <w:pPr>
        <w:jc w:val="right"/>
      </w:pPr>
      <w:r w:rsidRPr="00620F92">
        <w:rPr>
          <w:rFonts w:ascii="Century Gothic" w:hAnsi="Century Gothic" w:cs="Helvetica"/>
          <w:noProof/>
          <w:color w:val="000000"/>
        </w:rPr>
        <w:lastRenderedPageBreak/>
        <w:drawing>
          <wp:inline distT="0" distB="0" distL="0" distR="0" wp14:anchorId="228B95D3" wp14:editId="4C1DED37">
            <wp:extent cx="1350167" cy="759600"/>
            <wp:effectExtent l="0" t="0" r="0" b="2540"/>
            <wp:docPr id="1749627288"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0680601A" w14:textId="77777777" w:rsidR="00DD060F" w:rsidRDefault="00DD060F" w:rsidP="009B6345">
      <w:pPr>
        <w:rPr>
          <w:rFonts w:ascii="Century Gothic" w:hAnsi="Century Gothic"/>
          <w:sz w:val="28"/>
          <w:szCs w:val="28"/>
        </w:rPr>
      </w:pPr>
    </w:p>
    <w:p w14:paraId="05F3775A" w14:textId="6C8A727A" w:rsidR="00DD060F" w:rsidRDefault="00DD060F" w:rsidP="00F345AC">
      <w:pPr>
        <w:pStyle w:val="Heading2"/>
      </w:pPr>
      <w:bookmarkStart w:id="136" w:name="_Toc182566187"/>
      <w:r>
        <w:t>Sleep Policy</w:t>
      </w:r>
      <w:bookmarkEnd w:id="136"/>
    </w:p>
    <w:p w14:paraId="1A0F50A0" w14:textId="77777777" w:rsidR="00DD060F" w:rsidRPr="00B4629F" w:rsidRDefault="00DD060F" w:rsidP="00DD060F">
      <w:pPr>
        <w:rPr>
          <w:rFonts w:ascii="Century Gothic" w:hAnsi="Century Gothic" w:cstheme="minorHAnsi"/>
        </w:rPr>
      </w:pPr>
    </w:p>
    <w:p w14:paraId="5894BA74" w14:textId="77777777" w:rsidR="00DD060F" w:rsidRPr="00B4629F" w:rsidRDefault="00DD060F" w:rsidP="00DD060F">
      <w:pPr>
        <w:rPr>
          <w:rFonts w:ascii="Century Gothic" w:hAnsi="Century Gothic" w:cstheme="minorHAnsi"/>
        </w:rPr>
      </w:pPr>
      <w:r w:rsidRPr="00B4629F">
        <w:rPr>
          <w:rFonts w:ascii="Century Gothic" w:hAnsi="Century Gothic" w:cstheme="minorHAnsi"/>
        </w:rPr>
        <w:t xml:space="preserve">At Leapfrog Nursery School we aim to ensure that all children have enough sleep to support their development and natural sleeping rhythms in a safe environment. </w:t>
      </w:r>
    </w:p>
    <w:p w14:paraId="5CC1D40C" w14:textId="77777777" w:rsidR="00DD060F" w:rsidRPr="00B4629F" w:rsidRDefault="00DD060F" w:rsidP="00DD060F">
      <w:pPr>
        <w:rPr>
          <w:rFonts w:ascii="Century Gothic" w:hAnsi="Century Gothic" w:cstheme="minorHAnsi"/>
        </w:rPr>
      </w:pPr>
    </w:p>
    <w:p w14:paraId="12F0BD62" w14:textId="68BD278F" w:rsidR="00DD060F" w:rsidRPr="00B4629F" w:rsidRDefault="00DD060F" w:rsidP="00DD060F">
      <w:pPr>
        <w:rPr>
          <w:rFonts w:ascii="Century Gothic" w:hAnsi="Century Gothic" w:cstheme="minorHAnsi"/>
        </w:rPr>
      </w:pPr>
      <w:r w:rsidRPr="00B4629F">
        <w:rPr>
          <w:rFonts w:ascii="Century Gothic" w:hAnsi="Century Gothic" w:cstheme="minorHAnsi"/>
        </w:rPr>
        <w:t>The safety of babies’ sleeping is paramount. Our policy follows the advice provided by The Cot Death Society and Lullaby Trust to minimise the risk of Sudden Infant Death</w:t>
      </w:r>
      <w:r w:rsidR="009B6345">
        <w:rPr>
          <w:rFonts w:ascii="Century Gothic" w:hAnsi="Century Gothic" w:cstheme="minorHAnsi"/>
        </w:rPr>
        <w:t xml:space="preserve"> syndrome (SIDS)</w:t>
      </w:r>
      <w:r w:rsidRPr="00B4629F">
        <w:rPr>
          <w:rFonts w:ascii="Century Gothic" w:hAnsi="Century Gothic" w:cstheme="minorHAnsi"/>
        </w:rPr>
        <w:t>. We make sure that:</w:t>
      </w:r>
    </w:p>
    <w:p w14:paraId="389E1718" w14:textId="77777777" w:rsidR="00DD060F" w:rsidRPr="00B4629F" w:rsidRDefault="00DD060F" w:rsidP="00DD060F">
      <w:pPr>
        <w:numPr>
          <w:ilvl w:val="0"/>
          <w:numId w:val="282"/>
        </w:numPr>
        <w:jc w:val="both"/>
        <w:rPr>
          <w:rFonts w:ascii="Century Gothic" w:hAnsi="Century Gothic" w:cstheme="minorHAnsi"/>
        </w:rPr>
      </w:pPr>
      <w:r w:rsidRPr="00B4629F">
        <w:rPr>
          <w:rFonts w:ascii="Century Gothic" w:hAnsi="Century Gothic" w:cstheme="minorHAnsi"/>
        </w:rPr>
        <w:t>Babies are placed on their backs to sleep, if a baby has rolled onto their tummy, we turn them onto their back again unless they are able to roll from back to front and back again, on their own, in which case we enable them to find their own position</w:t>
      </w:r>
      <w:r w:rsidRPr="00B4629F" w:rsidDel="00E33F78">
        <w:rPr>
          <w:rFonts w:ascii="Century Gothic" w:hAnsi="Century Gothic" w:cstheme="minorHAnsi"/>
        </w:rPr>
        <w:t xml:space="preserve"> </w:t>
      </w:r>
    </w:p>
    <w:p w14:paraId="23E8B9EE" w14:textId="77777777" w:rsidR="00DD060F" w:rsidRPr="00B4629F" w:rsidRDefault="00DD060F" w:rsidP="00DD060F">
      <w:pPr>
        <w:numPr>
          <w:ilvl w:val="0"/>
          <w:numId w:val="282"/>
        </w:numPr>
        <w:jc w:val="both"/>
        <w:rPr>
          <w:rFonts w:ascii="Century Gothic" w:hAnsi="Century Gothic" w:cstheme="minorHAnsi"/>
        </w:rPr>
      </w:pPr>
      <w:r w:rsidRPr="00B4629F">
        <w:rPr>
          <w:rFonts w:ascii="Century Gothic" w:hAnsi="Century Gothic" w:cstheme="minorHAnsi"/>
        </w:rPr>
        <w:t>Babies/toddlers are never put down to sleep with a bottle to self-feed</w:t>
      </w:r>
    </w:p>
    <w:p w14:paraId="32319A81" w14:textId="77777777" w:rsidR="00DD060F" w:rsidRDefault="00DD060F" w:rsidP="00DD060F">
      <w:pPr>
        <w:pStyle w:val="ListParagraph"/>
        <w:numPr>
          <w:ilvl w:val="0"/>
          <w:numId w:val="282"/>
        </w:numPr>
        <w:rPr>
          <w:rFonts w:ascii="Century Gothic" w:hAnsi="Century Gothic" w:cstheme="minorHAnsi"/>
          <w:color w:val="000000" w:themeColor="text1"/>
        </w:rPr>
      </w:pPr>
      <w:r w:rsidRPr="009B6345">
        <w:rPr>
          <w:rFonts w:ascii="Century Gothic" w:hAnsi="Century Gothic" w:cstheme="minorHAnsi"/>
          <w:color w:val="000000" w:themeColor="text1"/>
        </w:rPr>
        <w:t>Babies/toddlers are monitored visually when sleeping looking for the rise and fall of the chest and if the sleep position has changed</w:t>
      </w:r>
    </w:p>
    <w:p w14:paraId="26FB8BC7" w14:textId="77777777" w:rsidR="00D10453" w:rsidRPr="009B6345" w:rsidRDefault="00D10453" w:rsidP="00D10453">
      <w:pPr>
        <w:pStyle w:val="ListParagraph"/>
        <w:rPr>
          <w:rFonts w:ascii="Century Gothic" w:hAnsi="Century Gothic" w:cstheme="minorHAnsi"/>
          <w:color w:val="000000" w:themeColor="text1"/>
        </w:rPr>
      </w:pPr>
    </w:p>
    <w:p w14:paraId="340125CC" w14:textId="1FBFA88C" w:rsidR="00DD060F" w:rsidRPr="009B6345" w:rsidRDefault="00DD060F" w:rsidP="00DD060F">
      <w:pPr>
        <w:pStyle w:val="ListParagraph"/>
        <w:numPr>
          <w:ilvl w:val="0"/>
          <w:numId w:val="282"/>
        </w:numPr>
        <w:rPr>
          <w:rFonts w:ascii="Century Gothic" w:hAnsi="Century Gothic" w:cstheme="minorHAnsi"/>
          <w:color w:val="000000" w:themeColor="text1"/>
        </w:rPr>
      </w:pPr>
      <w:r w:rsidRPr="009B6345">
        <w:rPr>
          <w:rFonts w:ascii="Century Gothic" w:hAnsi="Century Gothic" w:cstheme="minorHAnsi"/>
          <w:color w:val="000000" w:themeColor="text1"/>
        </w:rPr>
        <w:t>Checks are recorded every 10 minutes a</w:t>
      </w:r>
      <w:r w:rsidR="00751418">
        <w:rPr>
          <w:rFonts w:ascii="Century Gothic" w:hAnsi="Century Gothic" w:cstheme="minorHAnsi"/>
          <w:color w:val="000000" w:themeColor="text1"/>
        </w:rPr>
        <w:t xml:space="preserve">nd sleep times are logged onto the Famly app </w:t>
      </w:r>
    </w:p>
    <w:p w14:paraId="2B13E245" w14:textId="493F3E3D" w:rsidR="00DD060F" w:rsidRDefault="00DD060F" w:rsidP="00DD060F">
      <w:pPr>
        <w:numPr>
          <w:ilvl w:val="0"/>
          <w:numId w:val="282"/>
        </w:numPr>
        <w:jc w:val="both"/>
        <w:rPr>
          <w:rFonts w:ascii="Century Gothic" w:hAnsi="Century Gothic" w:cstheme="minorHAnsi"/>
        </w:rPr>
      </w:pPr>
      <w:r w:rsidRPr="00B4629F">
        <w:rPr>
          <w:rFonts w:ascii="Century Gothic" w:hAnsi="Century Gothic" w:cstheme="minorHAnsi"/>
        </w:rPr>
        <w:t>Babies/ children are never left to sleep in a separate sleep room without staff supervision at all times</w:t>
      </w:r>
    </w:p>
    <w:p w14:paraId="34DC3EC5" w14:textId="46CDE898" w:rsidR="00DD060F" w:rsidRPr="00D10453" w:rsidRDefault="00D10453" w:rsidP="00D10453">
      <w:pPr>
        <w:numPr>
          <w:ilvl w:val="0"/>
          <w:numId w:val="282"/>
        </w:numPr>
        <w:jc w:val="both"/>
        <w:rPr>
          <w:rFonts w:ascii="Century Gothic" w:hAnsi="Century Gothic" w:cstheme="minorHAnsi"/>
        </w:rPr>
      </w:pPr>
      <w:r>
        <w:rPr>
          <w:rFonts w:ascii="Century Gothic" w:hAnsi="Century Gothic" w:cstheme="minorHAnsi"/>
        </w:rPr>
        <w:t xml:space="preserve">Staff are not to close doors and be alone with sleeping children as per our safeguarding policies </w:t>
      </w:r>
    </w:p>
    <w:p w14:paraId="0060CCE8" w14:textId="77777777" w:rsidR="00DD060F" w:rsidRPr="00B4629F" w:rsidRDefault="00DD060F" w:rsidP="00DD060F">
      <w:pPr>
        <w:rPr>
          <w:rFonts w:ascii="Century Gothic" w:hAnsi="Century Gothic" w:cstheme="minorHAnsi"/>
        </w:rPr>
      </w:pPr>
    </w:p>
    <w:p w14:paraId="1CA1A2BF" w14:textId="77777777" w:rsidR="00DD060F" w:rsidRPr="00B4629F" w:rsidRDefault="00DD060F" w:rsidP="00DD060F">
      <w:pPr>
        <w:rPr>
          <w:rFonts w:ascii="Century Gothic" w:hAnsi="Century Gothic" w:cstheme="minorHAnsi"/>
        </w:rPr>
      </w:pPr>
      <w:r w:rsidRPr="00B4629F">
        <w:rPr>
          <w:rFonts w:ascii="Century Gothic" w:hAnsi="Century Gothic" w:cstheme="minorHAnsi"/>
        </w:rPr>
        <w:t xml:space="preserve">We provide a safe sleeping environment by: </w:t>
      </w:r>
    </w:p>
    <w:p w14:paraId="7FED3148" w14:textId="77777777" w:rsidR="00DD060F" w:rsidRPr="00B4629F" w:rsidRDefault="00DD060F" w:rsidP="00DD060F">
      <w:pPr>
        <w:numPr>
          <w:ilvl w:val="0"/>
          <w:numId w:val="283"/>
        </w:numPr>
        <w:jc w:val="both"/>
        <w:rPr>
          <w:rFonts w:ascii="Century Gothic" w:hAnsi="Century Gothic" w:cstheme="minorHAnsi"/>
        </w:rPr>
      </w:pPr>
      <w:r w:rsidRPr="00B4629F">
        <w:rPr>
          <w:rFonts w:ascii="Century Gothic" w:hAnsi="Century Gothic" w:cstheme="minorHAnsi"/>
        </w:rPr>
        <w:t>Monitoring the room temperature</w:t>
      </w:r>
    </w:p>
    <w:p w14:paraId="498892B6" w14:textId="77777777" w:rsidR="00DD060F" w:rsidRPr="00B4629F" w:rsidRDefault="00DD060F" w:rsidP="00DD060F">
      <w:pPr>
        <w:numPr>
          <w:ilvl w:val="0"/>
          <w:numId w:val="283"/>
        </w:numPr>
        <w:jc w:val="both"/>
        <w:rPr>
          <w:rFonts w:ascii="Century Gothic" w:hAnsi="Century Gothic" w:cstheme="minorHAnsi"/>
        </w:rPr>
      </w:pPr>
      <w:r w:rsidRPr="00B4629F">
        <w:rPr>
          <w:rFonts w:ascii="Century Gothic" w:hAnsi="Century Gothic" w:cstheme="minorHAnsi"/>
        </w:rPr>
        <w:t>Using clean, light bedding/blankets and ensuring babies are appropriately dressed for sleep to avoid overheating</w:t>
      </w:r>
    </w:p>
    <w:p w14:paraId="17713E31" w14:textId="77777777" w:rsidR="00DD060F" w:rsidRPr="00B4629F" w:rsidRDefault="00DD060F" w:rsidP="00DD060F">
      <w:pPr>
        <w:numPr>
          <w:ilvl w:val="0"/>
          <w:numId w:val="283"/>
        </w:numPr>
        <w:jc w:val="both"/>
        <w:rPr>
          <w:rFonts w:ascii="Century Gothic" w:hAnsi="Century Gothic" w:cstheme="minorHAnsi"/>
        </w:rPr>
      </w:pPr>
      <w:r w:rsidRPr="00B4629F">
        <w:rPr>
          <w:rFonts w:ascii="Century Gothic" w:hAnsi="Century Gothic" w:cstheme="minorHAnsi"/>
        </w:rPr>
        <w:t>Only using safety-approved cots or other suitable sleeping equipment (i.e. mats) that are compliant with British Standard regulations, and mattress covers are used in conjunction with a clean fitted sheet</w:t>
      </w:r>
    </w:p>
    <w:p w14:paraId="6E6B8AC1" w14:textId="77777777" w:rsidR="00DD060F" w:rsidRPr="00B4629F" w:rsidRDefault="00DD060F" w:rsidP="00DD060F">
      <w:pPr>
        <w:numPr>
          <w:ilvl w:val="0"/>
          <w:numId w:val="283"/>
        </w:numPr>
        <w:jc w:val="both"/>
        <w:rPr>
          <w:rFonts w:ascii="Century Gothic" w:hAnsi="Century Gothic" w:cstheme="minorHAnsi"/>
        </w:rPr>
      </w:pPr>
      <w:r w:rsidRPr="00B4629F">
        <w:rPr>
          <w:rFonts w:ascii="Century Gothic" w:hAnsi="Century Gothic" w:cstheme="minorHAnsi"/>
        </w:rPr>
        <w:t>Only letting babies sleep in prams if they lie flat and we have parents’ written permission</w:t>
      </w:r>
    </w:p>
    <w:p w14:paraId="2EB70DB8" w14:textId="77777777" w:rsidR="00DD060F" w:rsidRPr="00B4629F" w:rsidRDefault="00DD060F" w:rsidP="00DD060F">
      <w:pPr>
        <w:numPr>
          <w:ilvl w:val="0"/>
          <w:numId w:val="283"/>
        </w:numPr>
        <w:jc w:val="both"/>
        <w:rPr>
          <w:rFonts w:ascii="Century Gothic" w:hAnsi="Century Gothic" w:cstheme="minorHAnsi"/>
        </w:rPr>
      </w:pPr>
      <w:r w:rsidRPr="00B4629F">
        <w:rPr>
          <w:rFonts w:ascii="Century Gothic" w:hAnsi="Century Gothic" w:cstheme="minorHAnsi"/>
        </w:rPr>
        <w:t xml:space="preserve">Enable babies to sleep outdoors, where appropriate and with parents’ permission </w:t>
      </w:r>
    </w:p>
    <w:p w14:paraId="3F960C35" w14:textId="77777777" w:rsidR="00DD060F" w:rsidRPr="00B4629F" w:rsidRDefault="00DD060F" w:rsidP="00DD060F">
      <w:pPr>
        <w:numPr>
          <w:ilvl w:val="0"/>
          <w:numId w:val="283"/>
        </w:numPr>
        <w:jc w:val="both"/>
        <w:rPr>
          <w:rFonts w:ascii="Century Gothic" w:hAnsi="Century Gothic" w:cstheme="minorHAnsi"/>
        </w:rPr>
      </w:pPr>
      <w:r w:rsidRPr="00B4629F">
        <w:rPr>
          <w:rFonts w:ascii="Century Gothic" w:hAnsi="Century Gothic" w:cstheme="minorHAnsi"/>
        </w:rPr>
        <w:t>Not using cot bumpers or cluttering cots with soft toys, although comforters may be given where required</w:t>
      </w:r>
    </w:p>
    <w:p w14:paraId="7A5F2837" w14:textId="77777777" w:rsidR="00DD060F" w:rsidRPr="00B4629F" w:rsidRDefault="00DD060F" w:rsidP="00DD060F">
      <w:pPr>
        <w:numPr>
          <w:ilvl w:val="0"/>
          <w:numId w:val="283"/>
        </w:numPr>
        <w:jc w:val="both"/>
        <w:rPr>
          <w:rFonts w:ascii="Century Gothic" w:hAnsi="Century Gothic" w:cstheme="minorHAnsi"/>
        </w:rPr>
      </w:pPr>
      <w:r w:rsidRPr="00B4629F">
        <w:rPr>
          <w:rFonts w:ascii="Century Gothic" w:hAnsi="Century Gothic" w:cstheme="minorHAnsi"/>
        </w:rPr>
        <w:t>Keeping all spaces around cots and beds clear from hanging objects i.e. hanging cords, blind cords, drawstring bags</w:t>
      </w:r>
    </w:p>
    <w:p w14:paraId="2F96B374" w14:textId="77777777" w:rsidR="00DD060F" w:rsidRPr="00B4629F" w:rsidRDefault="00DD060F" w:rsidP="00DD060F">
      <w:pPr>
        <w:numPr>
          <w:ilvl w:val="0"/>
          <w:numId w:val="283"/>
        </w:numPr>
        <w:jc w:val="both"/>
        <w:rPr>
          <w:rFonts w:ascii="Century Gothic" w:hAnsi="Century Gothic" w:cstheme="minorHAnsi"/>
        </w:rPr>
      </w:pPr>
      <w:r w:rsidRPr="00B4629F">
        <w:rPr>
          <w:rFonts w:ascii="Century Gothic" w:hAnsi="Century Gothic" w:cstheme="minorHAnsi"/>
        </w:rPr>
        <w:lastRenderedPageBreak/>
        <w:t>Ensuring every baby/toddler is provided with clean bedding labelled to them and working in partnership with parents to meet any individual needs for example if a child prefers to sleep in a sleeping bag we will ask parents/carers to bring one from home</w:t>
      </w:r>
    </w:p>
    <w:p w14:paraId="436F2B27" w14:textId="77777777" w:rsidR="00DD060F" w:rsidRPr="00B4629F" w:rsidRDefault="00DD060F" w:rsidP="00DD060F">
      <w:pPr>
        <w:numPr>
          <w:ilvl w:val="0"/>
          <w:numId w:val="283"/>
        </w:numPr>
        <w:jc w:val="both"/>
        <w:rPr>
          <w:rFonts w:ascii="Century Gothic" w:hAnsi="Century Gothic" w:cstheme="minorHAnsi"/>
        </w:rPr>
      </w:pPr>
      <w:r w:rsidRPr="00B4629F">
        <w:rPr>
          <w:rFonts w:ascii="Century Gothic" w:hAnsi="Century Gothic" w:cstheme="minorHAnsi"/>
        </w:rPr>
        <w:t>Cleaning all bedding as required and at least weekly</w:t>
      </w:r>
    </w:p>
    <w:p w14:paraId="1AD751FC" w14:textId="77777777" w:rsidR="00DD060F" w:rsidRPr="00B4629F" w:rsidRDefault="00DD060F" w:rsidP="00DD060F">
      <w:pPr>
        <w:numPr>
          <w:ilvl w:val="0"/>
          <w:numId w:val="283"/>
        </w:numPr>
        <w:jc w:val="both"/>
        <w:rPr>
          <w:rFonts w:ascii="Century Gothic" w:hAnsi="Century Gothic" w:cstheme="minorHAnsi"/>
        </w:rPr>
      </w:pPr>
      <w:r w:rsidRPr="00B4629F">
        <w:rPr>
          <w:rFonts w:ascii="Century Gothic" w:hAnsi="Century Gothic" w:cstheme="minorHAnsi"/>
        </w:rPr>
        <w:t>Transferring any baby who falls asleep while being nursed by a practitioner to a safe sleeping surface to complete their rest</w:t>
      </w:r>
    </w:p>
    <w:p w14:paraId="73C30205" w14:textId="376A935A" w:rsidR="00DD060F" w:rsidRPr="00D10453" w:rsidRDefault="00DD060F" w:rsidP="00DD060F">
      <w:pPr>
        <w:numPr>
          <w:ilvl w:val="0"/>
          <w:numId w:val="283"/>
        </w:numPr>
        <w:jc w:val="both"/>
        <w:rPr>
          <w:rFonts w:ascii="Century Gothic" w:hAnsi="Century Gothic" w:cstheme="minorHAnsi"/>
        </w:rPr>
      </w:pPr>
      <w:r w:rsidRPr="00B4629F">
        <w:rPr>
          <w:rFonts w:ascii="Century Gothic" w:hAnsi="Century Gothic" w:cstheme="minorHAnsi"/>
        </w:rPr>
        <w:t>Having a no smoking</w:t>
      </w:r>
      <w:r w:rsidR="00D10453">
        <w:rPr>
          <w:rFonts w:ascii="Century Gothic" w:hAnsi="Century Gothic" w:cstheme="minorHAnsi"/>
        </w:rPr>
        <w:t>/vaping</w:t>
      </w:r>
      <w:r w:rsidRPr="00B4629F">
        <w:rPr>
          <w:rFonts w:ascii="Century Gothic" w:hAnsi="Century Gothic" w:cstheme="minorHAnsi"/>
        </w:rPr>
        <w:t xml:space="preserve"> policy.</w:t>
      </w:r>
    </w:p>
    <w:p w14:paraId="53202F34" w14:textId="15679095" w:rsidR="00DD060F" w:rsidRPr="00B4629F" w:rsidRDefault="00DD060F" w:rsidP="00DD060F">
      <w:pPr>
        <w:rPr>
          <w:rFonts w:ascii="Century Gothic" w:hAnsi="Century Gothic" w:cstheme="minorHAnsi"/>
        </w:rPr>
      </w:pPr>
      <w:r w:rsidRPr="00B4629F">
        <w:rPr>
          <w:rFonts w:ascii="Century Gothic" w:hAnsi="Century Gothic" w:cstheme="minorHAnsi"/>
        </w:rPr>
        <w:t xml:space="preserve">We ask parents </w:t>
      </w:r>
      <w:r w:rsidR="00926995">
        <w:rPr>
          <w:rFonts w:ascii="Century Gothic" w:hAnsi="Century Gothic" w:cstheme="minorHAnsi"/>
        </w:rPr>
        <w:t>information</w:t>
      </w:r>
      <w:r w:rsidRPr="00B4629F">
        <w:rPr>
          <w:rFonts w:ascii="Century Gothic" w:hAnsi="Century Gothic" w:cstheme="minorHAnsi"/>
        </w:rPr>
        <w:t xml:space="preserve"> on their child’s sleeping routine </w:t>
      </w:r>
      <w:r w:rsidR="00D10453">
        <w:rPr>
          <w:rFonts w:ascii="Century Gothic" w:hAnsi="Century Gothic" w:cstheme="minorHAnsi"/>
        </w:rPr>
        <w:t xml:space="preserve">at induction </w:t>
      </w:r>
      <w:r w:rsidRPr="00B4629F">
        <w:rPr>
          <w:rFonts w:ascii="Century Gothic" w:hAnsi="Century Gothic" w:cstheme="minorHAnsi"/>
        </w:rPr>
        <w:t xml:space="preserve">with the </w:t>
      </w:r>
      <w:r w:rsidR="00D10453">
        <w:rPr>
          <w:rFonts w:ascii="Century Gothic" w:hAnsi="Century Gothic" w:cstheme="minorHAnsi"/>
        </w:rPr>
        <w:t xml:space="preserve">manager/lead practitioner and/or </w:t>
      </w:r>
      <w:r w:rsidRPr="00B4629F">
        <w:rPr>
          <w:rFonts w:ascii="Century Gothic" w:hAnsi="Century Gothic" w:cstheme="minorHAnsi"/>
        </w:rPr>
        <w:t xml:space="preserve">child’s key person when the child starts at nursery and these are reviewed and updated at timely intervals. If a baby has an unusual sleeping routine or a position that we do not use in the nursery i.e. babies sleeping on their tummies or in a sling. We will explain our policy to the parents and not usually offer this unless the baby’s doctor has advised the parent of a medical reason to do so in which case we would ask them to sign to say they have requested we adopt a different position or pattern on the sleeping babies form. </w:t>
      </w:r>
    </w:p>
    <w:p w14:paraId="1909BD58" w14:textId="41226551" w:rsidR="00DD060F" w:rsidRDefault="00DD060F" w:rsidP="00DD060F">
      <w:pPr>
        <w:rPr>
          <w:rFonts w:ascii="Century Gothic" w:hAnsi="Century Gothic" w:cstheme="minorHAnsi"/>
        </w:rPr>
      </w:pPr>
      <w:r w:rsidRPr="00B4629F">
        <w:rPr>
          <w:rFonts w:ascii="Century Gothic" w:hAnsi="Century Gothic" w:cstheme="minorHAnsi"/>
        </w:rPr>
        <w:t xml:space="preserve">We recognise parents’ knowledge of their child with regard to sleep routines and will, where possible, work together to ensure each child’s individual sleep routines and well-being continues to be met. However, staff will not force a child to sleep or keep them awake against his or her will. They will also not usually wake children from their sleep. </w:t>
      </w:r>
    </w:p>
    <w:p w14:paraId="0C737691" w14:textId="77777777" w:rsidR="00926995" w:rsidRPr="00B4629F" w:rsidRDefault="00926995" w:rsidP="00DD060F">
      <w:pPr>
        <w:rPr>
          <w:rFonts w:ascii="Century Gothic" w:hAnsi="Century Gothic" w:cstheme="minorHAnsi"/>
        </w:rPr>
      </w:pPr>
    </w:p>
    <w:p w14:paraId="26D8E96D" w14:textId="1A439490" w:rsidR="00DD060F" w:rsidRPr="00B4629F" w:rsidRDefault="00D10453" w:rsidP="00DD060F">
      <w:pPr>
        <w:rPr>
          <w:rFonts w:ascii="Century Gothic" w:hAnsi="Century Gothic" w:cstheme="minorHAnsi"/>
        </w:rPr>
      </w:pPr>
      <w:r>
        <w:rPr>
          <w:rFonts w:ascii="Century Gothic" w:hAnsi="Century Gothic" w:cstheme="minorHAnsi"/>
        </w:rPr>
        <w:t xml:space="preserve">When a child starts nursery we will follow a child’s </w:t>
      </w:r>
      <w:r w:rsidR="00DD060F" w:rsidRPr="00B4629F">
        <w:rPr>
          <w:rFonts w:ascii="Century Gothic" w:hAnsi="Century Gothic" w:cstheme="minorHAnsi"/>
        </w:rPr>
        <w:t xml:space="preserve">Individual sleep </w:t>
      </w:r>
      <w:r w:rsidRPr="00B4629F">
        <w:rPr>
          <w:rFonts w:ascii="Century Gothic" w:hAnsi="Century Gothic" w:cstheme="minorHAnsi"/>
        </w:rPr>
        <w:t>routine</w:t>
      </w:r>
      <w:r>
        <w:rPr>
          <w:rFonts w:ascii="Century Gothic" w:hAnsi="Century Gothic" w:cstheme="minorHAnsi"/>
        </w:rPr>
        <w:t>, however we will work with the families to try and build up a sleep pattern reflective of our nursery daily routine to ensure the children get the most out of their nursery learning experience</w:t>
      </w:r>
      <w:r w:rsidR="00DD060F" w:rsidRPr="00B4629F">
        <w:rPr>
          <w:rFonts w:ascii="Century Gothic" w:hAnsi="Century Gothic" w:cstheme="minorHAnsi"/>
        </w:rPr>
        <w:t xml:space="preserve">. We create an environment that helps to settle children that require a sleep for example dimming the lights, using soft music, where applicable whilst ensuring that we continue to meet the needs of the children that do not require a sleep and ensure they can continue to play, learn and develop. This may involve taking children outdoors or linking with others rooms/children. </w:t>
      </w:r>
    </w:p>
    <w:p w14:paraId="6A7FB7BD" w14:textId="77777777" w:rsidR="00DD060F" w:rsidRDefault="00DD060F" w:rsidP="00DD060F">
      <w:pPr>
        <w:rPr>
          <w:rFonts w:ascii="Century Gothic" w:hAnsi="Century Gothic" w:cstheme="minorHAnsi"/>
        </w:rPr>
      </w:pPr>
      <w:r w:rsidRPr="00B4629F">
        <w:rPr>
          <w:rFonts w:ascii="Century Gothic" w:hAnsi="Century Gothic" w:cstheme="minorHAnsi"/>
        </w:rPr>
        <w:t xml:space="preserve">Staff will discuss any changes in sleep routines at the end of the day and share observations and information about children’s behaviour when they do not receive enough sleep. </w:t>
      </w:r>
    </w:p>
    <w:p w14:paraId="40B8AFE4" w14:textId="7514ACBC" w:rsidR="00DD060F" w:rsidRPr="00B4629F" w:rsidRDefault="00926995" w:rsidP="00DD060F">
      <w:pPr>
        <w:rPr>
          <w:rFonts w:ascii="Century Gothic" w:hAnsi="Century Gothic" w:cstheme="minorHAnsi"/>
        </w:rPr>
      </w:pPr>
      <w:r>
        <w:rPr>
          <w:rFonts w:ascii="Century Gothic" w:hAnsi="Century Gothic" w:cstheme="minorHAnsi"/>
        </w:rPr>
        <w:t>Staff will display individual children’s sleep patterns in the area so all staff are aware how the child goes to sleep, comforters they may use, whether they like to be patted or stroked, lighting and noise levels and such.  We will provide soft calming music and/or white noise to support a child going off to sleep.</w:t>
      </w:r>
    </w:p>
    <w:p w14:paraId="08409CB1" w14:textId="77777777" w:rsidR="00DD060F" w:rsidRPr="00B4629F" w:rsidRDefault="00DD060F" w:rsidP="00DD060F">
      <w:pPr>
        <w:pStyle w:val="H2"/>
        <w:rPr>
          <w:rFonts w:ascii="Century Gothic" w:hAnsi="Century Gothic" w:cstheme="minorHAnsi"/>
        </w:rPr>
      </w:pPr>
      <w:r w:rsidRPr="00B4629F">
        <w:rPr>
          <w:rFonts w:ascii="Century Gothic" w:hAnsi="Century Gothic" w:cstheme="minorHAnsi"/>
        </w:rPr>
        <w:t xml:space="preserve">Sleeping twins </w:t>
      </w:r>
    </w:p>
    <w:p w14:paraId="5C8797CF" w14:textId="4FDF9236" w:rsidR="00DD060F" w:rsidRPr="00B4629F" w:rsidRDefault="00DD060F" w:rsidP="00DD060F">
      <w:pPr>
        <w:rPr>
          <w:rFonts w:ascii="Century Gothic" w:hAnsi="Century Gothic" w:cstheme="minorHAnsi"/>
        </w:rPr>
      </w:pPr>
      <w:r w:rsidRPr="00B4629F">
        <w:rPr>
          <w:rFonts w:ascii="Century Gothic" w:hAnsi="Century Gothic" w:cstheme="minorHAnsi"/>
        </w:rPr>
        <w:t>We follow the advice from The Lullaby Trust regarding sleeping twins</w:t>
      </w:r>
      <w:r w:rsidR="00D10453">
        <w:rPr>
          <w:rFonts w:ascii="Century Gothic" w:hAnsi="Century Gothic" w:cstheme="minorHAnsi"/>
        </w:rPr>
        <w:t xml:space="preserve"> while working with parents to maintain sleep routines and </w:t>
      </w:r>
      <w:r w:rsidR="008D2D54">
        <w:rPr>
          <w:rFonts w:ascii="Century Gothic" w:hAnsi="Century Gothic" w:cstheme="minorHAnsi"/>
        </w:rPr>
        <w:t>well-being</w:t>
      </w:r>
      <w:r w:rsidR="00D10453">
        <w:rPr>
          <w:rFonts w:ascii="Century Gothic" w:hAnsi="Century Gothic" w:cstheme="minorHAnsi"/>
        </w:rPr>
        <w:t>.</w:t>
      </w:r>
    </w:p>
    <w:p w14:paraId="690E4C06" w14:textId="7D597544" w:rsidR="00DD060F" w:rsidRPr="00B4629F" w:rsidRDefault="00DD060F" w:rsidP="00DD060F">
      <w:pPr>
        <w:rPr>
          <w:rFonts w:ascii="Century Gothic" w:hAnsi="Century Gothic" w:cstheme="minorHAnsi"/>
        </w:rPr>
      </w:pPr>
      <w:r w:rsidRPr="00B4629F">
        <w:rPr>
          <w:rFonts w:ascii="Century Gothic" w:hAnsi="Century Gothic" w:cstheme="minorHAnsi"/>
        </w:rPr>
        <w:t xml:space="preserve">Further information can be found at: </w:t>
      </w:r>
      <w:hyperlink r:id="rId79" w:history="1">
        <w:r w:rsidRPr="00B4629F">
          <w:rPr>
            <w:rStyle w:val="Hyperlink"/>
            <w:rFonts w:ascii="Century Gothic" w:hAnsi="Century Gothic" w:cstheme="minorHAnsi"/>
          </w:rPr>
          <w:t>http://www.lullabytrust.org.uk</w:t>
        </w:r>
      </w:hyperlink>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D060F" w:rsidRPr="00B4629F" w14:paraId="6E65936B" w14:textId="77777777" w:rsidTr="00E24D3E">
        <w:trPr>
          <w:cantSplit/>
          <w:jc w:val="center"/>
        </w:trPr>
        <w:tc>
          <w:tcPr>
            <w:tcW w:w="1666" w:type="pct"/>
            <w:tcBorders>
              <w:top w:val="single" w:sz="4" w:space="0" w:color="auto"/>
            </w:tcBorders>
            <w:vAlign w:val="center"/>
          </w:tcPr>
          <w:p w14:paraId="6487750B" w14:textId="77777777" w:rsidR="00DD060F" w:rsidRPr="00B4629F" w:rsidRDefault="00DD060F" w:rsidP="00E24D3E">
            <w:pPr>
              <w:pStyle w:val="MeetsEYFS"/>
              <w:rPr>
                <w:rFonts w:ascii="Century Gothic" w:hAnsi="Century Gothic" w:cstheme="minorHAnsi"/>
                <w:sz w:val="24"/>
              </w:rPr>
            </w:pPr>
            <w:r w:rsidRPr="00B4629F">
              <w:rPr>
                <w:rFonts w:ascii="Century Gothic" w:hAnsi="Century Gothic" w:cstheme="minorHAnsi"/>
                <w:sz w:val="24"/>
              </w:rPr>
              <w:t>This policy was adopted on</w:t>
            </w:r>
          </w:p>
        </w:tc>
        <w:tc>
          <w:tcPr>
            <w:tcW w:w="1844" w:type="pct"/>
            <w:tcBorders>
              <w:top w:val="single" w:sz="4" w:space="0" w:color="auto"/>
            </w:tcBorders>
            <w:vAlign w:val="center"/>
          </w:tcPr>
          <w:p w14:paraId="3BA2124B" w14:textId="77777777" w:rsidR="00DD060F" w:rsidRPr="00B4629F" w:rsidRDefault="00DD060F" w:rsidP="00E24D3E">
            <w:pPr>
              <w:pStyle w:val="MeetsEYFS"/>
              <w:rPr>
                <w:rFonts w:ascii="Century Gothic" w:hAnsi="Century Gothic" w:cstheme="minorHAnsi"/>
                <w:sz w:val="24"/>
              </w:rPr>
            </w:pPr>
            <w:r w:rsidRPr="00B4629F">
              <w:rPr>
                <w:rFonts w:ascii="Century Gothic" w:hAnsi="Century Gothic" w:cstheme="minorHAnsi"/>
                <w:sz w:val="24"/>
              </w:rPr>
              <w:t>Signed on behalf of the nursery</w:t>
            </w:r>
          </w:p>
        </w:tc>
        <w:tc>
          <w:tcPr>
            <w:tcW w:w="1490" w:type="pct"/>
            <w:tcBorders>
              <w:top w:val="single" w:sz="4" w:space="0" w:color="auto"/>
            </w:tcBorders>
            <w:vAlign w:val="center"/>
          </w:tcPr>
          <w:p w14:paraId="53A4A548" w14:textId="77777777" w:rsidR="00DD060F" w:rsidRPr="00B4629F" w:rsidRDefault="00DD060F" w:rsidP="00E24D3E">
            <w:pPr>
              <w:pStyle w:val="MeetsEYFS"/>
              <w:rPr>
                <w:rFonts w:ascii="Century Gothic" w:hAnsi="Century Gothic" w:cstheme="minorHAnsi"/>
                <w:sz w:val="24"/>
              </w:rPr>
            </w:pPr>
            <w:r w:rsidRPr="00B4629F">
              <w:rPr>
                <w:rFonts w:ascii="Century Gothic" w:hAnsi="Century Gothic" w:cstheme="minorHAnsi"/>
                <w:sz w:val="24"/>
              </w:rPr>
              <w:t>Date for review</w:t>
            </w:r>
          </w:p>
        </w:tc>
      </w:tr>
      <w:tr w:rsidR="00DD060F" w:rsidRPr="00B7313B" w14:paraId="0AAA4B07" w14:textId="77777777" w:rsidTr="00E24D3E">
        <w:trPr>
          <w:cantSplit/>
          <w:jc w:val="center"/>
        </w:trPr>
        <w:tc>
          <w:tcPr>
            <w:tcW w:w="1666" w:type="pct"/>
            <w:vAlign w:val="center"/>
          </w:tcPr>
          <w:p w14:paraId="26EF30B8" w14:textId="77777777" w:rsidR="00DD060F" w:rsidRDefault="00DD060F" w:rsidP="00E24D3E">
            <w:pPr>
              <w:pStyle w:val="MeetsEYFS"/>
              <w:rPr>
                <w:rFonts w:ascii="Century Gothic" w:hAnsi="Century Gothic" w:cstheme="minorHAnsi"/>
                <w:i w:val="0"/>
                <w:sz w:val="24"/>
              </w:rPr>
            </w:pPr>
            <w:r w:rsidRPr="00B4629F">
              <w:rPr>
                <w:rFonts w:ascii="Century Gothic" w:hAnsi="Century Gothic" w:cstheme="minorHAnsi"/>
                <w:sz w:val="24"/>
              </w:rPr>
              <w:lastRenderedPageBreak/>
              <w:t>April 2022</w:t>
            </w:r>
          </w:p>
          <w:p w14:paraId="49D56F06" w14:textId="576C7A7B" w:rsidR="00D10453" w:rsidRPr="00B4629F" w:rsidRDefault="00926995" w:rsidP="00E24D3E">
            <w:pPr>
              <w:pStyle w:val="MeetsEYFS"/>
              <w:rPr>
                <w:rFonts w:ascii="Century Gothic" w:hAnsi="Century Gothic" w:cstheme="minorHAnsi"/>
                <w:i w:val="0"/>
                <w:sz w:val="24"/>
              </w:rPr>
            </w:pPr>
            <w:r>
              <w:rPr>
                <w:rFonts w:ascii="Century Gothic" w:hAnsi="Century Gothic" w:cstheme="minorHAnsi"/>
                <w:sz w:val="24"/>
              </w:rPr>
              <w:t>Novem</w:t>
            </w:r>
            <w:r w:rsidR="00D10453">
              <w:rPr>
                <w:rFonts w:ascii="Century Gothic" w:hAnsi="Century Gothic" w:cstheme="minorHAnsi"/>
                <w:sz w:val="24"/>
              </w:rPr>
              <w:t xml:space="preserve">ber 2024 </w:t>
            </w:r>
          </w:p>
        </w:tc>
        <w:tc>
          <w:tcPr>
            <w:tcW w:w="1844" w:type="pct"/>
          </w:tcPr>
          <w:p w14:paraId="1C111C76" w14:textId="77777777" w:rsidR="00DD060F" w:rsidRPr="00B4629F" w:rsidRDefault="00DD060F" w:rsidP="00E24D3E">
            <w:pPr>
              <w:pStyle w:val="MeetsEYFS"/>
              <w:rPr>
                <w:rFonts w:ascii="Century Gothic" w:hAnsi="Century Gothic" w:cstheme="minorHAnsi"/>
                <w:i w:val="0"/>
                <w:sz w:val="24"/>
              </w:rPr>
            </w:pPr>
            <w:r w:rsidRPr="00B4629F">
              <w:rPr>
                <w:rFonts w:ascii="Century Gothic" w:hAnsi="Century Gothic" w:cstheme="minorHAnsi"/>
                <w:sz w:val="24"/>
              </w:rPr>
              <w:t>M.Topal</w:t>
            </w:r>
          </w:p>
        </w:tc>
        <w:tc>
          <w:tcPr>
            <w:tcW w:w="1490" w:type="pct"/>
          </w:tcPr>
          <w:p w14:paraId="577DA831" w14:textId="16C6D9C0" w:rsidR="00DD060F" w:rsidRPr="00B7313B" w:rsidRDefault="00DD060F" w:rsidP="00E24D3E">
            <w:pPr>
              <w:pStyle w:val="MeetsEYFS"/>
              <w:rPr>
                <w:rFonts w:ascii="Century Gothic" w:hAnsi="Century Gothic" w:cstheme="minorHAnsi"/>
                <w:i w:val="0"/>
                <w:sz w:val="24"/>
              </w:rPr>
            </w:pPr>
            <w:r w:rsidRPr="00B4629F">
              <w:rPr>
                <w:rFonts w:ascii="Century Gothic" w:hAnsi="Century Gothic" w:cstheme="minorHAnsi"/>
                <w:sz w:val="24"/>
              </w:rPr>
              <w:t>September 202</w:t>
            </w:r>
            <w:r w:rsidR="00D10453">
              <w:rPr>
                <w:rFonts w:ascii="Century Gothic" w:hAnsi="Century Gothic" w:cstheme="minorHAnsi"/>
                <w:sz w:val="24"/>
              </w:rPr>
              <w:t>5</w:t>
            </w:r>
          </w:p>
        </w:tc>
      </w:tr>
    </w:tbl>
    <w:p w14:paraId="18C7B151" w14:textId="73F0BF38" w:rsidR="00DD060F" w:rsidRDefault="00DD060F">
      <w:r>
        <w:br w:type="page"/>
      </w:r>
    </w:p>
    <w:p w14:paraId="643E78D8" w14:textId="6AEB93DD" w:rsidR="00DD060F" w:rsidRDefault="000C6CA0" w:rsidP="000C6CA0">
      <w:pPr>
        <w:jc w:val="right"/>
      </w:pPr>
      <w:r w:rsidRPr="00620F92">
        <w:rPr>
          <w:rFonts w:ascii="Century Gothic" w:hAnsi="Century Gothic" w:cs="Helvetica"/>
          <w:noProof/>
          <w:color w:val="000000"/>
        </w:rPr>
        <w:lastRenderedPageBreak/>
        <w:drawing>
          <wp:inline distT="0" distB="0" distL="0" distR="0" wp14:anchorId="6A946EA2" wp14:editId="1F243BFC">
            <wp:extent cx="1350167" cy="759600"/>
            <wp:effectExtent l="0" t="0" r="0" b="2540"/>
            <wp:docPr id="1832922147"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5E887897" w14:textId="77777777" w:rsidR="00DD060F" w:rsidRDefault="00DD060F" w:rsidP="000C6CA0">
      <w:pPr>
        <w:rPr>
          <w:rFonts w:ascii="Century Gothic" w:hAnsi="Century Gothic"/>
          <w:sz w:val="28"/>
          <w:szCs w:val="28"/>
        </w:rPr>
      </w:pPr>
    </w:p>
    <w:p w14:paraId="2B0E7D4B" w14:textId="516AD027" w:rsidR="00DD060F" w:rsidRPr="000C6CA0" w:rsidRDefault="00DD060F" w:rsidP="00F345AC">
      <w:pPr>
        <w:pStyle w:val="Heading2"/>
      </w:pPr>
      <w:bookmarkStart w:id="137" w:name="_Toc182566188"/>
      <w:r w:rsidRPr="00CE4188">
        <w:t>Social Networking Policy</w:t>
      </w:r>
      <w:bookmarkEnd w:id="137"/>
    </w:p>
    <w:p w14:paraId="65E96D34" w14:textId="77777777" w:rsidR="00DD060F" w:rsidRDefault="00DD060F" w:rsidP="00DD060F">
      <w:pPr>
        <w:rPr>
          <w:rFonts w:ascii="Century Gothic" w:hAnsi="Century Gothic" w:cstheme="minorHAnsi"/>
        </w:rPr>
      </w:pPr>
    </w:p>
    <w:p w14:paraId="2ED41FB4" w14:textId="43A0C57B" w:rsidR="00DD060F" w:rsidRPr="000C6CA0" w:rsidRDefault="00DD060F" w:rsidP="00DD060F">
      <w:pPr>
        <w:rPr>
          <w:rFonts w:ascii="Century Gothic" w:hAnsi="Century Gothic" w:cstheme="minorHAnsi"/>
          <w:b/>
        </w:rPr>
      </w:pPr>
      <w:r w:rsidRPr="00C96B68">
        <w:rPr>
          <w:rFonts w:ascii="Century Gothic" w:hAnsi="Century Gothic" w:cstheme="minorHAnsi"/>
        </w:rPr>
        <w:t xml:space="preserve">Social media is a large part of the world we live in and as such at Leapfrog Nursery School we need to make sure we protect our children by having procedures in place to ensure the safe use. </w:t>
      </w:r>
      <w:r w:rsidR="000C6CA0">
        <w:rPr>
          <w:rFonts w:ascii="Century Gothic" w:hAnsi="Century Gothic" w:cstheme="minorHAnsi"/>
          <w:b/>
        </w:rPr>
        <w:t xml:space="preserve"> </w:t>
      </w:r>
    </w:p>
    <w:p w14:paraId="5DEAB9AC" w14:textId="6115ED20" w:rsidR="00DD060F" w:rsidRPr="00C96B68" w:rsidRDefault="00DD060F" w:rsidP="00DD060F">
      <w:pPr>
        <w:rPr>
          <w:rFonts w:ascii="Century Gothic" w:hAnsi="Century Gothic" w:cstheme="minorHAnsi"/>
        </w:rPr>
      </w:pPr>
      <w:r w:rsidRPr="00C96B68">
        <w:rPr>
          <w:rFonts w:ascii="Century Gothic" w:hAnsi="Century Gothic" w:cstheme="minorHAnsi"/>
        </w:rPr>
        <w:t>We use Facebook /</w:t>
      </w:r>
      <w:r w:rsidR="000C6CA0">
        <w:rPr>
          <w:rFonts w:ascii="Century Gothic" w:hAnsi="Century Gothic" w:cstheme="minorHAnsi"/>
        </w:rPr>
        <w:t xml:space="preserve"> </w:t>
      </w:r>
      <w:r w:rsidRPr="00C96B68">
        <w:rPr>
          <w:rFonts w:ascii="Century Gothic" w:hAnsi="Century Gothic" w:cstheme="minorHAnsi"/>
        </w:rPr>
        <w:t xml:space="preserve">Instagram to share posts/pictures of the experiences / activities the children have accessed at nursery, as well as to post updates/reminders and links to best practice. </w:t>
      </w:r>
    </w:p>
    <w:p w14:paraId="10E1D4F4" w14:textId="0E6179D9" w:rsidR="00DD060F" w:rsidRPr="00C96B68" w:rsidRDefault="00DD060F" w:rsidP="00DD060F">
      <w:pPr>
        <w:rPr>
          <w:rFonts w:ascii="Century Gothic" w:hAnsi="Century Gothic" w:cstheme="minorHAnsi"/>
        </w:rPr>
      </w:pPr>
      <w:r w:rsidRPr="00C96B68">
        <w:rPr>
          <w:rFonts w:ascii="Century Gothic" w:hAnsi="Century Gothic" w:cstheme="minorHAnsi"/>
        </w:rPr>
        <w:t xml:space="preserve">In order to safeguard </w:t>
      </w:r>
      <w:r w:rsidR="008D2D54" w:rsidRPr="00C96B68">
        <w:rPr>
          <w:rFonts w:ascii="Century Gothic" w:hAnsi="Century Gothic" w:cstheme="minorHAnsi"/>
        </w:rPr>
        <w:t>children,</w:t>
      </w:r>
      <w:r w:rsidRPr="00C96B68">
        <w:rPr>
          <w:rFonts w:ascii="Century Gothic" w:hAnsi="Century Gothic" w:cstheme="minorHAnsi"/>
        </w:rPr>
        <w:t xml:space="preserve"> we ensure: </w:t>
      </w:r>
    </w:p>
    <w:p w14:paraId="42B34379" w14:textId="64C6C7CF" w:rsidR="00DD060F" w:rsidRDefault="00DD060F" w:rsidP="00DD060F">
      <w:pPr>
        <w:pStyle w:val="ListParagraph"/>
        <w:numPr>
          <w:ilvl w:val="0"/>
          <w:numId w:val="284"/>
        </w:numPr>
        <w:rPr>
          <w:rFonts w:ascii="Century Gothic" w:hAnsi="Century Gothic" w:cstheme="minorHAnsi"/>
          <w:color w:val="000000" w:themeColor="text1"/>
        </w:rPr>
      </w:pPr>
      <w:r w:rsidRPr="000C6CA0">
        <w:rPr>
          <w:rFonts w:ascii="Century Gothic" w:hAnsi="Century Gothic" w:cstheme="minorHAnsi"/>
          <w:color w:val="000000" w:themeColor="text1"/>
        </w:rPr>
        <w:t xml:space="preserve">We have prior written permission in place from parents / carers before posting any images of children </w:t>
      </w:r>
      <w:r w:rsidR="000C6CA0">
        <w:rPr>
          <w:rFonts w:ascii="Century Gothic" w:hAnsi="Century Gothic" w:cstheme="minorHAnsi"/>
          <w:color w:val="000000" w:themeColor="text1"/>
        </w:rPr>
        <w:t xml:space="preserve">on our social media pages </w:t>
      </w:r>
    </w:p>
    <w:p w14:paraId="78CB0A0C" w14:textId="18872CC1" w:rsidR="000C6CA0" w:rsidRPr="000C6CA0" w:rsidRDefault="000C6CA0" w:rsidP="00DD060F">
      <w:pPr>
        <w:pStyle w:val="ListParagraph"/>
        <w:numPr>
          <w:ilvl w:val="0"/>
          <w:numId w:val="284"/>
        </w:numPr>
        <w:rPr>
          <w:rFonts w:ascii="Century Gothic" w:hAnsi="Century Gothic" w:cstheme="minorHAnsi"/>
          <w:color w:val="000000" w:themeColor="text1"/>
        </w:rPr>
      </w:pPr>
      <w:r>
        <w:rPr>
          <w:rFonts w:ascii="Century Gothic" w:hAnsi="Century Gothic" w:cstheme="minorHAnsi"/>
          <w:color w:val="000000" w:themeColor="text1"/>
        </w:rPr>
        <w:t xml:space="preserve">We have a separate permission to use any images for open public pages we use for marketing purposes </w:t>
      </w:r>
    </w:p>
    <w:p w14:paraId="402AAD35" w14:textId="19781D68" w:rsidR="00DD060F" w:rsidRPr="000C6CA0" w:rsidRDefault="00DD060F" w:rsidP="00DD060F">
      <w:pPr>
        <w:pStyle w:val="ListParagraph"/>
        <w:numPr>
          <w:ilvl w:val="0"/>
          <w:numId w:val="284"/>
        </w:numPr>
        <w:rPr>
          <w:rFonts w:ascii="Century Gothic" w:hAnsi="Century Gothic" w:cstheme="minorHAnsi"/>
          <w:color w:val="000000" w:themeColor="text1"/>
        </w:rPr>
      </w:pPr>
      <w:r w:rsidRPr="000C6CA0">
        <w:rPr>
          <w:rFonts w:ascii="Century Gothic" w:hAnsi="Century Gothic" w:cstheme="minorHAnsi"/>
          <w:color w:val="000000" w:themeColor="text1"/>
        </w:rPr>
        <w:t xml:space="preserve">Do not allow others to post on our social media pages, only the Leapfrog </w:t>
      </w:r>
      <w:r w:rsidR="000C6CA0">
        <w:rPr>
          <w:rFonts w:ascii="Century Gothic" w:hAnsi="Century Gothic" w:cstheme="minorHAnsi"/>
          <w:color w:val="000000" w:themeColor="text1"/>
        </w:rPr>
        <w:t xml:space="preserve">management </w:t>
      </w:r>
      <w:r w:rsidRPr="000C6CA0">
        <w:rPr>
          <w:rFonts w:ascii="Century Gothic" w:hAnsi="Century Gothic" w:cstheme="minorHAnsi"/>
          <w:color w:val="000000" w:themeColor="text1"/>
        </w:rPr>
        <w:t>team will post onto social media</w:t>
      </w:r>
    </w:p>
    <w:p w14:paraId="4043A7B1" w14:textId="77777777" w:rsidR="00DD060F" w:rsidRPr="000C6CA0" w:rsidRDefault="00DD060F" w:rsidP="00DD060F">
      <w:pPr>
        <w:pStyle w:val="ListParagraph"/>
        <w:numPr>
          <w:ilvl w:val="0"/>
          <w:numId w:val="284"/>
        </w:numPr>
        <w:rPr>
          <w:rFonts w:ascii="Century Gothic" w:hAnsi="Century Gothic" w:cstheme="minorHAnsi"/>
          <w:color w:val="000000" w:themeColor="text1"/>
        </w:rPr>
      </w:pPr>
      <w:r w:rsidRPr="000C6CA0">
        <w:rPr>
          <w:rFonts w:ascii="Century Gothic" w:hAnsi="Century Gothic" w:cstheme="minorHAnsi"/>
          <w:color w:val="000000" w:themeColor="text1"/>
        </w:rPr>
        <w:t>Have separate permission to use any images for any open public pages that we use for marketing purposes</w:t>
      </w:r>
    </w:p>
    <w:p w14:paraId="7E84F82E" w14:textId="77777777" w:rsidR="00DD060F" w:rsidRPr="000C6CA0" w:rsidRDefault="00DD060F" w:rsidP="00DD060F">
      <w:pPr>
        <w:pStyle w:val="ListParagraph"/>
        <w:numPr>
          <w:ilvl w:val="0"/>
          <w:numId w:val="284"/>
        </w:numPr>
        <w:rPr>
          <w:rFonts w:ascii="Century Gothic" w:hAnsi="Century Gothic" w:cstheme="minorHAnsi"/>
          <w:color w:val="000000" w:themeColor="text1"/>
        </w:rPr>
      </w:pPr>
      <w:r w:rsidRPr="000C6CA0">
        <w:rPr>
          <w:rFonts w:ascii="Century Gothic" w:hAnsi="Century Gothic" w:cstheme="minorHAnsi"/>
          <w:color w:val="000000" w:themeColor="text1"/>
        </w:rPr>
        <w:t xml:space="preserve">We monitor comments on all posts and address any concerns immediately. </w:t>
      </w:r>
    </w:p>
    <w:p w14:paraId="4E31F678" w14:textId="77777777" w:rsidR="00DD060F" w:rsidRPr="00C96B68" w:rsidRDefault="00DD060F" w:rsidP="00DD060F">
      <w:pPr>
        <w:rPr>
          <w:rFonts w:ascii="Century Gothic" w:hAnsi="Century Gothic" w:cstheme="minorHAnsi"/>
        </w:rPr>
      </w:pPr>
    </w:p>
    <w:p w14:paraId="6DC939E0" w14:textId="77777777" w:rsidR="00DD060F" w:rsidRPr="00C96B68" w:rsidRDefault="00DD060F" w:rsidP="00DD060F">
      <w:pPr>
        <w:rPr>
          <w:rFonts w:ascii="Century Gothic" w:hAnsi="Century Gothic" w:cstheme="minorHAnsi"/>
          <w:b/>
        </w:rPr>
      </w:pPr>
      <w:r w:rsidRPr="00C96B68">
        <w:rPr>
          <w:rFonts w:ascii="Century Gothic" w:hAnsi="Century Gothic" w:cstheme="minorHAnsi"/>
          <w:b/>
        </w:rPr>
        <w:t>Staff use of social media</w:t>
      </w:r>
    </w:p>
    <w:p w14:paraId="5BBE2FDF" w14:textId="77777777" w:rsidR="00DD060F" w:rsidRPr="00C96B68" w:rsidRDefault="00DD060F" w:rsidP="00DD060F">
      <w:pPr>
        <w:rPr>
          <w:rFonts w:ascii="Century Gothic" w:hAnsi="Century Gothic" w:cstheme="minorHAnsi"/>
        </w:rPr>
      </w:pPr>
      <w:r w:rsidRPr="00C96B68">
        <w:rPr>
          <w:rFonts w:ascii="Century Gothic" w:hAnsi="Century Gothic" w:cstheme="minorHAnsi"/>
        </w:rPr>
        <w:t xml:space="preserve">We require our staff to be responsible and professional in their use of social networking sites in relation to any connection to the nursery, nursery staff, parents or children. </w:t>
      </w:r>
    </w:p>
    <w:p w14:paraId="2A3F74A0" w14:textId="77777777" w:rsidR="00DD060F" w:rsidRPr="00C96B68" w:rsidRDefault="00DD060F" w:rsidP="00DD060F">
      <w:pPr>
        <w:rPr>
          <w:rFonts w:ascii="Century Gothic" w:hAnsi="Century Gothic" w:cstheme="minorHAnsi"/>
        </w:rPr>
      </w:pPr>
    </w:p>
    <w:p w14:paraId="5F69E634" w14:textId="77777777" w:rsidR="00DD060F" w:rsidRPr="00C96B68" w:rsidRDefault="00DD060F" w:rsidP="00DD060F">
      <w:pPr>
        <w:numPr>
          <w:ilvl w:val="0"/>
          <w:numId w:val="144"/>
        </w:numPr>
        <w:jc w:val="both"/>
        <w:rPr>
          <w:rFonts w:ascii="Century Gothic" w:hAnsi="Century Gothic" w:cstheme="minorHAnsi"/>
        </w:rPr>
      </w:pPr>
      <w:r w:rsidRPr="00C96B68">
        <w:rPr>
          <w:rFonts w:ascii="Century Gothic" w:hAnsi="Century Gothic" w:cstheme="minorHAnsi"/>
        </w:rPr>
        <w:t>When using social networking sites such as Facebook or Instagram we ask staff:</w:t>
      </w:r>
    </w:p>
    <w:p w14:paraId="7CB14F0D" w14:textId="77777777" w:rsidR="00DD060F" w:rsidRPr="00C96B68" w:rsidRDefault="00DD060F" w:rsidP="00DD060F">
      <w:pPr>
        <w:numPr>
          <w:ilvl w:val="1"/>
          <w:numId w:val="144"/>
        </w:numPr>
        <w:jc w:val="both"/>
        <w:rPr>
          <w:rFonts w:ascii="Century Gothic" w:hAnsi="Century Gothic" w:cstheme="minorHAnsi"/>
        </w:rPr>
      </w:pPr>
      <w:r w:rsidRPr="00C96B68">
        <w:rPr>
          <w:rFonts w:ascii="Century Gothic" w:hAnsi="Century Gothic" w:cstheme="minorHAnsi"/>
        </w:rPr>
        <w:t>Not to make comments relating to their work or post pictures in work uniform</w:t>
      </w:r>
    </w:p>
    <w:p w14:paraId="393290B9" w14:textId="77777777" w:rsidR="00DD060F" w:rsidRPr="00C96B68" w:rsidRDefault="00DD060F" w:rsidP="00DD060F">
      <w:pPr>
        <w:numPr>
          <w:ilvl w:val="1"/>
          <w:numId w:val="144"/>
        </w:numPr>
        <w:jc w:val="both"/>
        <w:rPr>
          <w:rFonts w:ascii="Century Gothic" w:hAnsi="Century Gothic" w:cstheme="minorHAnsi"/>
        </w:rPr>
      </w:pPr>
      <w:r w:rsidRPr="00C96B68">
        <w:rPr>
          <w:rFonts w:ascii="Century Gothic" w:hAnsi="Century Gothic" w:cstheme="minorHAnsi"/>
        </w:rPr>
        <w:t>Not to send private messages to any parent’s/family members</w:t>
      </w:r>
    </w:p>
    <w:p w14:paraId="63E6CB5E" w14:textId="77777777" w:rsidR="00DD060F" w:rsidRPr="00C96B68" w:rsidRDefault="00DD060F" w:rsidP="00DD060F">
      <w:pPr>
        <w:numPr>
          <w:ilvl w:val="1"/>
          <w:numId w:val="144"/>
        </w:numPr>
        <w:jc w:val="both"/>
        <w:rPr>
          <w:rFonts w:ascii="Century Gothic" w:hAnsi="Century Gothic" w:cstheme="minorHAnsi"/>
        </w:rPr>
      </w:pPr>
      <w:r w:rsidRPr="00C96B68">
        <w:rPr>
          <w:rFonts w:ascii="Century Gothic" w:hAnsi="Century Gothic" w:cstheme="minorHAnsi"/>
        </w:rPr>
        <w:t xml:space="preserve">Direct any parent questions relating to work via social networking sites, to the manager </w:t>
      </w:r>
    </w:p>
    <w:p w14:paraId="2814BDE6" w14:textId="77777777" w:rsidR="00DD060F" w:rsidRPr="00C96B68" w:rsidRDefault="00DD060F" w:rsidP="00DD060F">
      <w:pPr>
        <w:numPr>
          <w:ilvl w:val="1"/>
          <w:numId w:val="144"/>
        </w:numPr>
        <w:jc w:val="both"/>
        <w:rPr>
          <w:rFonts w:ascii="Century Gothic" w:hAnsi="Century Gothic" w:cstheme="minorHAnsi"/>
        </w:rPr>
      </w:pPr>
      <w:r w:rsidRPr="00C96B68">
        <w:rPr>
          <w:rFonts w:ascii="Century Gothic" w:hAnsi="Century Gothic" w:cstheme="minorHAnsi"/>
        </w:rPr>
        <w:t>Ensure any posts reflect their professional role in the community (e.g.  no inappropriate social event photos or inappropriate comments i.e. foul language)</w:t>
      </w:r>
    </w:p>
    <w:p w14:paraId="3EC5F7D9" w14:textId="77777777" w:rsidR="00DD060F" w:rsidRPr="00C96B68" w:rsidRDefault="00DD060F" w:rsidP="00DD060F">
      <w:pPr>
        <w:numPr>
          <w:ilvl w:val="1"/>
          <w:numId w:val="144"/>
        </w:numPr>
        <w:jc w:val="both"/>
        <w:rPr>
          <w:rFonts w:ascii="Century Gothic" w:hAnsi="Century Gothic" w:cstheme="minorHAnsi"/>
        </w:rPr>
      </w:pPr>
      <w:r w:rsidRPr="00C96B68">
        <w:rPr>
          <w:rFonts w:ascii="Century Gothic" w:hAnsi="Century Gothic" w:cstheme="minorHAnsi"/>
        </w:rPr>
        <w:t>Report any concerning comments or questions from parents to the manager/safeguarding lead</w:t>
      </w:r>
    </w:p>
    <w:p w14:paraId="4BC20AC3" w14:textId="77777777" w:rsidR="00DD060F" w:rsidRPr="00C96B68" w:rsidRDefault="00DD060F" w:rsidP="00DD060F">
      <w:pPr>
        <w:numPr>
          <w:ilvl w:val="1"/>
          <w:numId w:val="144"/>
        </w:numPr>
        <w:jc w:val="both"/>
        <w:rPr>
          <w:rFonts w:ascii="Century Gothic" w:hAnsi="Century Gothic" w:cstheme="minorHAnsi"/>
        </w:rPr>
      </w:pPr>
      <w:r w:rsidRPr="00C96B68">
        <w:rPr>
          <w:rFonts w:ascii="Century Gothic" w:hAnsi="Century Gothic" w:cstheme="minorHAnsi"/>
        </w:rPr>
        <w:t xml:space="preserve">Follow the staff behaviour policy </w:t>
      </w:r>
    </w:p>
    <w:p w14:paraId="6E23A6E4" w14:textId="77777777" w:rsidR="00DD060F" w:rsidRPr="00C96B68" w:rsidRDefault="00DD060F" w:rsidP="00DD060F">
      <w:pPr>
        <w:numPr>
          <w:ilvl w:val="1"/>
          <w:numId w:val="144"/>
        </w:numPr>
        <w:jc w:val="both"/>
        <w:rPr>
          <w:rFonts w:ascii="Century Gothic" w:hAnsi="Century Gothic" w:cstheme="minorHAnsi"/>
        </w:rPr>
      </w:pPr>
      <w:r w:rsidRPr="00C96B68">
        <w:rPr>
          <w:rFonts w:ascii="Century Gothic" w:hAnsi="Century Gothic" w:cstheme="minorHAnsi"/>
        </w:rPr>
        <w:lastRenderedPageBreak/>
        <w:t>Not post anything that could be construed to have any impact on the nursery’s reputation or relate to the nursery or any children attending the nursery in any way</w:t>
      </w:r>
    </w:p>
    <w:p w14:paraId="68C660AD" w14:textId="3F946C6C" w:rsidR="00DD060F" w:rsidRPr="00C96B68" w:rsidRDefault="00DD060F" w:rsidP="00DD060F">
      <w:pPr>
        <w:numPr>
          <w:ilvl w:val="1"/>
          <w:numId w:val="144"/>
        </w:numPr>
        <w:jc w:val="both"/>
        <w:rPr>
          <w:rFonts w:ascii="Century Gothic" w:hAnsi="Century Gothic" w:cstheme="minorHAnsi"/>
        </w:rPr>
      </w:pPr>
      <w:r w:rsidRPr="00C96B68">
        <w:rPr>
          <w:rFonts w:ascii="Century Gothic" w:hAnsi="Century Gothic" w:cstheme="minorHAnsi"/>
        </w:rPr>
        <w:t>To follow this in conjunction with the whistleblowing policy.</w:t>
      </w:r>
    </w:p>
    <w:p w14:paraId="169DCD6F" w14:textId="05A75543" w:rsidR="00DD060F" w:rsidRPr="00105317" w:rsidRDefault="00DD060F" w:rsidP="00105317">
      <w:pPr>
        <w:numPr>
          <w:ilvl w:val="1"/>
          <w:numId w:val="144"/>
        </w:numPr>
        <w:jc w:val="both"/>
        <w:rPr>
          <w:rFonts w:ascii="Century Gothic" w:hAnsi="Century Gothic" w:cstheme="minorHAnsi"/>
        </w:rPr>
      </w:pPr>
      <w:r w:rsidRPr="00C96B68">
        <w:rPr>
          <w:rFonts w:ascii="Century Gothic" w:hAnsi="Century Gothic" w:cstheme="minorHAnsi"/>
        </w:rPr>
        <w:t xml:space="preserve">In the instance where staff members are also involved in another business venture and parent/carers follow this social media account, staff members should continue to ensure the content is appropriate and does not impact Leapfrog Nursery School </w:t>
      </w:r>
      <w:r>
        <w:rPr>
          <w:rFonts w:ascii="Century Gothic" w:hAnsi="Century Gothic" w:cstheme="minorHAnsi"/>
        </w:rPr>
        <w:t xml:space="preserve">negatively </w:t>
      </w:r>
      <w:r w:rsidRPr="00C96B68">
        <w:rPr>
          <w:rFonts w:ascii="Century Gothic" w:hAnsi="Century Gothic" w:cstheme="minorHAnsi"/>
        </w:rPr>
        <w:t>in any way</w:t>
      </w:r>
    </w:p>
    <w:p w14:paraId="3EDEDAA4" w14:textId="77777777" w:rsidR="00DD060F" w:rsidRPr="00C96B68" w:rsidRDefault="00DD060F" w:rsidP="00DD060F">
      <w:pPr>
        <w:numPr>
          <w:ilvl w:val="0"/>
          <w:numId w:val="144"/>
        </w:numPr>
        <w:jc w:val="both"/>
        <w:rPr>
          <w:rFonts w:ascii="Century Gothic" w:hAnsi="Century Gothic" w:cstheme="minorHAnsi"/>
        </w:rPr>
      </w:pPr>
      <w:r w:rsidRPr="00C96B68">
        <w:rPr>
          <w:rFonts w:ascii="Century Gothic" w:hAnsi="Century Gothic" w:cstheme="minorHAnsi"/>
        </w:rPr>
        <w:t>If any of the above points are not followed then the member of staff involved will face disciplinary action, which could result in dismissal.</w:t>
      </w:r>
    </w:p>
    <w:p w14:paraId="06768BB7" w14:textId="77777777" w:rsidR="00DD060F" w:rsidRPr="00C96B68" w:rsidRDefault="00DD060F" w:rsidP="00DD060F">
      <w:pPr>
        <w:rPr>
          <w:rFonts w:ascii="Century Gothic" w:hAnsi="Century Gothic" w:cstheme="minorHAnsi"/>
          <w:i w:val="0"/>
        </w:rPr>
      </w:pPr>
    </w:p>
    <w:p w14:paraId="0CDA9F8F" w14:textId="77777777" w:rsidR="00DD060F" w:rsidRPr="00C96B68" w:rsidRDefault="00DD060F" w:rsidP="00DD060F">
      <w:pPr>
        <w:rPr>
          <w:rFonts w:ascii="Century Gothic" w:hAnsi="Century Gothic" w:cstheme="minorHAnsi"/>
        </w:rPr>
      </w:pPr>
      <w:r w:rsidRPr="00C96B68">
        <w:rPr>
          <w:rFonts w:ascii="Century Gothic" w:hAnsi="Century Gothic" w:cstheme="minorHAnsi"/>
        </w:rPr>
        <w:t xml:space="preserve">All electronic communications between staff and parents should be professional and take place via the official nursery communication channels, e.g. work emails and phone numbers. This is to protect staff, children and parents. </w:t>
      </w:r>
    </w:p>
    <w:p w14:paraId="3A27EDA4" w14:textId="77777777" w:rsidR="00DD060F" w:rsidRPr="00C96B68" w:rsidRDefault="00DD060F" w:rsidP="00DD060F">
      <w:pPr>
        <w:rPr>
          <w:rFonts w:ascii="Century Gothic" w:hAnsi="Century Gothic" w:cstheme="minorHAnsi"/>
        </w:rPr>
      </w:pPr>
    </w:p>
    <w:p w14:paraId="28D48B5D" w14:textId="77777777" w:rsidR="00DD060F" w:rsidRPr="00C96B68" w:rsidRDefault="00DD060F" w:rsidP="00DD060F">
      <w:pPr>
        <w:pStyle w:val="H2"/>
        <w:rPr>
          <w:rFonts w:ascii="Century Gothic" w:hAnsi="Century Gothic" w:cstheme="minorHAnsi"/>
        </w:rPr>
      </w:pPr>
      <w:r w:rsidRPr="00C96B68">
        <w:rPr>
          <w:rFonts w:ascii="Century Gothic" w:hAnsi="Century Gothic" w:cstheme="minorHAnsi"/>
        </w:rPr>
        <w:t>Parents and visitors’ use of social networking</w:t>
      </w:r>
    </w:p>
    <w:p w14:paraId="1AEB62AC" w14:textId="46FD8E42" w:rsidR="00DD060F" w:rsidRPr="00C96B68" w:rsidRDefault="00DD060F" w:rsidP="00DD060F">
      <w:pPr>
        <w:rPr>
          <w:rFonts w:ascii="Century Gothic" w:hAnsi="Century Gothic" w:cstheme="minorHAnsi"/>
          <w:iCs w:val="0"/>
        </w:rPr>
      </w:pPr>
      <w:r w:rsidRPr="00C96B68">
        <w:rPr>
          <w:rFonts w:ascii="Century Gothic" w:eastAsia="Calibri" w:hAnsi="Century Gothic" w:cstheme="minorHAnsi"/>
          <w:lang w:eastAsia="en-GB"/>
        </w:rPr>
        <w:t xml:space="preserve">We promote the safety and welfare of all staff and children and therefore ask parents and visitors not to post, </w:t>
      </w:r>
      <w:r w:rsidR="00105317" w:rsidRPr="00C96B68">
        <w:rPr>
          <w:rFonts w:ascii="Century Gothic" w:eastAsia="Calibri" w:hAnsi="Century Gothic" w:cstheme="minorHAnsi"/>
          <w:lang w:eastAsia="en-GB"/>
        </w:rPr>
        <w:t>publicly</w:t>
      </w:r>
      <w:r w:rsidRPr="00C96B68">
        <w:rPr>
          <w:rFonts w:ascii="Century Gothic" w:eastAsia="Calibri" w:hAnsi="Century Gothic" w:cstheme="minorHAnsi"/>
          <w:lang w:eastAsia="en-GB"/>
        </w:rPr>
        <w:t xml:space="preserve"> or privately, information about any child on social media sites such as Facebook, Instagram and Twitter.</w:t>
      </w:r>
      <w:r w:rsidRPr="00C96B68">
        <w:rPr>
          <w:rFonts w:ascii="Century Gothic" w:hAnsi="Century Gothic" w:cstheme="minorHAnsi"/>
        </w:rPr>
        <w:t xml:space="preserve"> We ask all parents and visitors to follow this policy to ensure that information about children, images and information do not fall into the wrong hands.</w:t>
      </w:r>
    </w:p>
    <w:p w14:paraId="53352126" w14:textId="77777777" w:rsidR="00DD060F" w:rsidRPr="00C96B68" w:rsidRDefault="00DD060F" w:rsidP="00DD060F">
      <w:pPr>
        <w:rPr>
          <w:rFonts w:ascii="Century Gothic" w:hAnsi="Century Gothic" w:cstheme="minorHAnsi"/>
          <w:iCs w:val="0"/>
        </w:rPr>
      </w:pPr>
      <w:r w:rsidRPr="00C96B68">
        <w:rPr>
          <w:rFonts w:ascii="Century Gothic" w:hAnsi="Century Gothic" w:cstheme="minorHAnsi"/>
        </w:rPr>
        <w:t xml:space="preserve">We ask parents </w:t>
      </w:r>
      <w:r w:rsidRPr="00C96B68">
        <w:rPr>
          <w:rFonts w:ascii="Century Gothic" w:hAnsi="Century Gothic" w:cstheme="minorHAnsi"/>
          <w:b/>
        </w:rPr>
        <w:t>not to:</w:t>
      </w:r>
      <w:r w:rsidRPr="00C96B68">
        <w:rPr>
          <w:rFonts w:ascii="Century Gothic" w:hAnsi="Century Gothic" w:cstheme="minorHAnsi"/>
        </w:rPr>
        <w:t xml:space="preserve"> </w:t>
      </w:r>
    </w:p>
    <w:p w14:paraId="38457F47" w14:textId="7F52EB22" w:rsidR="00DD060F" w:rsidRPr="00105317" w:rsidRDefault="00DD060F" w:rsidP="00DD060F">
      <w:pPr>
        <w:pStyle w:val="ListParagraph"/>
        <w:numPr>
          <w:ilvl w:val="0"/>
          <w:numId w:val="285"/>
        </w:numPr>
        <w:rPr>
          <w:rFonts w:ascii="Century Gothic" w:eastAsia="Calibri" w:hAnsi="Century Gothic" w:cstheme="minorHAnsi"/>
          <w:iCs w:val="0"/>
          <w:color w:val="000000" w:themeColor="text1"/>
          <w:lang w:eastAsia="en-GB"/>
        </w:rPr>
      </w:pPr>
      <w:r w:rsidRPr="00105317">
        <w:rPr>
          <w:rFonts w:ascii="Century Gothic" w:eastAsia="Calibri" w:hAnsi="Century Gothic" w:cstheme="minorHAnsi"/>
          <w:color w:val="000000" w:themeColor="text1"/>
          <w:lang w:eastAsia="en-GB"/>
        </w:rPr>
        <w:t>Send friend requests to any member of nursery staff</w:t>
      </w:r>
      <w:r w:rsidR="00105317">
        <w:rPr>
          <w:rFonts w:ascii="Century Gothic" w:eastAsia="Calibri" w:hAnsi="Century Gothic" w:cstheme="minorHAnsi"/>
          <w:color w:val="000000" w:themeColor="text1"/>
          <w:lang w:eastAsia="en-GB"/>
        </w:rPr>
        <w:t>*</w:t>
      </w:r>
    </w:p>
    <w:p w14:paraId="5D30A3C7" w14:textId="77777777" w:rsidR="00DD060F" w:rsidRPr="00105317" w:rsidRDefault="00DD060F" w:rsidP="00DD060F">
      <w:pPr>
        <w:pStyle w:val="ListParagraph"/>
        <w:numPr>
          <w:ilvl w:val="0"/>
          <w:numId w:val="285"/>
        </w:numPr>
        <w:rPr>
          <w:rFonts w:ascii="Century Gothic" w:eastAsia="Calibri" w:hAnsi="Century Gothic" w:cstheme="minorHAnsi"/>
          <w:iCs w:val="0"/>
          <w:color w:val="000000" w:themeColor="text1"/>
          <w:lang w:eastAsia="en-GB"/>
        </w:rPr>
      </w:pPr>
      <w:r w:rsidRPr="00105317">
        <w:rPr>
          <w:rFonts w:ascii="Century Gothic" w:eastAsia="Calibri" w:hAnsi="Century Gothic" w:cstheme="minorHAnsi"/>
          <w:color w:val="000000" w:themeColor="text1"/>
          <w:lang w:eastAsia="en-GB"/>
        </w:rPr>
        <w:t>Screen shot or share any posts or pictures from the nursery on social media platforms (these may contain other children in the pictures)</w:t>
      </w:r>
    </w:p>
    <w:p w14:paraId="0205A57B" w14:textId="47105DBE" w:rsidR="00DD060F" w:rsidRPr="00105317" w:rsidRDefault="00DD060F" w:rsidP="00DD060F">
      <w:pPr>
        <w:pStyle w:val="ListParagraph"/>
        <w:numPr>
          <w:ilvl w:val="0"/>
          <w:numId w:val="285"/>
        </w:numPr>
        <w:rPr>
          <w:rFonts w:ascii="Century Gothic" w:eastAsia="Calibri" w:hAnsi="Century Gothic" w:cstheme="minorHAnsi"/>
          <w:iCs w:val="0"/>
          <w:color w:val="000000" w:themeColor="text1"/>
          <w:lang w:eastAsia="en-GB"/>
        </w:rPr>
      </w:pPr>
      <w:r w:rsidRPr="00105317">
        <w:rPr>
          <w:rFonts w:ascii="Century Gothic" w:eastAsia="Calibri" w:hAnsi="Century Gothic" w:cstheme="minorHAnsi"/>
          <w:color w:val="000000" w:themeColor="text1"/>
          <w:lang w:eastAsia="en-GB"/>
        </w:rPr>
        <w:t>Post any photographs to social media that have been supplied by the nursery with other children in them (e.g. Christmas concert photographs or photographs from an activity at nursery).</w:t>
      </w:r>
    </w:p>
    <w:p w14:paraId="2DAA1748" w14:textId="77777777" w:rsidR="00DD060F" w:rsidRPr="00105317" w:rsidRDefault="00DD060F" w:rsidP="00DD060F">
      <w:pPr>
        <w:rPr>
          <w:rFonts w:ascii="Century Gothic" w:eastAsia="Calibri" w:hAnsi="Century Gothic" w:cstheme="minorHAnsi"/>
          <w:iCs w:val="0"/>
          <w:color w:val="000000" w:themeColor="text1"/>
          <w:lang w:eastAsia="en-GB"/>
        </w:rPr>
      </w:pPr>
      <w:r w:rsidRPr="00105317">
        <w:rPr>
          <w:rFonts w:ascii="Century Gothic" w:eastAsia="Calibri" w:hAnsi="Century Gothic" w:cstheme="minorHAnsi"/>
          <w:color w:val="000000" w:themeColor="text1"/>
          <w:lang w:eastAsia="en-GB"/>
        </w:rPr>
        <w:t xml:space="preserve">We ask parents to: </w:t>
      </w:r>
    </w:p>
    <w:p w14:paraId="714BF674" w14:textId="77777777" w:rsidR="00DD060F" w:rsidRPr="00105317" w:rsidRDefault="00DD060F" w:rsidP="00DD060F">
      <w:pPr>
        <w:pStyle w:val="ListParagraph"/>
        <w:numPr>
          <w:ilvl w:val="0"/>
          <w:numId w:val="9"/>
        </w:numPr>
        <w:rPr>
          <w:rFonts w:ascii="Century Gothic" w:eastAsia="Calibri" w:hAnsi="Century Gothic" w:cstheme="minorHAnsi"/>
          <w:iCs w:val="0"/>
          <w:color w:val="000000" w:themeColor="text1"/>
          <w:lang w:eastAsia="en-GB"/>
        </w:rPr>
      </w:pPr>
      <w:r w:rsidRPr="00105317">
        <w:rPr>
          <w:rFonts w:ascii="Century Gothic" w:eastAsia="Calibri" w:hAnsi="Century Gothic" w:cstheme="minorHAnsi"/>
          <w:color w:val="000000" w:themeColor="text1"/>
          <w:lang w:eastAsia="en-GB"/>
        </w:rPr>
        <w:t xml:space="preserve">Share any concerns regarding inappropriate use of social media through the official procedures (please refer to the partnership with parent’s policy, complaints procedures and grievance policy). </w:t>
      </w:r>
    </w:p>
    <w:p w14:paraId="091A56EE" w14:textId="77777777" w:rsidR="00DD060F" w:rsidRDefault="00DD060F" w:rsidP="00DD060F">
      <w:pPr>
        <w:rPr>
          <w:rFonts w:ascii="Century Gothic" w:hAnsi="Century Gothic" w:cstheme="minorHAnsi"/>
        </w:rPr>
      </w:pPr>
    </w:p>
    <w:p w14:paraId="4206F191" w14:textId="390EFD3C" w:rsidR="00105317" w:rsidRDefault="00105317" w:rsidP="00DD060F">
      <w:pPr>
        <w:rPr>
          <w:rFonts w:ascii="Century Gothic" w:hAnsi="Century Gothic" w:cstheme="minorHAnsi"/>
        </w:rPr>
      </w:pPr>
      <w:r>
        <w:rPr>
          <w:rFonts w:ascii="Century Gothic" w:hAnsi="Century Gothic" w:cstheme="minorHAnsi"/>
        </w:rPr>
        <w:t>*</w:t>
      </w:r>
      <w:r w:rsidR="008D2D54">
        <w:rPr>
          <w:rFonts w:ascii="Century Gothic" w:hAnsi="Century Gothic" w:cstheme="minorHAnsi"/>
        </w:rPr>
        <w:t>If</w:t>
      </w:r>
      <w:r>
        <w:rPr>
          <w:rFonts w:ascii="Century Gothic" w:hAnsi="Century Gothic" w:cstheme="minorHAnsi"/>
        </w:rPr>
        <w:t xml:space="preserve"> staff and parent/carers are existing friends before they have started a professional relationship part of Leapfrog this is does not apply </w:t>
      </w:r>
    </w:p>
    <w:p w14:paraId="6DC3ED73" w14:textId="190BBAF4" w:rsidR="00573FE5" w:rsidRPr="00C96B68" w:rsidRDefault="00573FE5" w:rsidP="00DD060F">
      <w:pPr>
        <w:rPr>
          <w:rFonts w:ascii="Century Gothic" w:hAnsi="Century Gothic" w:cstheme="minorHAnsi"/>
        </w:rPr>
      </w:pPr>
      <w:r>
        <w:rPr>
          <w:rFonts w:ascii="Century Gothic" w:hAnsi="Century Gothic" w:cstheme="minorHAnsi"/>
        </w:rPr>
        <w:t xml:space="preserve">*Please also see our online safety policy </w:t>
      </w:r>
    </w:p>
    <w:p w14:paraId="33EEA130" w14:textId="77777777" w:rsidR="00DD060F" w:rsidRPr="00C96B68" w:rsidRDefault="00DD060F" w:rsidP="00DD060F">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D060F" w:rsidRPr="00C96B68" w14:paraId="4C58677A" w14:textId="77777777" w:rsidTr="00E24D3E">
        <w:trPr>
          <w:cantSplit/>
          <w:jc w:val="center"/>
        </w:trPr>
        <w:tc>
          <w:tcPr>
            <w:tcW w:w="1666" w:type="pct"/>
            <w:tcBorders>
              <w:top w:val="single" w:sz="4" w:space="0" w:color="auto"/>
            </w:tcBorders>
            <w:vAlign w:val="center"/>
          </w:tcPr>
          <w:p w14:paraId="64AA7A6A" w14:textId="77777777" w:rsidR="00DD060F" w:rsidRPr="00C96B68" w:rsidRDefault="00DD060F" w:rsidP="00E24D3E">
            <w:pPr>
              <w:pStyle w:val="MeetsEYFS"/>
              <w:rPr>
                <w:rFonts w:ascii="Century Gothic" w:hAnsi="Century Gothic" w:cstheme="minorHAnsi"/>
                <w:b/>
                <w:sz w:val="24"/>
              </w:rPr>
            </w:pPr>
            <w:r w:rsidRPr="00C96B68">
              <w:rPr>
                <w:rFonts w:ascii="Century Gothic" w:hAnsi="Century Gothic" w:cstheme="minorHAnsi"/>
                <w:b/>
                <w:sz w:val="24"/>
              </w:rPr>
              <w:t>This policy was adopted on</w:t>
            </w:r>
          </w:p>
        </w:tc>
        <w:tc>
          <w:tcPr>
            <w:tcW w:w="1844" w:type="pct"/>
            <w:tcBorders>
              <w:top w:val="single" w:sz="4" w:space="0" w:color="auto"/>
            </w:tcBorders>
            <w:vAlign w:val="center"/>
          </w:tcPr>
          <w:p w14:paraId="7B271563" w14:textId="77777777" w:rsidR="00DD060F" w:rsidRPr="00C96B68" w:rsidRDefault="00DD060F" w:rsidP="00E24D3E">
            <w:pPr>
              <w:pStyle w:val="MeetsEYFS"/>
              <w:rPr>
                <w:rFonts w:ascii="Century Gothic" w:hAnsi="Century Gothic" w:cstheme="minorHAnsi"/>
                <w:b/>
                <w:sz w:val="24"/>
              </w:rPr>
            </w:pPr>
            <w:r w:rsidRPr="00C96B68">
              <w:rPr>
                <w:rFonts w:ascii="Century Gothic" w:hAnsi="Century Gothic" w:cstheme="minorHAnsi"/>
                <w:b/>
                <w:sz w:val="24"/>
              </w:rPr>
              <w:t>Signed on behalf of the nursery</w:t>
            </w:r>
          </w:p>
        </w:tc>
        <w:tc>
          <w:tcPr>
            <w:tcW w:w="1490" w:type="pct"/>
            <w:tcBorders>
              <w:top w:val="single" w:sz="4" w:space="0" w:color="auto"/>
            </w:tcBorders>
            <w:vAlign w:val="center"/>
          </w:tcPr>
          <w:p w14:paraId="256C71D9" w14:textId="77777777" w:rsidR="00DD060F" w:rsidRPr="00C96B68" w:rsidRDefault="00DD060F" w:rsidP="00E24D3E">
            <w:pPr>
              <w:pStyle w:val="MeetsEYFS"/>
              <w:rPr>
                <w:rFonts w:ascii="Century Gothic" w:hAnsi="Century Gothic" w:cstheme="minorHAnsi"/>
                <w:b/>
                <w:sz w:val="24"/>
              </w:rPr>
            </w:pPr>
            <w:r w:rsidRPr="00C96B68">
              <w:rPr>
                <w:rFonts w:ascii="Century Gothic" w:hAnsi="Century Gothic" w:cstheme="minorHAnsi"/>
                <w:b/>
                <w:sz w:val="24"/>
              </w:rPr>
              <w:t>Date for review</w:t>
            </w:r>
          </w:p>
        </w:tc>
      </w:tr>
      <w:tr w:rsidR="00DD060F" w:rsidRPr="00C96B68" w14:paraId="002A2D55" w14:textId="77777777" w:rsidTr="00E24D3E">
        <w:trPr>
          <w:cantSplit/>
          <w:jc w:val="center"/>
        </w:trPr>
        <w:tc>
          <w:tcPr>
            <w:tcW w:w="1666" w:type="pct"/>
            <w:vAlign w:val="center"/>
          </w:tcPr>
          <w:p w14:paraId="58CA6EEF" w14:textId="77777777" w:rsidR="00DD060F" w:rsidRDefault="00DD060F" w:rsidP="00E24D3E">
            <w:pPr>
              <w:pStyle w:val="MeetsEYFS"/>
              <w:rPr>
                <w:rFonts w:ascii="Century Gothic" w:hAnsi="Century Gothic" w:cstheme="minorHAnsi"/>
                <w:i w:val="0"/>
                <w:sz w:val="24"/>
              </w:rPr>
            </w:pPr>
            <w:r>
              <w:rPr>
                <w:rFonts w:ascii="Century Gothic" w:hAnsi="Century Gothic" w:cstheme="minorHAnsi"/>
                <w:sz w:val="24"/>
              </w:rPr>
              <w:lastRenderedPageBreak/>
              <w:t>April 2022</w:t>
            </w:r>
          </w:p>
          <w:p w14:paraId="76867E65" w14:textId="06E1D002" w:rsidR="00105317" w:rsidRPr="00C96B68" w:rsidRDefault="00105317" w:rsidP="00E24D3E">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20ABE90C" w14:textId="77777777" w:rsidR="00DD060F" w:rsidRPr="00C96B68" w:rsidRDefault="00DD060F" w:rsidP="00E24D3E">
            <w:pPr>
              <w:pStyle w:val="MeetsEYFS"/>
              <w:rPr>
                <w:rFonts w:ascii="Century Gothic" w:hAnsi="Century Gothic" w:cstheme="minorHAnsi"/>
                <w:i w:val="0"/>
                <w:sz w:val="24"/>
              </w:rPr>
            </w:pPr>
            <w:r>
              <w:rPr>
                <w:rFonts w:ascii="Century Gothic" w:hAnsi="Century Gothic" w:cstheme="minorHAnsi"/>
                <w:sz w:val="24"/>
              </w:rPr>
              <w:t>M.Topal</w:t>
            </w:r>
          </w:p>
        </w:tc>
        <w:tc>
          <w:tcPr>
            <w:tcW w:w="1490" w:type="pct"/>
          </w:tcPr>
          <w:p w14:paraId="7E182AAD" w14:textId="2A7BEEA2" w:rsidR="00DD060F" w:rsidRPr="00C96B68" w:rsidRDefault="00DD060F" w:rsidP="00E24D3E">
            <w:pPr>
              <w:pStyle w:val="MeetsEYFS"/>
              <w:rPr>
                <w:rFonts w:ascii="Century Gothic" w:hAnsi="Century Gothic" w:cstheme="minorHAnsi"/>
                <w:i w:val="0"/>
                <w:sz w:val="24"/>
              </w:rPr>
            </w:pPr>
            <w:r>
              <w:rPr>
                <w:rFonts w:ascii="Century Gothic" w:hAnsi="Century Gothic" w:cstheme="minorHAnsi"/>
                <w:sz w:val="24"/>
              </w:rPr>
              <w:t>September 202</w:t>
            </w:r>
            <w:r w:rsidR="00105317">
              <w:rPr>
                <w:rFonts w:ascii="Century Gothic" w:hAnsi="Century Gothic" w:cstheme="minorHAnsi"/>
                <w:sz w:val="24"/>
              </w:rPr>
              <w:t>5</w:t>
            </w:r>
          </w:p>
        </w:tc>
      </w:tr>
    </w:tbl>
    <w:p w14:paraId="6D19BA5E" w14:textId="77777777" w:rsidR="00DD060F" w:rsidRDefault="00DD060F" w:rsidP="00DD060F">
      <w:pPr>
        <w:jc w:val="center"/>
      </w:pPr>
    </w:p>
    <w:p w14:paraId="75E4C78B" w14:textId="1AC81ADF" w:rsidR="00DD060F" w:rsidRDefault="00DD060F">
      <w:r>
        <w:br w:type="page"/>
      </w:r>
    </w:p>
    <w:p w14:paraId="7769B00B" w14:textId="2BCAE028" w:rsidR="00DD060F" w:rsidRDefault="00DD060F" w:rsidP="00DD060F"/>
    <w:p w14:paraId="2C938D49" w14:textId="18929B8C" w:rsidR="00DD060F" w:rsidRDefault="00573FE5" w:rsidP="00573FE5">
      <w:pPr>
        <w:pStyle w:val="deleteasappropriate"/>
        <w:jc w:val="right"/>
        <w:rPr>
          <w:rFonts w:asciiTheme="minorHAnsi" w:hAnsiTheme="minorHAnsi" w:cstheme="minorHAnsi"/>
        </w:rPr>
      </w:pPr>
      <w:r w:rsidRPr="00620F92">
        <w:rPr>
          <w:rFonts w:ascii="Century Gothic" w:hAnsi="Century Gothic" w:cs="Helvetica"/>
          <w:noProof/>
          <w:color w:val="000000"/>
        </w:rPr>
        <w:drawing>
          <wp:inline distT="0" distB="0" distL="0" distR="0" wp14:anchorId="4B65F5B1" wp14:editId="3053EFD3">
            <wp:extent cx="1350167" cy="759600"/>
            <wp:effectExtent l="0" t="0" r="0" b="2540"/>
            <wp:docPr id="681238838"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339FE397" w14:textId="77777777" w:rsidR="00DD060F" w:rsidRDefault="00DD060F" w:rsidP="00DD060F">
      <w:pPr>
        <w:pStyle w:val="deleteasappropriate"/>
        <w:rPr>
          <w:rFonts w:asciiTheme="minorHAnsi" w:hAnsiTheme="minorHAnsi" w:cstheme="minorHAnsi"/>
        </w:rPr>
      </w:pPr>
    </w:p>
    <w:p w14:paraId="795C566C" w14:textId="77777777" w:rsidR="00DD060F" w:rsidRDefault="00DD060F" w:rsidP="00DD060F">
      <w:pPr>
        <w:pStyle w:val="deleteasappropriate"/>
        <w:rPr>
          <w:rFonts w:asciiTheme="minorHAnsi" w:hAnsiTheme="minorHAnsi" w:cstheme="minorHAnsi"/>
        </w:rPr>
      </w:pPr>
    </w:p>
    <w:p w14:paraId="666C5C5A" w14:textId="77777777" w:rsidR="00DD060F" w:rsidRPr="00D92B65" w:rsidRDefault="00DD060F" w:rsidP="00F345AC">
      <w:pPr>
        <w:pStyle w:val="Heading2"/>
        <w:rPr>
          <w:i w:val="0"/>
        </w:rPr>
      </w:pPr>
      <w:bookmarkStart w:id="138" w:name="_Toc182566189"/>
      <w:r>
        <w:t>Special Consideration for Employees</w:t>
      </w:r>
      <w:r w:rsidRPr="00D92B65">
        <w:t xml:space="preserve"> Policy</w:t>
      </w:r>
      <w:bookmarkEnd w:id="138"/>
    </w:p>
    <w:p w14:paraId="60EE3748" w14:textId="77777777" w:rsidR="00DD060F" w:rsidRPr="00D06765" w:rsidRDefault="00DD060F" w:rsidP="00DD060F">
      <w:pPr>
        <w:rPr>
          <w:rFonts w:ascii="Century Gothic" w:hAnsi="Century Gothic" w:cstheme="minorHAnsi"/>
        </w:rPr>
      </w:pPr>
    </w:p>
    <w:p w14:paraId="78B921A2" w14:textId="7468FF51" w:rsidR="00DD060F" w:rsidRPr="00D06765" w:rsidRDefault="00DD060F" w:rsidP="00DD060F">
      <w:pPr>
        <w:rPr>
          <w:rFonts w:ascii="Century Gothic" w:hAnsi="Century Gothic" w:cstheme="minorHAnsi"/>
        </w:rPr>
      </w:pPr>
      <w:r>
        <w:rPr>
          <w:rFonts w:ascii="Century Gothic" w:hAnsi="Century Gothic" w:cstheme="minorHAnsi"/>
        </w:rPr>
        <w:t xml:space="preserve">At </w:t>
      </w:r>
      <w:r w:rsidRPr="00D06765">
        <w:rPr>
          <w:rFonts w:ascii="Century Gothic" w:hAnsi="Century Gothic" w:cstheme="minorHAnsi"/>
        </w:rPr>
        <w:t>Leapfrog Nursery School</w:t>
      </w:r>
      <w:r>
        <w:rPr>
          <w:rFonts w:ascii="Century Gothic" w:hAnsi="Century Gothic" w:cstheme="minorHAnsi"/>
        </w:rPr>
        <w:t xml:space="preserve"> </w:t>
      </w:r>
      <w:r w:rsidRPr="00D06765">
        <w:rPr>
          <w:rFonts w:ascii="Century Gothic" w:hAnsi="Century Gothic" w:cstheme="minorHAnsi"/>
        </w:rPr>
        <w:t xml:space="preserve">we recognise that certain employees such as young persons, new and expectant mothers and persons with a </w:t>
      </w:r>
      <w:r w:rsidR="00C14907" w:rsidRPr="00D06765">
        <w:rPr>
          <w:rFonts w:ascii="Century Gothic" w:hAnsi="Century Gothic" w:cstheme="minorHAnsi"/>
        </w:rPr>
        <w:t>special educational need</w:t>
      </w:r>
      <w:r w:rsidRPr="00D06765">
        <w:rPr>
          <w:rFonts w:ascii="Century Gothic" w:hAnsi="Century Gothic" w:cstheme="minorHAnsi"/>
        </w:rPr>
        <w:t xml:space="preserve"> and/or a disability may require special consideration.</w:t>
      </w:r>
    </w:p>
    <w:p w14:paraId="714C2F5F" w14:textId="77777777" w:rsidR="00DD060F" w:rsidRPr="00D06765" w:rsidRDefault="00DD060F" w:rsidP="00DD060F">
      <w:pPr>
        <w:rPr>
          <w:rFonts w:ascii="Century Gothic" w:hAnsi="Century Gothic" w:cstheme="minorHAnsi"/>
          <w:b/>
        </w:rPr>
      </w:pPr>
      <w:r w:rsidRPr="00D06765">
        <w:rPr>
          <w:rFonts w:ascii="Century Gothic" w:hAnsi="Century Gothic" w:cstheme="minorHAnsi"/>
          <w:b/>
        </w:rPr>
        <w:t>Legal requirements</w:t>
      </w:r>
    </w:p>
    <w:p w14:paraId="417F07FD" w14:textId="747D2B6C" w:rsidR="00DD060F" w:rsidRPr="00D06765" w:rsidRDefault="00DD060F" w:rsidP="00DD060F">
      <w:pPr>
        <w:rPr>
          <w:rFonts w:ascii="Century Gothic" w:hAnsi="Century Gothic" w:cstheme="minorHAnsi"/>
        </w:rPr>
      </w:pPr>
      <w:r w:rsidRPr="00D06765">
        <w:rPr>
          <w:rFonts w:ascii="Century Gothic" w:hAnsi="Century Gothic" w:cstheme="minorHAnsi"/>
        </w:rPr>
        <w:t xml:space="preserve">The nursery follows the legal requirements set out in ‘The Management of Health and Safety at Work Regulations’ (1992) and the ‘Equality Act’ (2010). </w:t>
      </w:r>
    </w:p>
    <w:p w14:paraId="73E40860" w14:textId="7C149AB5" w:rsidR="00DD060F" w:rsidRPr="00D06765" w:rsidRDefault="00DD060F" w:rsidP="00DD060F">
      <w:pPr>
        <w:rPr>
          <w:rFonts w:ascii="Century Gothic" w:hAnsi="Century Gothic" w:cstheme="minorHAnsi"/>
        </w:rPr>
      </w:pPr>
      <w:r w:rsidRPr="00D06765">
        <w:rPr>
          <w:rFonts w:ascii="Century Gothic" w:hAnsi="Century Gothic" w:cstheme="minorHAnsi"/>
        </w:rPr>
        <w:t xml:space="preserve">This policy should be read in conjunction with our Health and Safety Policy, which has regard to any employees requiring special consideration at the commencement of employment and during the course of it. </w:t>
      </w:r>
      <w:r w:rsidR="00573FE5">
        <w:rPr>
          <w:rFonts w:ascii="Century Gothic" w:hAnsi="Century Gothic" w:cstheme="minorHAnsi"/>
        </w:rPr>
        <w:t xml:space="preserve"> See also the Menopause policy.</w:t>
      </w:r>
    </w:p>
    <w:p w14:paraId="0E22435D" w14:textId="77777777" w:rsidR="00DD060F" w:rsidRPr="00D06765" w:rsidRDefault="00DD060F" w:rsidP="00DD060F">
      <w:pPr>
        <w:pStyle w:val="H2"/>
        <w:rPr>
          <w:rFonts w:ascii="Century Gothic" w:hAnsi="Century Gothic" w:cstheme="minorHAnsi"/>
        </w:rPr>
      </w:pPr>
      <w:r w:rsidRPr="00D06765">
        <w:rPr>
          <w:rFonts w:ascii="Century Gothic" w:hAnsi="Century Gothic" w:cstheme="minorHAnsi"/>
        </w:rPr>
        <w:t>Procedure</w:t>
      </w:r>
    </w:p>
    <w:p w14:paraId="537EFD42" w14:textId="77777777" w:rsidR="00DD060F" w:rsidRPr="00D06765" w:rsidRDefault="00DD060F" w:rsidP="00DD060F">
      <w:pPr>
        <w:rPr>
          <w:rFonts w:ascii="Century Gothic" w:hAnsi="Century Gothic" w:cstheme="minorHAnsi"/>
        </w:rPr>
      </w:pPr>
      <w:r w:rsidRPr="00D06765">
        <w:rPr>
          <w:rFonts w:ascii="Century Gothic" w:hAnsi="Century Gothic" w:cstheme="minorHAnsi"/>
        </w:rPr>
        <w:t>The nursery manager:</w:t>
      </w:r>
    </w:p>
    <w:p w14:paraId="49C6A8D7" w14:textId="0C86FDB7" w:rsidR="00DD060F" w:rsidRPr="00D06765" w:rsidRDefault="00DD060F" w:rsidP="00DD060F">
      <w:pPr>
        <w:numPr>
          <w:ilvl w:val="0"/>
          <w:numId w:val="286"/>
        </w:numPr>
        <w:jc w:val="both"/>
        <w:rPr>
          <w:rFonts w:ascii="Century Gothic" w:hAnsi="Century Gothic" w:cstheme="minorHAnsi"/>
        </w:rPr>
      </w:pPr>
      <w:r w:rsidRPr="00D06765">
        <w:rPr>
          <w:rFonts w:ascii="Century Gothic" w:hAnsi="Century Gothic" w:cstheme="minorHAnsi"/>
        </w:rPr>
        <w:t xml:space="preserve">Assesses any employee requiring special consideration in conjunction with the individual on induction to the nursery or when their condition </w:t>
      </w:r>
      <w:r w:rsidR="00C14907">
        <w:rPr>
          <w:rFonts w:ascii="Century Gothic" w:hAnsi="Century Gothic" w:cstheme="minorHAnsi"/>
        </w:rPr>
        <w:t xml:space="preserve">including health and medical needs </w:t>
      </w:r>
      <w:r w:rsidRPr="00D06765">
        <w:rPr>
          <w:rFonts w:ascii="Century Gothic" w:hAnsi="Century Gothic" w:cstheme="minorHAnsi"/>
        </w:rPr>
        <w:t>or special educational needs and/or disability</w:t>
      </w:r>
      <w:r w:rsidR="00C14907">
        <w:rPr>
          <w:rFonts w:ascii="Century Gothic" w:hAnsi="Century Gothic" w:cstheme="minorHAnsi"/>
        </w:rPr>
        <w:t xml:space="preserve"> is </w:t>
      </w:r>
      <w:r w:rsidRPr="00D06765">
        <w:rPr>
          <w:rFonts w:ascii="Century Gothic" w:hAnsi="Century Gothic" w:cstheme="minorHAnsi"/>
        </w:rPr>
        <w:t>obtained</w:t>
      </w:r>
    </w:p>
    <w:p w14:paraId="65480E1B" w14:textId="77777777" w:rsidR="00DD060F" w:rsidRPr="00D06765" w:rsidRDefault="00DD060F" w:rsidP="00DD060F">
      <w:pPr>
        <w:numPr>
          <w:ilvl w:val="0"/>
          <w:numId w:val="286"/>
        </w:numPr>
        <w:jc w:val="both"/>
        <w:rPr>
          <w:rFonts w:ascii="Century Gothic" w:hAnsi="Century Gothic" w:cstheme="minorHAnsi"/>
        </w:rPr>
      </w:pPr>
      <w:r w:rsidRPr="00D06765">
        <w:rPr>
          <w:rFonts w:ascii="Century Gothic" w:hAnsi="Century Gothic" w:cstheme="minorHAnsi"/>
        </w:rPr>
        <w:t xml:space="preserve">Carries out necessary risks assessments to support the employee </w:t>
      </w:r>
    </w:p>
    <w:p w14:paraId="1851FF06" w14:textId="77777777" w:rsidR="00DD060F" w:rsidRPr="00D06765" w:rsidRDefault="00DD060F" w:rsidP="00DD060F">
      <w:pPr>
        <w:numPr>
          <w:ilvl w:val="0"/>
          <w:numId w:val="286"/>
        </w:numPr>
        <w:jc w:val="both"/>
        <w:rPr>
          <w:rFonts w:ascii="Century Gothic" w:hAnsi="Century Gothic" w:cstheme="minorHAnsi"/>
        </w:rPr>
      </w:pPr>
      <w:r w:rsidRPr="00D06765">
        <w:rPr>
          <w:rFonts w:ascii="Century Gothic" w:hAnsi="Century Gothic" w:cstheme="minorHAnsi"/>
        </w:rPr>
        <w:t>Agrees with the staff member any necessary special measures such as training and supervision, arrangements, modifications and medical surveillance</w:t>
      </w:r>
    </w:p>
    <w:p w14:paraId="1CB13B29" w14:textId="77777777" w:rsidR="00DD060F" w:rsidRPr="00D06765" w:rsidRDefault="00DD060F" w:rsidP="00DD060F">
      <w:pPr>
        <w:numPr>
          <w:ilvl w:val="0"/>
          <w:numId w:val="286"/>
        </w:numPr>
        <w:jc w:val="both"/>
        <w:rPr>
          <w:rFonts w:ascii="Century Gothic" w:hAnsi="Century Gothic" w:cstheme="minorHAnsi"/>
        </w:rPr>
      </w:pPr>
      <w:r w:rsidRPr="00D06765">
        <w:rPr>
          <w:rFonts w:ascii="Century Gothic" w:hAnsi="Century Gothic" w:cstheme="minorHAnsi"/>
        </w:rPr>
        <w:t>Carries out further assessments and reviews at least annually, or if and when any changes to the special circumstances or environment occur.</w:t>
      </w:r>
    </w:p>
    <w:p w14:paraId="56374D4A" w14:textId="77777777" w:rsidR="00DD060F" w:rsidRPr="00D06765" w:rsidRDefault="00DD060F" w:rsidP="00DD060F">
      <w:pPr>
        <w:rPr>
          <w:rFonts w:ascii="Century Gothic" w:hAnsi="Century Gothic" w:cstheme="minorHAnsi"/>
        </w:rPr>
      </w:pPr>
    </w:p>
    <w:p w14:paraId="229CEEF8" w14:textId="77777777" w:rsidR="00DD060F" w:rsidRPr="00D06765" w:rsidRDefault="00DD060F" w:rsidP="00DD060F">
      <w:pPr>
        <w:rPr>
          <w:rFonts w:ascii="Century Gothic" w:hAnsi="Century Gothic" w:cstheme="minorHAnsi"/>
          <w:b/>
        </w:rPr>
      </w:pPr>
      <w:r w:rsidRPr="00D06765">
        <w:rPr>
          <w:rFonts w:ascii="Century Gothic" w:hAnsi="Century Gothic" w:cstheme="minorHAnsi"/>
          <w:b/>
        </w:rPr>
        <w:t>Special educational needs/Disabilities</w:t>
      </w:r>
    </w:p>
    <w:p w14:paraId="798866D3" w14:textId="31B3D331" w:rsidR="00DD060F" w:rsidRDefault="00DD060F" w:rsidP="00DD060F">
      <w:pPr>
        <w:rPr>
          <w:rFonts w:ascii="Century Gothic" w:hAnsi="Century Gothic" w:cstheme="minorHAnsi"/>
        </w:rPr>
      </w:pPr>
      <w:r w:rsidRPr="00D06765">
        <w:rPr>
          <w:rFonts w:ascii="Century Gothic" w:hAnsi="Century Gothic" w:cstheme="minorHAnsi"/>
        </w:rPr>
        <w:t>If a member of staff has a special educational needs and/or disability, we encourage them to tell us about their condition so that we can consider what reasonable adjustments or support may be appropriate</w:t>
      </w:r>
      <w:r w:rsidR="00C14907">
        <w:rPr>
          <w:rFonts w:ascii="Century Gothic" w:hAnsi="Century Gothic" w:cstheme="minorHAnsi"/>
        </w:rPr>
        <w:t>.</w:t>
      </w:r>
    </w:p>
    <w:p w14:paraId="23D33E9E" w14:textId="77777777" w:rsidR="00C14907" w:rsidRDefault="00C14907" w:rsidP="00DD060F">
      <w:pPr>
        <w:rPr>
          <w:rFonts w:ascii="Century Gothic" w:hAnsi="Century Gothic" w:cstheme="minorHAnsi"/>
        </w:rPr>
      </w:pPr>
    </w:p>
    <w:p w14:paraId="3951C27E" w14:textId="5D0BF951" w:rsidR="00C14907" w:rsidRPr="003923C4" w:rsidRDefault="00C14907" w:rsidP="00DD060F">
      <w:pPr>
        <w:rPr>
          <w:rFonts w:ascii="Century Gothic" w:hAnsi="Century Gothic" w:cstheme="minorHAnsi"/>
          <w:b/>
          <w:bCs/>
        </w:rPr>
      </w:pPr>
      <w:r w:rsidRPr="003923C4">
        <w:rPr>
          <w:rFonts w:ascii="Century Gothic" w:hAnsi="Century Gothic" w:cstheme="minorHAnsi"/>
          <w:b/>
          <w:bCs/>
        </w:rPr>
        <w:t>Health and Medical needs</w:t>
      </w:r>
    </w:p>
    <w:p w14:paraId="57335282" w14:textId="5B4E00B0" w:rsidR="00C14907" w:rsidRPr="00D06765" w:rsidRDefault="00C14907" w:rsidP="00DD060F">
      <w:pPr>
        <w:rPr>
          <w:rFonts w:ascii="Century Gothic" w:hAnsi="Century Gothic" w:cstheme="minorHAnsi"/>
        </w:rPr>
      </w:pPr>
      <w:r>
        <w:rPr>
          <w:rFonts w:ascii="Century Gothic" w:hAnsi="Century Gothic" w:cstheme="minorHAnsi"/>
        </w:rPr>
        <w:lastRenderedPageBreak/>
        <w:t xml:space="preserve">We encourage staff to inform managers and </w:t>
      </w:r>
      <w:r w:rsidR="003923C4">
        <w:rPr>
          <w:rFonts w:ascii="Century Gothic" w:hAnsi="Century Gothic" w:cstheme="minorHAnsi"/>
        </w:rPr>
        <w:t>the SLT if there are changes to their medical and health needs, including receiving of a diagnosis.  We aim to support our staff team and having an understanding of their needs will allow us to offer them the support or adaptations that may be needed for their circumstances.  Please also see policies on staff code of conduct and monitoring staff behaviour.</w:t>
      </w:r>
    </w:p>
    <w:p w14:paraId="00DD987A" w14:textId="77777777" w:rsidR="00DD060F" w:rsidRPr="00D06765" w:rsidRDefault="00DD060F" w:rsidP="00DD060F">
      <w:pPr>
        <w:rPr>
          <w:rFonts w:ascii="Century Gothic" w:hAnsi="Century Gothic" w:cstheme="minorHAnsi"/>
        </w:rPr>
      </w:pPr>
    </w:p>
    <w:p w14:paraId="502F427B" w14:textId="77777777" w:rsidR="00DD060F" w:rsidRPr="00D06765" w:rsidRDefault="00DD060F" w:rsidP="00DD060F">
      <w:pPr>
        <w:rPr>
          <w:rFonts w:ascii="Century Gothic" w:hAnsi="Century Gothic" w:cstheme="minorHAnsi"/>
          <w:b/>
        </w:rPr>
      </w:pPr>
      <w:r w:rsidRPr="00D06765">
        <w:rPr>
          <w:rFonts w:ascii="Century Gothic" w:hAnsi="Century Gothic" w:cstheme="minorHAnsi"/>
          <w:b/>
        </w:rPr>
        <w:t>Part-time and fixed-term work</w:t>
      </w:r>
    </w:p>
    <w:p w14:paraId="4016516F" w14:textId="77777777" w:rsidR="00DD060F" w:rsidRDefault="00DD060F" w:rsidP="00DD060F">
      <w:pPr>
        <w:rPr>
          <w:rFonts w:ascii="Century Gothic" w:hAnsi="Century Gothic" w:cstheme="minorHAnsi"/>
        </w:rPr>
      </w:pPr>
      <w:r w:rsidRPr="00D06765">
        <w:rPr>
          <w:rFonts w:ascii="Century Gothic" w:hAnsi="Century Gothic" w:cstheme="minorHAnsi"/>
        </w:rPr>
        <w:t>Part-time and fixed-term employees are treated the same as comparable full-time or permanent employees and enjoy no less favourable terms and conditions (on a pro-rata basis where appropriate), unless different treatment is objectively justified.</w:t>
      </w:r>
    </w:p>
    <w:p w14:paraId="2BC6E272" w14:textId="77777777" w:rsidR="005E2EB2" w:rsidRDefault="005E2EB2" w:rsidP="00573FE5">
      <w:pPr>
        <w:jc w:val="both"/>
        <w:rPr>
          <w:rFonts w:ascii="Century Gothic" w:hAnsi="Century Gothic" w:cs="Calibri"/>
          <w:b/>
          <w:bCs/>
        </w:rPr>
      </w:pPr>
    </w:p>
    <w:p w14:paraId="416505C8" w14:textId="23A92A42" w:rsidR="00573FE5" w:rsidRPr="00573FE5" w:rsidRDefault="00573FE5" w:rsidP="00573FE5">
      <w:pPr>
        <w:jc w:val="both"/>
        <w:rPr>
          <w:rFonts w:ascii="Century Gothic" w:hAnsi="Century Gothic" w:cs="Calibri"/>
          <w:b/>
          <w:bCs/>
        </w:rPr>
      </w:pPr>
      <w:r w:rsidRPr="00573FE5">
        <w:rPr>
          <w:rFonts w:ascii="Century Gothic" w:hAnsi="Century Gothic" w:cs="Calibri"/>
          <w:b/>
          <w:bCs/>
        </w:rPr>
        <w:t>Transgender (transexual) employees</w:t>
      </w:r>
    </w:p>
    <w:p w14:paraId="4CD98FDE" w14:textId="77777777" w:rsidR="00573FE5" w:rsidRDefault="00573FE5" w:rsidP="00573FE5">
      <w:pPr>
        <w:jc w:val="both"/>
        <w:rPr>
          <w:rFonts w:ascii="Century Gothic" w:hAnsi="Century Gothic" w:cs="Calibri"/>
        </w:rPr>
      </w:pPr>
      <w:r w:rsidRPr="00573FE5">
        <w:rPr>
          <w:rFonts w:ascii="Century Gothic" w:hAnsi="Century Gothic" w:cs="Calibri"/>
        </w:rPr>
        <w:t>If an employee proposes to change their gender, has started to do so or has already done so, they are protected by the Equality Act (changing gender does not have to include medical processes or intervention).</w:t>
      </w:r>
      <w:r>
        <w:rPr>
          <w:rFonts w:ascii="Century Gothic" w:hAnsi="Century Gothic" w:cs="Calibri"/>
        </w:rPr>
        <w:t xml:space="preserve">  </w:t>
      </w:r>
    </w:p>
    <w:p w14:paraId="25E42468" w14:textId="51ABF4C2" w:rsidR="00573FE5" w:rsidRPr="00573FE5" w:rsidRDefault="00573FE5" w:rsidP="00573FE5">
      <w:pPr>
        <w:jc w:val="both"/>
        <w:rPr>
          <w:rFonts w:ascii="Century Gothic" w:hAnsi="Century Gothic" w:cs="Calibri"/>
        </w:rPr>
      </w:pPr>
      <w:r w:rsidRPr="00573FE5">
        <w:rPr>
          <w:rFonts w:ascii="Century Gothic" w:hAnsi="Century Gothic" w:cs="Calibri"/>
        </w:rPr>
        <w:t xml:space="preserve">When reviewing special considerations for transgender employees, we will seek specialist advice and liaise directly with the employee regarding their requirements. For example, we enable employees to inform us of their preferred gender and pronouns, we enable trans employees to select the toilet facilities appropriate to the gender in which they present and we treat absence for transitioning in line with our general absence procedures. </w:t>
      </w:r>
    </w:p>
    <w:p w14:paraId="333EF215" w14:textId="77777777" w:rsidR="00DD060F" w:rsidRPr="00D06765" w:rsidRDefault="00DD060F" w:rsidP="00DD060F">
      <w:pPr>
        <w:rPr>
          <w:rFonts w:ascii="Century Gothic" w:hAnsi="Century Gothic" w:cstheme="minorHAnsi"/>
        </w:rPr>
      </w:pPr>
    </w:p>
    <w:p w14:paraId="10D9D28B" w14:textId="77777777" w:rsidR="00DD060F" w:rsidRPr="00D06765" w:rsidRDefault="00DD060F" w:rsidP="00DD060F">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D060F" w:rsidRPr="00D06765" w14:paraId="4DE9C2C1" w14:textId="77777777" w:rsidTr="00E24D3E">
        <w:trPr>
          <w:cantSplit/>
          <w:jc w:val="center"/>
        </w:trPr>
        <w:tc>
          <w:tcPr>
            <w:tcW w:w="1666" w:type="pct"/>
            <w:tcBorders>
              <w:top w:val="single" w:sz="4" w:space="0" w:color="auto"/>
            </w:tcBorders>
            <w:vAlign w:val="center"/>
          </w:tcPr>
          <w:p w14:paraId="0F6ED9D8" w14:textId="77777777" w:rsidR="00DD060F" w:rsidRPr="00D06765" w:rsidRDefault="00DD060F" w:rsidP="00E24D3E">
            <w:pPr>
              <w:pStyle w:val="MeetsEYFS"/>
              <w:rPr>
                <w:rFonts w:ascii="Century Gothic" w:hAnsi="Century Gothic" w:cstheme="minorHAnsi"/>
                <w:b/>
                <w:sz w:val="24"/>
              </w:rPr>
            </w:pPr>
            <w:r w:rsidRPr="00D06765">
              <w:rPr>
                <w:rFonts w:ascii="Century Gothic" w:hAnsi="Century Gothic" w:cstheme="minorHAnsi"/>
                <w:b/>
                <w:sz w:val="24"/>
              </w:rPr>
              <w:t>This policy was adopted on</w:t>
            </w:r>
          </w:p>
        </w:tc>
        <w:tc>
          <w:tcPr>
            <w:tcW w:w="1844" w:type="pct"/>
            <w:tcBorders>
              <w:top w:val="single" w:sz="4" w:space="0" w:color="auto"/>
            </w:tcBorders>
            <w:vAlign w:val="center"/>
          </w:tcPr>
          <w:p w14:paraId="2AA7E18D" w14:textId="77777777" w:rsidR="00DD060F" w:rsidRPr="00D06765" w:rsidRDefault="00DD060F" w:rsidP="00E24D3E">
            <w:pPr>
              <w:pStyle w:val="MeetsEYFS"/>
              <w:rPr>
                <w:rFonts w:ascii="Century Gothic" w:hAnsi="Century Gothic" w:cstheme="minorHAnsi"/>
                <w:b/>
                <w:sz w:val="24"/>
              </w:rPr>
            </w:pPr>
            <w:r w:rsidRPr="00D06765">
              <w:rPr>
                <w:rFonts w:ascii="Century Gothic" w:hAnsi="Century Gothic" w:cstheme="minorHAnsi"/>
                <w:b/>
                <w:sz w:val="24"/>
              </w:rPr>
              <w:t>Signed on behalf of the nursery</w:t>
            </w:r>
          </w:p>
        </w:tc>
        <w:tc>
          <w:tcPr>
            <w:tcW w:w="1491" w:type="pct"/>
            <w:tcBorders>
              <w:top w:val="single" w:sz="4" w:space="0" w:color="auto"/>
            </w:tcBorders>
            <w:vAlign w:val="center"/>
          </w:tcPr>
          <w:p w14:paraId="0584ACE7" w14:textId="77777777" w:rsidR="00DD060F" w:rsidRPr="00D06765" w:rsidRDefault="00DD060F" w:rsidP="00E24D3E">
            <w:pPr>
              <w:pStyle w:val="MeetsEYFS"/>
              <w:rPr>
                <w:rFonts w:ascii="Century Gothic" w:hAnsi="Century Gothic" w:cstheme="minorHAnsi"/>
                <w:b/>
                <w:sz w:val="24"/>
              </w:rPr>
            </w:pPr>
            <w:r w:rsidRPr="00D06765">
              <w:rPr>
                <w:rFonts w:ascii="Century Gothic" w:hAnsi="Century Gothic" w:cstheme="minorHAnsi"/>
                <w:b/>
                <w:sz w:val="24"/>
              </w:rPr>
              <w:t>Date for review</w:t>
            </w:r>
          </w:p>
        </w:tc>
      </w:tr>
      <w:tr w:rsidR="00DD060F" w:rsidRPr="00D06765" w14:paraId="77C12AC1" w14:textId="77777777" w:rsidTr="00E24D3E">
        <w:trPr>
          <w:cantSplit/>
          <w:jc w:val="center"/>
        </w:trPr>
        <w:tc>
          <w:tcPr>
            <w:tcW w:w="1666" w:type="pct"/>
            <w:vAlign w:val="center"/>
          </w:tcPr>
          <w:p w14:paraId="77FB2E20" w14:textId="77777777" w:rsidR="00DD060F" w:rsidRDefault="00DD060F" w:rsidP="00E24D3E">
            <w:pPr>
              <w:pStyle w:val="MeetsEYFS"/>
              <w:rPr>
                <w:rFonts w:ascii="Century Gothic" w:hAnsi="Century Gothic" w:cstheme="minorHAnsi"/>
                <w:i w:val="0"/>
                <w:sz w:val="24"/>
              </w:rPr>
            </w:pPr>
            <w:r>
              <w:rPr>
                <w:rFonts w:ascii="Century Gothic" w:hAnsi="Century Gothic" w:cstheme="minorHAnsi"/>
                <w:sz w:val="24"/>
              </w:rPr>
              <w:t>April 2022</w:t>
            </w:r>
          </w:p>
          <w:p w14:paraId="1BE13FBB" w14:textId="5C91DBC5" w:rsidR="00573FE5" w:rsidRPr="00D06765" w:rsidRDefault="00573FE5" w:rsidP="00E24D3E">
            <w:pPr>
              <w:pStyle w:val="MeetsEYFS"/>
              <w:rPr>
                <w:rFonts w:ascii="Century Gothic" w:hAnsi="Century Gothic" w:cstheme="minorHAnsi"/>
                <w:i w:val="0"/>
                <w:sz w:val="24"/>
              </w:rPr>
            </w:pPr>
            <w:r>
              <w:rPr>
                <w:rFonts w:ascii="Century Gothic" w:hAnsi="Century Gothic" w:cstheme="minorHAnsi"/>
                <w:sz w:val="24"/>
              </w:rPr>
              <w:t>October 2024</w:t>
            </w:r>
          </w:p>
        </w:tc>
        <w:tc>
          <w:tcPr>
            <w:tcW w:w="1844" w:type="pct"/>
          </w:tcPr>
          <w:p w14:paraId="2B56A5B4" w14:textId="77777777" w:rsidR="00DD060F" w:rsidRPr="00D06765" w:rsidRDefault="00DD060F" w:rsidP="00E24D3E">
            <w:pPr>
              <w:pStyle w:val="MeetsEYFS"/>
              <w:rPr>
                <w:rFonts w:ascii="Century Gothic" w:hAnsi="Century Gothic" w:cstheme="minorHAnsi"/>
                <w:i w:val="0"/>
                <w:sz w:val="24"/>
              </w:rPr>
            </w:pPr>
            <w:r>
              <w:rPr>
                <w:rFonts w:ascii="Century Gothic" w:hAnsi="Century Gothic" w:cstheme="minorHAnsi"/>
                <w:sz w:val="24"/>
              </w:rPr>
              <w:t xml:space="preserve">M.Topal </w:t>
            </w:r>
          </w:p>
        </w:tc>
        <w:tc>
          <w:tcPr>
            <w:tcW w:w="1491" w:type="pct"/>
          </w:tcPr>
          <w:p w14:paraId="361FA9C8" w14:textId="09893285" w:rsidR="00DD060F" w:rsidRPr="00D06765" w:rsidRDefault="00DD060F" w:rsidP="00E24D3E">
            <w:pPr>
              <w:pStyle w:val="MeetsEYFS"/>
              <w:rPr>
                <w:rFonts w:ascii="Century Gothic" w:hAnsi="Century Gothic" w:cstheme="minorHAnsi"/>
                <w:i w:val="0"/>
                <w:sz w:val="24"/>
              </w:rPr>
            </w:pPr>
            <w:r>
              <w:rPr>
                <w:rFonts w:ascii="Century Gothic" w:hAnsi="Century Gothic" w:cstheme="minorHAnsi"/>
                <w:sz w:val="24"/>
              </w:rPr>
              <w:t>September 202</w:t>
            </w:r>
            <w:r w:rsidR="00573FE5">
              <w:rPr>
                <w:rFonts w:ascii="Century Gothic" w:hAnsi="Century Gothic" w:cstheme="minorHAnsi"/>
                <w:sz w:val="24"/>
              </w:rPr>
              <w:t>5</w:t>
            </w:r>
          </w:p>
        </w:tc>
      </w:tr>
    </w:tbl>
    <w:p w14:paraId="48922ACB" w14:textId="77777777" w:rsidR="00DD060F" w:rsidRPr="00D06765" w:rsidRDefault="00DD060F" w:rsidP="00DD060F">
      <w:pPr>
        <w:pStyle w:val="deleteasappropriate"/>
        <w:rPr>
          <w:rFonts w:ascii="Century Gothic" w:hAnsi="Century Gothic" w:cstheme="minorHAnsi"/>
          <w:sz w:val="24"/>
        </w:rPr>
      </w:pPr>
    </w:p>
    <w:p w14:paraId="72169DD8" w14:textId="2C742A4F" w:rsidR="00DD060F" w:rsidRDefault="00DD060F" w:rsidP="00DD060F">
      <w:r>
        <w:br w:type="page"/>
      </w:r>
    </w:p>
    <w:p w14:paraId="68B253F6" w14:textId="77777777" w:rsidR="00DD060F" w:rsidRDefault="00DD060F" w:rsidP="00DD060F"/>
    <w:p w14:paraId="1C4C052C" w14:textId="771F4B3D" w:rsidR="00DD060F" w:rsidRDefault="005E2EB2" w:rsidP="005E2EB2">
      <w:pPr>
        <w:jc w:val="right"/>
      </w:pPr>
      <w:r w:rsidRPr="00620F92">
        <w:rPr>
          <w:rFonts w:ascii="Century Gothic" w:hAnsi="Century Gothic" w:cs="Helvetica"/>
          <w:noProof/>
          <w:color w:val="000000"/>
        </w:rPr>
        <w:drawing>
          <wp:inline distT="0" distB="0" distL="0" distR="0" wp14:anchorId="06964B64" wp14:editId="4B705AB0">
            <wp:extent cx="1350167" cy="759600"/>
            <wp:effectExtent l="0" t="0" r="0" b="2540"/>
            <wp:docPr id="768456190"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62053CA1" w14:textId="77777777" w:rsidR="00DD060F" w:rsidRDefault="00DD060F" w:rsidP="005E2EB2">
      <w:pPr>
        <w:rPr>
          <w:rFonts w:ascii="Century Gothic" w:hAnsi="Century Gothic"/>
          <w:sz w:val="28"/>
          <w:szCs w:val="28"/>
        </w:rPr>
      </w:pPr>
    </w:p>
    <w:p w14:paraId="7DF3E412" w14:textId="77777777" w:rsidR="00DD060F" w:rsidRPr="00802C82" w:rsidRDefault="00DD060F" w:rsidP="00F345AC">
      <w:pPr>
        <w:pStyle w:val="Heading2"/>
      </w:pPr>
      <w:bookmarkStart w:id="139" w:name="_Toc182566190"/>
      <w:r>
        <w:t>Staff Development and Training</w:t>
      </w:r>
      <w:r w:rsidRPr="00802C82">
        <w:t xml:space="preserve"> Policy</w:t>
      </w:r>
      <w:bookmarkEnd w:id="139"/>
    </w:p>
    <w:p w14:paraId="13596CA9" w14:textId="77777777" w:rsidR="00DD060F" w:rsidRPr="0045042F" w:rsidRDefault="00DD060F" w:rsidP="00DD060F">
      <w:pPr>
        <w:rPr>
          <w:rFonts w:ascii="Century Gothic" w:hAnsi="Century Gothic" w:cstheme="minorHAnsi"/>
        </w:rPr>
      </w:pPr>
    </w:p>
    <w:p w14:paraId="69387B23" w14:textId="3AD00797" w:rsidR="00DD060F" w:rsidRPr="0045042F" w:rsidRDefault="00DD060F" w:rsidP="00DD060F">
      <w:pPr>
        <w:rPr>
          <w:rFonts w:ascii="Century Gothic" w:hAnsi="Century Gothic" w:cstheme="minorHAnsi"/>
        </w:rPr>
      </w:pPr>
      <w:r w:rsidRPr="0045042F">
        <w:rPr>
          <w:rFonts w:ascii="Century Gothic" w:hAnsi="Century Gothic" w:cstheme="minorHAnsi"/>
        </w:rPr>
        <w:t>At Leapfrog Nursery School we value our staff highly. We believe that ongoing personal and professional development is essential for the delivery of high-quality learning and development opportunities for children in their early years</w:t>
      </w:r>
    </w:p>
    <w:p w14:paraId="360A7D25" w14:textId="59C00AB7" w:rsidR="00DD060F" w:rsidRPr="0045042F" w:rsidRDefault="00DD060F" w:rsidP="00DD060F">
      <w:pPr>
        <w:rPr>
          <w:rFonts w:ascii="Century Gothic" w:hAnsi="Century Gothic" w:cstheme="minorHAnsi"/>
        </w:rPr>
      </w:pPr>
      <w:r w:rsidRPr="0045042F">
        <w:rPr>
          <w:rFonts w:ascii="Century Gothic" w:hAnsi="Century Gothic" w:cstheme="minorHAnsi"/>
        </w:rPr>
        <w:t xml:space="preserve"> The overall quality of our nursery is underpinned by our staff having the appropriate qualifications, training, skills, knowledge, and a clear understanding of their roles and responsibilities. </w:t>
      </w:r>
    </w:p>
    <w:p w14:paraId="4B6FD15A" w14:textId="77777777" w:rsidR="00DD060F" w:rsidRPr="0045042F" w:rsidRDefault="00DD060F" w:rsidP="00DD060F">
      <w:pPr>
        <w:rPr>
          <w:rFonts w:ascii="Century Gothic" w:hAnsi="Century Gothic" w:cstheme="minorHAnsi"/>
        </w:rPr>
      </w:pPr>
      <w:r w:rsidRPr="0045042F">
        <w:rPr>
          <w:rFonts w:ascii="Century Gothic" w:hAnsi="Century Gothic" w:cstheme="minorHAnsi"/>
        </w:rPr>
        <w:t xml:space="preserve">Every staff member is given the opportunity to further develop their training, knowledge and skills through a comprehensive and targeted programme of professional development. High-quality professional supervision is also provided, this provides each staff member with support, coaching and training and promotes the interests of children. Each meeting is planned based on individual performance related targets, consistent and sharply focused observation and evaluations of the impact of staff’s practice. </w:t>
      </w:r>
    </w:p>
    <w:p w14:paraId="14E7A0ED" w14:textId="77777777" w:rsidR="00DD060F" w:rsidRPr="0045042F" w:rsidRDefault="00DD060F" w:rsidP="00DD060F">
      <w:pPr>
        <w:rPr>
          <w:rFonts w:ascii="Century Gothic" w:hAnsi="Century Gothic" w:cstheme="minorHAnsi"/>
        </w:rPr>
      </w:pPr>
      <w:r w:rsidRPr="0045042F">
        <w:rPr>
          <w:rFonts w:ascii="Century Gothic" w:hAnsi="Century Gothic" w:cstheme="minorHAnsi"/>
        </w:rPr>
        <w:t>We ensure that a high percentage of our staff are qualified to Level 3 (or equivalent) or above in childcare and education or Early Years Educator. Other staff working at the nursery are either qualified to Level 2 or undertaking training. Where necessary staff will be supported to achieve a suitable level 2 qualification in Maths and English (as defined by the Department for Education on the Early Years Qualifications List) for the completion of the Early Years Educator.</w:t>
      </w:r>
    </w:p>
    <w:p w14:paraId="254DCAD3" w14:textId="77777777" w:rsidR="009B34A3" w:rsidRDefault="009B34A3" w:rsidP="009B34A3">
      <w:pPr>
        <w:rPr>
          <w:rFonts w:ascii="Century Gothic" w:hAnsi="Century Gothic" w:cstheme="minorHAnsi"/>
        </w:rPr>
      </w:pPr>
    </w:p>
    <w:p w14:paraId="15155B53" w14:textId="346AD0D4" w:rsidR="00DD060F" w:rsidRPr="0045042F" w:rsidRDefault="009B34A3" w:rsidP="00DD060F">
      <w:pPr>
        <w:rPr>
          <w:rFonts w:ascii="Century Gothic" w:hAnsi="Century Gothic" w:cstheme="minorHAnsi"/>
        </w:rPr>
      </w:pPr>
      <w:r>
        <w:rPr>
          <w:rFonts w:ascii="Century Gothic" w:hAnsi="Century Gothic" w:cstheme="minorHAnsi"/>
        </w:rPr>
        <w:t xml:space="preserve">We have a contract with Noodle Now a bespoke training programme that all staff are given access to.  This is a great platform for staff to access both mandatory and general professional development training; courses are self-paced and provide all staff with a CPD certification.  </w:t>
      </w:r>
    </w:p>
    <w:p w14:paraId="6F5D2D9B" w14:textId="77777777" w:rsidR="00DD060F" w:rsidRPr="0045042F" w:rsidRDefault="00DD060F" w:rsidP="00DD060F">
      <w:pPr>
        <w:rPr>
          <w:rFonts w:ascii="Century Gothic" w:hAnsi="Century Gothic" w:cstheme="minorHAnsi"/>
        </w:rPr>
      </w:pPr>
      <w:r w:rsidRPr="0045042F">
        <w:rPr>
          <w:rFonts w:ascii="Century Gothic" w:hAnsi="Century Gothic" w:cstheme="minorHAnsi"/>
        </w:rPr>
        <w:t>We strongly promote continuous professional development and all staff have individual training records and training plans to enhance their skills and expertise, which are based on discussions at supervision meetings and appraisal meetings. We have a training budget which is set annually and reviewed to ensure that the team gain external support and training where needed.</w:t>
      </w:r>
    </w:p>
    <w:p w14:paraId="64AB84D3" w14:textId="77777777" w:rsidR="00DD060F" w:rsidRPr="0045042F" w:rsidRDefault="00DD060F" w:rsidP="00DD060F">
      <w:pPr>
        <w:rPr>
          <w:rFonts w:ascii="Century Gothic" w:hAnsi="Century Gothic" w:cstheme="minorHAnsi"/>
        </w:rPr>
      </w:pPr>
    </w:p>
    <w:p w14:paraId="231373B0" w14:textId="77777777" w:rsidR="00DD060F" w:rsidRPr="0045042F" w:rsidRDefault="00DD060F" w:rsidP="00DD060F">
      <w:pPr>
        <w:rPr>
          <w:rFonts w:ascii="Century Gothic" w:hAnsi="Century Gothic" w:cstheme="minorHAnsi"/>
        </w:rPr>
      </w:pPr>
      <w:r w:rsidRPr="0045042F">
        <w:rPr>
          <w:rFonts w:ascii="Century Gothic" w:hAnsi="Century Gothic" w:cstheme="minorHAnsi"/>
        </w:rPr>
        <w:t>To facilitate the development of staff we:</w:t>
      </w:r>
    </w:p>
    <w:p w14:paraId="3C49E308" w14:textId="77777777" w:rsidR="00DD060F" w:rsidRPr="0045042F" w:rsidRDefault="00DD060F" w:rsidP="00DD060F">
      <w:pPr>
        <w:numPr>
          <w:ilvl w:val="0"/>
          <w:numId w:val="287"/>
        </w:numPr>
        <w:jc w:val="both"/>
        <w:rPr>
          <w:rFonts w:ascii="Century Gothic" w:hAnsi="Century Gothic" w:cstheme="minorHAnsi"/>
        </w:rPr>
      </w:pPr>
      <w:r w:rsidRPr="0045042F">
        <w:rPr>
          <w:rFonts w:ascii="Century Gothic" w:hAnsi="Century Gothic" w:cstheme="minorHAnsi"/>
        </w:rPr>
        <w:t>Coach, mentor, lead and offer encouragement and support to achieve a high level of morale and motivation</w:t>
      </w:r>
    </w:p>
    <w:p w14:paraId="7997774E" w14:textId="77777777" w:rsidR="00DD060F" w:rsidRPr="0045042F" w:rsidRDefault="00DD060F" w:rsidP="00DD060F">
      <w:pPr>
        <w:numPr>
          <w:ilvl w:val="0"/>
          <w:numId w:val="287"/>
        </w:numPr>
        <w:jc w:val="both"/>
        <w:rPr>
          <w:rFonts w:ascii="Century Gothic" w:hAnsi="Century Gothic" w:cstheme="minorHAnsi"/>
        </w:rPr>
      </w:pPr>
      <w:r w:rsidRPr="0045042F">
        <w:rPr>
          <w:rFonts w:ascii="Century Gothic" w:hAnsi="Century Gothic" w:cstheme="minorHAnsi"/>
        </w:rPr>
        <w:t>Promote teamwork through ongoing communication, involvement and a no blame culture to enhance nursery practice</w:t>
      </w:r>
    </w:p>
    <w:p w14:paraId="42C8DD87" w14:textId="77777777" w:rsidR="00DD060F" w:rsidRPr="0045042F" w:rsidRDefault="00DD060F" w:rsidP="00DD060F">
      <w:pPr>
        <w:numPr>
          <w:ilvl w:val="0"/>
          <w:numId w:val="287"/>
        </w:numPr>
        <w:jc w:val="both"/>
        <w:rPr>
          <w:rFonts w:ascii="Century Gothic" w:hAnsi="Century Gothic" w:cstheme="minorHAnsi"/>
        </w:rPr>
      </w:pPr>
      <w:r w:rsidRPr="0045042F">
        <w:rPr>
          <w:rFonts w:ascii="Century Gothic" w:hAnsi="Century Gothic" w:cstheme="minorHAnsi"/>
        </w:rPr>
        <w:lastRenderedPageBreak/>
        <w:t>Provide opportunities for delegation based on skills and expertise to offer recognition and empower staff</w:t>
      </w:r>
    </w:p>
    <w:p w14:paraId="2EE756FD" w14:textId="77777777" w:rsidR="00DD060F" w:rsidRPr="0045042F" w:rsidRDefault="00DD060F" w:rsidP="00DD060F">
      <w:pPr>
        <w:numPr>
          <w:ilvl w:val="0"/>
          <w:numId w:val="287"/>
        </w:numPr>
        <w:jc w:val="both"/>
        <w:rPr>
          <w:rFonts w:ascii="Century Gothic" w:hAnsi="Century Gothic" w:cstheme="minorHAnsi"/>
        </w:rPr>
      </w:pPr>
      <w:r w:rsidRPr="0045042F">
        <w:rPr>
          <w:rFonts w:ascii="Century Gothic" w:hAnsi="Century Gothic" w:cstheme="minorHAnsi"/>
        </w:rPr>
        <w:t>Encourage staff to contribute ideas for change within the nursery and hold regular staff meetings and team meetings to develop these ideas. Regular meetings are also held to discuss strategy, policy and activity planning</w:t>
      </w:r>
    </w:p>
    <w:p w14:paraId="7C0104AB" w14:textId="77777777" w:rsidR="00DD060F" w:rsidRPr="0045042F" w:rsidRDefault="00DD060F" w:rsidP="00DD060F">
      <w:pPr>
        <w:numPr>
          <w:ilvl w:val="0"/>
          <w:numId w:val="287"/>
        </w:numPr>
        <w:jc w:val="both"/>
        <w:rPr>
          <w:rFonts w:ascii="Century Gothic" w:hAnsi="Century Gothic" w:cstheme="minorHAnsi"/>
        </w:rPr>
      </w:pPr>
      <w:r w:rsidRPr="0045042F">
        <w:rPr>
          <w:rFonts w:ascii="Century Gothic" w:hAnsi="Century Gothic" w:cstheme="minorHAnsi"/>
        </w:rPr>
        <w:t>Encourage staff to further their experience and knowledge by attending relevant external training courses</w:t>
      </w:r>
    </w:p>
    <w:p w14:paraId="4E1D0F61" w14:textId="77777777" w:rsidR="00DD060F" w:rsidRPr="0045042F" w:rsidRDefault="00DD060F" w:rsidP="00DD060F">
      <w:pPr>
        <w:numPr>
          <w:ilvl w:val="0"/>
          <w:numId w:val="287"/>
        </w:numPr>
        <w:jc w:val="both"/>
        <w:rPr>
          <w:rFonts w:ascii="Century Gothic" w:hAnsi="Century Gothic" w:cstheme="minorHAnsi"/>
        </w:rPr>
      </w:pPr>
      <w:r w:rsidRPr="0045042F">
        <w:rPr>
          <w:rFonts w:ascii="Century Gothic" w:hAnsi="Century Gothic" w:cstheme="minorHAnsi"/>
        </w:rPr>
        <w:t>Encourage staff to pass on their knowledge to those who are less experienced and share knowledge from external training with small groups of staff within the nursery</w:t>
      </w:r>
    </w:p>
    <w:p w14:paraId="4BE3CE6F" w14:textId="77777777" w:rsidR="00DD060F" w:rsidRPr="0045042F" w:rsidRDefault="00DD060F" w:rsidP="00DD060F">
      <w:pPr>
        <w:numPr>
          <w:ilvl w:val="0"/>
          <w:numId w:val="287"/>
        </w:numPr>
        <w:jc w:val="both"/>
        <w:rPr>
          <w:rFonts w:ascii="Century Gothic" w:hAnsi="Century Gothic" w:cstheme="minorHAnsi"/>
        </w:rPr>
      </w:pPr>
      <w:r w:rsidRPr="0045042F">
        <w:rPr>
          <w:rFonts w:ascii="Century Gothic" w:hAnsi="Century Gothic" w:cstheme="minorHAnsi"/>
        </w:rPr>
        <w:t>Provide regular in-house training relevant to the needs of the nursery</w:t>
      </w:r>
    </w:p>
    <w:p w14:paraId="7D735C20" w14:textId="77777777" w:rsidR="00DD060F" w:rsidRPr="0045042F" w:rsidRDefault="00DD060F" w:rsidP="00DD060F">
      <w:pPr>
        <w:numPr>
          <w:ilvl w:val="0"/>
          <w:numId w:val="287"/>
        </w:numPr>
        <w:jc w:val="both"/>
        <w:rPr>
          <w:rFonts w:ascii="Century Gothic" w:hAnsi="Century Gothic" w:cstheme="minorHAnsi"/>
        </w:rPr>
      </w:pPr>
      <w:r w:rsidRPr="0045042F">
        <w:rPr>
          <w:rFonts w:ascii="Century Gothic" w:hAnsi="Century Gothic" w:cstheme="minorHAnsi"/>
        </w:rPr>
        <w:t>Carry out regular termly supervision meetings with all staff. These provide opportunities for staff to discuss any issues particularly concerning children’s development or well-being including child protection concerns, identify solutions to address issues as they arise and receive coaching to improve their personal effectiveness. Staff appraisals are carried out annually where objectives and action plans for staff are set out, while also identifying training needs according to their individual needs</w:t>
      </w:r>
    </w:p>
    <w:p w14:paraId="4DA235BB" w14:textId="77777777" w:rsidR="00DD060F" w:rsidRPr="0045042F" w:rsidRDefault="00DD060F" w:rsidP="00DD060F">
      <w:pPr>
        <w:numPr>
          <w:ilvl w:val="0"/>
          <w:numId w:val="287"/>
        </w:numPr>
        <w:jc w:val="both"/>
        <w:rPr>
          <w:rFonts w:ascii="Century Gothic" w:hAnsi="Century Gothic" w:cstheme="minorHAnsi"/>
        </w:rPr>
      </w:pPr>
      <w:r w:rsidRPr="0045042F">
        <w:rPr>
          <w:rFonts w:ascii="Century Gothic" w:hAnsi="Century Gothic" w:cstheme="minorHAnsi"/>
        </w:rPr>
        <w:t xml:space="preserve">Develop a training plan that sets out the aims and intended outcomes of any training, addressing both the qualification and continuous professional development needs of the nursery and individual staff </w:t>
      </w:r>
    </w:p>
    <w:p w14:paraId="62F41562" w14:textId="77777777" w:rsidR="00DD060F" w:rsidRPr="0045042F" w:rsidRDefault="00DD060F" w:rsidP="00DD060F">
      <w:pPr>
        <w:numPr>
          <w:ilvl w:val="0"/>
          <w:numId w:val="287"/>
        </w:numPr>
        <w:jc w:val="both"/>
        <w:rPr>
          <w:rFonts w:ascii="Century Gothic" w:hAnsi="Century Gothic" w:cstheme="minorHAnsi"/>
        </w:rPr>
      </w:pPr>
      <w:r w:rsidRPr="0045042F">
        <w:rPr>
          <w:rFonts w:ascii="Century Gothic" w:hAnsi="Century Gothic" w:cstheme="minorHAnsi"/>
        </w:rPr>
        <w:t xml:space="preserve">Carry out training need analyses for all individual staff, the team as a whole, and for the nursery every six months </w:t>
      </w:r>
    </w:p>
    <w:p w14:paraId="48E53142" w14:textId="77777777" w:rsidR="00DD060F" w:rsidRPr="0045042F" w:rsidRDefault="00DD060F" w:rsidP="00DD060F">
      <w:pPr>
        <w:numPr>
          <w:ilvl w:val="0"/>
          <w:numId w:val="287"/>
        </w:numPr>
        <w:jc w:val="both"/>
        <w:rPr>
          <w:rFonts w:ascii="Century Gothic" w:hAnsi="Century Gothic" w:cstheme="minorHAnsi"/>
        </w:rPr>
      </w:pPr>
      <w:r w:rsidRPr="0045042F">
        <w:rPr>
          <w:rFonts w:ascii="Century Gothic" w:hAnsi="Century Gothic" w:cstheme="minorHAnsi"/>
        </w:rPr>
        <w:t>Promote a positive learning culture within the nursery</w:t>
      </w:r>
    </w:p>
    <w:p w14:paraId="1B9F96F5" w14:textId="06DF2D0D" w:rsidR="00DD060F" w:rsidRPr="0045042F" w:rsidRDefault="00DD060F" w:rsidP="00DD060F">
      <w:pPr>
        <w:numPr>
          <w:ilvl w:val="0"/>
          <w:numId w:val="287"/>
        </w:numPr>
        <w:jc w:val="both"/>
        <w:rPr>
          <w:rFonts w:ascii="Century Gothic" w:hAnsi="Century Gothic" w:cstheme="minorHAnsi"/>
        </w:rPr>
      </w:pPr>
      <w:r w:rsidRPr="0045042F">
        <w:rPr>
          <w:rFonts w:ascii="Century Gothic" w:hAnsi="Century Gothic" w:cstheme="minorHAnsi"/>
        </w:rPr>
        <w:t xml:space="preserve">Offer </w:t>
      </w:r>
      <w:r w:rsidR="009B34A3">
        <w:rPr>
          <w:rFonts w:ascii="Century Gothic" w:hAnsi="Century Gothic" w:cstheme="minorHAnsi"/>
        </w:rPr>
        <w:t xml:space="preserve">5 carefully planned whole team training days across the academic year focusing on teaching and learning and enhancing our curriculum </w:t>
      </w:r>
    </w:p>
    <w:p w14:paraId="546EF0A5" w14:textId="77777777" w:rsidR="00DD060F" w:rsidRPr="0045042F" w:rsidRDefault="00DD060F" w:rsidP="00DD060F">
      <w:pPr>
        <w:numPr>
          <w:ilvl w:val="0"/>
          <w:numId w:val="287"/>
        </w:numPr>
        <w:jc w:val="both"/>
        <w:rPr>
          <w:rFonts w:ascii="Century Gothic" w:hAnsi="Century Gothic" w:cstheme="minorHAnsi"/>
        </w:rPr>
      </w:pPr>
      <w:r w:rsidRPr="0045042F">
        <w:rPr>
          <w:rFonts w:ascii="Century Gothic" w:hAnsi="Century Gothic" w:cstheme="minorHAnsi"/>
        </w:rPr>
        <w:t>Carry out full evaluations of all training events and use these to evaluate the training against the aims set to enable the development of future training programmes to improve effectiveness and staff learning</w:t>
      </w:r>
    </w:p>
    <w:p w14:paraId="3F12DA42" w14:textId="77777777" w:rsidR="00DD060F" w:rsidRPr="0045042F" w:rsidRDefault="00DD060F" w:rsidP="00DD060F">
      <w:pPr>
        <w:numPr>
          <w:ilvl w:val="0"/>
          <w:numId w:val="287"/>
        </w:numPr>
        <w:jc w:val="both"/>
        <w:rPr>
          <w:rFonts w:ascii="Century Gothic" w:hAnsi="Century Gothic" w:cstheme="minorHAnsi"/>
        </w:rPr>
      </w:pPr>
      <w:r w:rsidRPr="0045042F">
        <w:rPr>
          <w:rFonts w:ascii="Century Gothic" w:hAnsi="Century Gothic" w:cstheme="minorHAnsi"/>
        </w:rPr>
        <w:t>Provide inductions to welcome all new staff and assign a ‘work buddy’ to coach, mentor and support new staff</w:t>
      </w:r>
    </w:p>
    <w:p w14:paraId="514BFA88" w14:textId="77777777" w:rsidR="00DD060F" w:rsidRPr="0045042F" w:rsidRDefault="00DD060F" w:rsidP="00DD060F">
      <w:pPr>
        <w:numPr>
          <w:ilvl w:val="0"/>
          <w:numId w:val="287"/>
        </w:numPr>
        <w:jc w:val="both"/>
        <w:rPr>
          <w:rFonts w:ascii="Century Gothic" w:hAnsi="Century Gothic" w:cstheme="minorHAnsi"/>
        </w:rPr>
      </w:pPr>
      <w:r w:rsidRPr="0045042F">
        <w:rPr>
          <w:rFonts w:ascii="Century Gothic" w:hAnsi="Century Gothic" w:cstheme="minorHAnsi"/>
        </w:rPr>
        <w:t>Offer ongoing support and guidance</w:t>
      </w:r>
    </w:p>
    <w:p w14:paraId="6AD7041A" w14:textId="77777777" w:rsidR="00DD060F" w:rsidRPr="0045042F" w:rsidRDefault="00DD060F" w:rsidP="00DD060F">
      <w:pPr>
        <w:numPr>
          <w:ilvl w:val="0"/>
          <w:numId w:val="287"/>
        </w:numPr>
        <w:jc w:val="both"/>
        <w:rPr>
          <w:rFonts w:ascii="Century Gothic" w:hAnsi="Century Gothic" w:cstheme="minorHAnsi"/>
        </w:rPr>
      </w:pPr>
      <w:r w:rsidRPr="0045042F">
        <w:rPr>
          <w:rFonts w:ascii="Century Gothic" w:hAnsi="Century Gothic" w:cstheme="minorHAnsi"/>
        </w:rPr>
        <w:t>Offer varied information sources including membership of local and national organisations, resources, publications and literature to all staff.</w:t>
      </w:r>
    </w:p>
    <w:p w14:paraId="55C54B56" w14:textId="77777777" w:rsidR="00DD060F" w:rsidRPr="00F83126" w:rsidRDefault="00DD060F" w:rsidP="00DD060F">
      <w:pPr>
        <w:rPr>
          <w:rFonts w:ascii="Century Gothic" w:hAnsi="Century Gothic" w:cstheme="minorHAnsi"/>
        </w:rPr>
      </w:pPr>
    </w:p>
    <w:p w14:paraId="0CE7FFAE" w14:textId="77777777" w:rsidR="00DD060F" w:rsidRPr="00F83126" w:rsidRDefault="00DD060F" w:rsidP="00DD060F">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D060F" w:rsidRPr="00F83126" w14:paraId="436DF08E" w14:textId="77777777" w:rsidTr="00E24D3E">
        <w:trPr>
          <w:cantSplit/>
          <w:jc w:val="center"/>
        </w:trPr>
        <w:tc>
          <w:tcPr>
            <w:tcW w:w="1666" w:type="pct"/>
            <w:tcBorders>
              <w:top w:val="single" w:sz="4" w:space="0" w:color="auto"/>
            </w:tcBorders>
            <w:vAlign w:val="center"/>
          </w:tcPr>
          <w:p w14:paraId="3B487D18" w14:textId="77777777" w:rsidR="00DD060F" w:rsidRPr="00F83126" w:rsidRDefault="00DD060F" w:rsidP="00E24D3E">
            <w:pPr>
              <w:pStyle w:val="MeetsEYFS"/>
              <w:rPr>
                <w:rFonts w:ascii="Century Gothic" w:hAnsi="Century Gothic" w:cstheme="minorHAnsi"/>
                <w:b/>
                <w:sz w:val="24"/>
              </w:rPr>
            </w:pPr>
            <w:r w:rsidRPr="00F83126">
              <w:rPr>
                <w:rFonts w:ascii="Century Gothic" w:hAnsi="Century Gothic" w:cstheme="minorHAnsi"/>
                <w:b/>
                <w:sz w:val="24"/>
              </w:rPr>
              <w:t>This policy was adopted on</w:t>
            </w:r>
          </w:p>
        </w:tc>
        <w:tc>
          <w:tcPr>
            <w:tcW w:w="1844" w:type="pct"/>
            <w:tcBorders>
              <w:top w:val="single" w:sz="4" w:space="0" w:color="auto"/>
            </w:tcBorders>
            <w:vAlign w:val="center"/>
          </w:tcPr>
          <w:p w14:paraId="66F3D51D" w14:textId="77777777" w:rsidR="00DD060F" w:rsidRPr="00F83126" w:rsidRDefault="00DD060F" w:rsidP="00E24D3E">
            <w:pPr>
              <w:pStyle w:val="MeetsEYFS"/>
              <w:rPr>
                <w:rFonts w:ascii="Century Gothic" w:hAnsi="Century Gothic" w:cstheme="minorHAnsi"/>
                <w:b/>
                <w:sz w:val="24"/>
              </w:rPr>
            </w:pPr>
            <w:r w:rsidRPr="00F83126">
              <w:rPr>
                <w:rFonts w:ascii="Century Gothic" w:hAnsi="Century Gothic" w:cstheme="minorHAnsi"/>
                <w:b/>
                <w:sz w:val="24"/>
              </w:rPr>
              <w:t>Signed on behalf of the nursery</w:t>
            </w:r>
          </w:p>
        </w:tc>
        <w:tc>
          <w:tcPr>
            <w:tcW w:w="1490" w:type="pct"/>
            <w:tcBorders>
              <w:top w:val="single" w:sz="4" w:space="0" w:color="auto"/>
            </w:tcBorders>
            <w:vAlign w:val="center"/>
          </w:tcPr>
          <w:p w14:paraId="334399BF" w14:textId="77777777" w:rsidR="00DD060F" w:rsidRPr="00F83126" w:rsidRDefault="00DD060F" w:rsidP="00E24D3E">
            <w:pPr>
              <w:pStyle w:val="MeetsEYFS"/>
              <w:rPr>
                <w:rFonts w:ascii="Century Gothic" w:hAnsi="Century Gothic" w:cstheme="minorHAnsi"/>
                <w:b/>
                <w:sz w:val="24"/>
              </w:rPr>
            </w:pPr>
            <w:r w:rsidRPr="00F83126">
              <w:rPr>
                <w:rFonts w:ascii="Century Gothic" w:hAnsi="Century Gothic" w:cstheme="minorHAnsi"/>
                <w:b/>
                <w:sz w:val="24"/>
              </w:rPr>
              <w:t>Date for review</w:t>
            </w:r>
          </w:p>
        </w:tc>
      </w:tr>
      <w:tr w:rsidR="00DD060F" w:rsidRPr="00F83126" w14:paraId="085CFBCD" w14:textId="77777777" w:rsidTr="00E24D3E">
        <w:trPr>
          <w:cantSplit/>
          <w:jc w:val="center"/>
        </w:trPr>
        <w:tc>
          <w:tcPr>
            <w:tcW w:w="1666" w:type="pct"/>
            <w:vAlign w:val="center"/>
          </w:tcPr>
          <w:p w14:paraId="498FC3E8" w14:textId="77777777" w:rsidR="00DD060F" w:rsidRDefault="00DD060F" w:rsidP="00E24D3E">
            <w:pPr>
              <w:pStyle w:val="MeetsEYFS"/>
              <w:rPr>
                <w:rFonts w:ascii="Century Gothic" w:hAnsi="Century Gothic" w:cstheme="minorHAnsi"/>
                <w:i w:val="0"/>
                <w:sz w:val="24"/>
              </w:rPr>
            </w:pPr>
            <w:r>
              <w:rPr>
                <w:rFonts w:ascii="Century Gothic" w:hAnsi="Century Gothic" w:cstheme="minorHAnsi"/>
                <w:sz w:val="24"/>
              </w:rPr>
              <w:lastRenderedPageBreak/>
              <w:t>April 2022</w:t>
            </w:r>
          </w:p>
          <w:p w14:paraId="6BB24BF4" w14:textId="6A21D7F9" w:rsidR="009B34A3" w:rsidRPr="00F83126" w:rsidRDefault="009B34A3" w:rsidP="00E24D3E">
            <w:pPr>
              <w:pStyle w:val="MeetsEYFS"/>
              <w:rPr>
                <w:rFonts w:ascii="Century Gothic" w:hAnsi="Century Gothic" w:cstheme="minorHAnsi"/>
                <w:i w:val="0"/>
                <w:sz w:val="24"/>
              </w:rPr>
            </w:pPr>
            <w:r>
              <w:rPr>
                <w:rFonts w:ascii="Century Gothic" w:hAnsi="Century Gothic" w:cstheme="minorHAnsi"/>
                <w:sz w:val="24"/>
              </w:rPr>
              <w:t xml:space="preserve">November 2024 </w:t>
            </w:r>
          </w:p>
        </w:tc>
        <w:tc>
          <w:tcPr>
            <w:tcW w:w="1844" w:type="pct"/>
          </w:tcPr>
          <w:p w14:paraId="3218BDB6" w14:textId="77777777" w:rsidR="00DD060F" w:rsidRPr="00F83126" w:rsidRDefault="00DD060F" w:rsidP="00E24D3E">
            <w:pPr>
              <w:pStyle w:val="MeetsEYFS"/>
              <w:rPr>
                <w:rFonts w:ascii="Century Gothic" w:hAnsi="Century Gothic" w:cstheme="minorHAnsi"/>
                <w:i w:val="0"/>
                <w:sz w:val="24"/>
              </w:rPr>
            </w:pPr>
            <w:r>
              <w:rPr>
                <w:rFonts w:ascii="Century Gothic" w:hAnsi="Century Gothic" w:cstheme="minorHAnsi"/>
                <w:sz w:val="24"/>
              </w:rPr>
              <w:t>M.Topal</w:t>
            </w:r>
          </w:p>
        </w:tc>
        <w:tc>
          <w:tcPr>
            <w:tcW w:w="1490" w:type="pct"/>
          </w:tcPr>
          <w:p w14:paraId="7A32C282" w14:textId="2C4C9312" w:rsidR="00DD060F" w:rsidRPr="00F83126" w:rsidRDefault="00DD060F" w:rsidP="00E24D3E">
            <w:pPr>
              <w:pStyle w:val="MeetsEYFS"/>
              <w:rPr>
                <w:rFonts w:ascii="Century Gothic" w:hAnsi="Century Gothic" w:cstheme="minorHAnsi"/>
                <w:i w:val="0"/>
                <w:sz w:val="24"/>
              </w:rPr>
            </w:pPr>
            <w:r>
              <w:rPr>
                <w:rFonts w:ascii="Century Gothic" w:hAnsi="Century Gothic" w:cstheme="minorHAnsi"/>
                <w:sz w:val="24"/>
              </w:rPr>
              <w:t>September 202</w:t>
            </w:r>
            <w:r w:rsidR="009B34A3">
              <w:rPr>
                <w:rFonts w:ascii="Century Gothic" w:hAnsi="Century Gothic" w:cstheme="minorHAnsi"/>
                <w:sz w:val="24"/>
              </w:rPr>
              <w:t>5</w:t>
            </w:r>
          </w:p>
        </w:tc>
      </w:tr>
    </w:tbl>
    <w:p w14:paraId="7234A3A3" w14:textId="77777777" w:rsidR="00DD060F" w:rsidRDefault="00DD060F" w:rsidP="00DD060F">
      <w:pPr>
        <w:jc w:val="center"/>
      </w:pPr>
    </w:p>
    <w:p w14:paraId="3F0D031F" w14:textId="1FA9FB73" w:rsidR="00DD060F" w:rsidRDefault="00DD060F" w:rsidP="00DD060F">
      <w:r>
        <w:br w:type="page"/>
      </w:r>
    </w:p>
    <w:p w14:paraId="713D9E1E" w14:textId="4D48782C" w:rsidR="00DD060F" w:rsidRDefault="00DD060F" w:rsidP="00DD060F"/>
    <w:p w14:paraId="7037009B" w14:textId="0B337A62" w:rsidR="00CE4188" w:rsidRDefault="00B6318E" w:rsidP="00B6318E">
      <w:pPr>
        <w:jc w:val="right"/>
      </w:pPr>
      <w:r w:rsidRPr="00620F92">
        <w:rPr>
          <w:rFonts w:ascii="Century Gothic" w:hAnsi="Century Gothic" w:cs="Helvetica"/>
          <w:noProof/>
          <w:color w:val="000000"/>
        </w:rPr>
        <w:drawing>
          <wp:inline distT="0" distB="0" distL="0" distR="0" wp14:anchorId="50EAC8B5" wp14:editId="32E30CD7">
            <wp:extent cx="1350167" cy="759600"/>
            <wp:effectExtent l="0" t="0" r="0" b="2540"/>
            <wp:docPr id="571750452"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79FBDFAC" w14:textId="77777777" w:rsidR="00DD060F" w:rsidRDefault="00DD060F" w:rsidP="00B6318E">
      <w:pPr>
        <w:rPr>
          <w:rFonts w:ascii="Century Gothic" w:hAnsi="Century Gothic"/>
          <w:sz w:val="28"/>
          <w:szCs w:val="28"/>
        </w:rPr>
      </w:pPr>
    </w:p>
    <w:p w14:paraId="1EAB3794" w14:textId="57203C13" w:rsidR="00DD060F" w:rsidRPr="00B6318E" w:rsidRDefault="00DD060F" w:rsidP="00F345AC">
      <w:pPr>
        <w:pStyle w:val="Heading2"/>
      </w:pPr>
      <w:bookmarkStart w:id="140" w:name="_Toc182566191"/>
      <w:r>
        <w:t>Staff Working with their Own Children or Close Relation</w:t>
      </w:r>
      <w:r w:rsidRPr="00802C82">
        <w:t xml:space="preserve"> Policy</w:t>
      </w:r>
      <w:bookmarkEnd w:id="140"/>
    </w:p>
    <w:p w14:paraId="297FEA7B" w14:textId="77777777" w:rsidR="00DD060F" w:rsidRPr="004A6CC5" w:rsidRDefault="00DD060F" w:rsidP="00DD060F">
      <w:pPr>
        <w:rPr>
          <w:rFonts w:ascii="Century Gothic" w:hAnsi="Century Gothic" w:cstheme="minorHAnsi"/>
        </w:rPr>
      </w:pPr>
    </w:p>
    <w:p w14:paraId="2B532FA0" w14:textId="77777777" w:rsidR="00DD060F" w:rsidRPr="004A6CC5" w:rsidRDefault="00DD060F" w:rsidP="00DD060F">
      <w:pPr>
        <w:rPr>
          <w:rFonts w:ascii="Century Gothic" w:hAnsi="Century Gothic" w:cstheme="minorHAnsi"/>
        </w:rPr>
      </w:pPr>
      <w:r w:rsidRPr="004A6CC5">
        <w:rPr>
          <w:rFonts w:ascii="Century Gothic" w:hAnsi="Century Gothic" w:cstheme="minorHAnsi"/>
        </w:rPr>
        <w:t>At</w:t>
      </w:r>
      <w:r>
        <w:rPr>
          <w:rFonts w:ascii="Century Gothic" w:hAnsi="Century Gothic" w:cstheme="minorHAnsi"/>
        </w:rPr>
        <w:t xml:space="preserve"> </w:t>
      </w:r>
      <w:r w:rsidRPr="004A6CC5">
        <w:rPr>
          <w:rFonts w:ascii="Century Gothic" w:hAnsi="Century Gothic" w:cstheme="minorHAnsi"/>
        </w:rPr>
        <w:t xml:space="preserve">Leapfrog Nursery School we support all employees returning to work after having a baby and understand that there may be times when a member of staff chooses our nursery to provide childcare alongside them working or that there may be occasions when a member of staff is working in the same environment a close relation e.g. niece or nephew. </w:t>
      </w:r>
    </w:p>
    <w:p w14:paraId="5573E76C" w14:textId="57927B17" w:rsidR="00DD060F" w:rsidRPr="004A6CC5" w:rsidRDefault="00DD060F" w:rsidP="00A26A53">
      <w:pPr>
        <w:rPr>
          <w:rFonts w:ascii="Century Gothic" w:hAnsi="Century Gothic" w:cstheme="minorHAnsi"/>
        </w:rPr>
      </w:pPr>
      <w:r>
        <w:rPr>
          <w:rFonts w:ascii="Century Gothic" w:hAnsi="Century Gothic" w:cstheme="minorHAnsi"/>
        </w:rPr>
        <w:t xml:space="preserve">We recommend that staffs own children attend one of our other Leapfrog Nurseries.  </w:t>
      </w:r>
      <w:r w:rsidR="00A26A53">
        <w:rPr>
          <w:rFonts w:ascii="Century Gothic" w:hAnsi="Century Gothic" w:cstheme="minorHAnsi"/>
        </w:rPr>
        <w:t>However,</w:t>
      </w:r>
      <w:r>
        <w:rPr>
          <w:rFonts w:ascii="Century Gothic" w:hAnsi="Century Gothic" w:cstheme="minorHAnsi"/>
        </w:rPr>
        <w:t xml:space="preserve"> if it is more reasonable for them to attend the nursery the staff member is working at </w:t>
      </w:r>
      <w:r w:rsidRPr="004A6CC5">
        <w:rPr>
          <w:rFonts w:ascii="Century Gothic" w:hAnsi="Century Gothic" w:cstheme="minorHAnsi"/>
        </w:rPr>
        <w:t xml:space="preserve">we request the member of staff meet with the nursery manager and room leader, where appropriate, to discuss how best this will work alongside the nursery business needs. </w:t>
      </w:r>
      <w:r w:rsidRPr="004A6CC5">
        <w:rPr>
          <w:rFonts w:ascii="Century Gothic" w:hAnsi="Century Gothic" w:cstheme="minorHAnsi"/>
        </w:rPr>
        <w:tab/>
      </w:r>
    </w:p>
    <w:p w14:paraId="5A820AB3" w14:textId="77777777" w:rsidR="00DD060F" w:rsidRPr="004A6CC5" w:rsidRDefault="00DD060F" w:rsidP="00DD060F">
      <w:pPr>
        <w:rPr>
          <w:rFonts w:ascii="Century Gothic" w:hAnsi="Century Gothic" w:cstheme="minorHAnsi"/>
        </w:rPr>
      </w:pPr>
      <w:r w:rsidRPr="004A6CC5">
        <w:rPr>
          <w:rFonts w:ascii="Century Gothic" w:hAnsi="Century Gothic" w:cstheme="minorHAnsi"/>
        </w:rPr>
        <w:t xml:space="preserve">We believe children learn best when they are healthy, safe and secure, have their individual needs met and have a positive relationship with the staff caring for them. It is our policy that all staff remain neutral and treat all children as individuals with the same regard. </w:t>
      </w:r>
    </w:p>
    <w:p w14:paraId="49E16784" w14:textId="77777777" w:rsidR="00DD060F" w:rsidRPr="004A6CC5" w:rsidRDefault="00DD060F" w:rsidP="00DD060F">
      <w:pPr>
        <w:rPr>
          <w:rFonts w:ascii="Century Gothic" w:hAnsi="Century Gothic" w:cstheme="minorHAnsi"/>
        </w:rPr>
      </w:pPr>
    </w:p>
    <w:p w14:paraId="15157536" w14:textId="4DF6DCA2" w:rsidR="00DD060F" w:rsidRPr="004A6CC5" w:rsidRDefault="00DD060F" w:rsidP="00DD060F">
      <w:pPr>
        <w:rPr>
          <w:rFonts w:ascii="Century Gothic" w:hAnsi="Century Gothic" w:cstheme="minorHAnsi"/>
        </w:rPr>
      </w:pPr>
      <w:r w:rsidRPr="004A6CC5">
        <w:rPr>
          <w:rFonts w:ascii="Century Gothic" w:hAnsi="Century Gothic" w:cstheme="minorHAnsi"/>
        </w:rPr>
        <w:t xml:space="preserve">When looking to accommodate staff members working alongside their </w:t>
      </w:r>
      <w:r w:rsidR="00A26A53" w:rsidRPr="004A6CC5">
        <w:rPr>
          <w:rFonts w:ascii="Century Gothic" w:hAnsi="Century Gothic" w:cstheme="minorHAnsi"/>
        </w:rPr>
        <w:t>own child</w:t>
      </w:r>
      <w:r w:rsidRPr="004A6CC5">
        <w:rPr>
          <w:rFonts w:ascii="Century Gothic" w:hAnsi="Century Gothic" w:cstheme="minorHAnsi"/>
        </w:rPr>
        <w:t xml:space="preserve"> or close relative in the </w:t>
      </w:r>
      <w:r w:rsidR="00A26A53" w:rsidRPr="004A6CC5">
        <w:rPr>
          <w:rFonts w:ascii="Century Gothic" w:hAnsi="Century Gothic" w:cstheme="minorHAnsi"/>
        </w:rPr>
        <w:t>nursery,</w:t>
      </w:r>
      <w:r w:rsidRPr="004A6CC5">
        <w:rPr>
          <w:rFonts w:ascii="Century Gothic" w:hAnsi="Century Gothic" w:cstheme="minorHAnsi"/>
        </w:rPr>
        <w:t xml:space="preserve"> we will make </w:t>
      </w:r>
      <w:r w:rsidR="008D2D54" w:rsidRPr="004A6CC5">
        <w:rPr>
          <w:rFonts w:ascii="Century Gothic" w:hAnsi="Century Gothic" w:cstheme="minorHAnsi"/>
        </w:rPr>
        <w:t>a</w:t>
      </w:r>
      <w:r w:rsidRPr="004A6CC5">
        <w:rPr>
          <w:rFonts w:ascii="Century Gothic" w:hAnsi="Century Gothic" w:cstheme="minorHAnsi"/>
        </w:rPr>
        <w:t xml:space="preserve"> decision/agreement based on the following circumstances:</w:t>
      </w:r>
    </w:p>
    <w:p w14:paraId="733E48A5" w14:textId="77777777" w:rsidR="00DD060F" w:rsidRPr="004A6CC5" w:rsidRDefault="00DD060F" w:rsidP="00DD060F">
      <w:pPr>
        <w:numPr>
          <w:ilvl w:val="0"/>
          <w:numId w:val="144"/>
        </w:numPr>
        <w:jc w:val="both"/>
        <w:rPr>
          <w:rFonts w:ascii="Century Gothic" w:hAnsi="Century Gothic" w:cstheme="minorHAnsi"/>
        </w:rPr>
      </w:pPr>
      <w:r w:rsidRPr="004A6CC5">
        <w:rPr>
          <w:rFonts w:ascii="Century Gothic" w:hAnsi="Century Gothic" w:cstheme="minorHAnsi"/>
        </w:rPr>
        <w:t xml:space="preserve">The individual needs of the child, including if they have any special educational needs and/or disabilities </w:t>
      </w:r>
    </w:p>
    <w:p w14:paraId="3775CC57" w14:textId="77777777" w:rsidR="00DD060F" w:rsidRPr="004A6CC5" w:rsidRDefault="00DD060F" w:rsidP="00DD060F">
      <w:pPr>
        <w:numPr>
          <w:ilvl w:val="0"/>
          <w:numId w:val="144"/>
        </w:numPr>
        <w:jc w:val="both"/>
        <w:rPr>
          <w:rFonts w:ascii="Century Gothic" w:hAnsi="Century Gothic" w:cstheme="minorHAnsi"/>
        </w:rPr>
      </w:pPr>
      <w:r w:rsidRPr="004A6CC5">
        <w:rPr>
          <w:rFonts w:ascii="Century Gothic" w:hAnsi="Century Gothic" w:cstheme="minorHAnsi"/>
        </w:rPr>
        <w:t>The number of rooms/number of staff/staff deployment/ratios</w:t>
      </w:r>
    </w:p>
    <w:p w14:paraId="3D2CFCBF" w14:textId="77777777" w:rsidR="00DD060F" w:rsidRPr="004A6CC5" w:rsidRDefault="00DD060F" w:rsidP="00DD060F">
      <w:pPr>
        <w:numPr>
          <w:ilvl w:val="0"/>
          <w:numId w:val="144"/>
        </w:numPr>
        <w:jc w:val="both"/>
        <w:rPr>
          <w:rFonts w:ascii="Century Gothic" w:hAnsi="Century Gothic" w:cstheme="minorHAnsi"/>
        </w:rPr>
      </w:pPr>
      <w:r w:rsidRPr="004A6CC5">
        <w:rPr>
          <w:rFonts w:ascii="Century Gothic" w:hAnsi="Century Gothic" w:cstheme="minorHAnsi"/>
        </w:rPr>
        <w:t xml:space="preserve">Age/stage of development of the child </w:t>
      </w:r>
    </w:p>
    <w:p w14:paraId="01E90EBF" w14:textId="77777777" w:rsidR="00DD060F" w:rsidRPr="004A6CC5" w:rsidRDefault="00DD060F" w:rsidP="00DD060F">
      <w:pPr>
        <w:numPr>
          <w:ilvl w:val="0"/>
          <w:numId w:val="144"/>
        </w:numPr>
        <w:jc w:val="both"/>
        <w:rPr>
          <w:rFonts w:ascii="Century Gothic" w:hAnsi="Century Gothic" w:cstheme="minorHAnsi"/>
        </w:rPr>
      </w:pPr>
      <w:r w:rsidRPr="004A6CC5">
        <w:rPr>
          <w:rFonts w:ascii="Century Gothic" w:hAnsi="Century Gothic" w:cstheme="minorHAnsi"/>
        </w:rPr>
        <w:t xml:space="preserve">Staff members expertise and where/when they usually work </w:t>
      </w:r>
    </w:p>
    <w:p w14:paraId="64E76351" w14:textId="77777777" w:rsidR="00DD060F" w:rsidRPr="004A6CC5" w:rsidRDefault="00DD060F" w:rsidP="00DD060F">
      <w:pPr>
        <w:numPr>
          <w:ilvl w:val="0"/>
          <w:numId w:val="144"/>
        </w:numPr>
        <w:jc w:val="both"/>
        <w:rPr>
          <w:rFonts w:ascii="Century Gothic" w:hAnsi="Century Gothic" w:cstheme="minorHAnsi"/>
        </w:rPr>
      </w:pPr>
      <w:r w:rsidRPr="004A6CC5">
        <w:rPr>
          <w:rFonts w:ascii="Century Gothic" w:hAnsi="Century Gothic" w:cstheme="minorHAnsi"/>
        </w:rPr>
        <w:t>Days/times the child attends</w:t>
      </w:r>
    </w:p>
    <w:p w14:paraId="1BDA0188" w14:textId="77777777" w:rsidR="00DD060F" w:rsidRPr="004A6CC5" w:rsidRDefault="00DD060F" w:rsidP="00DD060F">
      <w:pPr>
        <w:numPr>
          <w:ilvl w:val="0"/>
          <w:numId w:val="144"/>
        </w:numPr>
        <w:jc w:val="both"/>
        <w:rPr>
          <w:rFonts w:ascii="Century Gothic" w:hAnsi="Century Gothic" w:cstheme="minorHAnsi"/>
        </w:rPr>
      </w:pPr>
      <w:r w:rsidRPr="004A6CC5">
        <w:rPr>
          <w:rFonts w:ascii="Century Gothic" w:hAnsi="Century Gothic" w:cstheme="minorHAnsi"/>
        </w:rPr>
        <w:t>Transition arrangements.</w:t>
      </w:r>
    </w:p>
    <w:p w14:paraId="1579867D" w14:textId="77777777" w:rsidR="00DD060F" w:rsidRPr="004A6CC5" w:rsidRDefault="00DD060F" w:rsidP="00DD060F">
      <w:pPr>
        <w:ind w:left="720"/>
        <w:rPr>
          <w:rFonts w:ascii="Century Gothic" w:hAnsi="Century Gothic" w:cstheme="minorHAnsi"/>
        </w:rPr>
      </w:pPr>
    </w:p>
    <w:p w14:paraId="72293935" w14:textId="77777777" w:rsidR="00DD060F" w:rsidRPr="004A6CC5" w:rsidRDefault="00DD060F" w:rsidP="00DD060F">
      <w:pPr>
        <w:rPr>
          <w:rFonts w:ascii="Century Gothic" w:hAnsi="Century Gothic" w:cstheme="minorHAnsi"/>
        </w:rPr>
      </w:pPr>
      <w:r w:rsidRPr="004A6CC5">
        <w:rPr>
          <w:rFonts w:ascii="Century Gothic" w:hAnsi="Century Gothic" w:cstheme="minorHAnsi"/>
        </w:rPr>
        <w:t xml:space="preserve">All decisions will be made on an individual basis; this may be that the child or close relation is better placed within the same room or a different room. </w:t>
      </w:r>
    </w:p>
    <w:p w14:paraId="32849141" w14:textId="77777777" w:rsidR="00DD060F" w:rsidRPr="004A6CC5" w:rsidRDefault="00DD060F" w:rsidP="00DD060F">
      <w:pPr>
        <w:rPr>
          <w:rFonts w:ascii="Century Gothic" w:hAnsi="Century Gothic" w:cstheme="minorHAnsi"/>
        </w:rPr>
      </w:pPr>
    </w:p>
    <w:p w14:paraId="22C52CC7" w14:textId="6AF6A9E7" w:rsidR="00DD060F" w:rsidRPr="004A6CC5" w:rsidRDefault="00DD060F" w:rsidP="00DD060F">
      <w:pPr>
        <w:rPr>
          <w:rFonts w:ascii="Century Gothic" w:hAnsi="Century Gothic" w:cstheme="minorHAnsi"/>
        </w:rPr>
      </w:pPr>
      <w:r w:rsidRPr="004A6CC5">
        <w:rPr>
          <w:rFonts w:ascii="Century Gothic" w:hAnsi="Century Gothic" w:cstheme="minorHAnsi"/>
        </w:rPr>
        <w:t xml:space="preserve">Once a decision has been made an agreed set of guidelines will be developed between the nursery and the member of staff setting out the expectations of working with their child/close relation. This includes that </w:t>
      </w:r>
      <w:r w:rsidRPr="004A6CC5">
        <w:rPr>
          <w:rFonts w:ascii="Century Gothic" w:hAnsi="Century Gothic" w:cstheme="minorHAnsi"/>
        </w:rPr>
        <w:lastRenderedPageBreak/>
        <w:t xml:space="preserve">during their time at nursery the child is in the care of the nursery and it is the nursery that retains responsibility for the child and their care, what they will do if they need to cover in different rooms, outdoor play time etc. A similar agreement will be put in place for any staff that may not work within the nursery </w:t>
      </w:r>
      <w:r w:rsidR="008D2D54" w:rsidRPr="004A6CC5">
        <w:rPr>
          <w:rFonts w:ascii="Century Gothic" w:hAnsi="Century Gothic" w:cstheme="minorHAnsi"/>
        </w:rPr>
        <w:t>rooms,</w:t>
      </w:r>
      <w:r w:rsidRPr="004A6CC5">
        <w:rPr>
          <w:rFonts w:ascii="Century Gothic" w:hAnsi="Century Gothic" w:cstheme="minorHAnsi"/>
        </w:rPr>
        <w:t xml:space="preserve"> but own child or family member still attends, e.g. manager, cook, admin.  </w:t>
      </w:r>
    </w:p>
    <w:p w14:paraId="015390AF" w14:textId="77777777" w:rsidR="00DD060F" w:rsidRPr="004A6CC5" w:rsidRDefault="00DD060F" w:rsidP="00DD060F">
      <w:pPr>
        <w:rPr>
          <w:rFonts w:ascii="Century Gothic" w:hAnsi="Century Gothic" w:cstheme="minorHAnsi"/>
        </w:rPr>
      </w:pPr>
    </w:p>
    <w:p w14:paraId="6AEB31CA" w14:textId="6E9183BE" w:rsidR="00DD060F" w:rsidRPr="004A6CC5" w:rsidRDefault="00DD060F" w:rsidP="00DD060F">
      <w:pPr>
        <w:rPr>
          <w:rFonts w:ascii="Century Gothic" w:hAnsi="Century Gothic" w:cstheme="minorHAnsi"/>
        </w:rPr>
      </w:pPr>
      <w:r w:rsidRPr="004A6CC5">
        <w:rPr>
          <w:rFonts w:ascii="Century Gothic" w:hAnsi="Century Gothic" w:cstheme="minorHAnsi"/>
        </w:rPr>
        <w:t xml:space="preserve">Staff caring for another staff member’s child will treat them as they would any other parent/child. </w:t>
      </w:r>
    </w:p>
    <w:p w14:paraId="41BA59CC" w14:textId="67D9FC56" w:rsidR="00DD060F" w:rsidRPr="004A6CC5" w:rsidRDefault="00DD060F" w:rsidP="00DD060F">
      <w:pPr>
        <w:rPr>
          <w:rFonts w:ascii="Century Gothic" w:hAnsi="Century Gothic" w:cstheme="minorHAnsi"/>
        </w:rPr>
      </w:pPr>
      <w:r w:rsidRPr="004A6CC5">
        <w:rPr>
          <w:rFonts w:ascii="Century Gothic" w:hAnsi="Century Gothic" w:cstheme="minorHAnsi"/>
        </w:rPr>
        <w:t>Where this agreement is not working or is impacting on the care of the child or other children in the room, the manager will meet with the member of staff to review the agreement and the following will be considered:</w:t>
      </w:r>
    </w:p>
    <w:p w14:paraId="2513CC57" w14:textId="77777777" w:rsidR="00DD060F" w:rsidRPr="00A26A53" w:rsidRDefault="00DD060F" w:rsidP="00DD060F">
      <w:pPr>
        <w:pStyle w:val="ListParagraph"/>
        <w:numPr>
          <w:ilvl w:val="0"/>
          <w:numId w:val="288"/>
        </w:numPr>
        <w:rPr>
          <w:rFonts w:ascii="Century Gothic" w:hAnsi="Century Gothic" w:cstheme="minorHAnsi"/>
          <w:color w:val="000000" w:themeColor="text1"/>
        </w:rPr>
      </w:pPr>
      <w:r w:rsidRPr="00A26A53">
        <w:rPr>
          <w:rFonts w:ascii="Century Gothic" w:hAnsi="Century Gothic" w:cstheme="minorHAnsi"/>
          <w:color w:val="000000" w:themeColor="text1"/>
        </w:rPr>
        <w:t>Time left until the child is due to transition to the next room/school</w:t>
      </w:r>
    </w:p>
    <w:p w14:paraId="0392E84C" w14:textId="77777777" w:rsidR="00DD060F" w:rsidRPr="004A6CC5" w:rsidRDefault="00DD060F" w:rsidP="00DD060F">
      <w:pPr>
        <w:numPr>
          <w:ilvl w:val="0"/>
          <w:numId w:val="288"/>
        </w:numPr>
        <w:jc w:val="both"/>
        <w:rPr>
          <w:rFonts w:ascii="Century Gothic" w:hAnsi="Century Gothic" w:cstheme="minorHAnsi"/>
        </w:rPr>
      </w:pPr>
      <w:r w:rsidRPr="004A6CC5">
        <w:rPr>
          <w:rFonts w:ascii="Century Gothic" w:hAnsi="Century Gothic" w:cstheme="minorHAnsi"/>
        </w:rPr>
        <w:t>Temporarily moving the staff member to another room. It is nursery policy to move the staff member and not the child (unless transitioning) so the child continues to be in the appropriate age/stage group and can forge consistent relationships with other children in the group</w:t>
      </w:r>
    </w:p>
    <w:p w14:paraId="35E6520C" w14:textId="77777777" w:rsidR="00DD060F" w:rsidRPr="004A6CC5" w:rsidRDefault="00DD060F" w:rsidP="00DD060F">
      <w:pPr>
        <w:numPr>
          <w:ilvl w:val="0"/>
          <w:numId w:val="288"/>
        </w:numPr>
        <w:jc w:val="both"/>
        <w:rPr>
          <w:rFonts w:ascii="Century Gothic" w:hAnsi="Century Gothic" w:cstheme="minorHAnsi"/>
        </w:rPr>
      </w:pPr>
      <w:r w:rsidRPr="004A6CC5">
        <w:rPr>
          <w:rFonts w:ascii="Century Gothic" w:hAnsi="Century Gothic" w:cstheme="minorHAnsi"/>
        </w:rPr>
        <w:t>Where the staff member is already in another room, but there are concerns there will be an agreement between the staff member, manager and room leader about contact with the child during the nursery day. Although we do not want to restrict a parent seeing their child, we must consider the room routine and the upset a visit may cause the child when their parent leaves the room again</w:t>
      </w:r>
    </w:p>
    <w:p w14:paraId="5FE6772A" w14:textId="77777777" w:rsidR="00DD060F" w:rsidRPr="004A6CC5" w:rsidRDefault="00DD060F" w:rsidP="00DD060F">
      <w:pPr>
        <w:rPr>
          <w:rFonts w:ascii="Century Gothic" w:hAnsi="Century Gothic" w:cstheme="minorHAnsi"/>
        </w:rPr>
      </w:pPr>
    </w:p>
    <w:p w14:paraId="27767A2C" w14:textId="77777777" w:rsidR="00DD060F" w:rsidRPr="004A6CC5" w:rsidRDefault="00DD060F" w:rsidP="00DD060F">
      <w:pPr>
        <w:rPr>
          <w:rFonts w:ascii="Century Gothic" w:hAnsi="Century Gothic" w:cstheme="minorHAnsi"/>
          <w:b/>
        </w:rPr>
      </w:pPr>
      <w:r w:rsidRPr="004A6CC5">
        <w:rPr>
          <w:rFonts w:ascii="Century Gothic" w:hAnsi="Century Gothic" w:cstheme="minorHAnsi"/>
          <w:b/>
        </w:rPr>
        <w:t>Breastfeeding</w:t>
      </w:r>
    </w:p>
    <w:p w14:paraId="0739C3C1" w14:textId="77777777" w:rsidR="00DD060F" w:rsidRPr="004A6CC5" w:rsidRDefault="00DD060F" w:rsidP="00DD060F">
      <w:pPr>
        <w:rPr>
          <w:rFonts w:ascii="Century Gothic" w:hAnsi="Century Gothic" w:cstheme="minorHAnsi"/>
        </w:rPr>
      </w:pPr>
      <w:r w:rsidRPr="004A6CC5">
        <w:rPr>
          <w:rFonts w:ascii="Century Gothic" w:hAnsi="Century Gothic" w:cstheme="minorHAnsi"/>
        </w:rPr>
        <w:t xml:space="preserve">Where a staff member’s baby requires breastfeeding, the nursery will adapt the above guidelines to suit both the baby’s and mother’s needs. Cover will be provided during this time. </w:t>
      </w:r>
    </w:p>
    <w:p w14:paraId="4E176774" w14:textId="77777777" w:rsidR="00DD060F" w:rsidRPr="004A6CC5" w:rsidRDefault="00DD060F" w:rsidP="00DD060F">
      <w:pPr>
        <w:rPr>
          <w:rFonts w:ascii="Century Gothic" w:hAnsi="Century Gothic" w:cstheme="minorHAnsi"/>
        </w:rPr>
      </w:pPr>
    </w:p>
    <w:p w14:paraId="72E8AAA6" w14:textId="77777777" w:rsidR="00DD060F" w:rsidRPr="00F83126" w:rsidRDefault="00DD060F" w:rsidP="00DD060F">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D060F" w:rsidRPr="00F83126" w14:paraId="23634197" w14:textId="77777777" w:rsidTr="00E24D3E">
        <w:trPr>
          <w:cantSplit/>
          <w:jc w:val="center"/>
        </w:trPr>
        <w:tc>
          <w:tcPr>
            <w:tcW w:w="1666" w:type="pct"/>
            <w:tcBorders>
              <w:top w:val="single" w:sz="4" w:space="0" w:color="auto"/>
            </w:tcBorders>
            <w:vAlign w:val="center"/>
          </w:tcPr>
          <w:p w14:paraId="62E79684" w14:textId="77777777" w:rsidR="00DD060F" w:rsidRPr="00F83126" w:rsidRDefault="00DD060F" w:rsidP="00E24D3E">
            <w:pPr>
              <w:pStyle w:val="MeetsEYFS"/>
              <w:rPr>
                <w:rFonts w:ascii="Century Gothic" w:hAnsi="Century Gothic" w:cstheme="minorHAnsi"/>
                <w:b/>
                <w:sz w:val="24"/>
              </w:rPr>
            </w:pPr>
            <w:r w:rsidRPr="00F83126">
              <w:rPr>
                <w:rFonts w:ascii="Century Gothic" w:hAnsi="Century Gothic" w:cstheme="minorHAnsi"/>
                <w:b/>
                <w:sz w:val="24"/>
              </w:rPr>
              <w:t>This policy was adopted on</w:t>
            </w:r>
          </w:p>
        </w:tc>
        <w:tc>
          <w:tcPr>
            <w:tcW w:w="1844" w:type="pct"/>
            <w:tcBorders>
              <w:top w:val="single" w:sz="4" w:space="0" w:color="auto"/>
            </w:tcBorders>
            <w:vAlign w:val="center"/>
          </w:tcPr>
          <w:p w14:paraId="69863BAA" w14:textId="77777777" w:rsidR="00DD060F" w:rsidRPr="00F83126" w:rsidRDefault="00DD060F" w:rsidP="00E24D3E">
            <w:pPr>
              <w:pStyle w:val="MeetsEYFS"/>
              <w:rPr>
                <w:rFonts w:ascii="Century Gothic" w:hAnsi="Century Gothic" w:cstheme="minorHAnsi"/>
                <w:b/>
                <w:sz w:val="24"/>
              </w:rPr>
            </w:pPr>
            <w:r w:rsidRPr="00F83126">
              <w:rPr>
                <w:rFonts w:ascii="Century Gothic" w:hAnsi="Century Gothic" w:cstheme="minorHAnsi"/>
                <w:b/>
                <w:sz w:val="24"/>
              </w:rPr>
              <w:t>Signed on behalf of the nursery</w:t>
            </w:r>
          </w:p>
        </w:tc>
        <w:tc>
          <w:tcPr>
            <w:tcW w:w="1490" w:type="pct"/>
            <w:tcBorders>
              <w:top w:val="single" w:sz="4" w:space="0" w:color="auto"/>
            </w:tcBorders>
            <w:vAlign w:val="center"/>
          </w:tcPr>
          <w:p w14:paraId="5DABD04F" w14:textId="77777777" w:rsidR="00DD060F" w:rsidRPr="00F83126" w:rsidRDefault="00DD060F" w:rsidP="00E24D3E">
            <w:pPr>
              <w:pStyle w:val="MeetsEYFS"/>
              <w:rPr>
                <w:rFonts w:ascii="Century Gothic" w:hAnsi="Century Gothic" w:cstheme="minorHAnsi"/>
                <w:b/>
                <w:sz w:val="24"/>
              </w:rPr>
            </w:pPr>
            <w:r w:rsidRPr="00F83126">
              <w:rPr>
                <w:rFonts w:ascii="Century Gothic" w:hAnsi="Century Gothic" w:cstheme="minorHAnsi"/>
                <w:b/>
                <w:sz w:val="24"/>
              </w:rPr>
              <w:t>Date for review</w:t>
            </w:r>
          </w:p>
        </w:tc>
      </w:tr>
      <w:tr w:rsidR="00DD060F" w:rsidRPr="00F83126" w14:paraId="165F4C88" w14:textId="77777777" w:rsidTr="00E24D3E">
        <w:trPr>
          <w:cantSplit/>
          <w:jc w:val="center"/>
        </w:trPr>
        <w:tc>
          <w:tcPr>
            <w:tcW w:w="1666" w:type="pct"/>
            <w:vAlign w:val="center"/>
          </w:tcPr>
          <w:p w14:paraId="45341F13" w14:textId="77777777" w:rsidR="00DD060F" w:rsidRDefault="00DD060F" w:rsidP="00E24D3E">
            <w:pPr>
              <w:pStyle w:val="MeetsEYFS"/>
              <w:rPr>
                <w:rFonts w:ascii="Century Gothic" w:hAnsi="Century Gothic" w:cstheme="minorHAnsi"/>
                <w:i w:val="0"/>
                <w:sz w:val="24"/>
              </w:rPr>
            </w:pPr>
            <w:r>
              <w:rPr>
                <w:rFonts w:ascii="Century Gothic" w:hAnsi="Century Gothic" w:cstheme="minorHAnsi"/>
                <w:sz w:val="24"/>
              </w:rPr>
              <w:t>April 2022</w:t>
            </w:r>
          </w:p>
          <w:p w14:paraId="31D7FDFF" w14:textId="64244597" w:rsidR="00A26A53" w:rsidRPr="00F83126" w:rsidRDefault="00A26A53" w:rsidP="00E24D3E">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4637E5B2" w14:textId="77777777" w:rsidR="00DD060F" w:rsidRPr="00F83126" w:rsidRDefault="00DD060F" w:rsidP="00E24D3E">
            <w:pPr>
              <w:pStyle w:val="MeetsEYFS"/>
              <w:rPr>
                <w:rFonts w:ascii="Century Gothic" w:hAnsi="Century Gothic" w:cstheme="minorHAnsi"/>
                <w:i w:val="0"/>
                <w:sz w:val="24"/>
              </w:rPr>
            </w:pPr>
            <w:r>
              <w:rPr>
                <w:rFonts w:ascii="Century Gothic" w:hAnsi="Century Gothic" w:cstheme="minorHAnsi"/>
                <w:sz w:val="24"/>
              </w:rPr>
              <w:t>M.Topal</w:t>
            </w:r>
          </w:p>
        </w:tc>
        <w:tc>
          <w:tcPr>
            <w:tcW w:w="1490" w:type="pct"/>
          </w:tcPr>
          <w:p w14:paraId="6973B122" w14:textId="23155DD7" w:rsidR="00DD060F" w:rsidRPr="00F83126" w:rsidRDefault="00DD060F" w:rsidP="00E24D3E">
            <w:pPr>
              <w:pStyle w:val="MeetsEYFS"/>
              <w:rPr>
                <w:rFonts w:ascii="Century Gothic" w:hAnsi="Century Gothic" w:cstheme="minorHAnsi"/>
                <w:i w:val="0"/>
                <w:sz w:val="24"/>
              </w:rPr>
            </w:pPr>
            <w:r>
              <w:rPr>
                <w:rFonts w:ascii="Century Gothic" w:hAnsi="Century Gothic" w:cstheme="minorHAnsi"/>
                <w:sz w:val="24"/>
              </w:rPr>
              <w:t>September 202</w:t>
            </w:r>
            <w:r w:rsidR="00A26A53">
              <w:rPr>
                <w:rFonts w:ascii="Century Gothic" w:hAnsi="Century Gothic" w:cstheme="minorHAnsi"/>
                <w:sz w:val="24"/>
              </w:rPr>
              <w:t>5</w:t>
            </w:r>
          </w:p>
        </w:tc>
      </w:tr>
    </w:tbl>
    <w:p w14:paraId="6107B573" w14:textId="77777777" w:rsidR="00DD060F" w:rsidRDefault="00DD060F" w:rsidP="00DD060F">
      <w:pPr>
        <w:jc w:val="center"/>
      </w:pPr>
    </w:p>
    <w:p w14:paraId="50152BC2" w14:textId="34A8BF25" w:rsidR="00DD060F" w:rsidRDefault="00DD060F">
      <w:r>
        <w:br w:type="page"/>
      </w:r>
    </w:p>
    <w:p w14:paraId="78E32CE0" w14:textId="6CE7A8A4" w:rsidR="00DD060F" w:rsidRDefault="002107BB" w:rsidP="002107BB">
      <w:pPr>
        <w:jc w:val="right"/>
      </w:pPr>
      <w:r w:rsidRPr="00620F92">
        <w:rPr>
          <w:rFonts w:ascii="Century Gothic" w:hAnsi="Century Gothic" w:cs="Helvetica"/>
          <w:noProof/>
          <w:color w:val="000000"/>
        </w:rPr>
        <w:lastRenderedPageBreak/>
        <w:drawing>
          <wp:inline distT="0" distB="0" distL="0" distR="0" wp14:anchorId="56A6FCBA" wp14:editId="38C684D7">
            <wp:extent cx="1350167" cy="759600"/>
            <wp:effectExtent l="0" t="0" r="0" b="2540"/>
            <wp:docPr id="78490036"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092A6752" w14:textId="77777777" w:rsidR="00DD060F" w:rsidRDefault="00DD060F" w:rsidP="002107BB">
      <w:pPr>
        <w:rPr>
          <w:rFonts w:ascii="Century Gothic" w:hAnsi="Century Gothic"/>
          <w:sz w:val="28"/>
          <w:szCs w:val="28"/>
        </w:rPr>
      </w:pPr>
    </w:p>
    <w:p w14:paraId="3ACA6ABD" w14:textId="77777777" w:rsidR="00DD060F" w:rsidRPr="00802C82" w:rsidRDefault="00DD060F" w:rsidP="00F345AC">
      <w:pPr>
        <w:pStyle w:val="Heading2"/>
      </w:pPr>
      <w:bookmarkStart w:id="141" w:name="_Toc182566192"/>
      <w:r>
        <w:t>Students</w:t>
      </w:r>
      <w:r w:rsidRPr="00802C82">
        <w:t xml:space="preserve"> Policy</w:t>
      </w:r>
      <w:bookmarkEnd w:id="141"/>
    </w:p>
    <w:p w14:paraId="74C2A464" w14:textId="77777777" w:rsidR="00DD060F" w:rsidRPr="009B5C5D" w:rsidRDefault="00DD060F" w:rsidP="00DD060F">
      <w:pPr>
        <w:rPr>
          <w:rFonts w:ascii="Century Gothic" w:hAnsi="Century Gothic" w:cstheme="minorHAnsi"/>
        </w:rPr>
      </w:pPr>
    </w:p>
    <w:p w14:paraId="55C03891" w14:textId="255F18F8" w:rsidR="00DD060F" w:rsidRPr="009B5C5D" w:rsidRDefault="00DD060F" w:rsidP="00DD060F">
      <w:pPr>
        <w:rPr>
          <w:rFonts w:ascii="Century Gothic" w:hAnsi="Century Gothic" w:cstheme="minorHAnsi"/>
        </w:rPr>
      </w:pPr>
      <w:r w:rsidRPr="009B5C5D">
        <w:rPr>
          <w:rFonts w:ascii="Century Gothic" w:hAnsi="Century Gothic" w:cstheme="minorHAnsi"/>
        </w:rPr>
        <w:t xml:space="preserve">At Leapfrog Nursery School we are committed to sharing good practice with those wishing to pursue a career in childcare. We welcome students to join our staff team and gain work experience within our nursery. We will accept </w:t>
      </w:r>
      <w:r w:rsidRPr="009B5C5D">
        <w:rPr>
          <w:rFonts w:ascii="Century Gothic" w:hAnsi="Century Gothic" w:cstheme="minorHAnsi"/>
          <w:b/>
        </w:rPr>
        <w:t>2</w:t>
      </w:r>
      <w:r w:rsidRPr="009B5C5D">
        <w:rPr>
          <w:rFonts w:ascii="Century Gothic" w:hAnsi="Century Gothic" w:cstheme="minorHAnsi"/>
        </w:rPr>
        <w:t xml:space="preserve"> student(s) at a time as more students than this places undue pressure on staff. We do, however, accept small groups or occasional placements when research or studies are being carried out that will be of benefit to childcare.</w:t>
      </w:r>
    </w:p>
    <w:p w14:paraId="1E5C7095" w14:textId="4C4D9AD0" w:rsidR="00DD060F" w:rsidRPr="009B5C5D" w:rsidRDefault="00DD060F" w:rsidP="00DD060F">
      <w:pPr>
        <w:rPr>
          <w:rFonts w:ascii="Century Gothic" w:hAnsi="Century Gothic" w:cstheme="minorHAnsi"/>
        </w:rPr>
      </w:pPr>
      <w:r w:rsidRPr="009B5C5D">
        <w:rPr>
          <w:rFonts w:ascii="Century Gothic" w:hAnsi="Century Gothic" w:cstheme="minorHAnsi"/>
        </w:rPr>
        <w:t>We will only offer placements to students who are associated with a recognised child-related course, or on occasions, pupils from local secondary schools on work experience. We offer placements only after discussions with the appropriate tutors and the establishment of close links with the college, training provider or school.</w:t>
      </w:r>
    </w:p>
    <w:p w14:paraId="5B57D640" w14:textId="4CC30FBD" w:rsidR="00DD060F" w:rsidRPr="009B5C5D" w:rsidRDefault="00DD060F" w:rsidP="00DD060F">
      <w:pPr>
        <w:rPr>
          <w:rFonts w:ascii="Century Gothic" w:hAnsi="Century Gothic" w:cstheme="minorHAnsi"/>
        </w:rPr>
      </w:pPr>
      <w:r w:rsidRPr="009B5C5D">
        <w:rPr>
          <w:rFonts w:ascii="Century Gothic" w:hAnsi="Century Gothic" w:cstheme="minorHAnsi"/>
        </w:rPr>
        <w:t xml:space="preserve">We expect all students to visit the nursery for an interview, followed by their student induction and nursery tour. At this time, students will have the opportunity to read and discuss relevant health and safety policies, receive a copy of the Student </w:t>
      </w:r>
      <w:r w:rsidR="007652A7">
        <w:rPr>
          <w:rFonts w:ascii="Century Gothic" w:hAnsi="Century Gothic" w:cstheme="minorHAnsi"/>
        </w:rPr>
        <w:t>Induction forms with relevant policies</w:t>
      </w:r>
      <w:r w:rsidRPr="009B5C5D">
        <w:rPr>
          <w:rFonts w:ascii="Century Gothic" w:hAnsi="Century Gothic" w:cstheme="minorHAnsi"/>
        </w:rPr>
        <w:t xml:space="preserve"> and sign their contract in readiness for their first day. </w:t>
      </w:r>
    </w:p>
    <w:p w14:paraId="53C33216" w14:textId="77777777" w:rsidR="00DD060F" w:rsidRPr="009B5C5D" w:rsidRDefault="00DD060F" w:rsidP="00DD060F">
      <w:pPr>
        <w:rPr>
          <w:rFonts w:ascii="Century Gothic" w:hAnsi="Century Gothic" w:cstheme="minorHAnsi"/>
        </w:rPr>
      </w:pPr>
    </w:p>
    <w:p w14:paraId="026551DC" w14:textId="77777777" w:rsidR="00DD060F" w:rsidRPr="009B5C5D" w:rsidRDefault="00DD060F" w:rsidP="00DD060F">
      <w:pPr>
        <w:rPr>
          <w:rFonts w:ascii="Century Gothic" w:hAnsi="Century Gothic" w:cstheme="minorHAnsi"/>
        </w:rPr>
      </w:pPr>
      <w:r w:rsidRPr="009B5C5D">
        <w:rPr>
          <w:rFonts w:ascii="Century Gothic" w:hAnsi="Century Gothic" w:cstheme="minorHAnsi"/>
        </w:rPr>
        <w:t>Our policy for those on placements is as follows:</w:t>
      </w:r>
    </w:p>
    <w:p w14:paraId="04020C90" w14:textId="77777777" w:rsidR="00DD060F" w:rsidRPr="009B5C5D" w:rsidRDefault="00DD060F" w:rsidP="00DD060F">
      <w:pPr>
        <w:numPr>
          <w:ilvl w:val="0"/>
          <w:numId w:val="289"/>
        </w:numPr>
        <w:jc w:val="both"/>
        <w:rPr>
          <w:rFonts w:ascii="Century Gothic" w:hAnsi="Century Gothic" w:cstheme="minorHAnsi"/>
        </w:rPr>
      </w:pPr>
      <w:r w:rsidRPr="009B5C5D">
        <w:rPr>
          <w:rFonts w:ascii="Century Gothic" w:hAnsi="Century Gothic" w:cstheme="minorHAnsi"/>
        </w:rPr>
        <w:t xml:space="preserve">All students will have an enhanced Disclosure and Barring Service (DBS) check before their placement begins </w:t>
      </w:r>
    </w:p>
    <w:p w14:paraId="5DA8A729" w14:textId="77777777" w:rsidR="00DD060F" w:rsidRPr="009B5C5D" w:rsidRDefault="00DD060F" w:rsidP="00DD060F">
      <w:pPr>
        <w:numPr>
          <w:ilvl w:val="0"/>
          <w:numId w:val="289"/>
        </w:numPr>
        <w:jc w:val="both"/>
        <w:rPr>
          <w:rFonts w:ascii="Century Gothic" w:hAnsi="Century Gothic" w:cstheme="minorHAnsi"/>
        </w:rPr>
      </w:pPr>
      <w:r w:rsidRPr="009B5C5D">
        <w:rPr>
          <w:rFonts w:ascii="Century Gothic" w:hAnsi="Century Gothic" w:cstheme="minorHAnsi"/>
        </w:rPr>
        <w:t>All students are assigned to a senior member of staff who will supervise their work and explain the health, safety and fire requirements of the nursery</w:t>
      </w:r>
    </w:p>
    <w:p w14:paraId="2A21BF3B" w14:textId="77777777" w:rsidR="00DD060F" w:rsidRPr="009B5C5D" w:rsidRDefault="00DD060F" w:rsidP="00DD060F">
      <w:pPr>
        <w:numPr>
          <w:ilvl w:val="0"/>
          <w:numId w:val="289"/>
        </w:numPr>
        <w:jc w:val="both"/>
        <w:rPr>
          <w:rFonts w:ascii="Century Gothic" w:hAnsi="Century Gothic" w:cstheme="minorHAnsi"/>
        </w:rPr>
      </w:pPr>
      <w:r w:rsidRPr="009B5C5D">
        <w:rPr>
          <w:rFonts w:ascii="Century Gothic" w:hAnsi="Century Gothic" w:cstheme="minorHAnsi"/>
        </w:rPr>
        <w:t>Students will be supervised at all times by the member of staff assigned to them and will not be left alone with the children. They may only change nappies if the manager is satisfied they are competent, responsible and know the children well enough and always under close supervision</w:t>
      </w:r>
    </w:p>
    <w:p w14:paraId="6BB201D7" w14:textId="7A5720EB" w:rsidR="00DD060F" w:rsidRPr="009B5C5D" w:rsidRDefault="00DD060F" w:rsidP="00DD060F">
      <w:pPr>
        <w:numPr>
          <w:ilvl w:val="0"/>
          <w:numId w:val="289"/>
        </w:numPr>
        <w:jc w:val="both"/>
        <w:rPr>
          <w:rFonts w:ascii="Century Gothic" w:hAnsi="Century Gothic" w:cstheme="minorHAnsi"/>
        </w:rPr>
      </w:pPr>
      <w:r w:rsidRPr="009B5C5D">
        <w:rPr>
          <w:rFonts w:ascii="Century Gothic" w:hAnsi="Century Gothic" w:cstheme="minorHAnsi"/>
        </w:rPr>
        <w:t xml:space="preserve">Students will be supported to understand nursery policies and procedures including Safeguarding, </w:t>
      </w:r>
      <w:r w:rsidR="007652A7">
        <w:rPr>
          <w:rFonts w:ascii="Century Gothic" w:hAnsi="Century Gothic" w:cstheme="minorHAnsi"/>
        </w:rPr>
        <w:t xml:space="preserve">Code of Conduct, </w:t>
      </w:r>
      <w:r w:rsidRPr="009B5C5D">
        <w:rPr>
          <w:rFonts w:ascii="Century Gothic" w:hAnsi="Century Gothic" w:cstheme="minorHAnsi"/>
        </w:rPr>
        <w:t xml:space="preserve">Health and Safety, Equal Opportunities, </w:t>
      </w:r>
      <w:r w:rsidR="007652A7">
        <w:rPr>
          <w:rFonts w:ascii="Century Gothic" w:hAnsi="Century Gothic" w:cstheme="minorHAnsi"/>
        </w:rPr>
        <w:t>Confidentiality, Positive Behaviour</w:t>
      </w:r>
      <w:r w:rsidRPr="009B5C5D">
        <w:rPr>
          <w:rFonts w:ascii="Century Gothic" w:hAnsi="Century Gothic" w:cstheme="minorHAnsi"/>
        </w:rPr>
        <w:t>, and Whistleblowing policies.</w:t>
      </w:r>
    </w:p>
    <w:p w14:paraId="26FD72EB" w14:textId="77777777" w:rsidR="00DD060F" w:rsidRPr="009B5C5D" w:rsidRDefault="00DD060F" w:rsidP="00DD060F">
      <w:pPr>
        <w:numPr>
          <w:ilvl w:val="0"/>
          <w:numId w:val="289"/>
        </w:numPr>
        <w:jc w:val="both"/>
        <w:rPr>
          <w:rFonts w:ascii="Century Gothic" w:hAnsi="Century Gothic" w:cstheme="minorHAnsi"/>
        </w:rPr>
      </w:pPr>
      <w:r w:rsidRPr="009B5C5D">
        <w:rPr>
          <w:rFonts w:ascii="Century Gothic" w:hAnsi="Century Gothic" w:cstheme="minorHAnsi"/>
        </w:rPr>
        <w:t>All students are required to keep to our confidentiality policy</w:t>
      </w:r>
    </w:p>
    <w:p w14:paraId="642E64BB" w14:textId="55B7FD5F" w:rsidR="00DD060F" w:rsidRPr="009B5C5D" w:rsidRDefault="00DD060F" w:rsidP="00DD060F">
      <w:pPr>
        <w:numPr>
          <w:ilvl w:val="0"/>
          <w:numId w:val="289"/>
        </w:numPr>
        <w:jc w:val="both"/>
        <w:rPr>
          <w:rFonts w:ascii="Century Gothic" w:hAnsi="Century Gothic" w:cstheme="minorHAnsi"/>
        </w:rPr>
      </w:pPr>
      <w:r w:rsidRPr="009B5C5D">
        <w:rPr>
          <w:rFonts w:ascii="Century Gothic" w:hAnsi="Century Gothic" w:cstheme="minorHAnsi"/>
        </w:rPr>
        <w:t xml:space="preserve">It is expected that during the student’s placement, their tutor will visit the nursery or have verbal communication with the </w:t>
      </w:r>
      <w:r w:rsidR="007652A7">
        <w:rPr>
          <w:rFonts w:ascii="Century Gothic" w:hAnsi="Century Gothic" w:cstheme="minorHAnsi"/>
        </w:rPr>
        <w:t xml:space="preserve">Nursery Manager / Student Mentor </w:t>
      </w:r>
      <w:r w:rsidRPr="009B5C5D">
        <w:rPr>
          <w:rFonts w:ascii="Century Gothic" w:hAnsi="Century Gothic" w:cstheme="minorHAnsi"/>
        </w:rPr>
        <w:t>to receive feedback about the student’s progress</w:t>
      </w:r>
    </w:p>
    <w:p w14:paraId="62DB3F16" w14:textId="77777777" w:rsidR="00DD060F" w:rsidRPr="009B5C5D" w:rsidRDefault="00DD060F" w:rsidP="00DD060F">
      <w:pPr>
        <w:numPr>
          <w:ilvl w:val="0"/>
          <w:numId w:val="289"/>
        </w:numPr>
        <w:jc w:val="both"/>
        <w:rPr>
          <w:rFonts w:ascii="Century Gothic" w:hAnsi="Century Gothic" w:cstheme="minorHAnsi"/>
        </w:rPr>
      </w:pPr>
      <w:r w:rsidRPr="009B5C5D">
        <w:rPr>
          <w:rFonts w:ascii="Century Gothic" w:hAnsi="Century Gothic" w:cstheme="minorHAnsi"/>
        </w:rPr>
        <w:lastRenderedPageBreak/>
        <w:t xml:space="preserve">Students will be offered support and guidance throughout their placement and given constructive, honest feedback in respect of their performance. Staff will respect individual students’ needs and abilities </w:t>
      </w:r>
    </w:p>
    <w:p w14:paraId="10101114" w14:textId="77777777" w:rsidR="00DD060F" w:rsidRPr="009B5C5D" w:rsidRDefault="00DD060F" w:rsidP="00DD060F">
      <w:pPr>
        <w:numPr>
          <w:ilvl w:val="0"/>
          <w:numId w:val="289"/>
        </w:numPr>
        <w:jc w:val="both"/>
        <w:rPr>
          <w:rFonts w:ascii="Century Gothic" w:hAnsi="Century Gothic" w:cstheme="minorHAnsi"/>
        </w:rPr>
      </w:pPr>
      <w:r w:rsidRPr="009B5C5D">
        <w:rPr>
          <w:rFonts w:ascii="Century Gothic" w:hAnsi="Century Gothic" w:cstheme="minorHAnsi"/>
        </w:rPr>
        <w:t>An accurate evaluation of ability and performance for both students and training providers will be provided and the nursery will support students who are experiencing difficulties with action plans if needed</w:t>
      </w:r>
    </w:p>
    <w:p w14:paraId="536BD6D3" w14:textId="5CAD50BB" w:rsidR="00DD060F" w:rsidRPr="009B5C5D" w:rsidRDefault="00DD060F" w:rsidP="00DD060F">
      <w:pPr>
        <w:numPr>
          <w:ilvl w:val="0"/>
          <w:numId w:val="289"/>
        </w:numPr>
        <w:jc w:val="both"/>
        <w:rPr>
          <w:rFonts w:ascii="Century Gothic" w:hAnsi="Century Gothic" w:cstheme="minorHAnsi"/>
        </w:rPr>
      </w:pPr>
      <w:r w:rsidRPr="009B5C5D">
        <w:rPr>
          <w:rFonts w:ascii="Century Gothic" w:hAnsi="Century Gothic" w:cstheme="minorHAnsi"/>
        </w:rPr>
        <w:t>To maintain parent partnerships, parents will be informed when students are present in the nursery e.g. via the parent noticeboard. Wherever possible this will be accompanied by a recent photograph of the student</w:t>
      </w:r>
      <w:r w:rsidR="007652A7">
        <w:rPr>
          <w:rFonts w:ascii="Century Gothic" w:hAnsi="Century Gothic" w:cstheme="minorHAnsi"/>
        </w:rPr>
        <w:t xml:space="preserve"> via our online learning platform – Famly newsfeed</w:t>
      </w:r>
    </w:p>
    <w:p w14:paraId="6B1D3D15" w14:textId="77777777" w:rsidR="00DD060F" w:rsidRPr="009B5C5D" w:rsidRDefault="00DD060F" w:rsidP="00DD060F">
      <w:pPr>
        <w:numPr>
          <w:ilvl w:val="0"/>
          <w:numId w:val="289"/>
        </w:numPr>
        <w:jc w:val="both"/>
        <w:rPr>
          <w:rFonts w:ascii="Century Gothic" w:hAnsi="Century Gothic" w:cstheme="minorHAnsi"/>
        </w:rPr>
      </w:pPr>
      <w:r w:rsidRPr="009B5C5D">
        <w:rPr>
          <w:rFonts w:ascii="Century Gothic" w:hAnsi="Century Gothic" w:cstheme="minorHAnsi"/>
        </w:rPr>
        <w:t>All students on placement must adhere to the same codes of conduct as permanent staff including time-keeping and dress codes</w:t>
      </w:r>
    </w:p>
    <w:p w14:paraId="5BBD4610" w14:textId="77777777" w:rsidR="00DD060F" w:rsidRPr="009B5C5D" w:rsidRDefault="00DD060F" w:rsidP="00DD060F">
      <w:pPr>
        <w:numPr>
          <w:ilvl w:val="0"/>
          <w:numId w:val="289"/>
        </w:numPr>
        <w:jc w:val="both"/>
        <w:rPr>
          <w:rFonts w:ascii="Century Gothic" w:hAnsi="Century Gothic" w:cstheme="minorHAnsi"/>
        </w:rPr>
      </w:pPr>
      <w:r w:rsidRPr="009B5C5D">
        <w:rPr>
          <w:rFonts w:ascii="Century Gothic" w:hAnsi="Century Gothic" w:cstheme="minorHAnsi"/>
        </w:rPr>
        <w:t xml:space="preserve">All students are encouraged to contribute fully to the nursery routine and to spend some time in every area. </w:t>
      </w:r>
    </w:p>
    <w:p w14:paraId="0735C256" w14:textId="77777777" w:rsidR="00DD060F" w:rsidRPr="009B5C5D" w:rsidRDefault="00DD060F" w:rsidP="00DD060F">
      <w:pPr>
        <w:ind w:left="720"/>
        <w:rPr>
          <w:rFonts w:ascii="Century Gothic" w:hAnsi="Century Gothic" w:cstheme="minorHAnsi"/>
        </w:rPr>
      </w:pPr>
    </w:p>
    <w:p w14:paraId="346D0DA6" w14:textId="77777777" w:rsidR="00DD060F" w:rsidRPr="009B5C5D" w:rsidRDefault="00DD060F" w:rsidP="00DD060F">
      <w:pPr>
        <w:rPr>
          <w:rFonts w:ascii="Century Gothic" w:hAnsi="Century Gothic" w:cstheme="minorHAnsi"/>
        </w:rPr>
      </w:pPr>
      <w:r w:rsidRPr="009B5C5D">
        <w:rPr>
          <w:rFonts w:ascii="Century Gothic" w:hAnsi="Century Gothic" w:cstheme="minorHAnsi"/>
        </w:rPr>
        <w:t xml:space="preserve">In some cases, we may include students on long term placements (aged 17 and over) and staff working as apprentices in early education (aged 16 and over) in our staff: child ratios. This will be the discretion of the manager and only will only occur when the manager is satisfied the student/apprentice is competent and responsible. </w:t>
      </w:r>
    </w:p>
    <w:p w14:paraId="56B159D1" w14:textId="20C55762" w:rsidR="00DD060F" w:rsidRPr="009B5C5D" w:rsidRDefault="0077699D" w:rsidP="00DD060F">
      <w:pPr>
        <w:rPr>
          <w:rFonts w:ascii="Century Gothic" w:hAnsi="Century Gothic" w:cstheme="minorHAnsi"/>
        </w:rPr>
      </w:pPr>
      <w:r>
        <w:rPr>
          <w:rFonts w:ascii="Century Gothic" w:hAnsi="Century Gothic" w:cstheme="minorHAnsi"/>
        </w:rPr>
        <w:t xml:space="preserve">Please also see our Safe recruitment policy. </w:t>
      </w:r>
    </w:p>
    <w:p w14:paraId="6CCF8FD3" w14:textId="77777777" w:rsidR="00DD060F" w:rsidRPr="009B5C5D" w:rsidRDefault="00DD060F" w:rsidP="00DD060F">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D060F" w:rsidRPr="009B5C5D" w14:paraId="6F9DADB7" w14:textId="77777777" w:rsidTr="00E24D3E">
        <w:trPr>
          <w:cantSplit/>
          <w:jc w:val="center"/>
        </w:trPr>
        <w:tc>
          <w:tcPr>
            <w:tcW w:w="1666" w:type="pct"/>
            <w:tcBorders>
              <w:top w:val="single" w:sz="4" w:space="0" w:color="auto"/>
            </w:tcBorders>
            <w:vAlign w:val="center"/>
          </w:tcPr>
          <w:p w14:paraId="71CD76E1" w14:textId="77777777" w:rsidR="00DD060F" w:rsidRPr="009B5C5D" w:rsidRDefault="00DD060F" w:rsidP="00E24D3E">
            <w:pPr>
              <w:pStyle w:val="MeetsEYFS"/>
              <w:rPr>
                <w:rFonts w:ascii="Century Gothic" w:hAnsi="Century Gothic" w:cstheme="minorHAnsi"/>
                <w:b/>
                <w:sz w:val="24"/>
              </w:rPr>
            </w:pPr>
            <w:r w:rsidRPr="009B5C5D">
              <w:rPr>
                <w:rFonts w:ascii="Century Gothic" w:hAnsi="Century Gothic" w:cstheme="minorHAnsi"/>
                <w:b/>
                <w:sz w:val="24"/>
              </w:rPr>
              <w:t>This policy was adopted on</w:t>
            </w:r>
          </w:p>
        </w:tc>
        <w:tc>
          <w:tcPr>
            <w:tcW w:w="1844" w:type="pct"/>
            <w:tcBorders>
              <w:top w:val="single" w:sz="4" w:space="0" w:color="auto"/>
            </w:tcBorders>
            <w:vAlign w:val="center"/>
          </w:tcPr>
          <w:p w14:paraId="72567EDC" w14:textId="77777777" w:rsidR="00DD060F" w:rsidRPr="009B5C5D" w:rsidRDefault="00DD060F" w:rsidP="00E24D3E">
            <w:pPr>
              <w:pStyle w:val="MeetsEYFS"/>
              <w:rPr>
                <w:rFonts w:ascii="Century Gothic" w:hAnsi="Century Gothic" w:cstheme="minorHAnsi"/>
                <w:b/>
                <w:sz w:val="24"/>
              </w:rPr>
            </w:pPr>
            <w:r w:rsidRPr="009B5C5D">
              <w:rPr>
                <w:rFonts w:ascii="Century Gothic" w:hAnsi="Century Gothic" w:cstheme="minorHAnsi"/>
                <w:b/>
                <w:sz w:val="24"/>
              </w:rPr>
              <w:t>Signed on behalf of the nursery</w:t>
            </w:r>
          </w:p>
        </w:tc>
        <w:tc>
          <w:tcPr>
            <w:tcW w:w="1490" w:type="pct"/>
            <w:tcBorders>
              <w:top w:val="single" w:sz="4" w:space="0" w:color="auto"/>
            </w:tcBorders>
            <w:vAlign w:val="center"/>
          </w:tcPr>
          <w:p w14:paraId="7B4DB820" w14:textId="77777777" w:rsidR="00DD060F" w:rsidRPr="009B5C5D" w:rsidRDefault="00DD060F" w:rsidP="00E24D3E">
            <w:pPr>
              <w:pStyle w:val="MeetsEYFS"/>
              <w:rPr>
                <w:rFonts w:ascii="Century Gothic" w:hAnsi="Century Gothic" w:cstheme="minorHAnsi"/>
                <w:b/>
                <w:sz w:val="24"/>
              </w:rPr>
            </w:pPr>
            <w:r w:rsidRPr="009B5C5D">
              <w:rPr>
                <w:rFonts w:ascii="Century Gothic" w:hAnsi="Century Gothic" w:cstheme="minorHAnsi"/>
                <w:b/>
                <w:sz w:val="24"/>
              </w:rPr>
              <w:t>Date for review</w:t>
            </w:r>
          </w:p>
        </w:tc>
      </w:tr>
      <w:tr w:rsidR="00DD060F" w:rsidRPr="00F83126" w14:paraId="4DF32194" w14:textId="77777777" w:rsidTr="00E24D3E">
        <w:trPr>
          <w:cantSplit/>
          <w:jc w:val="center"/>
        </w:trPr>
        <w:tc>
          <w:tcPr>
            <w:tcW w:w="1666" w:type="pct"/>
            <w:vAlign w:val="center"/>
          </w:tcPr>
          <w:p w14:paraId="667CA144" w14:textId="77777777" w:rsidR="00DD060F" w:rsidRDefault="00DD060F" w:rsidP="00E24D3E">
            <w:pPr>
              <w:pStyle w:val="MeetsEYFS"/>
              <w:rPr>
                <w:rFonts w:ascii="Century Gothic" w:hAnsi="Century Gothic" w:cstheme="minorHAnsi"/>
                <w:i w:val="0"/>
                <w:sz w:val="24"/>
              </w:rPr>
            </w:pPr>
            <w:r w:rsidRPr="009B5C5D">
              <w:rPr>
                <w:rFonts w:ascii="Century Gothic" w:hAnsi="Century Gothic" w:cstheme="minorHAnsi"/>
                <w:sz w:val="24"/>
              </w:rPr>
              <w:t>April 2022</w:t>
            </w:r>
          </w:p>
          <w:p w14:paraId="0F1E3CB2" w14:textId="5ECBE8EE" w:rsidR="007652A7" w:rsidRPr="009B5C5D" w:rsidRDefault="007652A7" w:rsidP="00E24D3E">
            <w:pPr>
              <w:pStyle w:val="MeetsEYFS"/>
              <w:rPr>
                <w:rFonts w:ascii="Century Gothic" w:hAnsi="Century Gothic" w:cstheme="minorHAnsi"/>
                <w:i w:val="0"/>
                <w:sz w:val="24"/>
              </w:rPr>
            </w:pPr>
            <w:r>
              <w:rPr>
                <w:rFonts w:ascii="Century Gothic" w:hAnsi="Century Gothic" w:cstheme="minorHAnsi"/>
                <w:sz w:val="24"/>
              </w:rPr>
              <w:t xml:space="preserve">November 2024 </w:t>
            </w:r>
          </w:p>
        </w:tc>
        <w:tc>
          <w:tcPr>
            <w:tcW w:w="1844" w:type="pct"/>
          </w:tcPr>
          <w:p w14:paraId="160B2BD8" w14:textId="77777777" w:rsidR="00DD060F" w:rsidRPr="009B5C5D" w:rsidRDefault="00DD060F" w:rsidP="00E24D3E">
            <w:pPr>
              <w:pStyle w:val="MeetsEYFS"/>
              <w:rPr>
                <w:rFonts w:ascii="Century Gothic" w:hAnsi="Century Gothic" w:cstheme="minorHAnsi"/>
                <w:i w:val="0"/>
                <w:sz w:val="24"/>
              </w:rPr>
            </w:pPr>
            <w:r w:rsidRPr="009B5C5D">
              <w:rPr>
                <w:rFonts w:ascii="Century Gothic" w:hAnsi="Century Gothic" w:cstheme="minorHAnsi"/>
                <w:sz w:val="24"/>
              </w:rPr>
              <w:t>M.Topal</w:t>
            </w:r>
          </w:p>
        </w:tc>
        <w:tc>
          <w:tcPr>
            <w:tcW w:w="1490" w:type="pct"/>
          </w:tcPr>
          <w:p w14:paraId="459DB344" w14:textId="443AC366" w:rsidR="00DD060F" w:rsidRPr="00F83126" w:rsidRDefault="00DD060F" w:rsidP="00E24D3E">
            <w:pPr>
              <w:pStyle w:val="MeetsEYFS"/>
              <w:rPr>
                <w:rFonts w:ascii="Century Gothic" w:hAnsi="Century Gothic" w:cstheme="minorHAnsi"/>
                <w:i w:val="0"/>
                <w:sz w:val="24"/>
              </w:rPr>
            </w:pPr>
            <w:r w:rsidRPr="009B5C5D">
              <w:rPr>
                <w:rFonts w:ascii="Century Gothic" w:hAnsi="Century Gothic" w:cstheme="minorHAnsi"/>
                <w:sz w:val="24"/>
              </w:rPr>
              <w:t>September 202</w:t>
            </w:r>
            <w:r w:rsidR="007652A7">
              <w:rPr>
                <w:rFonts w:ascii="Century Gothic" w:hAnsi="Century Gothic" w:cstheme="minorHAnsi"/>
                <w:sz w:val="24"/>
              </w:rPr>
              <w:t>5</w:t>
            </w:r>
          </w:p>
        </w:tc>
      </w:tr>
    </w:tbl>
    <w:p w14:paraId="035BF77F" w14:textId="77777777" w:rsidR="00DD060F" w:rsidRDefault="00DD060F" w:rsidP="00DD060F">
      <w:pPr>
        <w:jc w:val="center"/>
      </w:pPr>
    </w:p>
    <w:p w14:paraId="48B9D04C" w14:textId="6B440153" w:rsidR="00DD060F" w:rsidRDefault="00DD060F">
      <w:r>
        <w:br w:type="page"/>
      </w:r>
    </w:p>
    <w:p w14:paraId="091C648B" w14:textId="6BF60A6B" w:rsidR="00DD060F" w:rsidRDefault="0077699D" w:rsidP="0077699D">
      <w:pPr>
        <w:jc w:val="right"/>
      </w:pPr>
      <w:r w:rsidRPr="00620F92">
        <w:rPr>
          <w:rFonts w:ascii="Century Gothic" w:hAnsi="Century Gothic" w:cs="Helvetica"/>
          <w:noProof/>
          <w:color w:val="000000"/>
        </w:rPr>
        <w:lastRenderedPageBreak/>
        <w:drawing>
          <wp:inline distT="0" distB="0" distL="0" distR="0" wp14:anchorId="58FA9DE3" wp14:editId="223DD2A3">
            <wp:extent cx="1350167" cy="759600"/>
            <wp:effectExtent l="0" t="0" r="0" b="2540"/>
            <wp:docPr id="378002918"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64235C6C" w14:textId="77777777" w:rsidR="00DD060F" w:rsidRDefault="00DD060F" w:rsidP="00DD060F"/>
    <w:p w14:paraId="3B9D8EC6" w14:textId="5FF71158" w:rsidR="00DD060F" w:rsidRDefault="00DD060F" w:rsidP="00F345AC">
      <w:pPr>
        <w:pStyle w:val="Heading2"/>
      </w:pPr>
      <w:bookmarkStart w:id="142" w:name="_Toc182566193"/>
      <w:r>
        <w:t xml:space="preserve">Suitability of </w:t>
      </w:r>
      <w:r w:rsidR="00C26BFA">
        <w:t xml:space="preserve">New </w:t>
      </w:r>
      <w:r>
        <w:t>Staff Policy</w:t>
      </w:r>
      <w:bookmarkEnd w:id="142"/>
    </w:p>
    <w:p w14:paraId="7B5C17C6" w14:textId="77777777" w:rsidR="00DD060F" w:rsidRPr="00B40B27" w:rsidRDefault="00DD060F" w:rsidP="00DD060F">
      <w:pPr>
        <w:rPr>
          <w:rFonts w:ascii="Century Gothic" w:hAnsi="Century Gothic" w:cstheme="minorHAnsi"/>
        </w:rPr>
      </w:pPr>
    </w:p>
    <w:p w14:paraId="4CFF5C27" w14:textId="6A056DAB" w:rsidR="00DD060F" w:rsidRPr="00B40B27" w:rsidRDefault="00DD060F" w:rsidP="00DD060F">
      <w:pPr>
        <w:rPr>
          <w:rFonts w:ascii="Century Gothic" w:hAnsi="Century Gothic" w:cstheme="minorHAnsi"/>
        </w:rPr>
      </w:pPr>
      <w:r w:rsidRPr="00B40B27">
        <w:rPr>
          <w:rFonts w:ascii="Century Gothic" w:hAnsi="Century Gothic" w:cstheme="minorHAnsi"/>
        </w:rPr>
        <w:t>At Leapfrog Nursery School we are committed to ensuring that all staff, including students, volunteers and any agency/supply staff are suitable to fulfil the requirements of their role in order to work with or be in regular contact with children. We have effective systems in place to ensure that this includes making a decision about suitability, as part of the recruitment process and monitoring continued suitability, as part of regular staff and/or student supervision.</w:t>
      </w:r>
    </w:p>
    <w:p w14:paraId="7B7F3575" w14:textId="77777777" w:rsidR="00DD060F" w:rsidRPr="00B40B27" w:rsidRDefault="00DD060F" w:rsidP="00DD060F">
      <w:pPr>
        <w:rPr>
          <w:rFonts w:ascii="Century Gothic" w:hAnsi="Century Gothic" w:cstheme="minorHAnsi"/>
        </w:rPr>
      </w:pPr>
      <w:r w:rsidRPr="00B40B27">
        <w:rPr>
          <w:rFonts w:ascii="Century Gothic" w:hAnsi="Century Gothic" w:cstheme="minorHAnsi"/>
        </w:rPr>
        <w:t>The Business Manager is responsible for ensuring that all staff and students have an enhanced check with the Disclosure and Barring Service (DBS), and that the results of such a check are assessed as part of a decision on suitability. Where possible staff will have the checks completed prior to starting employment. However, if there are delays in checks coming through, as a last resort staff may work in the nursery before these checks are completed but they must be supervised at all times by staff who already hold an enhanced check and the check has been applied for.</w:t>
      </w:r>
    </w:p>
    <w:p w14:paraId="5A32BBEB" w14:textId="77777777" w:rsidR="00DD060F" w:rsidRPr="00B40B27" w:rsidRDefault="00DD060F" w:rsidP="00DD060F">
      <w:pPr>
        <w:rPr>
          <w:rFonts w:ascii="Century Gothic" w:hAnsi="Century Gothic" w:cstheme="minorHAnsi"/>
        </w:rPr>
      </w:pPr>
    </w:p>
    <w:p w14:paraId="6B1150F9" w14:textId="6D4D1668" w:rsidR="00DD060F" w:rsidRPr="00B40B27" w:rsidRDefault="00DD060F" w:rsidP="00DD060F">
      <w:pPr>
        <w:rPr>
          <w:rFonts w:ascii="Century Gothic" w:hAnsi="Century Gothic" w:cstheme="minorHAnsi"/>
        </w:rPr>
      </w:pPr>
      <w:r w:rsidRPr="00B40B27">
        <w:rPr>
          <w:rFonts w:ascii="Century Gothic" w:hAnsi="Century Gothic" w:cstheme="minorHAnsi"/>
        </w:rPr>
        <w:t>All nursery staff will be informed of any staff awaiting enhanced DBS clearance.</w:t>
      </w:r>
    </w:p>
    <w:p w14:paraId="125C58B8" w14:textId="77777777" w:rsidR="00DD060F" w:rsidRPr="00B40B27" w:rsidRDefault="00DD060F" w:rsidP="00DD060F">
      <w:pPr>
        <w:rPr>
          <w:rFonts w:ascii="Century Gothic" w:hAnsi="Century Gothic" w:cstheme="minorHAnsi"/>
        </w:rPr>
      </w:pPr>
      <w:r w:rsidRPr="00B40B27">
        <w:rPr>
          <w:rFonts w:ascii="Century Gothic" w:hAnsi="Century Gothic" w:cstheme="minorHAnsi"/>
        </w:rPr>
        <w:t>Staff awaiting these checks will</w:t>
      </w:r>
      <w:r w:rsidRPr="00B40B27">
        <w:rPr>
          <w:rFonts w:ascii="Century Gothic" w:hAnsi="Century Gothic" w:cstheme="minorHAnsi"/>
          <w:b/>
        </w:rPr>
        <w:t xml:space="preserve"> never</w:t>
      </w:r>
      <w:r w:rsidRPr="00B40B27">
        <w:rPr>
          <w:rFonts w:ascii="Century Gothic" w:hAnsi="Century Gothic" w:cstheme="minorHAnsi"/>
        </w:rPr>
        <w:t>:</w:t>
      </w:r>
    </w:p>
    <w:p w14:paraId="7BC452D9" w14:textId="77777777" w:rsidR="00DD060F" w:rsidRPr="00B40B27" w:rsidRDefault="00DD060F" w:rsidP="00DD060F">
      <w:pPr>
        <w:numPr>
          <w:ilvl w:val="0"/>
          <w:numId w:val="144"/>
        </w:numPr>
        <w:jc w:val="both"/>
        <w:rPr>
          <w:rFonts w:ascii="Century Gothic" w:hAnsi="Century Gothic" w:cstheme="minorHAnsi"/>
        </w:rPr>
      </w:pPr>
      <w:r w:rsidRPr="00B40B27">
        <w:rPr>
          <w:rFonts w:ascii="Century Gothic" w:hAnsi="Century Gothic" w:cstheme="minorHAnsi"/>
        </w:rPr>
        <w:t>Be left unsupervised whilst caring for children</w:t>
      </w:r>
    </w:p>
    <w:p w14:paraId="35AB3E07" w14:textId="77777777" w:rsidR="00DD060F" w:rsidRPr="00B40B27" w:rsidRDefault="00DD060F" w:rsidP="00DD060F">
      <w:pPr>
        <w:numPr>
          <w:ilvl w:val="0"/>
          <w:numId w:val="144"/>
        </w:numPr>
        <w:jc w:val="both"/>
        <w:rPr>
          <w:rFonts w:ascii="Century Gothic" w:hAnsi="Century Gothic" w:cstheme="minorHAnsi"/>
        </w:rPr>
      </w:pPr>
      <w:r w:rsidRPr="00B40B27">
        <w:rPr>
          <w:rFonts w:ascii="Century Gothic" w:hAnsi="Century Gothic" w:cstheme="minorHAnsi"/>
        </w:rPr>
        <w:t>Take children for toilet visits unless supervised by staff holding an enhanced check</w:t>
      </w:r>
    </w:p>
    <w:p w14:paraId="05775B4D" w14:textId="77777777" w:rsidR="00DD060F" w:rsidRPr="00B40B27" w:rsidRDefault="00DD060F" w:rsidP="00DD060F">
      <w:pPr>
        <w:numPr>
          <w:ilvl w:val="0"/>
          <w:numId w:val="144"/>
        </w:numPr>
        <w:jc w:val="both"/>
        <w:rPr>
          <w:rFonts w:ascii="Century Gothic" w:hAnsi="Century Gothic" w:cstheme="minorHAnsi"/>
        </w:rPr>
      </w:pPr>
      <w:r w:rsidRPr="00B40B27">
        <w:rPr>
          <w:rFonts w:ascii="Century Gothic" w:hAnsi="Century Gothic" w:cstheme="minorHAnsi"/>
        </w:rPr>
        <w:t>Change nappies</w:t>
      </w:r>
    </w:p>
    <w:p w14:paraId="4EF65AC2" w14:textId="77777777" w:rsidR="00DD060F" w:rsidRPr="00B40B27" w:rsidRDefault="00DD060F" w:rsidP="00DD060F">
      <w:pPr>
        <w:numPr>
          <w:ilvl w:val="0"/>
          <w:numId w:val="144"/>
        </w:numPr>
        <w:jc w:val="both"/>
        <w:rPr>
          <w:rFonts w:ascii="Century Gothic" w:hAnsi="Century Gothic" w:cstheme="minorHAnsi"/>
        </w:rPr>
      </w:pPr>
      <w:r w:rsidRPr="00B40B27">
        <w:rPr>
          <w:rFonts w:ascii="Century Gothic" w:hAnsi="Century Gothic" w:cstheme="minorHAnsi"/>
        </w:rPr>
        <w:t>Be left alone in a room or outside with children</w:t>
      </w:r>
    </w:p>
    <w:p w14:paraId="3AFD7B49" w14:textId="77777777" w:rsidR="00DD060F" w:rsidRPr="00B40B27" w:rsidRDefault="00DD060F" w:rsidP="00DD060F">
      <w:pPr>
        <w:numPr>
          <w:ilvl w:val="0"/>
          <w:numId w:val="144"/>
        </w:numPr>
        <w:jc w:val="both"/>
        <w:rPr>
          <w:rFonts w:ascii="Century Gothic" w:hAnsi="Century Gothic" w:cstheme="minorHAnsi"/>
        </w:rPr>
      </w:pPr>
      <w:r w:rsidRPr="00B40B27">
        <w:rPr>
          <w:rFonts w:ascii="Century Gothic" w:hAnsi="Century Gothic" w:cstheme="minorHAnsi"/>
        </w:rPr>
        <w:t>Administer first aid</w:t>
      </w:r>
    </w:p>
    <w:p w14:paraId="320BAD10" w14:textId="77777777" w:rsidR="00DD060F" w:rsidRPr="00B40B27" w:rsidRDefault="00DD060F" w:rsidP="00DD060F">
      <w:pPr>
        <w:numPr>
          <w:ilvl w:val="0"/>
          <w:numId w:val="144"/>
        </w:numPr>
        <w:jc w:val="both"/>
        <w:rPr>
          <w:rFonts w:ascii="Century Gothic" w:hAnsi="Century Gothic" w:cstheme="minorHAnsi"/>
        </w:rPr>
      </w:pPr>
      <w:r w:rsidRPr="00B40B27">
        <w:rPr>
          <w:rFonts w:ascii="Century Gothic" w:hAnsi="Century Gothic" w:cstheme="minorHAnsi"/>
        </w:rPr>
        <w:t xml:space="preserve">Be involved in looking at a child’s learning and development log, but can contribute to it </w:t>
      </w:r>
    </w:p>
    <w:p w14:paraId="04FB1A9B" w14:textId="77777777" w:rsidR="00DD060F" w:rsidRPr="00B40B27" w:rsidRDefault="00DD060F" w:rsidP="00DD060F">
      <w:pPr>
        <w:numPr>
          <w:ilvl w:val="0"/>
          <w:numId w:val="144"/>
        </w:numPr>
        <w:jc w:val="both"/>
        <w:rPr>
          <w:rFonts w:ascii="Century Gothic" w:hAnsi="Century Gothic" w:cstheme="minorHAnsi"/>
        </w:rPr>
      </w:pPr>
      <w:r w:rsidRPr="00B40B27">
        <w:rPr>
          <w:rFonts w:ascii="Century Gothic" w:hAnsi="Century Gothic" w:cstheme="minorHAnsi"/>
        </w:rPr>
        <w:t>Have access to children’s personal details and records.</w:t>
      </w:r>
    </w:p>
    <w:p w14:paraId="30384CFB" w14:textId="77777777" w:rsidR="00DD060F" w:rsidRPr="00B40B27" w:rsidRDefault="00DD060F" w:rsidP="00DD060F">
      <w:pPr>
        <w:rPr>
          <w:rFonts w:ascii="Century Gothic" w:hAnsi="Century Gothic" w:cstheme="minorHAnsi"/>
        </w:rPr>
      </w:pPr>
    </w:p>
    <w:p w14:paraId="15BC5423" w14:textId="045D68D0" w:rsidR="00DD060F" w:rsidRPr="00B40B27" w:rsidRDefault="00DD060F" w:rsidP="00DD060F">
      <w:pPr>
        <w:rPr>
          <w:rFonts w:ascii="Century Gothic" w:hAnsi="Century Gothic" w:cstheme="minorHAnsi"/>
        </w:rPr>
      </w:pPr>
      <w:r w:rsidRPr="00B40B27">
        <w:rPr>
          <w:rFonts w:ascii="Century Gothic" w:hAnsi="Century Gothic" w:cstheme="minorHAnsi"/>
        </w:rPr>
        <w:t>While adhering to the above list, we recognise that it is vital that the staff member awaiting an enhanced disclosure is made to feel part of the team and we support them in participating fully in every other aspect of the nursery day.</w:t>
      </w:r>
    </w:p>
    <w:p w14:paraId="74F47FC7" w14:textId="77777777" w:rsidR="00DD060F" w:rsidRPr="00B40B27" w:rsidRDefault="00DD060F" w:rsidP="00DD060F">
      <w:pPr>
        <w:rPr>
          <w:rFonts w:ascii="Century Gothic" w:hAnsi="Century Gothic" w:cstheme="minorHAnsi"/>
        </w:rPr>
      </w:pPr>
      <w:r w:rsidRPr="00B40B27">
        <w:rPr>
          <w:rFonts w:ascii="Century Gothic" w:hAnsi="Century Gothic" w:cstheme="minorHAnsi"/>
        </w:rPr>
        <w:t xml:space="preserve">We recognise that the enhanced DBS disclosure is only one part of a suitability decision and nursery management will ensure every individual working with a child goes through a vigorous recruitment and induction procedure (as laid out in the safe recruitment policy). We will also ensure they receive continuous support, training and supervision from management in order to provide a safe, secure and healthy </w:t>
      </w:r>
      <w:r w:rsidRPr="00B40B27">
        <w:rPr>
          <w:rFonts w:ascii="Century Gothic" w:hAnsi="Century Gothic" w:cstheme="minorHAnsi"/>
        </w:rPr>
        <w:lastRenderedPageBreak/>
        <w:t xml:space="preserve">environment for all children in the nursery. We act on any information that comes to our attention that suggests someone may no longer be suitable for their role. </w:t>
      </w:r>
    </w:p>
    <w:p w14:paraId="62D6F6EB" w14:textId="77777777" w:rsidR="00DD060F" w:rsidRPr="00B40B27" w:rsidRDefault="00DD060F" w:rsidP="00DD060F">
      <w:pPr>
        <w:rPr>
          <w:rFonts w:ascii="Century Gothic" w:hAnsi="Century Gothic" w:cstheme="minorHAnsi"/>
        </w:rPr>
      </w:pPr>
    </w:p>
    <w:p w14:paraId="6BCB7880" w14:textId="77777777" w:rsidR="00DD060F" w:rsidRPr="00B40B27" w:rsidRDefault="00DD060F" w:rsidP="00DD060F">
      <w:pPr>
        <w:rPr>
          <w:rFonts w:ascii="Century Gothic" w:hAnsi="Century Gothic" w:cstheme="minorHAnsi"/>
        </w:rPr>
      </w:pPr>
      <w:r w:rsidRPr="00B40B27">
        <w:rPr>
          <w:rFonts w:ascii="Century Gothic" w:hAnsi="Century Gothic" w:cstheme="minorHAnsi"/>
        </w:rPr>
        <w:t xml:space="preserve">All students will also receive an interview to ensure they are suitable for the nursery and an induction process to ensure they fully understand and are able to implement the nursery procedures, working practices and values. All students will be fully supervised to ensure they receive the appropriate support, training and information they may require. </w:t>
      </w:r>
    </w:p>
    <w:p w14:paraId="77DAAC40" w14:textId="77777777" w:rsidR="00DD060F" w:rsidRPr="00B40B27" w:rsidRDefault="00DD060F" w:rsidP="00DD060F">
      <w:pPr>
        <w:rPr>
          <w:rFonts w:ascii="Century Gothic" w:hAnsi="Century Gothic" w:cstheme="minorHAnsi"/>
        </w:rPr>
      </w:pPr>
    </w:p>
    <w:p w14:paraId="1B0F06DE" w14:textId="77777777" w:rsidR="00DD060F" w:rsidRPr="00B40B27" w:rsidRDefault="00DD060F" w:rsidP="00DD060F">
      <w:pPr>
        <w:rPr>
          <w:rFonts w:ascii="Century Gothic" w:hAnsi="Century Gothic" w:cstheme="minorHAnsi"/>
        </w:rPr>
      </w:pPr>
      <w:r w:rsidRPr="00B40B27">
        <w:rPr>
          <w:rFonts w:ascii="Century Gothic" w:hAnsi="Century Gothic" w:cstheme="minorHAnsi"/>
        </w:rPr>
        <w:t xml:space="preserve">We request confirmation that all necessary checks have been completed by the agency before using any supply/agency staff. We have a short induction prior to them working with the children. It is our policy that all agency/supply staff are fully supervised and not left alone with children. </w:t>
      </w:r>
    </w:p>
    <w:p w14:paraId="2A87309E" w14:textId="77777777" w:rsidR="00DD060F" w:rsidRPr="00B40B27" w:rsidRDefault="00DD060F" w:rsidP="00DD060F">
      <w:pPr>
        <w:rPr>
          <w:rFonts w:ascii="Century Gothic" w:hAnsi="Century Gothic" w:cstheme="minorHAnsi"/>
        </w:rPr>
      </w:pPr>
    </w:p>
    <w:p w14:paraId="1F60D932" w14:textId="4995EB77" w:rsidR="00DD060F" w:rsidRPr="00B40B27" w:rsidRDefault="00DD060F" w:rsidP="00DD060F">
      <w:pPr>
        <w:rPr>
          <w:rFonts w:ascii="Century Gothic" w:hAnsi="Century Gothic" w:cstheme="minorHAnsi"/>
        </w:rPr>
      </w:pPr>
      <w:r w:rsidRPr="00B40B27">
        <w:rPr>
          <w:rFonts w:ascii="Century Gothic" w:hAnsi="Century Gothic" w:cstheme="minorHAnsi"/>
        </w:rPr>
        <w:t xml:space="preserve">Once checks are </w:t>
      </w:r>
      <w:r w:rsidR="008D2D54" w:rsidRPr="00B40B27">
        <w:rPr>
          <w:rFonts w:ascii="Century Gothic" w:hAnsi="Century Gothic" w:cstheme="minorHAnsi"/>
        </w:rPr>
        <w:t>obtained,</w:t>
      </w:r>
      <w:r w:rsidRPr="00B40B27">
        <w:rPr>
          <w:rFonts w:ascii="Century Gothic" w:hAnsi="Century Gothic" w:cstheme="minorHAnsi"/>
        </w:rPr>
        <w:t xml:space="preserve"> we record the criminal records check reference number, the date the check was obtained and details of who obtained it. We also collect this information for any agency/supply staff prior to using them. </w:t>
      </w:r>
    </w:p>
    <w:p w14:paraId="617904B1" w14:textId="77777777" w:rsidR="00DD060F" w:rsidRPr="00B40B27" w:rsidRDefault="00DD060F" w:rsidP="00DD060F">
      <w:pPr>
        <w:ind w:left="720"/>
        <w:jc w:val="both"/>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D060F" w:rsidRPr="00B40B27" w14:paraId="3FFBB6DE" w14:textId="77777777" w:rsidTr="00E24D3E">
        <w:trPr>
          <w:cantSplit/>
          <w:jc w:val="center"/>
        </w:trPr>
        <w:tc>
          <w:tcPr>
            <w:tcW w:w="1666" w:type="pct"/>
            <w:tcBorders>
              <w:top w:val="single" w:sz="4" w:space="0" w:color="auto"/>
            </w:tcBorders>
            <w:vAlign w:val="center"/>
          </w:tcPr>
          <w:p w14:paraId="7AB5D69C" w14:textId="77777777" w:rsidR="00DD060F" w:rsidRPr="00B40B27" w:rsidRDefault="00DD060F" w:rsidP="00E24D3E">
            <w:pPr>
              <w:pStyle w:val="MeetsEYFS"/>
              <w:rPr>
                <w:rFonts w:ascii="Century Gothic" w:hAnsi="Century Gothic" w:cstheme="minorHAnsi"/>
                <w:b/>
                <w:sz w:val="24"/>
              </w:rPr>
            </w:pPr>
            <w:r w:rsidRPr="00B40B27">
              <w:rPr>
                <w:rFonts w:ascii="Century Gothic" w:hAnsi="Century Gothic" w:cstheme="minorHAnsi"/>
                <w:b/>
                <w:sz w:val="24"/>
              </w:rPr>
              <w:t>This policy was adopted on</w:t>
            </w:r>
          </w:p>
        </w:tc>
        <w:tc>
          <w:tcPr>
            <w:tcW w:w="1844" w:type="pct"/>
            <w:tcBorders>
              <w:top w:val="single" w:sz="4" w:space="0" w:color="auto"/>
            </w:tcBorders>
            <w:vAlign w:val="center"/>
          </w:tcPr>
          <w:p w14:paraId="2CF7167C" w14:textId="77777777" w:rsidR="00DD060F" w:rsidRPr="00B40B27" w:rsidRDefault="00DD060F" w:rsidP="00E24D3E">
            <w:pPr>
              <w:pStyle w:val="MeetsEYFS"/>
              <w:rPr>
                <w:rFonts w:ascii="Century Gothic" w:hAnsi="Century Gothic" w:cstheme="minorHAnsi"/>
                <w:b/>
                <w:sz w:val="24"/>
              </w:rPr>
            </w:pPr>
            <w:r w:rsidRPr="00B40B27">
              <w:rPr>
                <w:rFonts w:ascii="Century Gothic" w:hAnsi="Century Gothic" w:cstheme="minorHAnsi"/>
                <w:b/>
                <w:sz w:val="24"/>
              </w:rPr>
              <w:t>Signed on behalf of the nursery</w:t>
            </w:r>
          </w:p>
        </w:tc>
        <w:tc>
          <w:tcPr>
            <w:tcW w:w="1490" w:type="pct"/>
            <w:tcBorders>
              <w:top w:val="single" w:sz="4" w:space="0" w:color="auto"/>
            </w:tcBorders>
            <w:vAlign w:val="center"/>
          </w:tcPr>
          <w:p w14:paraId="1E26579C" w14:textId="77777777" w:rsidR="00DD060F" w:rsidRPr="00B40B27" w:rsidRDefault="00DD060F" w:rsidP="00E24D3E">
            <w:pPr>
              <w:pStyle w:val="MeetsEYFS"/>
              <w:rPr>
                <w:rFonts w:ascii="Century Gothic" w:hAnsi="Century Gothic" w:cstheme="minorHAnsi"/>
                <w:b/>
                <w:sz w:val="24"/>
              </w:rPr>
            </w:pPr>
            <w:r w:rsidRPr="00B40B27">
              <w:rPr>
                <w:rFonts w:ascii="Century Gothic" w:hAnsi="Century Gothic" w:cstheme="minorHAnsi"/>
                <w:b/>
                <w:sz w:val="24"/>
              </w:rPr>
              <w:t>Date for review</w:t>
            </w:r>
          </w:p>
        </w:tc>
      </w:tr>
      <w:tr w:rsidR="00DD060F" w:rsidRPr="00F83126" w14:paraId="52BD3DBA" w14:textId="77777777" w:rsidTr="00E24D3E">
        <w:trPr>
          <w:cantSplit/>
          <w:jc w:val="center"/>
        </w:trPr>
        <w:tc>
          <w:tcPr>
            <w:tcW w:w="1666" w:type="pct"/>
            <w:vAlign w:val="center"/>
          </w:tcPr>
          <w:p w14:paraId="7545DE2F" w14:textId="77777777" w:rsidR="00DD060F" w:rsidRDefault="00DD060F" w:rsidP="00E24D3E">
            <w:pPr>
              <w:pStyle w:val="MeetsEYFS"/>
              <w:rPr>
                <w:rFonts w:ascii="Century Gothic" w:hAnsi="Century Gothic" w:cstheme="minorHAnsi"/>
                <w:i w:val="0"/>
                <w:sz w:val="24"/>
              </w:rPr>
            </w:pPr>
            <w:r w:rsidRPr="00B40B27">
              <w:rPr>
                <w:rFonts w:ascii="Century Gothic" w:hAnsi="Century Gothic" w:cstheme="minorHAnsi"/>
                <w:sz w:val="24"/>
              </w:rPr>
              <w:t>April 2022</w:t>
            </w:r>
          </w:p>
          <w:p w14:paraId="36A32928" w14:textId="42A8BB18" w:rsidR="00A816DA" w:rsidRPr="00B40B27" w:rsidRDefault="00A816DA" w:rsidP="00E24D3E">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2C6EBA73" w14:textId="77777777" w:rsidR="00DD060F" w:rsidRPr="00B40B27" w:rsidRDefault="00DD060F" w:rsidP="00E24D3E">
            <w:pPr>
              <w:pStyle w:val="MeetsEYFS"/>
              <w:rPr>
                <w:rFonts w:ascii="Century Gothic" w:hAnsi="Century Gothic" w:cstheme="minorHAnsi"/>
                <w:i w:val="0"/>
                <w:sz w:val="24"/>
              </w:rPr>
            </w:pPr>
            <w:r w:rsidRPr="00B40B27">
              <w:rPr>
                <w:rFonts w:ascii="Century Gothic" w:hAnsi="Century Gothic" w:cstheme="minorHAnsi"/>
                <w:sz w:val="24"/>
              </w:rPr>
              <w:t>M.Topal</w:t>
            </w:r>
          </w:p>
        </w:tc>
        <w:tc>
          <w:tcPr>
            <w:tcW w:w="1490" w:type="pct"/>
          </w:tcPr>
          <w:p w14:paraId="2EF39C3B" w14:textId="4CB17238" w:rsidR="00DD060F" w:rsidRPr="00F83126" w:rsidRDefault="00DD060F" w:rsidP="00E24D3E">
            <w:pPr>
              <w:pStyle w:val="MeetsEYFS"/>
              <w:rPr>
                <w:rFonts w:ascii="Century Gothic" w:hAnsi="Century Gothic" w:cstheme="minorHAnsi"/>
                <w:i w:val="0"/>
                <w:sz w:val="24"/>
              </w:rPr>
            </w:pPr>
            <w:r w:rsidRPr="00B40B27">
              <w:rPr>
                <w:rFonts w:ascii="Century Gothic" w:hAnsi="Century Gothic" w:cstheme="minorHAnsi"/>
                <w:sz w:val="24"/>
              </w:rPr>
              <w:t>September 202</w:t>
            </w:r>
            <w:r w:rsidR="00A816DA">
              <w:rPr>
                <w:rFonts w:ascii="Century Gothic" w:hAnsi="Century Gothic" w:cstheme="minorHAnsi"/>
                <w:sz w:val="24"/>
              </w:rPr>
              <w:t>5</w:t>
            </w:r>
          </w:p>
        </w:tc>
      </w:tr>
    </w:tbl>
    <w:p w14:paraId="40F5EE8C" w14:textId="77777777" w:rsidR="00DD060F" w:rsidRDefault="00DD060F" w:rsidP="00DD060F">
      <w:pPr>
        <w:jc w:val="center"/>
      </w:pPr>
    </w:p>
    <w:p w14:paraId="2AF3B7A1" w14:textId="1CB2D2A8" w:rsidR="00DD060F" w:rsidRDefault="00DD060F">
      <w:r>
        <w:br w:type="page"/>
      </w:r>
    </w:p>
    <w:p w14:paraId="7AB1DA07" w14:textId="35655EC8" w:rsidR="00DD060F" w:rsidRDefault="00DD060F" w:rsidP="00DD060F"/>
    <w:p w14:paraId="14063156" w14:textId="2A4E9585" w:rsidR="00DD060F" w:rsidRDefault="00F52355" w:rsidP="00F52355">
      <w:pPr>
        <w:jc w:val="right"/>
      </w:pPr>
      <w:r w:rsidRPr="00620F92">
        <w:rPr>
          <w:rFonts w:ascii="Century Gothic" w:hAnsi="Century Gothic" w:cs="Helvetica"/>
          <w:noProof/>
          <w:color w:val="000000"/>
        </w:rPr>
        <w:drawing>
          <wp:inline distT="0" distB="0" distL="0" distR="0" wp14:anchorId="23CAD467" wp14:editId="0D1964D4">
            <wp:extent cx="1350167" cy="759600"/>
            <wp:effectExtent l="0" t="0" r="0" b="2540"/>
            <wp:docPr id="487244908"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78629908" w14:textId="77777777" w:rsidR="00DD060F" w:rsidRDefault="00DD060F" w:rsidP="00F52355">
      <w:pPr>
        <w:rPr>
          <w:rFonts w:ascii="Century Gothic" w:hAnsi="Century Gothic"/>
          <w:sz w:val="28"/>
          <w:szCs w:val="28"/>
        </w:rPr>
      </w:pPr>
    </w:p>
    <w:p w14:paraId="66F30F35" w14:textId="4DD9D625" w:rsidR="00DD060F" w:rsidRPr="00F52355" w:rsidRDefault="00DD060F" w:rsidP="00F345AC">
      <w:pPr>
        <w:pStyle w:val="Heading2"/>
      </w:pPr>
      <w:bookmarkStart w:id="143" w:name="_Toc182566194"/>
      <w:r>
        <w:t>Suncare</w:t>
      </w:r>
      <w:bookmarkEnd w:id="143"/>
    </w:p>
    <w:p w14:paraId="159B55C6" w14:textId="77777777" w:rsidR="00DD060F" w:rsidRPr="00537C62" w:rsidRDefault="00DD060F" w:rsidP="00DD060F">
      <w:pPr>
        <w:rPr>
          <w:rFonts w:ascii="Century Gothic" w:hAnsi="Century Gothic" w:cstheme="minorHAnsi"/>
        </w:rPr>
      </w:pPr>
    </w:p>
    <w:p w14:paraId="03364787" w14:textId="77777777" w:rsidR="00DD060F" w:rsidRPr="00537C62" w:rsidRDefault="00DD060F" w:rsidP="00DD060F">
      <w:pPr>
        <w:rPr>
          <w:rFonts w:ascii="Century Gothic" w:hAnsi="Century Gothic" w:cstheme="minorHAnsi"/>
        </w:rPr>
      </w:pPr>
      <w:r w:rsidRPr="00537C62">
        <w:rPr>
          <w:rFonts w:ascii="Century Gothic" w:hAnsi="Century Gothic" w:cstheme="minorHAnsi"/>
        </w:rPr>
        <w:t xml:space="preserve">At Leapfrog Nursery School we are committed to ensuring that all children are fully protected from the dangers of too much sun/UV rays. Severe sunburn in childhood can lead to the development of malignant melanoma (the most dangerous type of skin cancer) in later life. </w:t>
      </w:r>
    </w:p>
    <w:p w14:paraId="5462BB2B" w14:textId="77777777" w:rsidR="00DD060F" w:rsidRPr="00537C62" w:rsidRDefault="00DD060F" w:rsidP="00DD060F">
      <w:pPr>
        <w:rPr>
          <w:rFonts w:ascii="Century Gothic" w:hAnsi="Century Gothic" w:cstheme="minorHAnsi"/>
        </w:rPr>
      </w:pPr>
    </w:p>
    <w:p w14:paraId="6AB33225" w14:textId="77777777" w:rsidR="00DD060F" w:rsidRPr="00537C62" w:rsidRDefault="00DD060F" w:rsidP="00DD060F">
      <w:pPr>
        <w:rPr>
          <w:rFonts w:ascii="Century Gothic" w:hAnsi="Century Gothic" w:cstheme="minorHAnsi"/>
        </w:rPr>
      </w:pPr>
      <w:r w:rsidRPr="00537C62">
        <w:rPr>
          <w:rFonts w:ascii="Century Gothic" w:hAnsi="Century Gothic" w:cstheme="minorHAnsi"/>
        </w:rPr>
        <w:t>We follow guidance from the weather and UV level reports and use the following procedures to keep children safe and healthy in the sun:</w:t>
      </w:r>
    </w:p>
    <w:p w14:paraId="779797E5" w14:textId="77777777" w:rsidR="00DD060F" w:rsidRPr="00537C62" w:rsidRDefault="00DD060F" w:rsidP="00DD060F">
      <w:pPr>
        <w:numPr>
          <w:ilvl w:val="0"/>
          <w:numId w:val="290"/>
        </w:numPr>
        <w:jc w:val="both"/>
        <w:rPr>
          <w:rFonts w:ascii="Century Gothic" w:hAnsi="Century Gothic" w:cstheme="minorHAnsi"/>
        </w:rPr>
      </w:pPr>
      <w:r w:rsidRPr="00537C62">
        <w:rPr>
          <w:rFonts w:ascii="Century Gothic" w:hAnsi="Century Gothic" w:cstheme="minorHAnsi"/>
        </w:rPr>
        <w:t>Children must have a clearly labelled sun hat which will be worn at all times whilst outside in sunny weather. This hat will preferably be of legionnaires design (i.e. with an extended back and side to shield children’s neck and ears from the sun) to provide additional protection</w:t>
      </w:r>
    </w:p>
    <w:p w14:paraId="0DAB1FF6" w14:textId="77777777" w:rsidR="00DD060F" w:rsidRPr="00537C62" w:rsidRDefault="00DD060F" w:rsidP="00DD060F">
      <w:pPr>
        <w:numPr>
          <w:ilvl w:val="0"/>
          <w:numId w:val="290"/>
        </w:numPr>
        <w:jc w:val="both"/>
        <w:rPr>
          <w:rFonts w:ascii="Century Gothic" w:hAnsi="Century Gothic" w:cstheme="minorHAnsi"/>
        </w:rPr>
      </w:pPr>
      <w:r w:rsidRPr="00537C62">
        <w:rPr>
          <w:rFonts w:ascii="Century Gothic" w:hAnsi="Century Gothic" w:cstheme="minorHAnsi"/>
        </w:rPr>
        <w:t>Children must have their own labelled high factor sun cream with prior written consent for staff to apply. This enables children to have sun cream suitable for their own individual needs. Staff must be aware of the expiry date and discard sunscreen after this date</w:t>
      </w:r>
    </w:p>
    <w:p w14:paraId="78F5C5E7" w14:textId="77777777" w:rsidR="00DD060F" w:rsidRPr="00537C62" w:rsidRDefault="00DD060F" w:rsidP="00DD060F">
      <w:pPr>
        <w:numPr>
          <w:ilvl w:val="0"/>
          <w:numId w:val="290"/>
        </w:numPr>
        <w:jc w:val="both"/>
        <w:rPr>
          <w:rFonts w:ascii="Century Gothic" w:hAnsi="Century Gothic" w:cstheme="minorHAnsi"/>
        </w:rPr>
      </w:pPr>
      <w:r w:rsidRPr="00537C62">
        <w:rPr>
          <w:rFonts w:ascii="Century Gothic" w:hAnsi="Century Gothic" w:cstheme="minorHAnsi"/>
        </w:rPr>
        <w:t xml:space="preserve">Parents are requested to supply light-weight cotton clothing for their children suitable for the sun, with long sleeves and long legs </w:t>
      </w:r>
    </w:p>
    <w:p w14:paraId="07B62F33" w14:textId="77777777" w:rsidR="00DD060F" w:rsidRPr="00537C62" w:rsidRDefault="00DD060F" w:rsidP="00DD060F">
      <w:pPr>
        <w:numPr>
          <w:ilvl w:val="0"/>
          <w:numId w:val="290"/>
        </w:numPr>
        <w:jc w:val="both"/>
        <w:rPr>
          <w:rFonts w:ascii="Century Gothic" w:hAnsi="Century Gothic" w:cstheme="minorHAnsi"/>
        </w:rPr>
      </w:pPr>
      <w:r w:rsidRPr="00537C62">
        <w:rPr>
          <w:rFonts w:ascii="Century Gothic" w:hAnsi="Century Gothic" w:cstheme="minorHAnsi"/>
        </w:rPr>
        <w:t>Children’s safety and welfare in hot weather is the nursery’s prime objective so staff will work closely with parents to ensure all appropriate cream and clothing is provided</w:t>
      </w:r>
    </w:p>
    <w:p w14:paraId="733D69CD" w14:textId="77777777" w:rsidR="00DD060F" w:rsidRPr="00F52355" w:rsidRDefault="00DD060F" w:rsidP="00DD060F">
      <w:pPr>
        <w:pStyle w:val="ListParagraph"/>
        <w:numPr>
          <w:ilvl w:val="0"/>
          <w:numId w:val="290"/>
        </w:numPr>
        <w:rPr>
          <w:rFonts w:ascii="Century Gothic" w:hAnsi="Century Gothic" w:cstheme="minorHAnsi"/>
          <w:color w:val="000000" w:themeColor="text1"/>
        </w:rPr>
      </w:pPr>
      <w:r w:rsidRPr="00F52355">
        <w:rPr>
          <w:rFonts w:ascii="Century Gothic" w:hAnsi="Century Gothic" w:cstheme="minorHAnsi"/>
          <w:color w:val="000000" w:themeColor="text1"/>
        </w:rPr>
        <w:t xml:space="preserve">Staff will make day-to-day decisions about the length of time spent outside depending on the strength of the sun; children will not be allowed in the </w:t>
      </w:r>
      <w:r w:rsidRPr="00F52355">
        <w:rPr>
          <w:rFonts w:ascii="Century Gothic" w:hAnsi="Century Gothic" w:cstheme="minorHAnsi"/>
          <w:color w:val="000000" w:themeColor="text1"/>
          <w:u w:val="single"/>
        </w:rPr>
        <w:t>direct sunlight</w:t>
      </w:r>
      <w:r w:rsidRPr="00F52355">
        <w:rPr>
          <w:rFonts w:ascii="Century Gothic" w:hAnsi="Century Gothic" w:cstheme="minorHAnsi"/>
          <w:color w:val="000000" w:themeColor="text1"/>
        </w:rPr>
        <w:t xml:space="preserve"> between 11.00am – 3.00pm on hot days. Shaded areas are provided to ensure children are able to still go out in hot weather, cool down or escape the sun should they wish or need to</w:t>
      </w:r>
    </w:p>
    <w:p w14:paraId="1610D91B" w14:textId="77777777" w:rsidR="00DD060F" w:rsidRPr="00F52355" w:rsidRDefault="00DD060F" w:rsidP="00DD060F">
      <w:pPr>
        <w:numPr>
          <w:ilvl w:val="0"/>
          <w:numId w:val="290"/>
        </w:numPr>
        <w:jc w:val="both"/>
        <w:rPr>
          <w:rFonts w:ascii="Century Gothic" w:hAnsi="Century Gothic" w:cstheme="minorHAnsi"/>
          <w:color w:val="000000" w:themeColor="text1"/>
        </w:rPr>
      </w:pPr>
      <w:r w:rsidRPr="00F52355">
        <w:rPr>
          <w:rFonts w:ascii="Century Gothic" w:hAnsi="Century Gothic" w:cstheme="minorHAnsi"/>
          <w:color w:val="000000" w:themeColor="text1"/>
        </w:rPr>
        <w:t>Children will always have sun cream applied before going outside in the hot weather and at frequent intervals during the day</w:t>
      </w:r>
    </w:p>
    <w:p w14:paraId="1F65AF8F" w14:textId="60100F47" w:rsidR="00DD060F" w:rsidRPr="00F52355" w:rsidRDefault="00DD060F" w:rsidP="00DD060F">
      <w:pPr>
        <w:numPr>
          <w:ilvl w:val="0"/>
          <w:numId w:val="290"/>
        </w:numPr>
        <w:jc w:val="both"/>
        <w:rPr>
          <w:rFonts w:ascii="Century Gothic" w:hAnsi="Century Gothic" w:cstheme="minorHAnsi"/>
          <w:color w:val="000000" w:themeColor="text1"/>
        </w:rPr>
      </w:pPr>
      <w:r w:rsidRPr="00F52355">
        <w:rPr>
          <w:rFonts w:ascii="Century Gothic" w:hAnsi="Century Gothic" w:cstheme="minorHAnsi"/>
          <w:color w:val="000000" w:themeColor="text1"/>
        </w:rPr>
        <w:t xml:space="preserve">Children are encouraged to drink cooled water more frequently throughout sunny or warm </w:t>
      </w:r>
      <w:r w:rsidR="008D2D54" w:rsidRPr="00F52355">
        <w:rPr>
          <w:rFonts w:ascii="Century Gothic" w:hAnsi="Century Gothic" w:cstheme="minorHAnsi"/>
          <w:color w:val="000000" w:themeColor="text1"/>
        </w:rPr>
        <w:t>days,</w:t>
      </w:r>
      <w:r w:rsidRPr="00F52355">
        <w:rPr>
          <w:rFonts w:ascii="Century Gothic" w:hAnsi="Century Gothic" w:cstheme="minorHAnsi"/>
          <w:color w:val="000000" w:themeColor="text1"/>
        </w:rPr>
        <w:t xml:space="preserve"> and this will be accessible both indoors and out </w:t>
      </w:r>
    </w:p>
    <w:p w14:paraId="1B0CD71F" w14:textId="77777777" w:rsidR="00DD060F" w:rsidRPr="00F52355" w:rsidRDefault="00DD060F" w:rsidP="00DD060F">
      <w:pPr>
        <w:numPr>
          <w:ilvl w:val="0"/>
          <w:numId w:val="290"/>
        </w:numPr>
        <w:jc w:val="both"/>
        <w:rPr>
          <w:rFonts w:ascii="Century Gothic" w:hAnsi="Century Gothic" w:cstheme="minorHAnsi"/>
          <w:color w:val="000000" w:themeColor="text1"/>
        </w:rPr>
      </w:pPr>
      <w:r w:rsidRPr="00F52355">
        <w:rPr>
          <w:rFonts w:ascii="Century Gothic" w:hAnsi="Century Gothic" w:cstheme="minorHAnsi"/>
          <w:color w:val="000000" w:themeColor="text1"/>
        </w:rPr>
        <w:t xml:space="preserve">Children are made aware of the need for sun hats, sun cream and the need to drink more fluids during their time in the sun </w:t>
      </w:r>
    </w:p>
    <w:p w14:paraId="56A56F64" w14:textId="442A36A9" w:rsidR="00DD060F" w:rsidRDefault="00DD060F" w:rsidP="00DD060F">
      <w:pPr>
        <w:pStyle w:val="ListParagraph"/>
        <w:numPr>
          <w:ilvl w:val="0"/>
          <w:numId w:val="290"/>
        </w:numPr>
        <w:rPr>
          <w:rFonts w:ascii="Century Gothic" w:hAnsi="Century Gothic" w:cstheme="minorHAnsi"/>
          <w:color w:val="000000" w:themeColor="text1"/>
        </w:rPr>
      </w:pPr>
      <w:r w:rsidRPr="00F52355">
        <w:rPr>
          <w:rFonts w:ascii="Century Gothic" w:hAnsi="Century Gothic" w:cstheme="minorHAnsi"/>
          <w:color w:val="000000" w:themeColor="text1"/>
        </w:rPr>
        <w:t xml:space="preserve">Key persons also work with the parents of their key children to decide and agree on suitable precautions to protect children from burning, including those with more sensitive skin types and those that may be more tolerant to the sunshine, </w:t>
      </w:r>
      <w:r w:rsidR="00F52355">
        <w:rPr>
          <w:rFonts w:ascii="Century Gothic" w:hAnsi="Century Gothic" w:cstheme="minorHAnsi"/>
          <w:color w:val="000000" w:themeColor="text1"/>
        </w:rPr>
        <w:t>including B</w:t>
      </w:r>
      <w:r w:rsidRPr="00F52355">
        <w:rPr>
          <w:rFonts w:ascii="Century Gothic" w:hAnsi="Century Gothic" w:cstheme="minorHAnsi"/>
          <w:color w:val="000000" w:themeColor="text1"/>
        </w:rPr>
        <w:t xml:space="preserve">lack and/or Asian colouring. </w:t>
      </w:r>
    </w:p>
    <w:p w14:paraId="362F8037" w14:textId="77777777" w:rsidR="00F52355" w:rsidRDefault="00F52355" w:rsidP="00F52355">
      <w:pPr>
        <w:pStyle w:val="ListParagraph"/>
        <w:rPr>
          <w:rFonts w:ascii="Century Gothic" w:hAnsi="Century Gothic" w:cstheme="minorHAnsi"/>
          <w:color w:val="000000" w:themeColor="text1"/>
        </w:rPr>
      </w:pPr>
    </w:p>
    <w:p w14:paraId="1B5F9193" w14:textId="035C485D" w:rsidR="00F52355" w:rsidRPr="00F52355" w:rsidRDefault="00F52355" w:rsidP="00DD060F">
      <w:pPr>
        <w:pStyle w:val="ListParagraph"/>
        <w:numPr>
          <w:ilvl w:val="0"/>
          <w:numId w:val="290"/>
        </w:numPr>
        <w:rPr>
          <w:rFonts w:ascii="Century Gothic" w:hAnsi="Century Gothic" w:cstheme="minorHAnsi"/>
          <w:color w:val="000000" w:themeColor="text1"/>
        </w:rPr>
      </w:pPr>
      <w:r>
        <w:rPr>
          <w:rFonts w:ascii="Century Gothic" w:hAnsi="Century Gothic" w:cstheme="minorHAnsi"/>
          <w:color w:val="000000" w:themeColor="text1"/>
        </w:rPr>
        <w:t xml:space="preserve">If a child has an allergy to suncream, we ask that the parent/carer provide a suitable substitute as prescribed by their doctor </w:t>
      </w:r>
    </w:p>
    <w:p w14:paraId="23AF32D6" w14:textId="77777777" w:rsidR="00DD060F" w:rsidRPr="00F52355" w:rsidRDefault="00DD060F" w:rsidP="00DD060F">
      <w:pPr>
        <w:rPr>
          <w:rFonts w:ascii="Century Gothic" w:hAnsi="Century Gothic" w:cstheme="minorHAnsi"/>
          <w:color w:val="000000" w:themeColor="text1"/>
        </w:rPr>
      </w:pPr>
    </w:p>
    <w:p w14:paraId="55D1BE67" w14:textId="77777777" w:rsidR="00DD060F" w:rsidRPr="00537C62" w:rsidRDefault="00DD060F" w:rsidP="00DD060F">
      <w:pPr>
        <w:rPr>
          <w:rFonts w:ascii="Century Gothic" w:hAnsi="Century Gothic" w:cstheme="minorHAnsi"/>
        </w:rPr>
      </w:pPr>
    </w:p>
    <w:p w14:paraId="6A825CBE" w14:textId="77777777" w:rsidR="00DD060F" w:rsidRPr="00537C62" w:rsidRDefault="00DD060F" w:rsidP="00DD060F">
      <w:pPr>
        <w:rPr>
          <w:rFonts w:ascii="Century Gothic" w:hAnsi="Century Gothic" w:cstheme="minorHAnsi"/>
          <w:b/>
        </w:rPr>
      </w:pPr>
      <w:r w:rsidRPr="00537C62">
        <w:rPr>
          <w:rFonts w:ascii="Century Gothic" w:hAnsi="Century Gothic" w:cstheme="minorHAnsi"/>
          <w:b/>
        </w:rPr>
        <w:t>Vitamin D</w:t>
      </w:r>
    </w:p>
    <w:p w14:paraId="262CD15F" w14:textId="77777777" w:rsidR="00DD060F" w:rsidRPr="00537C62" w:rsidRDefault="00DD060F" w:rsidP="00DD060F">
      <w:pPr>
        <w:rPr>
          <w:rFonts w:ascii="Century Gothic" w:hAnsi="Century Gothic" w:cstheme="minorHAnsi"/>
        </w:rPr>
      </w:pPr>
      <w:r w:rsidRPr="00537C62">
        <w:rPr>
          <w:rFonts w:ascii="Century Gothic" w:hAnsi="Century Gothic" w:cstheme="minorHAnsi"/>
        </w:rPr>
        <w:t xml:space="preserve">Sunlight is important for the body to receive vitamin D. We need vitamin D to help the body absorb calcium and phosphate from our diet. These minerals are important for healthy bones, teeth and muscles. Our body creates vitamin D from direct sunlight on our skin when we are outdoors. Most people can make enough vitamin D from being out in the sun daily for short periods with their hands or other body parts uncovered. </w:t>
      </w:r>
    </w:p>
    <w:p w14:paraId="75B2BC62" w14:textId="77777777" w:rsidR="00DD060F" w:rsidRPr="00537C62" w:rsidRDefault="00DD060F" w:rsidP="00DD060F">
      <w:pPr>
        <w:rPr>
          <w:rFonts w:ascii="Century Gothic" w:hAnsi="Century Gothic" w:cstheme="minorHAnsi"/>
        </w:rPr>
      </w:pPr>
    </w:p>
    <w:p w14:paraId="64F1FFFF" w14:textId="77777777" w:rsidR="00DD060F" w:rsidRPr="00537C62" w:rsidRDefault="00DD060F" w:rsidP="00DD060F">
      <w:pPr>
        <w:rPr>
          <w:rFonts w:ascii="Century Gothic" w:hAnsi="Century Gothic" w:cstheme="minorHAnsi"/>
        </w:rPr>
      </w:pPr>
      <w:r w:rsidRPr="00537C62">
        <w:rPr>
          <w:rFonts w:ascii="Century Gothic" w:hAnsi="Century Gothic" w:cstheme="minorHAnsi"/>
        </w:rPr>
        <w:t>At nursery we find the right balance to protecting children from sunburn by following the NHS guidance. The benefits are discussed with parents and their wishes followed with regard to the amount of sun cream applied.</w:t>
      </w:r>
    </w:p>
    <w:p w14:paraId="32F6D857" w14:textId="77777777" w:rsidR="00DD060F" w:rsidRPr="00537C62" w:rsidRDefault="00DD060F" w:rsidP="00DD060F">
      <w:pPr>
        <w:rPr>
          <w:rFonts w:ascii="Century Gothic" w:hAnsi="Century Gothic" w:cstheme="minorHAnsi"/>
        </w:rPr>
      </w:pPr>
    </w:p>
    <w:p w14:paraId="42D6615D" w14:textId="77777777" w:rsidR="00DD060F" w:rsidRDefault="00DD060F" w:rsidP="00DD060F">
      <w:pPr>
        <w:rPr>
          <w:rFonts w:ascii="Century Gothic" w:hAnsi="Century Gothic" w:cstheme="minorHAnsi"/>
        </w:rPr>
      </w:pPr>
      <w:r w:rsidRPr="00537C62">
        <w:rPr>
          <w:rFonts w:ascii="Century Gothic" w:hAnsi="Century Gothic" w:cstheme="minorHAnsi"/>
        </w:rPr>
        <w:t>We also promote the NHS recommendation to parents that all children aged under 5 years should be given vitamin D supplements even if they do get out in the sun.</w:t>
      </w:r>
    </w:p>
    <w:p w14:paraId="66616630" w14:textId="77777777" w:rsidR="00F52355" w:rsidRDefault="00F52355" w:rsidP="00DD060F">
      <w:pPr>
        <w:rPr>
          <w:rFonts w:ascii="Century Gothic" w:hAnsi="Century Gothic" w:cstheme="minorHAnsi"/>
        </w:rPr>
      </w:pPr>
    </w:p>
    <w:p w14:paraId="53C4FC8E" w14:textId="4D30AC4B" w:rsidR="00F52355" w:rsidRPr="00537C62" w:rsidRDefault="00F52355" w:rsidP="00DD060F">
      <w:pPr>
        <w:rPr>
          <w:rFonts w:ascii="Century Gothic" w:hAnsi="Century Gothic" w:cstheme="minorHAnsi"/>
        </w:rPr>
      </w:pPr>
      <w:r>
        <w:rPr>
          <w:rFonts w:ascii="Century Gothic" w:hAnsi="Century Gothic" w:cstheme="minorHAnsi"/>
        </w:rPr>
        <w:t xml:space="preserve">*Please also see our Adverse weather policy </w:t>
      </w:r>
    </w:p>
    <w:p w14:paraId="35620BDF" w14:textId="77777777" w:rsidR="00DD060F" w:rsidRPr="000E6521" w:rsidRDefault="00DD060F" w:rsidP="00DD060F">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D060F" w:rsidRPr="000E6521" w14:paraId="1A00FB28" w14:textId="77777777" w:rsidTr="00E24D3E">
        <w:trPr>
          <w:cantSplit/>
          <w:jc w:val="center"/>
        </w:trPr>
        <w:tc>
          <w:tcPr>
            <w:tcW w:w="1666" w:type="pct"/>
            <w:tcBorders>
              <w:top w:val="single" w:sz="4" w:space="0" w:color="auto"/>
            </w:tcBorders>
            <w:vAlign w:val="center"/>
          </w:tcPr>
          <w:p w14:paraId="0D6E30BF" w14:textId="77777777" w:rsidR="00DD060F" w:rsidRPr="000E6521" w:rsidRDefault="00DD060F" w:rsidP="00E24D3E">
            <w:pPr>
              <w:pStyle w:val="MeetsEYFS"/>
              <w:rPr>
                <w:rFonts w:ascii="Century Gothic" w:hAnsi="Century Gothic" w:cstheme="minorHAnsi"/>
                <w:b/>
                <w:sz w:val="24"/>
              </w:rPr>
            </w:pPr>
            <w:r w:rsidRPr="000E6521">
              <w:rPr>
                <w:rFonts w:ascii="Century Gothic" w:hAnsi="Century Gothic" w:cstheme="minorHAnsi"/>
                <w:b/>
                <w:sz w:val="24"/>
              </w:rPr>
              <w:t>This policy was adopted on</w:t>
            </w:r>
          </w:p>
        </w:tc>
        <w:tc>
          <w:tcPr>
            <w:tcW w:w="1844" w:type="pct"/>
            <w:tcBorders>
              <w:top w:val="single" w:sz="4" w:space="0" w:color="auto"/>
            </w:tcBorders>
            <w:vAlign w:val="center"/>
          </w:tcPr>
          <w:p w14:paraId="5750D4D8" w14:textId="77777777" w:rsidR="00DD060F" w:rsidRPr="000E6521" w:rsidRDefault="00DD060F" w:rsidP="00E24D3E">
            <w:pPr>
              <w:pStyle w:val="MeetsEYFS"/>
              <w:rPr>
                <w:rFonts w:ascii="Century Gothic" w:hAnsi="Century Gothic" w:cstheme="minorHAnsi"/>
                <w:b/>
                <w:sz w:val="24"/>
              </w:rPr>
            </w:pPr>
            <w:r w:rsidRPr="000E6521">
              <w:rPr>
                <w:rFonts w:ascii="Century Gothic" w:hAnsi="Century Gothic" w:cstheme="minorHAnsi"/>
                <w:b/>
                <w:sz w:val="24"/>
              </w:rPr>
              <w:t>Signed on behalf of the nursery</w:t>
            </w:r>
          </w:p>
        </w:tc>
        <w:tc>
          <w:tcPr>
            <w:tcW w:w="1490" w:type="pct"/>
            <w:tcBorders>
              <w:top w:val="single" w:sz="4" w:space="0" w:color="auto"/>
            </w:tcBorders>
            <w:vAlign w:val="center"/>
          </w:tcPr>
          <w:p w14:paraId="53024AEB" w14:textId="77777777" w:rsidR="00DD060F" w:rsidRPr="000E6521" w:rsidRDefault="00DD060F" w:rsidP="00E24D3E">
            <w:pPr>
              <w:pStyle w:val="MeetsEYFS"/>
              <w:rPr>
                <w:rFonts w:ascii="Century Gothic" w:hAnsi="Century Gothic" w:cstheme="minorHAnsi"/>
                <w:b/>
                <w:sz w:val="24"/>
              </w:rPr>
            </w:pPr>
            <w:r w:rsidRPr="000E6521">
              <w:rPr>
                <w:rFonts w:ascii="Century Gothic" w:hAnsi="Century Gothic" w:cstheme="minorHAnsi"/>
                <w:b/>
                <w:sz w:val="24"/>
              </w:rPr>
              <w:t>Date for review</w:t>
            </w:r>
          </w:p>
        </w:tc>
      </w:tr>
      <w:tr w:rsidR="00DD060F" w:rsidRPr="000E6521" w14:paraId="0D4EC4E7" w14:textId="77777777" w:rsidTr="00E24D3E">
        <w:trPr>
          <w:cantSplit/>
          <w:jc w:val="center"/>
        </w:trPr>
        <w:tc>
          <w:tcPr>
            <w:tcW w:w="1666" w:type="pct"/>
            <w:vAlign w:val="center"/>
          </w:tcPr>
          <w:p w14:paraId="66C369C3" w14:textId="77777777" w:rsidR="00DD060F" w:rsidRDefault="00DD060F" w:rsidP="00E24D3E">
            <w:pPr>
              <w:pStyle w:val="MeetsEYFS"/>
              <w:rPr>
                <w:rFonts w:ascii="Century Gothic" w:hAnsi="Century Gothic" w:cstheme="minorHAnsi"/>
                <w:i w:val="0"/>
                <w:sz w:val="24"/>
              </w:rPr>
            </w:pPr>
            <w:r w:rsidRPr="000E6521">
              <w:rPr>
                <w:rFonts w:ascii="Century Gothic" w:hAnsi="Century Gothic" w:cstheme="minorHAnsi"/>
                <w:sz w:val="24"/>
              </w:rPr>
              <w:t>April 2022</w:t>
            </w:r>
          </w:p>
          <w:p w14:paraId="32AFE295" w14:textId="2202E808" w:rsidR="00F52355" w:rsidRPr="000E6521" w:rsidRDefault="00F52355" w:rsidP="00E24D3E">
            <w:pPr>
              <w:pStyle w:val="MeetsEYFS"/>
              <w:rPr>
                <w:rFonts w:ascii="Century Gothic" w:hAnsi="Century Gothic" w:cstheme="minorHAnsi"/>
                <w:i w:val="0"/>
                <w:sz w:val="24"/>
              </w:rPr>
            </w:pPr>
            <w:r>
              <w:rPr>
                <w:rFonts w:ascii="Century Gothic" w:hAnsi="Century Gothic" w:cstheme="minorHAnsi"/>
                <w:sz w:val="24"/>
              </w:rPr>
              <w:t>November 2024</w:t>
            </w:r>
          </w:p>
        </w:tc>
        <w:tc>
          <w:tcPr>
            <w:tcW w:w="1844" w:type="pct"/>
          </w:tcPr>
          <w:p w14:paraId="209438AF" w14:textId="77777777" w:rsidR="00DD060F" w:rsidRPr="000E6521" w:rsidRDefault="00DD060F" w:rsidP="00E24D3E">
            <w:pPr>
              <w:pStyle w:val="MeetsEYFS"/>
              <w:rPr>
                <w:rFonts w:ascii="Century Gothic" w:hAnsi="Century Gothic" w:cstheme="minorHAnsi"/>
                <w:i w:val="0"/>
                <w:sz w:val="24"/>
              </w:rPr>
            </w:pPr>
            <w:r w:rsidRPr="000E6521">
              <w:rPr>
                <w:rFonts w:ascii="Century Gothic" w:hAnsi="Century Gothic" w:cstheme="minorHAnsi"/>
                <w:sz w:val="24"/>
              </w:rPr>
              <w:t xml:space="preserve">M.Topal </w:t>
            </w:r>
          </w:p>
        </w:tc>
        <w:tc>
          <w:tcPr>
            <w:tcW w:w="1490" w:type="pct"/>
          </w:tcPr>
          <w:p w14:paraId="714F6125" w14:textId="71C22CED" w:rsidR="00DD060F" w:rsidRPr="000E6521" w:rsidRDefault="00DD060F" w:rsidP="00E24D3E">
            <w:pPr>
              <w:pStyle w:val="MeetsEYFS"/>
              <w:rPr>
                <w:rFonts w:ascii="Century Gothic" w:hAnsi="Century Gothic" w:cstheme="minorHAnsi"/>
                <w:i w:val="0"/>
                <w:sz w:val="24"/>
              </w:rPr>
            </w:pPr>
            <w:r w:rsidRPr="000E6521">
              <w:rPr>
                <w:rFonts w:ascii="Century Gothic" w:hAnsi="Century Gothic" w:cstheme="minorHAnsi"/>
                <w:sz w:val="24"/>
              </w:rPr>
              <w:t>September 202</w:t>
            </w:r>
            <w:r w:rsidR="00F52355">
              <w:rPr>
                <w:rFonts w:ascii="Century Gothic" w:hAnsi="Century Gothic" w:cstheme="minorHAnsi"/>
                <w:sz w:val="24"/>
              </w:rPr>
              <w:t>5</w:t>
            </w:r>
          </w:p>
        </w:tc>
      </w:tr>
    </w:tbl>
    <w:p w14:paraId="21E47A28" w14:textId="77777777" w:rsidR="00DD060F" w:rsidRDefault="00DD060F" w:rsidP="00DD060F">
      <w:pPr>
        <w:jc w:val="center"/>
      </w:pPr>
    </w:p>
    <w:p w14:paraId="5726C35E" w14:textId="5E2FE309" w:rsidR="00DD060F" w:rsidRDefault="00DD060F" w:rsidP="00DD060F">
      <w:r>
        <w:br w:type="page"/>
      </w:r>
    </w:p>
    <w:p w14:paraId="0521C318" w14:textId="004BAD8F" w:rsidR="00DD060F" w:rsidRDefault="002850F8" w:rsidP="002850F8">
      <w:pPr>
        <w:jc w:val="right"/>
      </w:pPr>
      <w:r w:rsidRPr="00620F92">
        <w:rPr>
          <w:rFonts w:ascii="Century Gothic" w:hAnsi="Century Gothic" w:cs="Helvetica"/>
          <w:noProof/>
          <w:color w:val="000000"/>
        </w:rPr>
        <w:lastRenderedPageBreak/>
        <w:drawing>
          <wp:inline distT="0" distB="0" distL="0" distR="0" wp14:anchorId="724DF939" wp14:editId="6E996089">
            <wp:extent cx="1350167" cy="759600"/>
            <wp:effectExtent l="0" t="0" r="0" b="2540"/>
            <wp:docPr id="938254794"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7B46304E" w14:textId="77777777" w:rsidR="00DD060F" w:rsidRDefault="00DD060F" w:rsidP="00DD060F">
      <w:pPr>
        <w:rPr>
          <w:rFonts w:ascii="Century Gothic" w:hAnsi="Century Gothic"/>
          <w:b/>
          <w:sz w:val="28"/>
          <w:szCs w:val="28"/>
        </w:rPr>
      </w:pPr>
    </w:p>
    <w:p w14:paraId="4EB81034" w14:textId="77777777" w:rsidR="00DD060F" w:rsidRDefault="00DD060F" w:rsidP="00F345AC">
      <w:pPr>
        <w:pStyle w:val="Heading2"/>
      </w:pPr>
      <w:bookmarkStart w:id="144" w:name="_Toc182566195"/>
      <w:r>
        <w:t>Supervision of Children Policy</w:t>
      </w:r>
      <w:bookmarkEnd w:id="144"/>
    </w:p>
    <w:p w14:paraId="1E534F20" w14:textId="77777777" w:rsidR="00DD060F" w:rsidRPr="003D11B1" w:rsidRDefault="00DD060F" w:rsidP="00DD060F">
      <w:pPr>
        <w:rPr>
          <w:rFonts w:ascii="Century Gothic" w:hAnsi="Century Gothic" w:cstheme="minorHAnsi"/>
        </w:rPr>
      </w:pPr>
    </w:p>
    <w:p w14:paraId="7D0F4A86" w14:textId="77777777" w:rsidR="00DD060F" w:rsidRPr="003D11B1" w:rsidRDefault="00DD060F" w:rsidP="00DD060F">
      <w:pPr>
        <w:rPr>
          <w:rFonts w:ascii="Century Gothic" w:hAnsi="Century Gothic" w:cstheme="minorHAnsi"/>
        </w:rPr>
      </w:pPr>
      <w:r w:rsidRPr="003D11B1">
        <w:rPr>
          <w:rFonts w:ascii="Century Gothic" w:hAnsi="Century Gothic" w:cstheme="minorHAnsi"/>
        </w:rPr>
        <w:t xml:space="preserve">At Leapfrog Nursery School we have suitable staffing arrangements to meet the needs of all children and ensure their safety. The nursery manager is responsible for all staff, students and relief/agency staff receiving information on health and safety policies and procedures in the nursery in order to ensure they are adequately supervising the children, including whilst they are eating.  </w:t>
      </w:r>
    </w:p>
    <w:p w14:paraId="4EAAF6F5" w14:textId="77777777" w:rsidR="00DD060F" w:rsidRPr="003D11B1" w:rsidRDefault="00DD060F" w:rsidP="00DD060F">
      <w:pPr>
        <w:rPr>
          <w:rFonts w:ascii="Century Gothic" w:hAnsi="Century Gothic" w:cstheme="minorHAnsi"/>
        </w:rPr>
      </w:pPr>
    </w:p>
    <w:p w14:paraId="0FD0EDA6" w14:textId="77777777" w:rsidR="00DD060F" w:rsidRPr="003D11B1" w:rsidRDefault="00DD060F" w:rsidP="00DD060F">
      <w:pPr>
        <w:pStyle w:val="H2"/>
        <w:rPr>
          <w:rFonts w:ascii="Century Gothic" w:hAnsi="Century Gothic" w:cstheme="minorHAnsi"/>
        </w:rPr>
      </w:pPr>
      <w:r w:rsidRPr="003D11B1">
        <w:rPr>
          <w:rFonts w:ascii="Century Gothic" w:hAnsi="Century Gothic" w:cstheme="minorHAnsi"/>
        </w:rPr>
        <w:t>Supervision</w:t>
      </w:r>
    </w:p>
    <w:p w14:paraId="5D39A835" w14:textId="284E4D84" w:rsidR="00DD060F" w:rsidRPr="003D11B1" w:rsidRDefault="00DD060F" w:rsidP="00DD060F">
      <w:pPr>
        <w:rPr>
          <w:rFonts w:ascii="Century Gothic" w:hAnsi="Century Gothic" w:cstheme="minorHAnsi"/>
        </w:rPr>
      </w:pPr>
      <w:r w:rsidRPr="003D11B1">
        <w:rPr>
          <w:rFonts w:ascii="Century Gothic" w:hAnsi="Century Gothic" w:cstheme="minorHAnsi"/>
        </w:rPr>
        <w:t xml:space="preserve">We ensure that children are supervised adequately at all times, whether children are in or out of the building, including </w:t>
      </w:r>
      <w:r w:rsidR="0033208D">
        <w:rPr>
          <w:rFonts w:ascii="Century Gothic" w:hAnsi="Century Gothic" w:cstheme="minorHAnsi"/>
        </w:rPr>
        <w:t>during meal and sleep times, by</w:t>
      </w:r>
      <w:r w:rsidRPr="003D11B1">
        <w:rPr>
          <w:rFonts w:ascii="Century Gothic" w:hAnsi="Century Gothic" w:cstheme="minorHAnsi"/>
        </w:rPr>
        <w:t>:</w:t>
      </w:r>
    </w:p>
    <w:p w14:paraId="07F6EE39" w14:textId="77777777" w:rsidR="00DD060F" w:rsidRPr="002850F8" w:rsidRDefault="00DD060F" w:rsidP="00DD060F">
      <w:pPr>
        <w:pStyle w:val="ListParagraph"/>
        <w:numPr>
          <w:ilvl w:val="0"/>
          <w:numId w:val="292"/>
        </w:numPr>
        <w:rPr>
          <w:rFonts w:ascii="Century Gothic" w:hAnsi="Century Gothic" w:cstheme="minorHAnsi"/>
          <w:color w:val="000000" w:themeColor="text1"/>
        </w:rPr>
      </w:pPr>
      <w:r w:rsidRPr="002850F8">
        <w:rPr>
          <w:rFonts w:ascii="Century Gothic" w:hAnsi="Century Gothic" w:cstheme="minorHAnsi"/>
          <w:color w:val="000000" w:themeColor="text1"/>
        </w:rPr>
        <w:t>Appropriately deploying staff members meeting the ratio and qualification requirements to ensure children’ needs are met and continuing to monitor this across the setting regularly. This includes informing parents and/or carers about staff deployment, and, when relevant and practical involving them in these decisions</w:t>
      </w:r>
    </w:p>
    <w:p w14:paraId="271DA294" w14:textId="77777777" w:rsidR="00DD060F" w:rsidRDefault="00DD060F" w:rsidP="00DD060F">
      <w:pPr>
        <w:numPr>
          <w:ilvl w:val="0"/>
          <w:numId w:val="291"/>
        </w:numPr>
        <w:jc w:val="both"/>
        <w:rPr>
          <w:rFonts w:ascii="Century Gothic" w:hAnsi="Century Gothic" w:cstheme="minorHAnsi"/>
          <w:color w:val="000000" w:themeColor="text1"/>
        </w:rPr>
      </w:pPr>
      <w:r w:rsidRPr="002850F8">
        <w:rPr>
          <w:rFonts w:ascii="Century Gothic" w:hAnsi="Century Gothic" w:cstheme="minorHAnsi"/>
          <w:color w:val="000000" w:themeColor="text1"/>
        </w:rPr>
        <w:t>Making sure that every child is always within the sight and/or hearing of a suitably vetted member of staff</w:t>
      </w:r>
    </w:p>
    <w:p w14:paraId="7DC409C8" w14:textId="4FF62DA3" w:rsidR="002850F8" w:rsidRPr="002850F8" w:rsidRDefault="002850F8" w:rsidP="00DD060F">
      <w:pPr>
        <w:numPr>
          <w:ilvl w:val="0"/>
          <w:numId w:val="291"/>
        </w:numPr>
        <w:jc w:val="both"/>
        <w:rPr>
          <w:rFonts w:ascii="Century Gothic" w:hAnsi="Century Gothic" w:cstheme="minorHAnsi"/>
          <w:color w:val="000000" w:themeColor="text1"/>
        </w:rPr>
      </w:pPr>
      <w:r>
        <w:rPr>
          <w:rFonts w:ascii="Century Gothic" w:hAnsi="Century Gothic" w:cstheme="minorHAnsi"/>
          <w:color w:val="000000" w:themeColor="text1"/>
        </w:rPr>
        <w:t xml:space="preserve">Whilst eating, every child will be within sight and hearing of a suitably competent member of staff; there will always be a member of staff in the room with a valid paediatric first aid certificate </w:t>
      </w:r>
    </w:p>
    <w:p w14:paraId="36F2BF23" w14:textId="77777777" w:rsidR="00DD060F" w:rsidRPr="002850F8" w:rsidRDefault="00DD060F" w:rsidP="00DD060F">
      <w:pPr>
        <w:numPr>
          <w:ilvl w:val="0"/>
          <w:numId w:val="291"/>
        </w:numPr>
        <w:jc w:val="both"/>
        <w:rPr>
          <w:rFonts w:ascii="Century Gothic" w:hAnsi="Century Gothic" w:cstheme="minorHAnsi"/>
          <w:color w:val="000000" w:themeColor="text1"/>
        </w:rPr>
      </w:pPr>
      <w:r w:rsidRPr="002850F8">
        <w:rPr>
          <w:rFonts w:ascii="Century Gothic" w:hAnsi="Century Gothic" w:cstheme="minorHAnsi"/>
          <w:color w:val="000000" w:themeColor="text1"/>
        </w:rPr>
        <w:t>Completing registers as soon as soon children enter and leave the premises and carrying out head counts throughout the day</w:t>
      </w:r>
    </w:p>
    <w:p w14:paraId="199B8479" w14:textId="77777777" w:rsidR="00DD060F" w:rsidRPr="002850F8" w:rsidRDefault="00DD060F" w:rsidP="00DD060F">
      <w:pPr>
        <w:numPr>
          <w:ilvl w:val="0"/>
          <w:numId w:val="291"/>
        </w:numPr>
        <w:jc w:val="both"/>
        <w:rPr>
          <w:rFonts w:ascii="Century Gothic" w:hAnsi="Century Gothic" w:cstheme="minorHAnsi"/>
          <w:color w:val="000000" w:themeColor="text1"/>
        </w:rPr>
      </w:pPr>
      <w:r w:rsidRPr="002850F8">
        <w:rPr>
          <w:rFonts w:ascii="Century Gothic" w:hAnsi="Century Gothic" w:cstheme="minorHAnsi"/>
          <w:color w:val="000000" w:themeColor="text1"/>
        </w:rPr>
        <w:t>Risk assessing activities/experiences and equipment to ensure children are not exposed to unnecessary risks, including removal of any choking hazards and fully supervising any activities that may pose this risk</w:t>
      </w:r>
    </w:p>
    <w:p w14:paraId="7E35D8DD" w14:textId="77777777" w:rsidR="00DD060F" w:rsidRPr="002850F8" w:rsidRDefault="00DD060F" w:rsidP="00DD060F">
      <w:pPr>
        <w:numPr>
          <w:ilvl w:val="0"/>
          <w:numId w:val="291"/>
        </w:numPr>
        <w:jc w:val="both"/>
        <w:rPr>
          <w:rFonts w:ascii="Century Gothic" w:hAnsi="Century Gothic" w:cstheme="minorHAnsi"/>
          <w:color w:val="000000" w:themeColor="text1"/>
        </w:rPr>
      </w:pPr>
      <w:r w:rsidRPr="002850F8">
        <w:rPr>
          <w:rFonts w:ascii="Century Gothic" w:hAnsi="Century Gothic" w:cstheme="minorHAnsi"/>
          <w:color w:val="000000" w:themeColor="text1"/>
        </w:rPr>
        <w:t xml:space="preserve">Ensuring children are fully supervised at all times when using water play/paddling pools as we are aware that children can drown in only a few centimetres of water </w:t>
      </w:r>
    </w:p>
    <w:p w14:paraId="72CD9E5A" w14:textId="77777777" w:rsidR="00DD060F" w:rsidRPr="002850F8" w:rsidRDefault="00DD060F" w:rsidP="00DD060F">
      <w:pPr>
        <w:numPr>
          <w:ilvl w:val="0"/>
          <w:numId w:val="291"/>
        </w:numPr>
        <w:jc w:val="both"/>
        <w:rPr>
          <w:rFonts w:ascii="Century Gothic" w:hAnsi="Century Gothic" w:cstheme="minorHAnsi"/>
          <w:color w:val="000000" w:themeColor="text1"/>
        </w:rPr>
      </w:pPr>
      <w:r w:rsidRPr="002850F8">
        <w:rPr>
          <w:rFonts w:ascii="Century Gothic" w:hAnsi="Century Gothic" w:cstheme="minorHAnsi"/>
          <w:color w:val="000000" w:themeColor="text1"/>
        </w:rPr>
        <w:t>Taking special care when children are using large apparatus e.g. a climbing frame, and when walking up or down steps/stairs, swings, climbing ladders, monkey bars</w:t>
      </w:r>
    </w:p>
    <w:p w14:paraId="5540DD80" w14:textId="77777777" w:rsidR="00DD060F" w:rsidRPr="002850F8" w:rsidRDefault="00DD060F" w:rsidP="00DD060F">
      <w:pPr>
        <w:numPr>
          <w:ilvl w:val="0"/>
          <w:numId w:val="291"/>
        </w:numPr>
        <w:jc w:val="both"/>
        <w:rPr>
          <w:rFonts w:ascii="Century Gothic" w:hAnsi="Century Gothic" w:cstheme="minorHAnsi"/>
          <w:color w:val="000000" w:themeColor="text1"/>
        </w:rPr>
      </w:pPr>
      <w:r w:rsidRPr="002850F8">
        <w:rPr>
          <w:rFonts w:ascii="Century Gothic" w:hAnsi="Century Gothic" w:cstheme="minorHAnsi"/>
          <w:color w:val="000000" w:themeColor="text1"/>
        </w:rPr>
        <w:t>Support children to identify, minimise and manage risks in their play</w:t>
      </w:r>
    </w:p>
    <w:p w14:paraId="347E6C9D" w14:textId="77777777" w:rsidR="00DD060F" w:rsidRPr="002850F8" w:rsidRDefault="00DD060F" w:rsidP="00DD060F">
      <w:pPr>
        <w:numPr>
          <w:ilvl w:val="0"/>
          <w:numId w:val="291"/>
        </w:numPr>
        <w:jc w:val="both"/>
        <w:rPr>
          <w:rFonts w:ascii="Century Gothic" w:hAnsi="Century Gothic" w:cstheme="minorHAnsi"/>
          <w:color w:val="000000" w:themeColor="text1"/>
        </w:rPr>
      </w:pPr>
      <w:r w:rsidRPr="002850F8">
        <w:rPr>
          <w:rFonts w:ascii="Century Gothic" w:hAnsi="Century Gothic" w:cstheme="minorHAnsi"/>
          <w:color w:val="000000" w:themeColor="text1"/>
        </w:rPr>
        <w:t xml:space="preserve">Making sure staff recognise and are aware of any dangers relating to bushes, shrubs and plants when on visits/outdoors </w:t>
      </w:r>
    </w:p>
    <w:p w14:paraId="65D2A029" w14:textId="77777777" w:rsidR="0033208D" w:rsidRDefault="00DD060F" w:rsidP="00DD060F">
      <w:pPr>
        <w:numPr>
          <w:ilvl w:val="0"/>
          <w:numId w:val="291"/>
        </w:numPr>
        <w:jc w:val="both"/>
        <w:rPr>
          <w:rFonts w:ascii="Century Gothic" w:hAnsi="Century Gothic" w:cstheme="minorHAnsi"/>
          <w:color w:val="000000" w:themeColor="text1"/>
        </w:rPr>
      </w:pPr>
      <w:r w:rsidRPr="002850F8">
        <w:rPr>
          <w:rFonts w:ascii="Century Gothic" w:hAnsi="Century Gothic" w:cstheme="minorHAnsi"/>
          <w:color w:val="000000" w:themeColor="text1"/>
        </w:rPr>
        <w:t xml:space="preserve">Supervising children at all times when eating; monitoring toddlers and babies closely and never leaving babies alone with a bottle. Babies are always bottle fed by a member of staff </w:t>
      </w:r>
    </w:p>
    <w:p w14:paraId="71199933" w14:textId="7822B04E" w:rsidR="00DD060F" w:rsidRPr="002850F8" w:rsidRDefault="00DD060F" w:rsidP="00DD060F">
      <w:pPr>
        <w:numPr>
          <w:ilvl w:val="0"/>
          <w:numId w:val="291"/>
        </w:numPr>
        <w:jc w:val="both"/>
        <w:rPr>
          <w:rFonts w:ascii="Century Gothic" w:hAnsi="Century Gothic" w:cstheme="minorHAnsi"/>
          <w:color w:val="000000" w:themeColor="text1"/>
        </w:rPr>
      </w:pPr>
      <w:r w:rsidRPr="002850F8">
        <w:rPr>
          <w:rFonts w:ascii="Century Gothic" w:hAnsi="Century Gothic" w:cstheme="minorHAnsi"/>
          <w:color w:val="000000" w:themeColor="text1"/>
        </w:rPr>
        <w:lastRenderedPageBreak/>
        <w:t>Supervising sleeping babies/children and never leaving them unattended</w:t>
      </w:r>
    </w:p>
    <w:p w14:paraId="7E173561" w14:textId="77777777" w:rsidR="00DD060F" w:rsidRPr="002850F8" w:rsidRDefault="00DD060F" w:rsidP="00DD060F">
      <w:pPr>
        <w:numPr>
          <w:ilvl w:val="0"/>
          <w:numId w:val="291"/>
        </w:numPr>
        <w:jc w:val="both"/>
        <w:rPr>
          <w:rFonts w:ascii="Century Gothic" w:hAnsi="Century Gothic" w:cstheme="minorHAnsi"/>
          <w:color w:val="000000" w:themeColor="text1"/>
        </w:rPr>
      </w:pPr>
      <w:r w:rsidRPr="002850F8">
        <w:rPr>
          <w:rFonts w:ascii="Century Gothic" w:hAnsi="Century Gothic" w:cstheme="minorHAnsi"/>
          <w:color w:val="000000" w:themeColor="text1"/>
        </w:rPr>
        <w:t xml:space="preserve">Never leaving babies/children unattended during nappy changing times </w:t>
      </w:r>
    </w:p>
    <w:p w14:paraId="5B67D42E" w14:textId="60E95759" w:rsidR="00DD060F" w:rsidRPr="002850F8" w:rsidRDefault="00DD060F" w:rsidP="00DD060F">
      <w:pPr>
        <w:numPr>
          <w:ilvl w:val="0"/>
          <w:numId w:val="291"/>
        </w:numPr>
        <w:jc w:val="both"/>
        <w:rPr>
          <w:rFonts w:ascii="Century Gothic" w:hAnsi="Century Gothic" w:cstheme="minorHAnsi"/>
          <w:color w:val="000000" w:themeColor="text1"/>
        </w:rPr>
      </w:pPr>
      <w:r w:rsidRPr="002850F8">
        <w:rPr>
          <w:rFonts w:ascii="Century Gothic" w:hAnsi="Century Gothic" w:cstheme="minorHAnsi"/>
          <w:color w:val="000000" w:themeColor="text1"/>
        </w:rPr>
        <w:t xml:space="preserve">Supervising children carefully when using scissors or tools, including using knives in cooking activities </w:t>
      </w:r>
      <w:r w:rsidR="0033208D">
        <w:rPr>
          <w:rFonts w:ascii="Century Gothic" w:hAnsi="Century Gothic" w:cstheme="minorHAnsi"/>
          <w:color w:val="000000" w:themeColor="text1"/>
        </w:rPr>
        <w:t xml:space="preserve">or woodwork activities </w:t>
      </w:r>
      <w:r w:rsidRPr="002850F8">
        <w:rPr>
          <w:rFonts w:ascii="Century Gothic" w:hAnsi="Century Gothic" w:cstheme="minorHAnsi"/>
          <w:color w:val="000000" w:themeColor="text1"/>
        </w:rPr>
        <w:t xml:space="preserve">where this is required </w:t>
      </w:r>
    </w:p>
    <w:p w14:paraId="3943D1FC" w14:textId="77777777" w:rsidR="00DD060F" w:rsidRPr="002850F8" w:rsidRDefault="00DD060F" w:rsidP="00DD060F">
      <w:pPr>
        <w:numPr>
          <w:ilvl w:val="0"/>
          <w:numId w:val="291"/>
        </w:numPr>
        <w:jc w:val="both"/>
        <w:rPr>
          <w:rFonts w:ascii="Century Gothic" w:hAnsi="Century Gothic" w:cstheme="minorHAnsi"/>
          <w:color w:val="000000" w:themeColor="text1"/>
        </w:rPr>
      </w:pPr>
      <w:r w:rsidRPr="002850F8">
        <w:rPr>
          <w:rFonts w:ascii="Century Gothic" w:hAnsi="Century Gothic" w:cstheme="minorHAnsi"/>
          <w:color w:val="000000" w:themeColor="text1"/>
        </w:rPr>
        <w:t>Increasing staff: child ratios during outings to ensure supervision and safety (please refer to Outings policy)</w:t>
      </w:r>
    </w:p>
    <w:p w14:paraId="5659D3A7" w14:textId="77777777" w:rsidR="0033208D" w:rsidRDefault="00DD060F" w:rsidP="0033208D">
      <w:pPr>
        <w:numPr>
          <w:ilvl w:val="0"/>
          <w:numId w:val="291"/>
        </w:numPr>
        <w:jc w:val="both"/>
        <w:rPr>
          <w:rFonts w:ascii="Century Gothic" w:hAnsi="Century Gothic" w:cstheme="minorHAnsi"/>
          <w:color w:val="000000" w:themeColor="text1"/>
        </w:rPr>
      </w:pPr>
      <w:r w:rsidRPr="002850F8">
        <w:rPr>
          <w:rFonts w:ascii="Century Gothic" w:hAnsi="Century Gothic" w:cstheme="minorHAnsi"/>
          <w:color w:val="000000" w:themeColor="text1"/>
        </w:rPr>
        <w:t xml:space="preserve">Strictly following any safety guidelines given by other organisations or companies relating to the hire of equipment or services e.g. hire of a bouncy castle </w:t>
      </w:r>
    </w:p>
    <w:p w14:paraId="79DB9240" w14:textId="229B4A73" w:rsidR="00DD060F" w:rsidRPr="0033208D" w:rsidRDefault="0033208D" w:rsidP="0033208D">
      <w:pPr>
        <w:numPr>
          <w:ilvl w:val="0"/>
          <w:numId w:val="291"/>
        </w:numPr>
        <w:jc w:val="both"/>
        <w:rPr>
          <w:rFonts w:ascii="Century Gothic" w:hAnsi="Century Gothic" w:cstheme="minorHAnsi"/>
          <w:color w:val="000000" w:themeColor="text1"/>
        </w:rPr>
      </w:pPr>
      <w:r>
        <w:rPr>
          <w:rFonts w:ascii="Century Gothic" w:hAnsi="Century Gothic" w:cstheme="minorHAnsi"/>
          <w:color w:val="000000" w:themeColor="text1"/>
        </w:rPr>
        <w:t>A</w:t>
      </w:r>
      <w:r w:rsidR="00DD060F" w:rsidRPr="0033208D">
        <w:rPr>
          <w:rFonts w:ascii="Century Gothic" w:hAnsi="Century Gothic" w:cstheme="minorHAnsi"/>
          <w:color w:val="000000" w:themeColor="text1"/>
        </w:rPr>
        <w:t xml:space="preserve"> member of staff MUST supervise the children at all times.</w:t>
      </w:r>
    </w:p>
    <w:p w14:paraId="77869C0E" w14:textId="77777777" w:rsidR="00DD060F" w:rsidRPr="003D11B1" w:rsidRDefault="00DD060F" w:rsidP="00DD060F">
      <w:pPr>
        <w:ind w:left="720"/>
        <w:jc w:val="both"/>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D060F" w:rsidRPr="009F553A" w14:paraId="3D0A08EE" w14:textId="77777777" w:rsidTr="00E24D3E">
        <w:trPr>
          <w:cantSplit/>
          <w:jc w:val="center"/>
        </w:trPr>
        <w:tc>
          <w:tcPr>
            <w:tcW w:w="1666" w:type="pct"/>
            <w:tcBorders>
              <w:top w:val="single" w:sz="4" w:space="0" w:color="auto"/>
            </w:tcBorders>
            <w:vAlign w:val="center"/>
          </w:tcPr>
          <w:p w14:paraId="021DBA34" w14:textId="77777777" w:rsidR="00DD060F" w:rsidRPr="009F553A" w:rsidRDefault="00DD060F" w:rsidP="00E24D3E">
            <w:pPr>
              <w:pStyle w:val="MeetsEYFS"/>
              <w:rPr>
                <w:rFonts w:ascii="Century Gothic" w:hAnsi="Century Gothic" w:cstheme="minorHAnsi"/>
                <w:b/>
                <w:sz w:val="24"/>
              </w:rPr>
            </w:pPr>
            <w:r w:rsidRPr="009F553A">
              <w:rPr>
                <w:rFonts w:ascii="Century Gothic" w:hAnsi="Century Gothic" w:cstheme="minorHAnsi"/>
                <w:b/>
                <w:sz w:val="24"/>
              </w:rPr>
              <w:t>This policy was adopted on</w:t>
            </w:r>
          </w:p>
        </w:tc>
        <w:tc>
          <w:tcPr>
            <w:tcW w:w="1844" w:type="pct"/>
            <w:tcBorders>
              <w:top w:val="single" w:sz="4" w:space="0" w:color="auto"/>
            </w:tcBorders>
            <w:vAlign w:val="center"/>
          </w:tcPr>
          <w:p w14:paraId="497D0CC5" w14:textId="77777777" w:rsidR="00DD060F" w:rsidRPr="009F553A" w:rsidRDefault="00DD060F" w:rsidP="00E24D3E">
            <w:pPr>
              <w:pStyle w:val="MeetsEYFS"/>
              <w:rPr>
                <w:rFonts w:ascii="Century Gothic" w:hAnsi="Century Gothic" w:cstheme="minorHAnsi"/>
                <w:b/>
                <w:sz w:val="24"/>
              </w:rPr>
            </w:pPr>
            <w:r w:rsidRPr="009F553A">
              <w:rPr>
                <w:rFonts w:ascii="Century Gothic" w:hAnsi="Century Gothic" w:cstheme="minorHAnsi"/>
                <w:b/>
                <w:sz w:val="24"/>
              </w:rPr>
              <w:t>Signed on behalf of the nursery</w:t>
            </w:r>
          </w:p>
        </w:tc>
        <w:tc>
          <w:tcPr>
            <w:tcW w:w="1490" w:type="pct"/>
            <w:tcBorders>
              <w:top w:val="single" w:sz="4" w:space="0" w:color="auto"/>
            </w:tcBorders>
            <w:vAlign w:val="center"/>
          </w:tcPr>
          <w:p w14:paraId="5D5FBE07" w14:textId="77777777" w:rsidR="00DD060F" w:rsidRPr="009F553A" w:rsidRDefault="00DD060F" w:rsidP="00E24D3E">
            <w:pPr>
              <w:pStyle w:val="MeetsEYFS"/>
              <w:rPr>
                <w:rFonts w:ascii="Century Gothic" w:hAnsi="Century Gothic" w:cstheme="minorHAnsi"/>
                <w:b/>
                <w:sz w:val="24"/>
              </w:rPr>
            </w:pPr>
            <w:r w:rsidRPr="009F553A">
              <w:rPr>
                <w:rFonts w:ascii="Century Gothic" w:hAnsi="Century Gothic" w:cstheme="minorHAnsi"/>
                <w:b/>
                <w:sz w:val="24"/>
              </w:rPr>
              <w:t>Date for review</w:t>
            </w:r>
          </w:p>
        </w:tc>
      </w:tr>
      <w:tr w:rsidR="00DD060F" w:rsidRPr="00F83126" w14:paraId="3E2A405E" w14:textId="77777777" w:rsidTr="00E24D3E">
        <w:trPr>
          <w:cantSplit/>
          <w:jc w:val="center"/>
        </w:trPr>
        <w:tc>
          <w:tcPr>
            <w:tcW w:w="1666" w:type="pct"/>
            <w:vAlign w:val="center"/>
          </w:tcPr>
          <w:p w14:paraId="72B10639" w14:textId="77777777" w:rsidR="00DD060F" w:rsidRDefault="00DD060F" w:rsidP="00E24D3E">
            <w:pPr>
              <w:pStyle w:val="MeetsEYFS"/>
              <w:rPr>
                <w:rFonts w:ascii="Century Gothic" w:hAnsi="Century Gothic" w:cstheme="minorHAnsi"/>
                <w:i w:val="0"/>
                <w:sz w:val="24"/>
              </w:rPr>
            </w:pPr>
            <w:r w:rsidRPr="009F553A">
              <w:rPr>
                <w:rFonts w:ascii="Century Gothic" w:hAnsi="Century Gothic" w:cstheme="minorHAnsi"/>
                <w:sz w:val="24"/>
              </w:rPr>
              <w:t>April 2022</w:t>
            </w:r>
          </w:p>
          <w:p w14:paraId="45056C00" w14:textId="3809A51E" w:rsidR="0033208D" w:rsidRPr="009F553A" w:rsidRDefault="0033208D" w:rsidP="00E24D3E">
            <w:pPr>
              <w:pStyle w:val="MeetsEYFS"/>
              <w:rPr>
                <w:rFonts w:ascii="Century Gothic" w:hAnsi="Century Gothic" w:cstheme="minorHAnsi"/>
                <w:i w:val="0"/>
                <w:sz w:val="24"/>
              </w:rPr>
            </w:pPr>
            <w:r>
              <w:rPr>
                <w:rFonts w:ascii="Century Gothic" w:hAnsi="Century Gothic" w:cstheme="minorHAnsi"/>
                <w:sz w:val="24"/>
              </w:rPr>
              <w:t xml:space="preserve">November 2024 </w:t>
            </w:r>
          </w:p>
        </w:tc>
        <w:tc>
          <w:tcPr>
            <w:tcW w:w="1844" w:type="pct"/>
          </w:tcPr>
          <w:p w14:paraId="7C0D1829" w14:textId="77777777" w:rsidR="00DD060F" w:rsidRPr="009F553A" w:rsidRDefault="00DD060F" w:rsidP="00E24D3E">
            <w:pPr>
              <w:pStyle w:val="MeetsEYFS"/>
              <w:rPr>
                <w:rFonts w:ascii="Century Gothic" w:hAnsi="Century Gothic" w:cstheme="minorHAnsi"/>
                <w:i w:val="0"/>
                <w:sz w:val="24"/>
              </w:rPr>
            </w:pPr>
            <w:r w:rsidRPr="009F553A">
              <w:rPr>
                <w:rFonts w:ascii="Century Gothic" w:hAnsi="Century Gothic" w:cstheme="minorHAnsi"/>
                <w:sz w:val="24"/>
              </w:rPr>
              <w:t>M.Topal</w:t>
            </w:r>
          </w:p>
        </w:tc>
        <w:tc>
          <w:tcPr>
            <w:tcW w:w="1490" w:type="pct"/>
          </w:tcPr>
          <w:p w14:paraId="1D64C6C5" w14:textId="3CCA0AC1" w:rsidR="00DD060F" w:rsidRPr="00F83126" w:rsidRDefault="00DD060F" w:rsidP="00E24D3E">
            <w:pPr>
              <w:pStyle w:val="MeetsEYFS"/>
              <w:rPr>
                <w:rFonts w:ascii="Century Gothic" w:hAnsi="Century Gothic" w:cstheme="minorHAnsi"/>
                <w:i w:val="0"/>
                <w:sz w:val="24"/>
              </w:rPr>
            </w:pPr>
            <w:r w:rsidRPr="009F553A">
              <w:rPr>
                <w:rFonts w:ascii="Century Gothic" w:hAnsi="Century Gothic" w:cstheme="minorHAnsi"/>
                <w:sz w:val="24"/>
              </w:rPr>
              <w:t>September 202</w:t>
            </w:r>
            <w:r w:rsidR="0033208D">
              <w:rPr>
                <w:rFonts w:ascii="Century Gothic" w:hAnsi="Century Gothic" w:cstheme="minorHAnsi"/>
                <w:sz w:val="24"/>
              </w:rPr>
              <w:t>5</w:t>
            </w:r>
          </w:p>
        </w:tc>
      </w:tr>
    </w:tbl>
    <w:p w14:paraId="75F436F4" w14:textId="77777777" w:rsidR="00DD060F" w:rsidRDefault="00DD060F" w:rsidP="00DD060F">
      <w:pPr>
        <w:jc w:val="center"/>
      </w:pPr>
    </w:p>
    <w:p w14:paraId="675C8292" w14:textId="481A5A04" w:rsidR="00E16288" w:rsidRDefault="00E16288" w:rsidP="00E16288">
      <w:pPr>
        <w:spacing w:line="276" w:lineRule="auto"/>
      </w:pPr>
      <w:r>
        <w:br w:type="page"/>
      </w:r>
    </w:p>
    <w:p w14:paraId="18ABB5C4" w14:textId="77777777" w:rsidR="00E16288" w:rsidRDefault="00E16288" w:rsidP="00DD060F">
      <w:pPr>
        <w:jc w:val="center"/>
      </w:pPr>
    </w:p>
    <w:p w14:paraId="6F47BCE8" w14:textId="54367459" w:rsidR="00DD060F" w:rsidRDefault="00E16288" w:rsidP="00E16288">
      <w:pPr>
        <w:jc w:val="right"/>
      </w:pPr>
      <w:r w:rsidRPr="00620F92">
        <w:rPr>
          <w:rFonts w:ascii="Century Gothic" w:hAnsi="Century Gothic" w:cs="Helvetica"/>
          <w:noProof/>
          <w:color w:val="000000"/>
        </w:rPr>
        <w:drawing>
          <wp:inline distT="0" distB="0" distL="0" distR="0" wp14:anchorId="1179DC9A" wp14:editId="66127EDA">
            <wp:extent cx="1350167" cy="759600"/>
            <wp:effectExtent l="0" t="0" r="0" b="2540"/>
            <wp:docPr id="670662820"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06C9E82F" w14:textId="77777777" w:rsidR="00DD060F" w:rsidRDefault="00DD060F" w:rsidP="00DD060F"/>
    <w:p w14:paraId="0ADD0E45" w14:textId="77777777" w:rsidR="00DD060F" w:rsidRDefault="00DD060F" w:rsidP="00F345AC">
      <w:pPr>
        <w:pStyle w:val="Heading2"/>
      </w:pPr>
      <w:bookmarkStart w:id="145" w:name="_Toc182566196"/>
      <w:r>
        <w:t>Supervision of Visitors Policy</w:t>
      </w:r>
      <w:bookmarkEnd w:id="145"/>
    </w:p>
    <w:p w14:paraId="674009D1" w14:textId="77777777" w:rsidR="00DD060F" w:rsidRPr="00FA5CD1" w:rsidRDefault="00DD060F" w:rsidP="00DD060F">
      <w:pPr>
        <w:rPr>
          <w:rFonts w:cstheme="minorHAnsi"/>
        </w:rPr>
      </w:pPr>
    </w:p>
    <w:p w14:paraId="19558BED" w14:textId="41F7B047" w:rsidR="00DD060F" w:rsidRPr="00FA5CD1" w:rsidRDefault="00DD060F" w:rsidP="00DD060F">
      <w:pPr>
        <w:rPr>
          <w:rFonts w:ascii="Century Gothic" w:hAnsi="Century Gothic" w:cstheme="minorHAnsi"/>
        </w:rPr>
      </w:pPr>
      <w:r w:rsidRPr="00FA5CD1">
        <w:rPr>
          <w:rFonts w:ascii="Century Gothic" w:hAnsi="Century Gothic" w:cstheme="minorHAnsi"/>
        </w:rPr>
        <w:t xml:space="preserve">At Leapfrog Nursery School we take all reasonable steps to ensure the safety of children in our </w:t>
      </w:r>
      <w:r w:rsidR="00E16288" w:rsidRPr="00FA5CD1">
        <w:rPr>
          <w:rFonts w:ascii="Century Gothic" w:hAnsi="Century Gothic" w:cstheme="minorHAnsi"/>
        </w:rPr>
        <w:t>care.</w:t>
      </w:r>
      <w:r w:rsidRPr="00FA5CD1">
        <w:rPr>
          <w:rFonts w:ascii="Century Gothic" w:hAnsi="Century Gothic" w:cstheme="minorHAnsi"/>
        </w:rPr>
        <w:t xml:space="preserve"> This includes making sure any visitors to the nursery are properly identified and supervised at all times.</w:t>
      </w:r>
    </w:p>
    <w:p w14:paraId="67F85046" w14:textId="56325966" w:rsidR="00DD060F" w:rsidRPr="00FA5CD1" w:rsidRDefault="00DD060F" w:rsidP="00DD060F">
      <w:pPr>
        <w:rPr>
          <w:rFonts w:ascii="Century Gothic" w:hAnsi="Century Gothic" w:cstheme="minorHAnsi"/>
        </w:rPr>
      </w:pPr>
      <w:r w:rsidRPr="00FA5CD1">
        <w:rPr>
          <w:rFonts w:ascii="Century Gothic" w:hAnsi="Century Gothic" w:cstheme="minorHAnsi"/>
        </w:rPr>
        <w:t xml:space="preserve">All visitors must sign the visitors’ book on arrival and departure. </w:t>
      </w:r>
    </w:p>
    <w:p w14:paraId="12E3B84F" w14:textId="649C9471" w:rsidR="00DD060F" w:rsidRPr="00FA5CD1" w:rsidRDefault="00DD060F" w:rsidP="00DD060F">
      <w:pPr>
        <w:rPr>
          <w:rFonts w:ascii="Century Gothic" w:hAnsi="Century Gothic" w:cstheme="minorHAnsi"/>
        </w:rPr>
      </w:pPr>
      <w:r w:rsidRPr="00FA5CD1">
        <w:rPr>
          <w:rFonts w:ascii="Century Gothic" w:hAnsi="Century Gothic" w:cstheme="minorHAnsi"/>
        </w:rPr>
        <w:t xml:space="preserve">Visitors may include prospective parent/carers, other professionals e.g. local authority workers, Ofsted inspectors, people in the community that may come to talk to the children e.g. librarians, contractors to complete work, deliveries etc.   </w:t>
      </w:r>
    </w:p>
    <w:p w14:paraId="524B5376" w14:textId="7A8FEE73" w:rsidR="00DD060F" w:rsidRPr="00FA5CD1" w:rsidRDefault="00DD060F" w:rsidP="00DD060F">
      <w:pPr>
        <w:rPr>
          <w:rFonts w:ascii="Century Gothic" w:hAnsi="Century Gothic" w:cstheme="minorHAnsi"/>
        </w:rPr>
      </w:pPr>
      <w:r w:rsidRPr="00FA5CD1">
        <w:rPr>
          <w:rFonts w:ascii="Century Gothic" w:hAnsi="Century Gothic" w:cstheme="minorHAnsi"/>
        </w:rPr>
        <w:t xml:space="preserve">Where applicable, we ask visitors to book in advance, so arrangements can be made to accompany them.  Identity is checked of any visitors attending in a professional capacity e.g. Ofsted inspectors, speech and language therapists. </w:t>
      </w:r>
    </w:p>
    <w:p w14:paraId="22E06FAE" w14:textId="596871A8" w:rsidR="00DD060F" w:rsidRPr="00FA5CD1" w:rsidRDefault="00DD060F" w:rsidP="00DD060F">
      <w:pPr>
        <w:rPr>
          <w:rFonts w:ascii="Century Gothic" w:hAnsi="Century Gothic" w:cstheme="minorHAnsi"/>
        </w:rPr>
      </w:pPr>
      <w:r w:rsidRPr="00FA5CD1">
        <w:rPr>
          <w:rFonts w:ascii="Century Gothic" w:hAnsi="Century Gothic" w:cstheme="minorHAnsi"/>
        </w:rPr>
        <w:t xml:space="preserve">All visitors are informed of any relevant policies including the fire evacuation procedure and mobile phone, </w:t>
      </w:r>
      <w:r w:rsidR="00E16288">
        <w:rPr>
          <w:rFonts w:ascii="Century Gothic" w:hAnsi="Century Gothic" w:cstheme="minorHAnsi"/>
        </w:rPr>
        <w:t xml:space="preserve">electronic </w:t>
      </w:r>
      <w:r w:rsidRPr="00FA5CD1">
        <w:rPr>
          <w:rFonts w:ascii="Century Gothic" w:hAnsi="Century Gothic" w:cstheme="minorHAnsi"/>
        </w:rPr>
        <w:t>device</w:t>
      </w:r>
      <w:r w:rsidR="00E16288">
        <w:rPr>
          <w:rFonts w:ascii="Century Gothic" w:hAnsi="Century Gothic" w:cstheme="minorHAnsi"/>
        </w:rPr>
        <w:t xml:space="preserve"> use</w:t>
      </w:r>
      <w:r w:rsidRPr="00FA5CD1">
        <w:rPr>
          <w:rFonts w:ascii="Century Gothic" w:hAnsi="Century Gothic" w:cstheme="minorHAnsi"/>
        </w:rPr>
        <w:t xml:space="preserve"> policy including use of smartwatches.   </w:t>
      </w:r>
    </w:p>
    <w:p w14:paraId="20B6D07F" w14:textId="7EBB992D" w:rsidR="00DD060F" w:rsidRPr="00FA5CD1" w:rsidRDefault="00DD060F" w:rsidP="00DD060F">
      <w:pPr>
        <w:rPr>
          <w:rFonts w:ascii="Century Gothic" w:hAnsi="Century Gothic" w:cstheme="minorHAnsi"/>
        </w:rPr>
      </w:pPr>
      <w:r w:rsidRPr="00FA5CD1">
        <w:rPr>
          <w:rFonts w:ascii="Century Gothic" w:hAnsi="Century Gothic" w:cstheme="minorHAnsi"/>
        </w:rPr>
        <w:t xml:space="preserve">A member of staff must accompany visitors in the nursery at all times while in the building; at no time should a visitor be left alone with a child unless under specific circumstances arranged previously with the manager. </w:t>
      </w:r>
    </w:p>
    <w:p w14:paraId="2069635E" w14:textId="17DC5404" w:rsidR="00DD060F" w:rsidRPr="00FA5CD1" w:rsidRDefault="00DD060F" w:rsidP="00DD060F">
      <w:pPr>
        <w:pStyle w:val="H2"/>
        <w:rPr>
          <w:rFonts w:ascii="Century Gothic" w:hAnsi="Century Gothic" w:cstheme="minorHAnsi"/>
        </w:rPr>
      </w:pPr>
      <w:r w:rsidRPr="00FA5CD1">
        <w:rPr>
          <w:rFonts w:ascii="Century Gothic" w:hAnsi="Century Gothic" w:cstheme="minorHAnsi"/>
        </w:rPr>
        <w:t>Security</w:t>
      </w:r>
      <w:r w:rsidR="00E16288">
        <w:rPr>
          <w:rFonts w:ascii="Century Gothic" w:hAnsi="Century Gothic" w:cstheme="minorHAnsi"/>
        </w:rPr>
        <w:t xml:space="preserve"> of premises</w:t>
      </w:r>
    </w:p>
    <w:p w14:paraId="0615CEB7" w14:textId="77777777" w:rsidR="00DD060F" w:rsidRPr="00FA5CD1" w:rsidRDefault="00DD060F" w:rsidP="00DD060F">
      <w:pPr>
        <w:numPr>
          <w:ilvl w:val="0"/>
          <w:numId w:val="293"/>
        </w:numPr>
        <w:jc w:val="both"/>
        <w:rPr>
          <w:rFonts w:ascii="Century Gothic" w:hAnsi="Century Gothic" w:cstheme="minorHAnsi"/>
        </w:rPr>
      </w:pPr>
      <w:r w:rsidRPr="00FA5CD1">
        <w:rPr>
          <w:rFonts w:ascii="Century Gothic" w:hAnsi="Century Gothic" w:cstheme="minorHAnsi"/>
        </w:rPr>
        <w:t>Staff must check the identity of any visitors before allowing them into the main nursery. Visitors to the nursery must be recorded in the Visitors’ Book and accompanied by a member of staff at all times while in the building</w:t>
      </w:r>
    </w:p>
    <w:p w14:paraId="0DA7F37D" w14:textId="77777777" w:rsidR="00DD060F" w:rsidRPr="00FA5CD1" w:rsidRDefault="00DD060F" w:rsidP="00DD060F">
      <w:pPr>
        <w:numPr>
          <w:ilvl w:val="0"/>
          <w:numId w:val="293"/>
        </w:numPr>
        <w:jc w:val="both"/>
        <w:rPr>
          <w:rFonts w:ascii="Century Gothic" w:hAnsi="Century Gothic" w:cstheme="minorHAnsi"/>
        </w:rPr>
      </w:pPr>
      <w:r w:rsidRPr="00FA5CD1">
        <w:rPr>
          <w:rFonts w:ascii="Century Gothic" w:hAnsi="Century Gothic" w:cstheme="minorHAnsi"/>
        </w:rPr>
        <w:t>All external doors must be kept locked at all times and external gates closed. All internal doors and gates must be kept closed to ensure children are not able to leave the nursery unattended</w:t>
      </w:r>
    </w:p>
    <w:p w14:paraId="7F34ADF1" w14:textId="77777777" w:rsidR="00DD060F" w:rsidRPr="00FA5CD1" w:rsidRDefault="00DD060F" w:rsidP="00DD060F">
      <w:pPr>
        <w:numPr>
          <w:ilvl w:val="0"/>
          <w:numId w:val="293"/>
        </w:numPr>
        <w:jc w:val="both"/>
        <w:rPr>
          <w:rFonts w:ascii="Century Gothic" w:hAnsi="Century Gothic" w:cstheme="minorHAnsi"/>
        </w:rPr>
      </w:pPr>
      <w:r w:rsidRPr="00FA5CD1">
        <w:rPr>
          <w:rFonts w:ascii="Century Gothic" w:hAnsi="Century Gothic" w:cstheme="minorHAnsi"/>
        </w:rPr>
        <w:t>Staff, parents, visitors and students are reminded not to hold doors open or allow entry to any person, whether they know this person or not. Staff within the nursery should be the only people allowing external visitors and parents entry to the nursery</w:t>
      </w:r>
    </w:p>
    <w:p w14:paraId="1AB51AB2" w14:textId="1D84C0BA" w:rsidR="00DD060F" w:rsidRPr="00E16288" w:rsidRDefault="00DD060F" w:rsidP="00E16288">
      <w:pPr>
        <w:numPr>
          <w:ilvl w:val="0"/>
          <w:numId w:val="293"/>
        </w:numPr>
        <w:jc w:val="both"/>
        <w:rPr>
          <w:rFonts w:ascii="Century Gothic" w:hAnsi="Century Gothic" w:cstheme="minorHAnsi"/>
        </w:rPr>
      </w:pPr>
      <w:r w:rsidRPr="00FA5CD1">
        <w:rPr>
          <w:rFonts w:ascii="Century Gothic" w:hAnsi="Century Gothic" w:cstheme="minorHAnsi"/>
        </w:rPr>
        <w:t xml:space="preserve">The nursery will under no circumstances tolerate any form of harassment from third parties, including visitors, towards others, including children, staff members and parents. The police may be called in these circumstances.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D060F" w:rsidRPr="009F553A" w14:paraId="5818AB0A" w14:textId="77777777" w:rsidTr="00E24D3E">
        <w:trPr>
          <w:cantSplit/>
          <w:jc w:val="center"/>
        </w:trPr>
        <w:tc>
          <w:tcPr>
            <w:tcW w:w="1666" w:type="pct"/>
            <w:tcBorders>
              <w:top w:val="single" w:sz="4" w:space="0" w:color="auto"/>
            </w:tcBorders>
            <w:vAlign w:val="center"/>
          </w:tcPr>
          <w:p w14:paraId="30CDEB8B" w14:textId="77777777" w:rsidR="00DD060F" w:rsidRPr="009F553A" w:rsidRDefault="00DD060F" w:rsidP="00E24D3E">
            <w:pPr>
              <w:pStyle w:val="MeetsEYFS"/>
              <w:rPr>
                <w:rFonts w:ascii="Century Gothic" w:hAnsi="Century Gothic" w:cstheme="minorHAnsi"/>
                <w:b/>
                <w:sz w:val="24"/>
              </w:rPr>
            </w:pPr>
            <w:r w:rsidRPr="009F553A">
              <w:rPr>
                <w:rFonts w:ascii="Century Gothic" w:hAnsi="Century Gothic" w:cstheme="minorHAnsi"/>
                <w:b/>
                <w:sz w:val="24"/>
              </w:rPr>
              <w:t>This policy was adopted on</w:t>
            </w:r>
          </w:p>
        </w:tc>
        <w:tc>
          <w:tcPr>
            <w:tcW w:w="1844" w:type="pct"/>
            <w:tcBorders>
              <w:top w:val="single" w:sz="4" w:space="0" w:color="auto"/>
            </w:tcBorders>
            <w:vAlign w:val="center"/>
          </w:tcPr>
          <w:p w14:paraId="66D1F4E8" w14:textId="77777777" w:rsidR="00DD060F" w:rsidRPr="009F553A" w:rsidRDefault="00DD060F" w:rsidP="00E24D3E">
            <w:pPr>
              <w:pStyle w:val="MeetsEYFS"/>
              <w:rPr>
                <w:rFonts w:ascii="Century Gothic" w:hAnsi="Century Gothic" w:cstheme="minorHAnsi"/>
                <w:b/>
                <w:sz w:val="24"/>
              </w:rPr>
            </w:pPr>
            <w:r w:rsidRPr="009F553A">
              <w:rPr>
                <w:rFonts w:ascii="Century Gothic" w:hAnsi="Century Gothic" w:cstheme="minorHAnsi"/>
                <w:b/>
                <w:sz w:val="24"/>
              </w:rPr>
              <w:t>Signed on behalf of the nursery</w:t>
            </w:r>
          </w:p>
        </w:tc>
        <w:tc>
          <w:tcPr>
            <w:tcW w:w="1490" w:type="pct"/>
            <w:tcBorders>
              <w:top w:val="single" w:sz="4" w:space="0" w:color="auto"/>
            </w:tcBorders>
            <w:vAlign w:val="center"/>
          </w:tcPr>
          <w:p w14:paraId="1FAD5814" w14:textId="77777777" w:rsidR="00DD060F" w:rsidRPr="009F553A" w:rsidRDefault="00DD060F" w:rsidP="00E24D3E">
            <w:pPr>
              <w:pStyle w:val="MeetsEYFS"/>
              <w:rPr>
                <w:rFonts w:ascii="Century Gothic" w:hAnsi="Century Gothic" w:cstheme="minorHAnsi"/>
                <w:b/>
                <w:sz w:val="24"/>
              </w:rPr>
            </w:pPr>
            <w:r w:rsidRPr="009F553A">
              <w:rPr>
                <w:rFonts w:ascii="Century Gothic" w:hAnsi="Century Gothic" w:cstheme="minorHAnsi"/>
                <w:b/>
                <w:sz w:val="24"/>
              </w:rPr>
              <w:t>Date for review</w:t>
            </w:r>
          </w:p>
        </w:tc>
      </w:tr>
      <w:tr w:rsidR="00DD060F" w:rsidRPr="00F83126" w14:paraId="1A6D834B" w14:textId="77777777" w:rsidTr="00E24D3E">
        <w:trPr>
          <w:cantSplit/>
          <w:jc w:val="center"/>
        </w:trPr>
        <w:tc>
          <w:tcPr>
            <w:tcW w:w="1666" w:type="pct"/>
            <w:vAlign w:val="center"/>
          </w:tcPr>
          <w:p w14:paraId="6F702FD2" w14:textId="77777777" w:rsidR="00DD060F" w:rsidRDefault="00DD060F" w:rsidP="00E24D3E">
            <w:pPr>
              <w:pStyle w:val="MeetsEYFS"/>
              <w:rPr>
                <w:rFonts w:ascii="Century Gothic" w:hAnsi="Century Gothic" w:cstheme="minorHAnsi"/>
                <w:i w:val="0"/>
                <w:sz w:val="24"/>
              </w:rPr>
            </w:pPr>
            <w:r w:rsidRPr="009F553A">
              <w:rPr>
                <w:rFonts w:ascii="Century Gothic" w:hAnsi="Century Gothic" w:cstheme="minorHAnsi"/>
                <w:sz w:val="24"/>
              </w:rPr>
              <w:lastRenderedPageBreak/>
              <w:t>April 2022</w:t>
            </w:r>
          </w:p>
          <w:p w14:paraId="45668C2E" w14:textId="5CAB0865" w:rsidR="00E16288" w:rsidRPr="009F553A" w:rsidRDefault="00E16288" w:rsidP="00E24D3E">
            <w:pPr>
              <w:pStyle w:val="MeetsEYFS"/>
              <w:rPr>
                <w:rFonts w:ascii="Century Gothic" w:hAnsi="Century Gothic" w:cstheme="minorHAnsi"/>
                <w:i w:val="0"/>
                <w:sz w:val="24"/>
              </w:rPr>
            </w:pPr>
            <w:r>
              <w:rPr>
                <w:rFonts w:ascii="Century Gothic" w:hAnsi="Century Gothic" w:cstheme="minorHAnsi"/>
                <w:sz w:val="24"/>
              </w:rPr>
              <w:t>November 2024</w:t>
            </w:r>
          </w:p>
        </w:tc>
        <w:tc>
          <w:tcPr>
            <w:tcW w:w="1844" w:type="pct"/>
          </w:tcPr>
          <w:p w14:paraId="0A1C899F" w14:textId="77777777" w:rsidR="00DD060F" w:rsidRPr="009F553A" w:rsidRDefault="00DD060F" w:rsidP="00E24D3E">
            <w:pPr>
              <w:pStyle w:val="MeetsEYFS"/>
              <w:rPr>
                <w:rFonts w:ascii="Century Gothic" w:hAnsi="Century Gothic" w:cstheme="minorHAnsi"/>
                <w:i w:val="0"/>
                <w:sz w:val="24"/>
              </w:rPr>
            </w:pPr>
            <w:r w:rsidRPr="009F553A">
              <w:rPr>
                <w:rFonts w:ascii="Century Gothic" w:hAnsi="Century Gothic" w:cstheme="minorHAnsi"/>
                <w:sz w:val="24"/>
              </w:rPr>
              <w:t>M.Topal</w:t>
            </w:r>
          </w:p>
        </w:tc>
        <w:tc>
          <w:tcPr>
            <w:tcW w:w="1490" w:type="pct"/>
          </w:tcPr>
          <w:p w14:paraId="03D84220" w14:textId="470E5330" w:rsidR="00DD060F" w:rsidRPr="00F83126" w:rsidRDefault="00DD060F" w:rsidP="00E24D3E">
            <w:pPr>
              <w:pStyle w:val="MeetsEYFS"/>
              <w:rPr>
                <w:rFonts w:ascii="Century Gothic" w:hAnsi="Century Gothic" w:cstheme="minorHAnsi"/>
                <w:i w:val="0"/>
                <w:sz w:val="24"/>
              </w:rPr>
            </w:pPr>
            <w:r w:rsidRPr="009F553A">
              <w:rPr>
                <w:rFonts w:ascii="Century Gothic" w:hAnsi="Century Gothic" w:cstheme="minorHAnsi"/>
                <w:sz w:val="24"/>
              </w:rPr>
              <w:t>September 202</w:t>
            </w:r>
            <w:r w:rsidR="00E16288">
              <w:rPr>
                <w:rFonts w:ascii="Century Gothic" w:hAnsi="Century Gothic" w:cstheme="minorHAnsi"/>
                <w:sz w:val="24"/>
              </w:rPr>
              <w:t>5</w:t>
            </w:r>
          </w:p>
        </w:tc>
      </w:tr>
    </w:tbl>
    <w:p w14:paraId="666ED3FE" w14:textId="22F888DC" w:rsidR="00DD060F" w:rsidRDefault="00DD060F" w:rsidP="004D3F57"/>
    <w:p w14:paraId="1A63CE0D" w14:textId="5541C8E7" w:rsidR="00DD060F" w:rsidRDefault="000F1ED7" w:rsidP="000F1ED7">
      <w:pPr>
        <w:jc w:val="right"/>
      </w:pPr>
      <w:r w:rsidRPr="00620F92">
        <w:rPr>
          <w:rFonts w:ascii="Century Gothic" w:hAnsi="Century Gothic" w:cs="Helvetica"/>
          <w:noProof/>
          <w:color w:val="000000"/>
        </w:rPr>
        <w:drawing>
          <wp:inline distT="0" distB="0" distL="0" distR="0" wp14:anchorId="57C52CA5" wp14:editId="115E348B">
            <wp:extent cx="1350167" cy="759600"/>
            <wp:effectExtent l="0" t="0" r="0" b="2540"/>
            <wp:docPr id="858690074"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1BD6F448" w14:textId="7BAB1B73" w:rsidR="00DD060F" w:rsidRDefault="00DD060F" w:rsidP="00F345AC">
      <w:pPr>
        <w:pStyle w:val="Heading2"/>
      </w:pPr>
      <w:bookmarkStart w:id="146" w:name="_Toc182566197"/>
      <w:r>
        <w:t>Supervisions</w:t>
      </w:r>
      <w:r w:rsidRPr="00802C82">
        <w:t xml:space="preserve"> Policy</w:t>
      </w:r>
      <w:bookmarkEnd w:id="146"/>
    </w:p>
    <w:p w14:paraId="00659152" w14:textId="77777777" w:rsidR="000F1ED7" w:rsidRPr="000F1ED7" w:rsidRDefault="000F1ED7" w:rsidP="000F1ED7">
      <w:pPr>
        <w:jc w:val="center"/>
        <w:rPr>
          <w:rFonts w:ascii="Century Gothic" w:hAnsi="Century Gothic"/>
          <w:b/>
          <w:sz w:val="28"/>
          <w:szCs w:val="28"/>
        </w:rPr>
      </w:pPr>
    </w:p>
    <w:p w14:paraId="206626BB" w14:textId="77777777" w:rsidR="00DD060F" w:rsidRPr="008B61CF" w:rsidRDefault="00DD060F" w:rsidP="00DD060F">
      <w:pPr>
        <w:rPr>
          <w:rFonts w:ascii="Century Gothic" w:hAnsi="Century Gothic" w:cstheme="minorHAnsi"/>
        </w:rPr>
      </w:pPr>
      <w:r w:rsidRPr="008B61CF">
        <w:rPr>
          <w:rFonts w:ascii="Century Gothic" w:hAnsi="Century Gothic" w:cstheme="minorHAnsi"/>
        </w:rPr>
        <w:t xml:space="preserve">At Leapfrog Nursery School we implement a system of supervision for all of our staff following their induction and probation period. Supervision is part of the nursery’s overall performance management system and promotes a culture of mutual support, teamwork and continuous improvement. It encourages the confidential discussion of sensitive issues including the opportunity for staff and their managers to:  </w:t>
      </w:r>
    </w:p>
    <w:p w14:paraId="09E88CBC" w14:textId="77777777" w:rsidR="00DD060F" w:rsidRPr="008B61CF" w:rsidRDefault="00DD060F" w:rsidP="00DD060F">
      <w:pPr>
        <w:numPr>
          <w:ilvl w:val="0"/>
          <w:numId w:val="294"/>
        </w:numPr>
        <w:jc w:val="both"/>
        <w:rPr>
          <w:rFonts w:ascii="Century Gothic" w:hAnsi="Century Gothic" w:cstheme="minorHAnsi"/>
        </w:rPr>
      </w:pPr>
      <w:r w:rsidRPr="008B61CF">
        <w:rPr>
          <w:rFonts w:ascii="Century Gothic" w:hAnsi="Century Gothic" w:cstheme="minorHAnsi"/>
        </w:rPr>
        <w:t xml:space="preserve">Discuss any issues – particularly concerning children’s development or well-being, including child protection concerns </w:t>
      </w:r>
    </w:p>
    <w:p w14:paraId="396BAFA3" w14:textId="77777777" w:rsidR="00DD060F" w:rsidRPr="008B61CF" w:rsidRDefault="00DD060F" w:rsidP="00DD060F">
      <w:pPr>
        <w:numPr>
          <w:ilvl w:val="0"/>
          <w:numId w:val="294"/>
        </w:numPr>
        <w:jc w:val="both"/>
        <w:rPr>
          <w:rFonts w:ascii="Century Gothic" w:hAnsi="Century Gothic" w:cstheme="minorHAnsi"/>
        </w:rPr>
      </w:pPr>
      <w:r w:rsidRPr="008B61CF">
        <w:rPr>
          <w:rFonts w:ascii="Century Gothic" w:hAnsi="Century Gothic" w:cstheme="minorHAnsi"/>
        </w:rPr>
        <w:t>Identify solutions to address issues as they arise</w:t>
      </w:r>
    </w:p>
    <w:p w14:paraId="733DC18D" w14:textId="77777777" w:rsidR="00DD060F" w:rsidRPr="008B61CF" w:rsidRDefault="00DD060F" w:rsidP="00DD060F">
      <w:pPr>
        <w:numPr>
          <w:ilvl w:val="0"/>
          <w:numId w:val="294"/>
        </w:numPr>
        <w:jc w:val="both"/>
        <w:rPr>
          <w:rFonts w:ascii="Century Gothic" w:hAnsi="Century Gothic" w:cstheme="minorHAnsi"/>
        </w:rPr>
      </w:pPr>
      <w:r w:rsidRPr="008B61CF">
        <w:rPr>
          <w:rFonts w:ascii="Century Gothic" w:hAnsi="Century Gothic" w:cstheme="minorHAnsi"/>
        </w:rPr>
        <w:t>Receive coaching to improve their personal effectiveness</w:t>
      </w:r>
    </w:p>
    <w:p w14:paraId="2337270D" w14:textId="77777777" w:rsidR="00DD060F" w:rsidRPr="008B61CF" w:rsidRDefault="00DD060F" w:rsidP="00DD060F">
      <w:pPr>
        <w:numPr>
          <w:ilvl w:val="0"/>
          <w:numId w:val="294"/>
        </w:numPr>
        <w:jc w:val="both"/>
        <w:rPr>
          <w:rFonts w:ascii="Century Gothic" w:hAnsi="Century Gothic" w:cstheme="minorHAnsi"/>
        </w:rPr>
      </w:pPr>
      <w:r w:rsidRPr="008B61CF">
        <w:rPr>
          <w:rFonts w:ascii="Century Gothic" w:hAnsi="Century Gothic" w:cstheme="minorHAnsi"/>
        </w:rPr>
        <w:t>Develop their own skills/training needs in order to progress in their role</w:t>
      </w:r>
    </w:p>
    <w:p w14:paraId="15E1D5B2" w14:textId="77777777" w:rsidR="00DD060F" w:rsidRPr="008B61CF" w:rsidRDefault="00DD060F" w:rsidP="00DD060F">
      <w:pPr>
        <w:numPr>
          <w:ilvl w:val="0"/>
          <w:numId w:val="294"/>
        </w:numPr>
        <w:jc w:val="both"/>
        <w:rPr>
          <w:rFonts w:ascii="Century Gothic" w:hAnsi="Century Gothic" w:cstheme="minorHAnsi"/>
        </w:rPr>
      </w:pPr>
      <w:r w:rsidRPr="008B61CF">
        <w:rPr>
          <w:rFonts w:ascii="Century Gothic" w:hAnsi="Century Gothic" w:cstheme="minorHAnsi"/>
        </w:rPr>
        <w:t>Discuss any concerns relating to changes in personal circumstances that might affect an individual’s ability/suitability to work with children. (This should include any incidents resulting in a reprimand, caution or prosecution by the police, any court orders or changes to their health. These changes are recorded as a declaration on the individual member of staff’s supervision form and appropriate action is taken, where applicable, in line with the safeguarding/child protection and disciplinary procedure).</w:t>
      </w:r>
    </w:p>
    <w:p w14:paraId="13CFDB71" w14:textId="77777777" w:rsidR="00DD060F" w:rsidRPr="008B61CF" w:rsidRDefault="00DD060F" w:rsidP="00DD060F">
      <w:pPr>
        <w:rPr>
          <w:rFonts w:ascii="Century Gothic" w:hAnsi="Century Gothic" w:cstheme="minorHAnsi"/>
        </w:rPr>
      </w:pPr>
    </w:p>
    <w:p w14:paraId="45F1F5C3" w14:textId="17C48792" w:rsidR="00DD060F" w:rsidRPr="008B61CF" w:rsidRDefault="00DD060F" w:rsidP="00DD060F">
      <w:pPr>
        <w:rPr>
          <w:rFonts w:ascii="Century Gothic" w:hAnsi="Century Gothic" w:cstheme="minorHAnsi"/>
        </w:rPr>
      </w:pPr>
      <w:r w:rsidRPr="008B61CF">
        <w:rPr>
          <w:rFonts w:ascii="Century Gothic" w:hAnsi="Century Gothic" w:cstheme="minorHAnsi"/>
        </w:rPr>
        <w:t xml:space="preserve">The frequency of supervision meetings is termly or half termly according to individual needs. A template agenda is used in all meetings to ensure consistency across the nursery. This clearly sets out who does what and the timeframe, i.e. what the manager is responsible for and what the practitioner needs to do. </w:t>
      </w:r>
    </w:p>
    <w:p w14:paraId="7EEBC068" w14:textId="5E772E70" w:rsidR="004728B3" w:rsidRDefault="00DD060F" w:rsidP="00DD060F">
      <w:pPr>
        <w:rPr>
          <w:rFonts w:ascii="Century Gothic" w:hAnsi="Century Gothic" w:cstheme="minorHAnsi"/>
        </w:rPr>
      </w:pPr>
      <w:r w:rsidRPr="008B61CF">
        <w:rPr>
          <w:rFonts w:ascii="Century Gothic" w:hAnsi="Century Gothic" w:cstheme="minorHAnsi"/>
        </w:rPr>
        <w:t xml:space="preserve">There should always be something that a member of staff can discuss, e.g. a particular child’s development, strengths or concerns. However, if there are times where staff may be struggling to identify areas to discuss in a </w:t>
      </w:r>
      <w:r w:rsidR="008D2D54" w:rsidRPr="008B61CF">
        <w:rPr>
          <w:rFonts w:ascii="Century Gothic" w:hAnsi="Century Gothic" w:cstheme="minorHAnsi"/>
        </w:rPr>
        <w:t>supervision,</w:t>
      </w:r>
      <w:r w:rsidRPr="008B61CF">
        <w:rPr>
          <w:rFonts w:ascii="Century Gothic" w:hAnsi="Century Gothic" w:cstheme="minorHAnsi"/>
        </w:rPr>
        <w:t xml:space="preserve"> we will ask them to identify three things they have enjoyed about their job/done well since the last supervision and one thing they have least enjoyed/requires further improvement. They will be asked to complete this prior to supervision (as set out in their responsibilities).</w:t>
      </w:r>
      <w:r w:rsidR="004728B3">
        <w:rPr>
          <w:rFonts w:ascii="Century Gothic" w:hAnsi="Century Gothic" w:cstheme="minorHAnsi"/>
        </w:rPr>
        <w:t xml:space="preserve"> </w:t>
      </w:r>
    </w:p>
    <w:p w14:paraId="6E6E1879" w14:textId="46B0FA2D" w:rsidR="00DD060F" w:rsidRPr="008B61CF" w:rsidRDefault="004728B3" w:rsidP="00DD060F">
      <w:pPr>
        <w:rPr>
          <w:rFonts w:ascii="Century Gothic" w:hAnsi="Century Gothic" w:cstheme="minorHAnsi"/>
        </w:rPr>
      </w:pPr>
      <w:r>
        <w:rPr>
          <w:rFonts w:ascii="Century Gothic" w:hAnsi="Century Gothic" w:cstheme="minorHAnsi"/>
        </w:rPr>
        <w:t xml:space="preserve">Along with our supervision template Managers will use the two stars and a wish format; two areas to recognise where the staff member is doing well with one area to develop.  </w:t>
      </w:r>
    </w:p>
    <w:p w14:paraId="10ADC39C" w14:textId="77777777" w:rsidR="00DD060F" w:rsidRPr="008B61CF" w:rsidRDefault="00DD060F" w:rsidP="00DD060F">
      <w:pPr>
        <w:rPr>
          <w:rFonts w:ascii="Century Gothic" w:hAnsi="Century Gothic" w:cstheme="minorHAnsi"/>
        </w:rPr>
      </w:pPr>
    </w:p>
    <w:p w14:paraId="7535EFA4" w14:textId="77777777" w:rsidR="00DD060F" w:rsidRPr="008B61CF" w:rsidRDefault="00DD060F" w:rsidP="00DD060F">
      <w:pPr>
        <w:rPr>
          <w:rFonts w:ascii="Century Gothic" w:hAnsi="Century Gothic" w:cstheme="minorHAnsi"/>
        </w:rPr>
      </w:pPr>
      <w:r w:rsidRPr="008B61CF">
        <w:rPr>
          <w:rFonts w:ascii="Century Gothic" w:hAnsi="Century Gothic" w:cstheme="minorHAnsi"/>
        </w:rPr>
        <w:lastRenderedPageBreak/>
        <w:t>There may be times when supervision may be increased for members of the team as and when needed, i.e. if they have particular concerns about a child or if they are going through personal circumstances at home, for new starters, staff returning after long-term illness, on request from staff.</w:t>
      </w:r>
    </w:p>
    <w:p w14:paraId="31375AB8" w14:textId="77777777" w:rsidR="00DD060F" w:rsidRPr="008B61CF" w:rsidRDefault="00DD060F" w:rsidP="00DD060F">
      <w:pPr>
        <w:rPr>
          <w:rFonts w:ascii="Century Gothic" w:hAnsi="Century Gothic" w:cstheme="minorHAnsi"/>
        </w:rPr>
      </w:pPr>
    </w:p>
    <w:p w14:paraId="33A00D4D" w14:textId="20CF14A3" w:rsidR="00DD060F" w:rsidRPr="008B61CF" w:rsidRDefault="00DD060F" w:rsidP="00DD060F">
      <w:pPr>
        <w:rPr>
          <w:rFonts w:ascii="Century Gothic" w:hAnsi="Century Gothic" w:cstheme="minorHAnsi"/>
        </w:rPr>
      </w:pPr>
      <w:r w:rsidRPr="008B61CF">
        <w:rPr>
          <w:rFonts w:ascii="Century Gothic" w:hAnsi="Century Gothic" w:cstheme="minorHAnsi"/>
        </w:rPr>
        <w:t>It is the responsibility of the manager</w:t>
      </w:r>
      <w:r w:rsidR="004728B3">
        <w:rPr>
          <w:rFonts w:ascii="Century Gothic" w:hAnsi="Century Gothic" w:cstheme="minorHAnsi"/>
        </w:rPr>
        <w:t xml:space="preserve"> and/or General Managers</w:t>
      </w:r>
      <w:r w:rsidRPr="008B61CF">
        <w:rPr>
          <w:rFonts w:ascii="Century Gothic" w:hAnsi="Century Gothic" w:cstheme="minorHAnsi"/>
        </w:rPr>
        <w:t xml:space="preserve"> to plan time to ensure that all staff have supervisions. </w:t>
      </w:r>
    </w:p>
    <w:p w14:paraId="1E2B0F41" w14:textId="77777777" w:rsidR="00DD060F" w:rsidRPr="008B61CF" w:rsidRDefault="00DD060F" w:rsidP="00DD060F">
      <w:pPr>
        <w:rPr>
          <w:rFonts w:ascii="Century Gothic" w:hAnsi="Century Gothic" w:cstheme="minorHAnsi"/>
        </w:rPr>
      </w:pPr>
    </w:p>
    <w:p w14:paraId="74F4E0A4" w14:textId="77777777" w:rsidR="00DD060F" w:rsidRPr="008B61CF" w:rsidRDefault="00DD060F" w:rsidP="00DD060F">
      <w:pPr>
        <w:rPr>
          <w:rFonts w:ascii="Century Gothic" w:hAnsi="Century Gothic" w:cstheme="minorHAnsi"/>
        </w:rPr>
      </w:pPr>
      <w:r w:rsidRPr="008B61CF">
        <w:rPr>
          <w:rFonts w:ascii="Century Gothic" w:hAnsi="Century Gothic" w:cstheme="minorHAnsi"/>
        </w:rPr>
        <w:t>At Leapfrog Nursery School supervision is carried out by Senior Leadership Team and/or Nursery Manager manager/room leaders.  If for any reason a supervision is cancelled a new date will be rearranged within 7 days.</w:t>
      </w:r>
    </w:p>
    <w:p w14:paraId="715ADDF9" w14:textId="77777777" w:rsidR="00DD060F" w:rsidRPr="008B61CF" w:rsidRDefault="00DD060F" w:rsidP="00DD060F">
      <w:pPr>
        <w:rPr>
          <w:rFonts w:ascii="Century Gothic" w:hAnsi="Century Gothic" w:cstheme="minorHAnsi"/>
        </w:rPr>
      </w:pPr>
    </w:p>
    <w:p w14:paraId="460296F6" w14:textId="77777777" w:rsidR="00DD060F" w:rsidRPr="008B61CF" w:rsidRDefault="00DD060F" w:rsidP="00DD060F">
      <w:pPr>
        <w:rPr>
          <w:rFonts w:ascii="Century Gothic" w:hAnsi="Century Gothic" w:cstheme="minorHAnsi"/>
        </w:rPr>
      </w:pPr>
      <w:r w:rsidRPr="008B61CF">
        <w:rPr>
          <w:rFonts w:ascii="Century Gothic" w:hAnsi="Century Gothic" w:cstheme="minorHAnsi"/>
        </w:rPr>
        <w:t>All members of staff responsible for carrying out supervisions are trained and supported prior to carrying these out.</w:t>
      </w:r>
    </w:p>
    <w:p w14:paraId="6C663ECB" w14:textId="77777777" w:rsidR="00DD060F" w:rsidRPr="008B61CF" w:rsidRDefault="00DD060F" w:rsidP="00DD060F">
      <w:pPr>
        <w:rPr>
          <w:rFonts w:ascii="Century Gothic" w:hAnsi="Century Gothic" w:cstheme="minorHAnsi"/>
        </w:rPr>
      </w:pPr>
    </w:p>
    <w:p w14:paraId="2983F360" w14:textId="77777777" w:rsidR="00DD060F" w:rsidRPr="00D72948" w:rsidRDefault="00DD060F" w:rsidP="00DD060F">
      <w:pPr>
        <w:rPr>
          <w:rFonts w:ascii="Century Gothic" w:hAnsi="Century Gothic" w:cstheme="minorHAnsi"/>
        </w:rPr>
      </w:pPr>
      <w:r w:rsidRPr="008B61CF">
        <w:rPr>
          <w:rFonts w:ascii="Century Gothic" w:hAnsi="Century Gothic" w:cstheme="minorHAnsi"/>
        </w:rPr>
        <w:t>Staff have a responsibility to ensure that they are available for supervision meetings and that the necessary paperwork is complete. Information shared in supervision sessions is confidential. The supervision process will be evaluated once/twice a year through staff feedback and is used as part of the overall performance monitoring system at the nursery.</w:t>
      </w:r>
    </w:p>
    <w:p w14:paraId="461C66A4" w14:textId="77777777" w:rsidR="00DD060F" w:rsidRPr="00F83126" w:rsidRDefault="00DD060F" w:rsidP="00DD060F">
      <w:pPr>
        <w:rPr>
          <w:rFonts w:ascii="Century Gothic" w:hAnsi="Century Gothic" w:cstheme="minorHAnsi"/>
        </w:rPr>
      </w:pPr>
    </w:p>
    <w:p w14:paraId="4A9A8755" w14:textId="77777777" w:rsidR="00DD060F" w:rsidRPr="00F83126" w:rsidRDefault="00DD060F" w:rsidP="00DD060F">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D060F" w:rsidRPr="00F83126" w14:paraId="78E0E1B8" w14:textId="77777777" w:rsidTr="00E24D3E">
        <w:trPr>
          <w:cantSplit/>
          <w:jc w:val="center"/>
        </w:trPr>
        <w:tc>
          <w:tcPr>
            <w:tcW w:w="1666" w:type="pct"/>
            <w:tcBorders>
              <w:top w:val="single" w:sz="4" w:space="0" w:color="auto"/>
            </w:tcBorders>
            <w:vAlign w:val="center"/>
          </w:tcPr>
          <w:p w14:paraId="254694FB" w14:textId="77777777" w:rsidR="00DD060F" w:rsidRPr="00F83126" w:rsidRDefault="00DD060F" w:rsidP="00E24D3E">
            <w:pPr>
              <w:pStyle w:val="MeetsEYFS"/>
              <w:rPr>
                <w:rFonts w:ascii="Century Gothic" w:hAnsi="Century Gothic" w:cstheme="minorHAnsi"/>
                <w:b/>
                <w:sz w:val="24"/>
              </w:rPr>
            </w:pPr>
            <w:r w:rsidRPr="00F83126">
              <w:rPr>
                <w:rFonts w:ascii="Century Gothic" w:hAnsi="Century Gothic" w:cstheme="minorHAnsi"/>
                <w:b/>
                <w:sz w:val="24"/>
              </w:rPr>
              <w:t>This policy was adopted on</w:t>
            </w:r>
          </w:p>
        </w:tc>
        <w:tc>
          <w:tcPr>
            <w:tcW w:w="1844" w:type="pct"/>
            <w:tcBorders>
              <w:top w:val="single" w:sz="4" w:space="0" w:color="auto"/>
            </w:tcBorders>
            <w:vAlign w:val="center"/>
          </w:tcPr>
          <w:p w14:paraId="1FCE3781" w14:textId="77777777" w:rsidR="00DD060F" w:rsidRPr="00F83126" w:rsidRDefault="00DD060F" w:rsidP="00E24D3E">
            <w:pPr>
              <w:pStyle w:val="MeetsEYFS"/>
              <w:rPr>
                <w:rFonts w:ascii="Century Gothic" w:hAnsi="Century Gothic" w:cstheme="minorHAnsi"/>
                <w:b/>
                <w:sz w:val="24"/>
              </w:rPr>
            </w:pPr>
            <w:r w:rsidRPr="00F83126">
              <w:rPr>
                <w:rFonts w:ascii="Century Gothic" w:hAnsi="Century Gothic" w:cstheme="minorHAnsi"/>
                <w:b/>
                <w:sz w:val="24"/>
              </w:rPr>
              <w:t>Signed on behalf of the nursery</w:t>
            </w:r>
          </w:p>
        </w:tc>
        <w:tc>
          <w:tcPr>
            <w:tcW w:w="1490" w:type="pct"/>
            <w:tcBorders>
              <w:top w:val="single" w:sz="4" w:space="0" w:color="auto"/>
            </w:tcBorders>
            <w:vAlign w:val="center"/>
          </w:tcPr>
          <w:p w14:paraId="45340CEE" w14:textId="77777777" w:rsidR="00DD060F" w:rsidRPr="00F83126" w:rsidRDefault="00DD060F" w:rsidP="00E24D3E">
            <w:pPr>
              <w:pStyle w:val="MeetsEYFS"/>
              <w:rPr>
                <w:rFonts w:ascii="Century Gothic" w:hAnsi="Century Gothic" w:cstheme="minorHAnsi"/>
                <w:b/>
                <w:sz w:val="24"/>
              </w:rPr>
            </w:pPr>
            <w:r w:rsidRPr="00F83126">
              <w:rPr>
                <w:rFonts w:ascii="Century Gothic" w:hAnsi="Century Gothic" w:cstheme="minorHAnsi"/>
                <w:b/>
                <w:sz w:val="24"/>
              </w:rPr>
              <w:t>Date for review</w:t>
            </w:r>
          </w:p>
        </w:tc>
      </w:tr>
      <w:tr w:rsidR="00DD060F" w:rsidRPr="00F83126" w14:paraId="1E80CE77" w14:textId="77777777" w:rsidTr="00E24D3E">
        <w:trPr>
          <w:cantSplit/>
          <w:jc w:val="center"/>
        </w:trPr>
        <w:tc>
          <w:tcPr>
            <w:tcW w:w="1666" w:type="pct"/>
            <w:vAlign w:val="center"/>
          </w:tcPr>
          <w:p w14:paraId="0E50C2DA" w14:textId="77777777" w:rsidR="00DD060F" w:rsidRDefault="00DD060F" w:rsidP="00E24D3E">
            <w:pPr>
              <w:pStyle w:val="MeetsEYFS"/>
              <w:rPr>
                <w:rFonts w:ascii="Century Gothic" w:hAnsi="Century Gothic" w:cstheme="minorHAnsi"/>
                <w:i w:val="0"/>
                <w:sz w:val="24"/>
              </w:rPr>
            </w:pPr>
            <w:r>
              <w:rPr>
                <w:rFonts w:ascii="Century Gothic" w:hAnsi="Century Gothic" w:cstheme="minorHAnsi"/>
                <w:sz w:val="24"/>
              </w:rPr>
              <w:t>April 2022</w:t>
            </w:r>
          </w:p>
          <w:p w14:paraId="6640592F" w14:textId="777CCC0B" w:rsidR="004728B3" w:rsidRPr="00F83126" w:rsidRDefault="004728B3" w:rsidP="00E24D3E">
            <w:pPr>
              <w:pStyle w:val="MeetsEYFS"/>
              <w:rPr>
                <w:rFonts w:ascii="Century Gothic" w:hAnsi="Century Gothic" w:cstheme="minorHAnsi"/>
                <w:i w:val="0"/>
                <w:sz w:val="24"/>
              </w:rPr>
            </w:pPr>
            <w:r>
              <w:rPr>
                <w:rFonts w:ascii="Century Gothic" w:hAnsi="Century Gothic" w:cstheme="minorHAnsi"/>
                <w:sz w:val="24"/>
              </w:rPr>
              <w:t>November 2024</w:t>
            </w:r>
          </w:p>
        </w:tc>
        <w:tc>
          <w:tcPr>
            <w:tcW w:w="1844" w:type="pct"/>
          </w:tcPr>
          <w:p w14:paraId="4DAA5E54" w14:textId="77777777" w:rsidR="00DD060F" w:rsidRPr="00F83126" w:rsidRDefault="00DD060F" w:rsidP="00E24D3E">
            <w:pPr>
              <w:pStyle w:val="MeetsEYFS"/>
              <w:rPr>
                <w:rFonts w:ascii="Century Gothic" w:hAnsi="Century Gothic" w:cstheme="minorHAnsi"/>
                <w:i w:val="0"/>
                <w:sz w:val="24"/>
              </w:rPr>
            </w:pPr>
            <w:r>
              <w:rPr>
                <w:rFonts w:ascii="Century Gothic" w:hAnsi="Century Gothic" w:cstheme="minorHAnsi"/>
                <w:sz w:val="24"/>
              </w:rPr>
              <w:t>M.Topal</w:t>
            </w:r>
          </w:p>
        </w:tc>
        <w:tc>
          <w:tcPr>
            <w:tcW w:w="1490" w:type="pct"/>
          </w:tcPr>
          <w:p w14:paraId="1BF198D4" w14:textId="41C5C5BE" w:rsidR="00DD060F" w:rsidRPr="00F83126" w:rsidRDefault="00DD060F" w:rsidP="00E24D3E">
            <w:pPr>
              <w:pStyle w:val="MeetsEYFS"/>
              <w:rPr>
                <w:rFonts w:ascii="Century Gothic" w:hAnsi="Century Gothic" w:cstheme="minorHAnsi"/>
                <w:i w:val="0"/>
                <w:sz w:val="24"/>
              </w:rPr>
            </w:pPr>
            <w:r>
              <w:rPr>
                <w:rFonts w:ascii="Century Gothic" w:hAnsi="Century Gothic" w:cstheme="minorHAnsi"/>
                <w:sz w:val="24"/>
              </w:rPr>
              <w:t>September 202</w:t>
            </w:r>
            <w:r w:rsidR="004728B3">
              <w:rPr>
                <w:rFonts w:ascii="Century Gothic" w:hAnsi="Century Gothic" w:cstheme="minorHAnsi"/>
                <w:sz w:val="24"/>
              </w:rPr>
              <w:t>5</w:t>
            </w:r>
          </w:p>
        </w:tc>
      </w:tr>
    </w:tbl>
    <w:p w14:paraId="4E7D6FB7" w14:textId="77777777" w:rsidR="00DD060F" w:rsidRDefault="00DD060F" w:rsidP="00DD060F">
      <w:pPr>
        <w:jc w:val="center"/>
      </w:pPr>
    </w:p>
    <w:p w14:paraId="096B24B3" w14:textId="086D7DC3" w:rsidR="00DF4DE0" w:rsidRDefault="00DF4DE0">
      <w:r>
        <w:br w:type="page"/>
      </w:r>
    </w:p>
    <w:p w14:paraId="314501ED" w14:textId="135F82CC" w:rsidR="00DF4DE0" w:rsidRDefault="00A20068" w:rsidP="00A20068">
      <w:pPr>
        <w:jc w:val="right"/>
      </w:pPr>
      <w:r w:rsidRPr="00620F92">
        <w:rPr>
          <w:rFonts w:ascii="Century Gothic" w:hAnsi="Century Gothic" w:cs="Helvetica"/>
          <w:noProof/>
          <w:color w:val="000000"/>
        </w:rPr>
        <w:lastRenderedPageBreak/>
        <w:drawing>
          <wp:inline distT="0" distB="0" distL="0" distR="0" wp14:anchorId="45754843" wp14:editId="4DA0154E">
            <wp:extent cx="1350167" cy="759600"/>
            <wp:effectExtent l="0" t="0" r="0" b="2540"/>
            <wp:docPr id="1863309775"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5958F8F6" w14:textId="77777777" w:rsidR="00DF4DE0" w:rsidRDefault="00DF4DE0" w:rsidP="00A20068">
      <w:pPr>
        <w:rPr>
          <w:rFonts w:ascii="Century Gothic" w:hAnsi="Century Gothic"/>
          <w:sz w:val="28"/>
          <w:szCs w:val="28"/>
        </w:rPr>
      </w:pPr>
    </w:p>
    <w:p w14:paraId="4553C9A9" w14:textId="77777777" w:rsidR="00DF4DE0" w:rsidRPr="00FA6363" w:rsidRDefault="00DF4DE0" w:rsidP="00F345AC">
      <w:pPr>
        <w:pStyle w:val="Heading2"/>
      </w:pPr>
      <w:bookmarkStart w:id="147" w:name="_Toc182566198"/>
      <w:r>
        <w:t>Transitions Policy</w:t>
      </w:r>
      <w:bookmarkEnd w:id="147"/>
    </w:p>
    <w:p w14:paraId="00C08AAA" w14:textId="77777777" w:rsidR="00DF4DE0" w:rsidRPr="009A58A7" w:rsidRDefault="00DF4DE0" w:rsidP="00DF4DE0">
      <w:pPr>
        <w:rPr>
          <w:rFonts w:ascii="Century Gothic" w:hAnsi="Century Gothic" w:cstheme="minorHAnsi"/>
        </w:rPr>
      </w:pPr>
    </w:p>
    <w:p w14:paraId="75945E11" w14:textId="77777777" w:rsidR="00DF4DE0" w:rsidRPr="009A58A7" w:rsidRDefault="00DF4DE0" w:rsidP="00DF4DE0">
      <w:pPr>
        <w:rPr>
          <w:rFonts w:ascii="Century Gothic" w:hAnsi="Century Gothic" w:cstheme="minorHAnsi"/>
        </w:rPr>
      </w:pPr>
      <w:r w:rsidRPr="009A58A7">
        <w:rPr>
          <w:rFonts w:ascii="Century Gothic" w:hAnsi="Century Gothic" w:cstheme="minorHAnsi"/>
        </w:rPr>
        <w:t xml:space="preserve">At Leapfrog Nursery School we recognise that young children will experience many transitions in their early years; some of these planned and some unplanned. We are sensitive to the impact of such changes to children and this policy sets out the ways in which we support children going through these transitions. </w:t>
      </w:r>
    </w:p>
    <w:p w14:paraId="57E9A8DD" w14:textId="77777777" w:rsidR="00DF4DE0" w:rsidRPr="009A58A7" w:rsidRDefault="00DF4DE0" w:rsidP="00DF4DE0">
      <w:pPr>
        <w:rPr>
          <w:rFonts w:ascii="Century Gothic" w:hAnsi="Century Gothic" w:cstheme="minorHAnsi"/>
        </w:rPr>
      </w:pPr>
    </w:p>
    <w:p w14:paraId="3A0000E0" w14:textId="77777777" w:rsidR="00DF4DE0" w:rsidRPr="009A58A7" w:rsidRDefault="00DF4DE0" w:rsidP="00DF4DE0">
      <w:pPr>
        <w:rPr>
          <w:rFonts w:ascii="Century Gothic" w:hAnsi="Century Gothic" w:cstheme="minorHAnsi"/>
        </w:rPr>
      </w:pPr>
      <w:r w:rsidRPr="009A58A7">
        <w:rPr>
          <w:rFonts w:ascii="Century Gothic" w:hAnsi="Century Gothic" w:cstheme="minorHAnsi"/>
        </w:rPr>
        <w:t xml:space="preserve">Some examples of transitions that young children and babies may experience are: </w:t>
      </w:r>
    </w:p>
    <w:p w14:paraId="2D2E5C01" w14:textId="77777777" w:rsidR="00DF4DE0" w:rsidRPr="009A58A7" w:rsidRDefault="00DF4DE0" w:rsidP="00DF4DE0">
      <w:pPr>
        <w:numPr>
          <w:ilvl w:val="0"/>
          <w:numId w:val="298"/>
        </w:numPr>
        <w:jc w:val="both"/>
        <w:rPr>
          <w:rFonts w:ascii="Century Gothic" w:hAnsi="Century Gothic" w:cstheme="minorHAnsi"/>
        </w:rPr>
      </w:pPr>
      <w:r w:rsidRPr="009A58A7">
        <w:rPr>
          <w:rFonts w:ascii="Century Gothic" w:hAnsi="Century Gothic" w:cstheme="minorHAnsi"/>
        </w:rPr>
        <w:t>Starting nursery</w:t>
      </w:r>
    </w:p>
    <w:p w14:paraId="668C68E7" w14:textId="77777777" w:rsidR="00DF4DE0" w:rsidRPr="009A58A7" w:rsidRDefault="00DF4DE0" w:rsidP="00DF4DE0">
      <w:pPr>
        <w:numPr>
          <w:ilvl w:val="0"/>
          <w:numId w:val="298"/>
        </w:numPr>
        <w:jc w:val="both"/>
        <w:rPr>
          <w:rFonts w:ascii="Century Gothic" w:hAnsi="Century Gothic" w:cstheme="minorHAnsi"/>
        </w:rPr>
      </w:pPr>
      <w:r w:rsidRPr="009A58A7">
        <w:rPr>
          <w:rFonts w:ascii="Century Gothic" w:hAnsi="Century Gothic" w:cstheme="minorHAnsi"/>
        </w:rPr>
        <w:t>Moving between different rooms within the nursery</w:t>
      </w:r>
    </w:p>
    <w:p w14:paraId="33A15E41" w14:textId="77777777" w:rsidR="00DF4DE0" w:rsidRPr="009A58A7" w:rsidRDefault="00DF4DE0" w:rsidP="00DF4DE0">
      <w:pPr>
        <w:numPr>
          <w:ilvl w:val="0"/>
          <w:numId w:val="298"/>
        </w:numPr>
        <w:jc w:val="both"/>
        <w:rPr>
          <w:rFonts w:ascii="Century Gothic" w:hAnsi="Century Gothic" w:cstheme="minorHAnsi"/>
        </w:rPr>
      </w:pPr>
      <w:r w:rsidRPr="009A58A7">
        <w:rPr>
          <w:rFonts w:ascii="Century Gothic" w:hAnsi="Century Gothic" w:cstheme="minorHAnsi"/>
        </w:rPr>
        <w:t>Starting school or moving nurseries</w:t>
      </w:r>
    </w:p>
    <w:p w14:paraId="50A9B283" w14:textId="77777777" w:rsidR="00DF4DE0" w:rsidRDefault="00DF4DE0" w:rsidP="00DF4DE0">
      <w:pPr>
        <w:numPr>
          <w:ilvl w:val="0"/>
          <w:numId w:val="298"/>
        </w:numPr>
        <w:jc w:val="both"/>
        <w:rPr>
          <w:rFonts w:ascii="Century Gothic" w:hAnsi="Century Gothic" w:cstheme="minorHAnsi"/>
        </w:rPr>
      </w:pPr>
      <w:r w:rsidRPr="009A58A7">
        <w:rPr>
          <w:rFonts w:ascii="Century Gothic" w:hAnsi="Century Gothic" w:cstheme="minorHAnsi"/>
        </w:rPr>
        <w:t>Family breakdowns</w:t>
      </w:r>
    </w:p>
    <w:p w14:paraId="1E975D94" w14:textId="26D05917" w:rsidR="00A20068" w:rsidRPr="009A58A7" w:rsidRDefault="00A20068" w:rsidP="00DF4DE0">
      <w:pPr>
        <w:numPr>
          <w:ilvl w:val="0"/>
          <w:numId w:val="298"/>
        </w:numPr>
        <w:jc w:val="both"/>
        <w:rPr>
          <w:rFonts w:ascii="Century Gothic" w:hAnsi="Century Gothic" w:cstheme="minorHAnsi"/>
        </w:rPr>
      </w:pPr>
      <w:r>
        <w:rPr>
          <w:rFonts w:ascii="Century Gothic" w:hAnsi="Century Gothic" w:cstheme="minorHAnsi"/>
        </w:rPr>
        <w:t xml:space="preserve">Changes of family situations </w:t>
      </w:r>
    </w:p>
    <w:p w14:paraId="19322FB2" w14:textId="77777777" w:rsidR="00DF4DE0" w:rsidRPr="009A58A7" w:rsidRDefault="00DF4DE0" w:rsidP="00DF4DE0">
      <w:pPr>
        <w:numPr>
          <w:ilvl w:val="0"/>
          <w:numId w:val="298"/>
        </w:numPr>
        <w:jc w:val="both"/>
        <w:rPr>
          <w:rFonts w:ascii="Century Gothic" w:hAnsi="Century Gothic" w:cstheme="minorHAnsi"/>
        </w:rPr>
      </w:pPr>
      <w:r w:rsidRPr="009A58A7">
        <w:rPr>
          <w:rFonts w:ascii="Century Gothic" w:hAnsi="Century Gothic" w:cstheme="minorHAnsi"/>
        </w:rPr>
        <w:t xml:space="preserve">New siblings </w:t>
      </w:r>
    </w:p>
    <w:p w14:paraId="355C8CEB" w14:textId="77777777" w:rsidR="00DF4DE0" w:rsidRPr="009A58A7" w:rsidRDefault="00DF4DE0" w:rsidP="00DF4DE0">
      <w:pPr>
        <w:numPr>
          <w:ilvl w:val="0"/>
          <w:numId w:val="298"/>
        </w:numPr>
        <w:jc w:val="both"/>
        <w:rPr>
          <w:rFonts w:ascii="Century Gothic" w:hAnsi="Century Gothic" w:cstheme="minorHAnsi"/>
        </w:rPr>
      </w:pPr>
      <w:r w:rsidRPr="009A58A7">
        <w:rPr>
          <w:rFonts w:ascii="Century Gothic" w:hAnsi="Century Gothic" w:cstheme="minorHAnsi"/>
        </w:rPr>
        <w:t>Moving home</w:t>
      </w:r>
    </w:p>
    <w:p w14:paraId="3A96D143" w14:textId="77777777" w:rsidR="00DF4DE0" w:rsidRPr="009A58A7" w:rsidRDefault="00DF4DE0" w:rsidP="00DF4DE0">
      <w:pPr>
        <w:numPr>
          <w:ilvl w:val="0"/>
          <w:numId w:val="298"/>
        </w:numPr>
        <w:jc w:val="both"/>
        <w:rPr>
          <w:rFonts w:ascii="Century Gothic" w:hAnsi="Century Gothic" w:cstheme="minorHAnsi"/>
        </w:rPr>
      </w:pPr>
      <w:r w:rsidRPr="009A58A7">
        <w:rPr>
          <w:rFonts w:ascii="Century Gothic" w:hAnsi="Century Gothic" w:cstheme="minorHAnsi"/>
        </w:rPr>
        <w:t>Death of a family member or close friend</w:t>
      </w:r>
    </w:p>
    <w:p w14:paraId="46E6D287" w14:textId="77777777" w:rsidR="00DF4DE0" w:rsidRPr="009A58A7" w:rsidRDefault="00DF4DE0" w:rsidP="00DF4DE0">
      <w:pPr>
        <w:numPr>
          <w:ilvl w:val="0"/>
          <w:numId w:val="298"/>
        </w:numPr>
        <w:jc w:val="both"/>
        <w:rPr>
          <w:rFonts w:ascii="Century Gothic" w:hAnsi="Century Gothic" w:cstheme="minorHAnsi"/>
        </w:rPr>
      </w:pPr>
      <w:r w:rsidRPr="009A58A7">
        <w:rPr>
          <w:rFonts w:ascii="Century Gothic" w:hAnsi="Century Gothic" w:cstheme="minorHAnsi"/>
        </w:rPr>
        <w:t>Death of a family pet.</w:t>
      </w:r>
    </w:p>
    <w:p w14:paraId="2027610F" w14:textId="77777777" w:rsidR="00DF4DE0" w:rsidRPr="009A58A7" w:rsidRDefault="00DF4DE0" w:rsidP="00DF4DE0">
      <w:pPr>
        <w:rPr>
          <w:rFonts w:ascii="Century Gothic" w:hAnsi="Century Gothic" w:cstheme="minorHAnsi"/>
        </w:rPr>
      </w:pPr>
    </w:p>
    <w:p w14:paraId="21C33206" w14:textId="77777777" w:rsidR="00DF4DE0" w:rsidRPr="009A58A7" w:rsidRDefault="00DF4DE0" w:rsidP="00DF4DE0">
      <w:pPr>
        <w:rPr>
          <w:rFonts w:ascii="Century Gothic" w:hAnsi="Century Gothic" w:cstheme="minorHAnsi"/>
        </w:rPr>
      </w:pPr>
      <w:r w:rsidRPr="009A58A7">
        <w:rPr>
          <w:rFonts w:ascii="Century Gothic" w:hAnsi="Century Gothic" w:cstheme="minorHAnsi"/>
        </w:rPr>
        <w:t xml:space="preserve">Staff are trained to observe their key children and to be sensitive to any changes in their behaviour and personality. We respectfully ask that parents inform us of any changes in the home environment that may impact on their child so staff can be aware of the reasons behind any potential changes in the child’s behaviour. </w:t>
      </w:r>
    </w:p>
    <w:p w14:paraId="5862E526" w14:textId="77777777" w:rsidR="00DF4DE0" w:rsidRPr="009A58A7" w:rsidRDefault="00DF4DE0" w:rsidP="00DF4DE0">
      <w:pPr>
        <w:rPr>
          <w:rFonts w:ascii="Century Gothic" w:hAnsi="Century Gothic" w:cstheme="minorHAnsi"/>
        </w:rPr>
      </w:pPr>
    </w:p>
    <w:p w14:paraId="64FDBBE4" w14:textId="77777777" w:rsidR="00DF4DE0" w:rsidRPr="009A58A7" w:rsidRDefault="00DF4DE0" w:rsidP="00DF4DE0">
      <w:pPr>
        <w:pStyle w:val="H2"/>
        <w:rPr>
          <w:rFonts w:ascii="Century Gothic" w:hAnsi="Century Gothic" w:cstheme="minorHAnsi"/>
        </w:rPr>
      </w:pPr>
      <w:r w:rsidRPr="009A58A7">
        <w:rPr>
          <w:rFonts w:ascii="Century Gothic" w:hAnsi="Century Gothic" w:cstheme="minorHAnsi"/>
        </w:rPr>
        <w:t>Starting nursery</w:t>
      </w:r>
    </w:p>
    <w:p w14:paraId="751E18E7" w14:textId="7890AB6A" w:rsidR="00DF4DE0" w:rsidRPr="009A58A7" w:rsidRDefault="00DF4DE0" w:rsidP="00DF4DE0">
      <w:pPr>
        <w:rPr>
          <w:rFonts w:ascii="Century Gothic" w:hAnsi="Century Gothic" w:cstheme="minorHAnsi"/>
        </w:rPr>
      </w:pPr>
      <w:r w:rsidRPr="009A58A7">
        <w:rPr>
          <w:rFonts w:ascii="Century Gothic" w:hAnsi="Century Gothic" w:cstheme="minorHAnsi"/>
        </w:rPr>
        <w:t xml:space="preserve">We recognise that starting nursery may be difficult for some children and their families. </w:t>
      </w:r>
      <w:r w:rsidR="007919E4">
        <w:rPr>
          <w:rFonts w:ascii="Century Gothic" w:hAnsi="Century Gothic" w:cstheme="minorHAnsi"/>
        </w:rPr>
        <w:t xml:space="preserve">We may offer gradual increase of hours and offering additional days in the week to support with transitions.  </w:t>
      </w:r>
      <w:r w:rsidR="007919E4" w:rsidRPr="009A58A7">
        <w:rPr>
          <w:rFonts w:ascii="Century Gothic" w:hAnsi="Century Gothic" w:cstheme="minorHAnsi"/>
        </w:rPr>
        <w:t>We have a settling in policy to support the child and their family.</w:t>
      </w:r>
    </w:p>
    <w:p w14:paraId="1EAE5885" w14:textId="77777777" w:rsidR="00DF4DE0" w:rsidRPr="009A58A7" w:rsidRDefault="00DF4DE0" w:rsidP="00DF4DE0">
      <w:pPr>
        <w:pStyle w:val="H2"/>
        <w:rPr>
          <w:rFonts w:ascii="Century Gothic" w:hAnsi="Century Gothic" w:cstheme="minorHAnsi"/>
        </w:rPr>
      </w:pPr>
    </w:p>
    <w:p w14:paraId="2186B0DF" w14:textId="77777777" w:rsidR="00DF4DE0" w:rsidRPr="009A58A7" w:rsidRDefault="00DF4DE0" w:rsidP="00DF4DE0">
      <w:pPr>
        <w:pStyle w:val="H2"/>
        <w:rPr>
          <w:rFonts w:ascii="Century Gothic" w:hAnsi="Century Gothic" w:cstheme="minorHAnsi"/>
        </w:rPr>
      </w:pPr>
      <w:r w:rsidRPr="009A58A7">
        <w:rPr>
          <w:rFonts w:ascii="Century Gothic" w:hAnsi="Century Gothic" w:cstheme="minorHAnsi"/>
        </w:rPr>
        <w:t xml:space="preserve">Moving rooms procedure </w:t>
      </w:r>
    </w:p>
    <w:p w14:paraId="473C2A96" w14:textId="77777777" w:rsidR="00DF4DE0" w:rsidRPr="009A58A7" w:rsidRDefault="00DF4DE0" w:rsidP="00DF4DE0">
      <w:pPr>
        <w:rPr>
          <w:rFonts w:ascii="Century Gothic" w:hAnsi="Century Gothic" w:cstheme="minorHAnsi"/>
        </w:rPr>
      </w:pPr>
      <w:r w:rsidRPr="009A58A7">
        <w:rPr>
          <w:rFonts w:ascii="Century Gothic" w:hAnsi="Century Gothic" w:cstheme="minorHAnsi"/>
        </w:rPr>
        <w:t xml:space="preserve">When a child is ready to move to a different room in the nursery, we follow the process set out below and work with the parents to ensure this is a seamless process in which the child is fully supported at all stages. This may include a handover meeting between the existing key person, new key person and parents and: </w:t>
      </w:r>
    </w:p>
    <w:p w14:paraId="6A3A9295" w14:textId="77777777" w:rsidR="00DF4DE0" w:rsidRPr="00A20068" w:rsidRDefault="00DF4DE0" w:rsidP="00DF4DE0">
      <w:pPr>
        <w:pStyle w:val="ListParagraph"/>
        <w:numPr>
          <w:ilvl w:val="0"/>
          <w:numId w:val="301"/>
        </w:numPr>
        <w:rPr>
          <w:rFonts w:ascii="Century Gothic" w:hAnsi="Century Gothic" w:cstheme="minorHAnsi"/>
          <w:color w:val="002060"/>
        </w:rPr>
      </w:pPr>
      <w:r w:rsidRPr="00A20068">
        <w:rPr>
          <w:rFonts w:ascii="Century Gothic" w:hAnsi="Century Gothic" w:cstheme="minorHAnsi"/>
          <w:color w:val="002060"/>
        </w:rPr>
        <w:t>Basing on the individual needs of the child and when they are ready to move based on age/stage of development</w:t>
      </w:r>
    </w:p>
    <w:p w14:paraId="64165304" w14:textId="157C86A1" w:rsidR="00DF4DE0" w:rsidRPr="009A58A7" w:rsidRDefault="00DF4DE0" w:rsidP="00DF4DE0">
      <w:pPr>
        <w:numPr>
          <w:ilvl w:val="0"/>
          <w:numId w:val="299"/>
        </w:numPr>
        <w:jc w:val="both"/>
        <w:rPr>
          <w:rFonts w:ascii="Century Gothic" w:hAnsi="Century Gothic" w:cstheme="minorHAnsi"/>
        </w:rPr>
      </w:pPr>
      <w:r w:rsidRPr="009A58A7">
        <w:rPr>
          <w:rFonts w:ascii="Century Gothic" w:hAnsi="Century Gothic" w:cstheme="minorHAnsi"/>
        </w:rPr>
        <w:t xml:space="preserve">Enabling the child to spend short sessions in their new room prior to the permanent move to so they feel comfortable in their new surroundings with their key person </w:t>
      </w:r>
      <w:r w:rsidR="008D2D54" w:rsidRPr="009A58A7">
        <w:rPr>
          <w:rFonts w:ascii="Century Gothic" w:hAnsi="Century Gothic" w:cstheme="minorHAnsi"/>
        </w:rPr>
        <w:t>initially,</w:t>
      </w:r>
      <w:r w:rsidRPr="009A58A7">
        <w:rPr>
          <w:rFonts w:ascii="Century Gothic" w:hAnsi="Century Gothic" w:cstheme="minorHAnsi"/>
        </w:rPr>
        <w:t xml:space="preserve"> so they have a familiar person present at all times</w:t>
      </w:r>
    </w:p>
    <w:p w14:paraId="477BA814" w14:textId="77777777" w:rsidR="00DF4DE0" w:rsidRPr="009A58A7" w:rsidRDefault="00DF4DE0" w:rsidP="00DF4DE0">
      <w:pPr>
        <w:numPr>
          <w:ilvl w:val="0"/>
          <w:numId w:val="299"/>
        </w:numPr>
        <w:jc w:val="both"/>
        <w:rPr>
          <w:rFonts w:ascii="Century Gothic" w:hAnsi="Century Gothic" w:cstheme="minorHAnsi"/>
        </w:rPr>
      </w:pPr>
      <w:r w:rsidRPr="009A58A7">
        <w:rPr>
          <w:rFonts w:ascii="Century Gothic" w:hAnsi="Century Gothic" w:cstheme="minorHAnsi"/>
        </w:rPr>
        <w:t>Wherever possible transitioning groups of friends together to enable these friendships to be kept intact and support the children with the peers they know</w:t>
      </w:r>
    </w:p>
    <w:p w14:paraId="6DEBE91F" w14:textId="3A3742D6" w:rsidR="00DF4DE0" w:rsidRPr="009A58A7" w:rsidRDefault="00DF4DE0" w:rsidP="00DF4DE0">
      <w:pPr>
        <w:numPr>
          <w:ilvl w:val="0"/>
          <w:numId w:val="299"/>
        </w:numPr>
        <w:jc w:val="both"/>
        <w:rPr>
          <w:rFonts w:ascii="Century Gothic" w:hAnsi="Century Gothic" w:cstheme="minorHAnsi"/>
        </w:rPr>
      </w:pPr>
      <w:r w:rsidRPr="009A58A7">
        <w:rPr>
          <w:rFonts w:ascii="Century Gothic" w:hAnsi="Century Gothic" w:cstheme="minorHAnsi"/>
        </w:rPr>
        <w:t xml:space="preserve">Keeping parents informed of all visits and the outcomes of these sessions via </w:t>
      </w:r>
      <w:r w:rsidR="00A20068">
        <w:rPr>
          <w:rFonts w:ascii="Century Gothic" w:hAnsi="Century Gothic" w:cstheme="minorHAnsi"/>
        </w:rPr>
        <w:t>Famly</w:t>
      </w:r>
    </w:p>
    <w:p w14:paraId="0E5B2CA5" w14:textId="77777777" w:rsidR="00DF4DE0" w:rsidRDefault="00DF4DE0" w:rsidP="00DF4DE0">
      <w:pPr>
        <w:numPr>
          <w:ilvl w:val="0"/>
          <w:numId w:val="299"/>
        </w:numPr>
        <w:jc w:val="both"/>
        <w:rPr>
          <w:rFonts w:ascii="Century Gothic" w:hAnsi="Century Gothic" w:cstheme="minorHAnsi"/>
        </w:rPr>
      </w:pPr>
      <w:r w:rsidRPr="009A58A7">
        <w:rPr>
          <w:rFonts w:ascii="Century Gothic" w:hAnsi="Century Gothic" w:cstheme="minorHAnsi"/>
        </w:rPr>
        <w:t>Only transitioning the child when they feel settled and ready to move.  If a child requires more support this will be discussed between the key person, parent, manager and room leader of the new room to agree how and when this will happen. This may include moving their key person with them on a temporary basis.</w:t>
      </w:r>
    </w:p>
    <w:p w14:paraId="6450D85A" w14:textId="7FC0B483" w:rsidR="00A20068" w:rsidRDefault="00A20068" w:rsidP="00DF4DE0">
      <w:pPr>
        <w:numPr>
          <w:ilvl w:val="0"/>
          <w:numId w:val="299"/>
        </w:numPr>
        <w:jc w:val="both"/>
        <w:rPr>
          <w:rFonts w:ascii="Century Gothic" w:hAnsi="Century Gothic" w:cstheme="minorHAnsi"/>
        </w:rPr>
      </w:pPr>
      <w:r>
        <w:rPr>
          <w:rFonts w:ascii="Century Gothic" w:hAnsi="Century Gothic" w:cstheme="minorHAnsi"/>
        </w:rPr>
        <w:t xml:space="preserve">Using transition books, </w:t>
      </w:r>
      <w:r w:rsidR="007919E4">
        <w:rPr>
          <w:rFonts w:ascii="Century Gothic" w:hAnsi="Century Gothic" w:cstheme="minorHAnsi"/>
        </w:rPr>
        <w:t>social stories and visuals to help support children with accepting the new environment.</w:t>
      </w:r>
    </w:p>
    <w:p w14:paraId="2B59C2B9" w14:textId="4BD1A527" w:rsidR="007919E4" w:rsidRPr="009A58A7" w:rsidRDefault="007919E4" w:rsidP="00DF4DE0">
      <w:pPr>
        <w:numPr>
          <w:ilvl w:val="0"/>
          <w:numId w:val="299"/>
        </w:numPr>
        <w:jc w:val="both"/>
        <w:rPr>
          <w:rFonts w:ascii="Century Gothic" w:hAnsi="Century Gothic" w:cstheme="minorHAnsi"/>
        </w:rPr>
      </w:pPr>
      <w:r>
        <w:rPr>
          <w:rFonts w:ascii="Century Gothic" w:hAnsi="Century Gothic" w:cstheme="minorHAnsi"/>
        </w:rPr>
        <w:t xml:space="preserve">Encouraging staff between the rooms to share information for a smooth transition </w:t>
      </w:r>
    </w:p>
    <w:p w14:paraId="5ACC7C73" w14:textId="77777777" w:rsidR="00DF4DE0" w:rsidRPr="009A58A7" w:rsidRDefault="00DF4DE0" w:rsidP="00DF4DE0">
      <w:pPr>
        <w:rPr>
          <w:rFonts w:ascii="Century Gothic" w:hAnsi="Century Gothic" w:cstheme="minorHAnsi"/>
        </w:rPr>
      </w:pPr>
    </w:p>
    <w:p w14:paraId="71CF1EB1" w14:textId="77777777" w:rsidR="00DF4DE0" w:rsidRPr="009A58A7" w:rsidRDefault="00DF4DE0" w:rsidP="00DF4DE0">
      <w:pPr>
        <w:pStyle w:val="H2"/>
        <w:rPr>
          <w:rFonts w:ascii="Century Gothic" w:hAnsi="Century Gothic" w:cstheme="minorHAnsi"/>
        </w:rPr>
      </w:pPr>
      <w:r w:rsidRPr="009A58A7">
        <w:rPr>
          <w:rFonts w:ascii="Century Gothic" w:hAnsi="Century Gothic" w:cstheme="minorHAnsi"/>
        </w:rPr>
        <w:t>Starting school or moving childcare providers</w:t>
      </w:r>
    </w:p>
    <w:p w14:paraId="31D9611D" w14:textId="353A0D85" w:rsidR="00DF4DE0" w:rsidRPr="009A58A7" w:rsidRDefault="00DF4DE0" w:rsidP="00DF4DE0">
      <w:pPr>
        <w:rPr>
          <w:rFonts w:ascii="Century Gothic" w:hAnsi="Century Gothic" w:cstheme="minorHAnsi"/>
        </w:rPr>
      </w:pPr>
      <w:r w:rsidRPr="009A58A7">
        <w:rPr>
          <w:rFonts w:ascii="Century Gothic" w:hAnsi="Century Gothic" w:cstheme="minorHAnsi"/>
        </w:rPr>
        <w:t xml:space="preserve">Starting school is an important transition and some children may feel anxious about the move. We will do all we can to facilitate a smooth transition and minimise any potential stresses. This following process relates to children going to school. </w:t>
      </w:r>
      <w:r w:rsidR="008D2D54" w:rsidRPr="009A58A7">
        <w:rPr>
          <w:rFonts w:ascii="Century Gothic" w:hAnsi="Century Gothic" w:cstheme="minorHAnsi"/>
        </w:rPr>
        <w:t>However,</w:t>
      </w:r>
      <w:r w:rsidRPr="009A58A7">
        <w:rPr>
          <w:rFonts w:ascii="Century Gothic" w:hAnsi="Century Gothic" w:cstheme="minorHAnsi"/>
        </w:rPr>
        <w:t xml:space="preserve"> wherever possible, we will adapt this process to support children moving to another childcare provider e.g. childminder or another nursery.</w:t>
      </w:r>
    </w:p>
    <w:p w14:paraId="7B6F7644" w14:textId="77777777" w:rsidR="00DF4DE0" w:rsidRPr="009A58A7" w:rsidRDefault="00DF4DE0" w:rsidP="00DF4DE0">
      <w:pPr>
        <w:numPr>
          <w:ilvl w:val="0"/>
          <w:numId w:val="300"/>
        </w:numPr>
        <w:jc w:val="both"/>
        <w:rPr>
          <w:rFonts w:ascii="Century Gothic" w:hAnsi="Century Gothic" w:cstheme="minorHAnsi"/>
        </w:rPr>
      </w:pPr>
      <w:r w:rsidRPr="009A58A7">
        <w:rPr>
          <w:rFonts w:ascii="Century Gothic" w:hAnsi="Century Gothic" w:cstheme="minorHAnsi"/>
        </w:rPr>
        <w:t>We provide a variety of resources that relate to the school, e.g. uniform to dress up in, a role play area set up as a school classroom, photographs of all the schools the children may attend and of the teachers. This helps the children to become familiar with this new concept and will aid the transition</w:t>
      </w:r>
    </w:p>
    <w:p w14:paraId="7E18FBA5" w14:textId="77777777" w:rsidR="00DF4DE0" w:rsidRPr="009A58A7" w:rsidRDefault="00DF4DE0" w:rsidP="00DF4DE0">
      <w:pPr>
        <w:numPr>
          <w:ilvl w:val="0"/>
          <w:numId w:val="300"/>
        </w:numPr>
        <w:jc w:val="both"/>
        <w:rPr>
          <w:rFonts w:ascii="Century Gothic" w:hAnsi="Century Gothic" w:cstheme="minorHAnsi"/>
        </w:rPr>
      </w:pPr>
      <w:r w:rsidRPr="009A58A7">
        <w:rPr>
          <w:rFonts w:ascii="Century Gothic" w:hAnsi="Century Gothic" w:cstheme="minorHAnsi"/>
        </w:rPr>
        <w:t xml:space="preserve">We will endeavour to build relationships with local schools where possible throughout the year and invite them to key events or we will attend key events, e.g. story cafes, Christmas and end of year performances </w:t>
      </w:r>
    </w:p>
    <w:p w14:paraId="1F7AED58" w14:textId="77777777" w:rsidR="00DF4DE0" w:rsidRPr="009A58A7" w:rsidRDefault="00DF4DE0" w:rsidP="00DF4DE0">
      <w:pPr>
        <w:numPr>
          <w:ilvl w:val="0"/>
          <w:numId w:val="300"/>
        </w:numPr>
        <w:jc w:val="both"/>
        <w:rPr>
          <w:rFonts w:ascii="Century Gothic" w:hAnsi="Century Gothic" w:cstheme="minorHAnsi"/>
        </w:rPr>
      </w:pPr>
      <w:r w:rsidRPr="009A58A7">
        <w:rPr>
          <w:rFonts w:ascii="Century Gothic" w:hAnsi="Century Gothic" w:cstheme="minorHAnsi"/>
        </w:rPr>
        <w:t>We invite school representatives into the nursery, where possible or invite them to talk via online platforms such as Zoom so they have the opportunity to introduce themselves to the children</w:t>
      </w:r>
    </w:p>
    <w:p w14:paraId="49EFFAF2" w14:textId="77777777" w:rsidR="00DF4DE0" w:rsidRPr="009A58A7" w:rsidRDefault="00DF4DE0" w:rsidP="00DF4DE0">
      <w:pPr>
        <w:numPr>
          <w:ilvl w:val="0"/>
          <w:numId w:val="300"/>
        </w:numPr>
        <w:jc w:val="both"/>
        <w:rPr>
          <w:rFonts w:ascii="Century Gothic" w:hAnsi="Century Gothic" w:cstheme="minorHAnsi"/>
        </w:rPr>
      </w:pPr>
      <w:r w:rsidRPr="009A58A7">
        <w:rPr>
          <w:rFonts w:ascii="Century Gothic" w:hAnsi="Century Gothic" w:cstheme="minorHAnsi"/>
        </w:rPr>
        <w:t xml:space="preserve">Where possible we use other ways to support the transition to school, e.g. inviting previous children from the nursery who have moved on to school to come back and talk to the children about their school experiences </w:t>
      </w:r>
    </w:p>
    <w:p w14:paraId="167AF5AD" w14:textId="77777777" w:rsidR="00DF4DE0" w:rsidRPr="009A58A7" w:rsidRDefault="00DF4DE0" w:rsidP="00DF4DE0">
      <w:pPr>
        <w:numPr>
          <w:ilvl w:val="0"/>
          <w:numId w:val="300"/>
        </w:numPr>
        <w:jc w:val="both"/>
        <w:rPr>
          <w:rFonts w:ascii="Century Gothic" w:hAnsi="Century Gothic" w:cstheme="minorHAnsi"/>
        </w:rPr>
      </w:pPr>
      <w:r w:rsidRPr="009A58A7">
        <w:rPr>
          <w:rFonts w:ascii="Century Gothic" w:hAnsi="Century Gothic" w:cstheme="minorHAnsi"/>
        </w:rPr>
        <w:lastRenderedPageBreak/>
        <w:t xml:space="preserve">Where possible we plan visits to the school with the key person. Each key person will talk about the school with their key children who are due to move to school and discuss what they think may be different and what may be the same. They will talk through any concerns the child may have and initiate activities or group discussions relating to any issues to help children overcome these </w:t>
      </w:r>
    </w:p>
    <w:p w14:paraId="062FA692" w14:textId="77777777" w:rsidR="00DF4DE0" w:rsidRPr="009A58A7" w:rsidRDefault="00DF4DE0" w:rsidP="00DF4DE0">
      <w:pPr>
        <w:numPr>
          <w:ilvl w:val="0"/>
          <w:numId w:val="300"/>
        </w:numPr>
        <w:jc w:val="both"/>
        <w:rPr>
          <w:rFonts w:ascii="Century Gothic" w:hAnsi="Century Gothic" w:cstheme="minorHAnsi"/>
        </w:rPr>
      </w:pPr>
      <w:r w:rsidRPr="009A58A7">
        <w:rPr>
          <w:rFonts w:ascii="Century Gothic" w:hAnsi="Century Gothic" w:cstheme="minorHAnsi"/>
        </w:rPr>
        <w:t>We produce an end of year report on every child leaving the setting and with parental permission will share this with the school to enable teachers to have a good understanding of every child received. This will include their interests, strengths and level of understanding and development in key areas. This will support continuity of care and early learning</w:t>
      </w:r>
    </w:p>
    <w:p w14:paraId="6D15F5C5" w14:textId="741E55BE" w:rsidR="00DF4DE0" w:rsidRPr="009A58A7" w:rsidRDefault="00DF4DE0" w:rsidP="00DF4DE0">
      <w:pPr>
        <w:numPr>
          <w:ilvl w:val="0"/>
          <w:numId w:val="300"/>
        </w:numPr>
        <w:jc w:val="both"/>
        <w:rPr>
          <w:rFonts w:ascii="Century Gothic" w:hAnsi="Century Gothic" w:cstheme="minorHAnsi"/>
        </w:rPr>
      </w:pPr>
      <w:r w:rsidRPr="009A58A7">
        <w:rPr>
          <w:rFonts w:ascii="Century Gothic" w:hAnsi="Century Gothic" w:cstheme="minorHAnsi"/>
        </w:rPr>
        <w:t xml:space="preserve">With parental permission around school allocation </w:t>
      </w:r>
      <w:r w:rsidR="008D2D54" w:rsidRPr="009A58A7">
        <w:rPr>
          <w:rFonts w:ascii="Century Gothic" w:hAnsi="Century Gothic" w:cstheme="minorHAnsi"/>
        </w:rPr>
        <w:t>day,</w:t>
      </w:r>
      <w:r w:rsidRPr="009A58A7">
        <w:rPr>
          <w:rFonts w:ascii="Century Gothic" w:hAnsi="Century Gothic" w:cstheme="minorHAnsi"/>
        </w:rPr>
        <w:t xml:space="preserve"> we may share details of the schools children are going to so parent/carers can see which children may be going to the same school. This can offer some reassurance for the children to know that are moving with some familiar peers. </w:t>
      </w:r>
    </w:p>
    <w:p w14:paraId="7E827262" w14:textId="77777777" w:rsidR="00DF4DE0" w:rsidRPr="009A58A7" w:rsidRDefault="00DF4DE0" w:rsidP="00DF4DE0">
      <w:pPr>
        <w:rPr>
          <w:rFonts w:ascii="Century Gothic" w:hAnsi="Century Gothic" w:cstheme="minorHAnsi"/>
        </w:rPr>
      </w:pPr>
    </w:p>
    <w:p w14:paraId="6D6B287D" w14:textId="77777777" w:rsidR="00DF4DE0" w:rsidRPr="009A58A7" w:rsidRDefault="00DF4DE0" w:rsidP="00DF4DE0">
      <w:pPr>
        <w:rPr>
          <w:rFonts w:ascii="Century Gothic" w:hAnsi="Century Gothic" w:cstheme="minorHAnsi"/>
          <w:b/>
        </w:rPr>
      </w:pPr>
      <w:r w:rsidRPr="009A58A7">
        <w:rPr>
          <w:rFonts w:ascii="Century Gothic" w:hAnsi="Century Gothic" w:cstheme="minorHAnsi"/>
          <w:b/>
        </w:rPr>
        <w:t>Other early years providers</w:t>
      </w:r>
    </w:p>
    <w:p w14:paraId="42FD2C3C" w14:textId="7F2469A0" w:rsidR="00DF4DE0" w:rsidRPr="009A58A7" w:rsidRDefault="00DF4DE0" w:rsidP="00DF4DE0">
      <w:pPr>
        <w:rPr>
          <w:rFonts w:ascii="Century Gothic" w:hAnsi="Century Gothic" w:cstheme="minorHAnsi"/>
        </w:rPr>
      </w:pPr>
      <w:r w:rsidRPr="009A58A7">
        <w:rPr>
          <w:rFonts w:ascii="Century Gothic" w:hAnsi="Century Gothic" w:cstheme="minorHAnsi"/>
        </w:rPr>
        <w:t xml:space="preserve">Where children are attending other early years settings or are cared for by a </w:t>
      </w:r>
      <w:r w:rsidR="008D2D54" w:rsidRPr="009A58A7">
        <w:rPr>
          <w:rFonts w:ascii="Century Gothic" w:hAnsi="Century Gothic" w:cstheme="minorHAnsi"/>
        </w:rPr>
        <w:t>childminder,</w:t>
      </w:r>
      <w:r w:rsidRPr="009A58A7">
        <w:rPr>
          <w:rFonts w:ascii="Century Gothic" w:hAnsi="Century Gothic" w:cstheme="minorHAnsi"/>
        </w:rPr>
        <w:t xml:space="preserve"> we will work with them to share relevant information about children’s development. Where a child is brought to nursery or collected from nursery by a </w:t>
      </w:r>
      <w:r w:rsidR="008D2D54" w:rsidRPr="009A58A7">
        <w:rPr>
          <w:rFonts w:ascii="Century Gothic" w:hAnsi="Century Gothic" w:cstheme="minorHAnsi"/>
        </w:rPr>
        <w:t>childminder,</w:t>
      </w:r>
      <w:r w:rsidRPr="009A58A7">
        <w:rPr>
          <w:rFonts w:ascii="Century Gothic" w:hAnsi="Century Gothic" w:cstheme="minorHAnsi"/>
        </w:rPr>
        <w:t xml:space="preserve"> we will ensure that key information is being provided to the child’s parent by providing the information directly to the parent via email, video call or telephone.</w:t>
      </w:r>
    </w:p>
    <w:p w14:paraId="0596D823" w14:textId="77777777" w:rsidR="00DF4DE0" w:rsidRPr="009A58A7" w:rsidRDefault="00DF4DE0" w:rsidP="00DF4DE0">
      <w:pPr>
        <w:rPr>
          <w:rFonts w:ascii="Century Gothic" w:hAnsi="Century Gothic" w:cstheme="minorHAnsi"/>
        </w:rPr>
      </w:pPr>
    </w:p>
    <w:p w14:paraId="06EE5E22" w14:textId="77777777" w:rsidR="00DF4DE0" w:rsidRPr="009A58A7" w:rsidRDefault="00DF4DE0" w:rsidP="00DF4DE0">
      <w:pPr>
        <w:pStyle w:val="H2"/>
        <w:rPr>
          <w:rFonts w:ascii="Century Gothic" w:hAnsi="Century Gothic" w:cstheme="minorHAnsi"/>
        </w:rPr>
      </w:pPr>
      <w:r w:rsidRPr="009A58A7">
        <w:rPr>
          <w:rFonts w:ascii="Century Gothic" w:hAnsi="Century Gothic" w:cstheme="minorHAnsi"/>
        </w:rPr>
        <w:t>Family breakdowns</w:t>
      </w:r>
    </w:p>
    <w:p w14:paraId="019DE04C" w14:textId="77777777" w:rsidR="00DF4DE0" w:rsidRPr="009A58A7" w:rsidRDefault="00DF4DE0" w:rsidP="00DF4DE0">
      <w:pPr>
        <w:rPr>
          <w:rFonts w:ascii="Century Gothic" w:hAnsi="Century Gothic" w:cstheme="minorHAnsi"/>
        </w:rPr>
      </w:pPr>
      <w:r w:rsidRPr="009A58A7">
        <w:rPr>
          <w:rFonts w:ascii="Century Gothic" w:hAnsi="Century Gothic" w:cstheme="minorHAnsi"/>
        </w:rPr>
        <w:t xml:space="preserve">We recognise that when parents separate it can be a difficult situation for all concerned. We have a separated families’ policy that shows how the nursery will act in the best interest of the child. </w:t>
      </w:r>
    </w:p>
    <w:p w14:paraId="20B281F4" w14:textId="77777777" w:rsidR="00DF4DE0" w:rsidRPr="009A58A7" w:rsidRDefault="00DF4DE0" w:rsidP="00DF4DE0">
      <w:pPr>
        <w:rPr>
          <w:rFonts w:ascii="Century Gothic" w:hAnsi="Century Gothic" w:cstheme="minorHAnsi"/>
        </w:rPr>
      </w:pPr>
    </w:p>
    <w:p w14:paraId="7B3025E9" w14:textId="77777777" w:rsidR="00DF4DE0" w:rsidRPr="009A58A7" w:rsidRDefault="00DF4DE0" w:rsidP="00DF4DE0">
      <w:pPr>
        <w:pStyle w:val="H2"/>
        <w:rPr>
          <w:rFonts w:ascii="Century Gothic" w:hAnsi="Century Gothic" w:cstheme="minorHAnsi"/>
        </w:rPr>
      </w:pPr>
      <w:r w:rsidRPr="009A58A7">
        <w:rPr>
          <w:rFonts w:ascii="Century Gothic" w:hAnsi="Century Gothic" w:cstheme="minorHAnsi"/>
        </w:rPr>
        <w:t>Moving home and new siblings</w:t>
      </w:r>
    </w:p>
    <w:p w14:paraId="012B50CD" w14:textId="038F3FF8" w:rsidR="00DF4DE0" w:rsidRPr="009A58A7" w:rsidRDefault="00DF4DE0" w:rsidP="00DF4DE0">
      <w:pPr>
        <w:rPr>
          <w:rFonts w:ascii="Century Gothic" w:hAnsi="Century Gothic" w:cstheme="minorHAnsi"/>
        </w:rPr>
      </w:pPr>
      <w:r w:rsidRPr="009A58A7">
        <w:rPr>
          <w:rFonts w:ascii="Century Gothic" w:hAnsi="Century Gothic" w:cstheme="minorHAnsi"/>
        </w:rPr>
        <w:t xml:space="preserve">We recognise that both these events may have an impact on a child. Normally, parents will have advance notice of these </w:t>
      </w:r>
      <w:r w:rsidR="008D2D54" w:rsidRPr="009A58A7">
        <w:rPr>
          <w:rFonts w:ascii="Century Gothic" w:hAnsi="Century Gothic" w:cstheme="minorHAnsi"/>
        </w:rPr>
        <w:t>changes,</w:t>
      </w:r>
      <w:r w:rsidRPr="009A58A7">
        <w:rPr>
          <w:rFonts w:ascii="Century Gothic" w:hAnsi="Century Gothic" w:cstheme="minorHAnsi"/>
        </w:rPr>
        <w:t xml:space="preserve"> and we ask parents to let us know about these events so we can support the child to be prepared. The key person will spend time talking to the child and providing activities that may help the child to act out any worries they have, e.g. through role play, stories and discussions. </w:t>
      </w:r>
    </w:p>
    <w:p w14:paraId="75C7689D" w14:textId="77777777" w:rsidR="00DF4DE0" w:rsidRPr="009A58A7" w:rsidRDefault="00DF4DE0" w:rsidP="00DF4DE0">
      <w:pPr>
        <w:rPr>
          <w:rFonts w:ascii="Century Gothic" w:hAnsi="Century Gothic" w:cstheme="minorHAnsi"/>
        </w:rPr>
      </w:pPr>
    </w:p>
    <w:p w14:paraId="7E054C50" w14:textId="77777777" w:rsidR="00DF4DE0" w:rsidRPr="009A58A7" w:rsidRDefault="00DF4DE0" w:rsidP="00DF4DE0">
      <w:pPr>
        <w:pStyle w:val="H2"/>
        <w:rPr>
          <w:rFonts w:ascii="Century Gothic" w:hAnsi="Century Gothic" w:cstheme="minorHAnsi"/>
        </w:rPr>
      </w:pPr>
      <w:r w:rsidRPr="009A58A7">
        <w:rPr>
          <w:rFonts w:ascii="Century Gothic" w:hAnsi="Century Gothic" w:cstheme="minorHAnsi"/>
        </w:rPr>
        <w:t>Bereavement</w:t>
      </w:r>
    </w:p>
    <w:p w14:paraId="2C4D996B" w14:textId="77777777" w:rsidR="00DF4DE0" w:rsidRPr="009A58A7" w:rsidRDefault="00DF4DE0" w:rsidP="00DF4DE0">
      <w:pPr>
        <w:rPr>
          <w:rFonts w:ascii="Century Gothic" w:hAnsi="Century Gothic" w:cstheme="minorHAnsi"/>
        </w:rPr>
      </w:pPr>
      <w:r w:rsidRPr="009A58A7">
        <w:rPr>
          <w:rFonts w:ascii="Century Gothic" w:hAnsi="Century Gothic" w:cstheme="minorHAnsi"/>
        </w:rPr>
        <w:t xml:space="preserve">We recognise that this may be a very difficult time for children and their families and have a separate policy on bereavement, which we follow to help us offer support to all concerned should this be required. </w:t>
      </w:r>
    </w:p>
    <w:p w14:paraId="38035731" w14:textId="77777777" w:rsidR="00DF4DE0" w:rsidRPr="009A58A7" w:rsidRDefault="00DF4DE0" w:rsidP="00DF4DE0">
      <w:pPr>
        <w:rPr>
          <w:rFonts w:ascii="Century Gothic" w:hAnsi="Century Gothic" w:cstheme="minorHAnsi"/>
        </w:rPr>
      </w:pPr>
    </w:p>
    <w:p w14:paraId="7334CAEA" w14:textId="77777777" w:rsidR="00DF4DE0" w:rsidRPr="009A58A7" w:rsidRDefault="00DF4DE0" w:rsidP="00DF4DE0">
      <w:pPr>
        <w:rPr>
          <w:rFonts w:ascii="Century Gothic" w:hAnsi="Century Gothic" w:cstheme="minorHAnsi"/>
        </w:rPr>
      </w:pPr>
      <w:r w:rsidRPr="009A58A7">
        <w:rPr>
          <w:rFonts w:ascii="Century Gothic" w:hAnsi="Century Gothic" w:cstheme="minorHAnsi"/>
        </w:rPr>
        <w:t xml:space="preserve">If parents feel that their child requires additional support because of any changes/transitions in their life, we ask that you speak to the nursery manager and the key person to enable this effective support to be put into place. </w:t>
      </w:r>
    </w:p>
    <w:p w14:paraId="4B596439" w14:textId="77777777" w:rsidR="00DF4DE0" w:rsidRPr="009A58A7" w:rsidRDefault="00DF4DE0" w:rsidP="00DF4DE0">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F4DE0" w:rsidRPr="009A58A7" w14:paraId="091A2631" w14:textId="77777777" w:rsidTr="00E24D3E">
        <w:trPr>
          <w:cantSplit/>
          <w:jc w:val="center"/>
        </w:trPr>
        <w:tc>
          <w:tcPr>
            <w:tcW w:w="1666" w:type="pct"/>
            <w:tcBorders>
              <w:top w:val="single" w:sz="4" w:space="0" w:color="auto"/>
            </w:tcBorders>
            <w:vAlign w:val="center"/>
          </w:tcPr>
          <w:p w14:paraId="3F66CA3B" w14:textId="77777777" w:rsidR="00DF4DE0" w:rsidRPr="009A58A7" w:rsidRDefault="00DF4DE0" w:rsidP="00E24D3E">
            <w:pPr>
              <w:pStyle w:val="MeetsEYFS"/>
              <w:rPr>
                <w:rFonts w:ascii="Century Gothic" w:hAnsi="Century Gothic" w:cstheme="minorHAnsi"/>
                <w:b/>
                <w:sz w:val="24"/>
              </w:rPr>
            </w:pPr>
            <w:r w:rsidRPr="009A58A7">
              <w:rPr>
                <w:rFonts w:ascii="Century Gothic" w:hAnsi="Century Gothic" w:cstheme="minorHAnsi"/>
                <w:b/>
                <w:sz w:val="24"/>
              </w:rPr>
              <w:lastRenderedPageBreak/>
              <w:t>This policy was adopted on</w:t>
            </w:r>
          </w:p>
        </w:tc>
        <w:tc>
          <w:tcPr>
            <w:tcW w:w="1844" w:type="pct"/>
            <w:tcBorders>
              <w:top w:val="single" w:sz="4" w:space="0" w:color="auto"/>
            </w:tcBorders>
            <w:vAlign w:val="center"/>
          </w:tcPr>
          <w:p w14:paraId="65690602" w14:textId="77777777" w:rsidR="00DF4DE0" w:rsidRPr="009A58A7" w:rsidRDefault="00DF4DE0" w:rsidP="00E24D3E">
            <w:pPr>
              <w:pStyle w:val="MeetsEYFS"/>
              <w:rPr>
                <w:rFonts w:ascii="Century Gothic" w:hAnsi="Century Gothic" w:cstheme="minorHAnsi"/>
                <w:b/>
                <w:sz w:val="24"/>
              </w:rPr>
            </w:pPr>
            <w:r w:rsidRPr="009A58A7">
              <w:rPr>
                <w:rFonts w:ascii="Century Gothic" w:hAnsi="Century Gothic" w:cstheme="minorHAnsi"/>
                <w:b/>
                <w:sz w:val="24"/>
              </w:rPr>
              <w:t>Signed on behalf of the nursery</w:t>
            </w:r>
          </w:p>
        </w:tc>
        <w:tc>
          <w:tcPr>
            <w:tcW w:w="1490" w:type="pct"/>
            <w:tcBorders>
              <w:top w:val="single" w:sz="4" w:space="0" w:color="auto"/>
            </w:tcBorders>
            <w:vAlign w:val="center"/>
          </w:tcPr>
          <w:p w14:paraId="09186CFF" w14:textId="77777777" w:rsidR="00DF4DE0" w:rsidRPr="009A58A7" w:rsidRDefault="00DF4DE0" w:rsidP="00E24D3E">
            <w:pPr>
              <w:pStyle w:val="MeetsEYFS"/>
              <w:rPr>
                <w:rFonts w:ascii="Century Gothic" w:hAnsi="Century Gothic" w:cstheme="minorHAnsi"/>
                <w:b/>
                <w:sz w:val="24"/>
              </w:rPr>
            </w:pPr>
            <w:r w:rsidRPr="009A58A7">
              <w:rPr>
                <w:rFonts w:ascii="Century Gothic" w:hAnsi="Century Gothic" w:cstheme="minorHAnsi"/>
                <w:b/>
                <w:sz w:val="24"/>
              </w:rPr>
              <w:t>Date for review</w:t>
            </w:r>
          </w:p>
        </w:tc>
      </w:tr>
      <w:tr w:rsidR="00DF4DE0" w:rsidRPr="007D2A41" w14:paraId="24C3EEBF" w14:textId="77777777" w:rsidTr="00E24D3E">
        <w:trPr>
          <w:cantSplit/>
          <w:jc w:val="center"/>
        </w:trPr>
        <w:tc>
          <w:tcPr>
            <w:tcW w:w="1666" w:type="pct"/>
            <w:vAlign w:val="center"/>
          </w:tcPr>
          <w:p w14:paraId="475B7F14" w14:textId="77777777" w:rsidR="00DF4DE0" w:rsidRDefault="00DF4DE0" w:rsidP="00E24D3E">
            <w:pPr>
              <w:pStyle w:val="MeetsEYFS"/>
              <w:rPr>
                <w:rFonts w:ascii="Century Gothic" w:hAnsi="Century Gothic" w:cstheme="minorHAnsi"/>
                <w:i w:val="0"/>
                <w:sz w:val="24"/>
              </w:rPr>
            </w:pPr>
            <w:r w:rsidRPr="009A58A7">
              <w:rPr>
                <w:rFonts w:ascii="Century Gothic" w:hAnsi="Century Gothic" w:cstheme="minorHAnsi"/>
                <w:sz w:val="24"/>
              </w:rPr>
              <w:t>April 2022</w:t>
            </w:r>
          </w:p>
          <w:p w14:paraId="4B37D814" w14:textId="129AC99A" w:rsidR="007919E4" w:rsidRPr="009A58A7" w:rsidRDefault="00C274E1" w:rsidP="00E24D3E">
            <w:pPr>
              <w:pStyle w:val="MeetsEYFS"/>
              <w:rPr>
                <w:rFonts w:ascii="Century Gothic" w:hAnsi="Century Gothic" w:cstheme="minorHAnsi"/>
                <w:i w:val="0"/>
                <w:sz w:val="24"/>
              </w:rPr>
            </w:pPr>
            <w:r>
              <w:rPr>
                <w:rFonts w:ascii="Century Gothic" w:hAnsi="Century Gothic" w:cstheme="minorHAnsi"/>
                <w:sz w:val="24"/>
              </w:rPr>
              <w:t>October</w:t>
            </w:r>
            <w:r w:rsidR="007919E4">
              <w:rPr>
                <w:rFonts w:ascii="Century Gothic" w:hAnsi="Century Gothic" w:cstheme="minorHAnsi"/>
                <w:sz w:val="24"/>
              </w:rPr>
              <w:t xml:space="preserve"> 2024 </w:t>
            </w:r>
          </w:p>
        </w:tc>
        <w:tc>
          <w:tcPr>
            <w:tcW w:w="1844" w:type="pct"/>
          </w:tcPr>
          <w:p w14:paraId="38694C89" w14:textId="77777777" w:rsidR="00DF4DE0" w:rsidRPr="009A58A7" w:rsidRDefault="00DF4DE0" w:rsidP="00E24D3E">
            <w:pPr>
              <w:pStyle w:val="MeetsEYFS"/>
              <w:rPr>
                <w:rFonts w:ascii="Century Gothic" w:hAnsi="Century Gothic" w:cstheme="minorHAnsi"/>
                <w:i w:val="0"/>
                <w:sz w:val="24"/>
              </w:rPr>
            </w:pPr>
            <w:r w:rsidRPr="009A58A7">
              <w:rPr>
                <w:rFonts w:ascii="Century Gothic" w:hAnsi="Century Gothic" w:cstheme="minorHAnsi"/>
                <w:sz w:val="24"/>
              </w:rPr>
              <w:t>M.Topal</w:t>
            </w:r>
          </w:p>
        </w:tc>
        <w:tc>
          <w:tcPr>
            <w:tcW w:w="1490" w:type="pct"/>
          </w:tcPr>
          <w:p w14:paraId="3AA9F25F" w14:textId="199617E7" w:rsidR="00DF4DE0" w:rsidRPr="007D2A41" w:rsidRDefault="00DF4DE0" w:rsidP="00E24D3E">
            <w:pPr>
              <w:pStyle w:val="MeetsEYFS"/>
              <w:rPr>
                <w:rFonts w:ascii="Century Gothic" w:hAnsi="Century Gothic" w:cstheme="minorHAnsi"/>
                <w:i w:val="0"/>
                <w:sz w:val="24"/>
              </w:rPr>
            </w:pPr>
            <w:r w:rsidRPr="009A58A7">
              <w:rPr>
                <w:rFonts w:ascii="Century Gothic" w:hAnsi="Century Gothic" w:cstheme="minorHAnsi"/>
                <w:sz w:val="24"/>
              </w:rPr>
              <w:t>September 202</w:t>
            </w:r>
            <w:r w:rsidR="007919E4">
              <w:rPr>
                <w:rFonts w:ascii="Century Gothic" w:hAnsi="Century Gothic" w:cstheme="minorHAnsi"/>
                <w:sz w:val="24"/>
              </w:rPr>
              <w:t>5</w:t>
            </w:r>
          </w:p>
        </w:tc>
      </w:tr>
    </w:tbl>
    <w:p w14:paraId="0BAACCC3" w14:textId="69E7E6C6" w:rsidR="00C274E1" w:rsidRDefault="00C274E1" w:rsidP="00DF4DE0">
      <w:pPr>
        <w:jc w:val="center"/>
      </w:pPr>
    </w:p>
    <w:p w14:paraId="008D3C89" w14:textId="77777777" w:rsidR="00C274E1" w:rsidRDefault="00C274E1">
      <w:pPr>
        <w:spacing w:line="276" w:lineRule="auto"/>
      </w:pPr>
      <w:r>
        <w:br w:type="page"/>
      </w:r>
    </w:p>
    <w:p w14:paraId="1ED84551" w14:textId="1D690197" w:rsidR="00DF4DE0" w:rsidRDefault="00C274E1" w:rsidP="00C274E1">
      <w:pPr>
        <w:jc w:val="right"/>
      </w:pPr>
      <w:r w:rsidRPr="00620F92">
        <w:rPr>
          <w:rFonts w:ascii="Century Gothic" w:hAnsi="Century Gothic" w:cs="Helvetica"/>
          <w:noProof/>
          <w:color w:val="000000"/>
        </w:rPr>
        <w:lastRenderedPageBreak/>
        <w:drawing>
          <wp:inline distT="0" distB="0" distL="0" distR="0" wp14:anchorId="606EBFCA" wp14:editId="1EB62B19">
            <wp:extent cx="1350167" cy="759600"/>
            <wp:effectExtent l="0" t="0" r="0" b="2540"/>
            <wp:docPr id="323127603"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2999E91A" w14:textId="77777777" w:rsidR="00C274E1" w:rsidRDefault="00C274E1"/>
    <w:p w14:paraId="6A74AE84" w14:textId="003F0022" w:rsidR="00C274E1" w:rsidRDefault="00C274E1" w:rsidP="00F345AC">
      <w:pPr>
        <w:pStyle w:val="Heading2"/>
      </w:pPr>
      <w:bookmarkStart w:id="148" w:name="_Toc182566199"/>
      <w:r>
        <w:t>Trauma Informed Practice</w:t>
      </w:r>
      <w:bookmarkEnd w:id="148"/>
    </w:p>
    <w:p w14:paraId="601A1210" w14:textId="77777777" w:rsidR="00C274E1" w:rsidRDefault="00C274E1"/>
    <w:p w14:paraId="63982210" w14:textId="77777777" w:rsidR="00C274E1" w:rsidRPr="00C25341" w:rsidRDefault="00C274E1">
      <w:pPr>
        <w:rPr>
          <w:rFonts w:ascii="Century Gothic" w:hAnsi="Century Gothic"/>
          <w:szCs w:val="21"/>
        </w:rPr>
      </w:pPr>
      <w:r w:rsidRPr="00C25341">
        <w:rPr>
          <w:rFonts w:ascii="Century Gothic" w:hAnsi="Century Gothic"/>
          <w:szCs w:val="21"/>
        </w:rPr>
        <w:t>At Leapfrog Nursery School we work with a Trauma Informed Practice approach aimed at and promoting the emotional wellbeing of every child in our care.  This allows us to recognise signs and symptoms of trauma in children, their families and our staff team including others working across the system and address mental health problems.</w:t>
      </w:r>
    </w:p>
    <w:p w14:paraId="0BE0392F" w14:textId="4EFF01C2" w:rsidR="00584A7D" w:rsidRPr="00C25341" w:rsidRDefault="00C274E1">
      <w:pPr>
        <w:rPr>
          <w:rFonts w:ascii="Century Gothic" w:hAnsi="Century Gothic"/>
          <w:szCs w:val="21"/>
        </w:rPr>
      </w:pPr>
      <w:r w:rsidRPr="00C25341">
        <w:rPr>
          <w:rFonts w:ascii="Century Gothic" w:hAnsi="Century Gothic"/>
          <w:szCs w:val="21"/>
        </w:rPr>
        <w:t xml:space="preserve">Having a trauma informed approach empowers key staff to be able to respond effectively, ensuring every child is understood in the context of their environment and experiences.  Has a safe caregiving environment in </w:t>
      </w:r>
      <w:r w:rsidR="00584A7D" w:rsidRPr="00C25341">
        <w:rPr>
          <w:rFonts w:ascii="Century Gothic" w:hAnsi="Century Gothic"/>
          <w:szCs w:val="21"/>
        </w:rPr>
        <w:t>nursery and has the support they need to regulate and integrate their experiences and have the opportunity to develop the skills they need for a good life.</w:t>
      </w:r>
    </w:p>
    <w:p w14:paraId="62BB56DA" w14:textId="67CCCE51" w:rsidR="00781910" w:rsidRPr="00C25341" w:rsidRDefault="00B34FA7" w:rsidP="001F034B">
      <w:pPr>
        <w:rPr>
          <w:rFonts w:ascii="Century Gothic" w:hAnsi="Century Gothic"/>
          <w:szCs w:val="21"/>
        </w:rPr>
      </w:pPr>
      <w:r w:rsidRPr="00C25341">
        <w:rPr>
          <w:rFonts w:ascii="Century Gothic" w:hAnsi="Century Gothic"/>
          <w:szCs w:val="21"/>
        </w:rPr>
        <w:t xml:space="preserve">We understand that there could be many different </w:t>
      </w:r>
      <w:r w:rsidR="00781910" w:rsidRPr="00C25341">
        <w:rPr>
          <w:rFonts w:ascii="Century Gothic" w:hAnsi="Century Gothic"/>
          <w:szCs w:val="21"/>
        </w:rPr>
        <w:t>causes of trauma for a child and famil</w:t>
      </w:r>
      <w:r w:rsidR="00BA6FC2" w:rsidRPr="00C25341">
        <w:rPr>
          <w:rFonts w:ascii="Century Gothic" w:hAnsi="Century Gothic"/>
          <w:szCs w:val="21"/>
        </w:rPr>
        <w:t>y,</w:t>
      </w:r>
      <w:r w:rsidR="00781910" w:rsidRPr="00C25341">
        <w:rPr>
          <w:rFonts w:ascii="Century Gothic" w:hAnsi="Century Gothic"/>
          <w:szCs w:val="21"/>
        </w:rPr>
        <w:t xml:space="preserve"> including;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225"/>
        <w:gridCol w:w="5225"/>
      </w:tblGrid>
      <w:tr w:rsidR="00B22C50" w:rsidRPr="00C25341" w14:paraId="18A119F6" w14:textId="77777777" w:rsidTr="00C72DDE">
        <w:trPr>
          <w:jc w:val="center"/>
        </w:trPr>
        <w:tc>
          <w:tcPr>
            <w:tcW w:w="5225" w:type="dxa"/>
            <w:shd w:val="clear" w:color="auto" w:fill="FFFFFF" w:themeFill="background1"/>
          </w:tcPr>
          <w:p w14:paraId="41186723" w14:textId="4BC191AA" w:rsidR="00B22C50" w:rsidRPr="00C25341" w:rsidRDefault="00B22C50" w:rsidP="00C72DDE">
            <w:pPr>
              <w:jc w:val="center"/>
              <w:rPr>
                <w:rFonts w:ascii="Century Gothic" w:hAnsi="Century Gothic"/>
                <w:color w:val="000000" w:themeColor="text1"/>
                <w:szCs w:val="21"/>
              </w:rPr>
            </w:pPr>
            <w:r w:rsidRPr="00C25341">
              <w:rPr>
                <w:rFonts w:ascii="Century Gothic" w:hAnsi="Century Gothic"/>
                <w:b/>
                <w:bCs/>
                <w:color w:val="000000" w:themeColor="text1"/>
                <w:szCs w:val="21"/>
              </w:rPr>
              <w:t>Adverse Childhood Experiences</w:t>
            </w:r>
          </w:p>
        </w:tc>
        <w:tc>
          <w:tcPr>
            <w:tcW w:w="5225" w:type="dxa"/>
            <w:shd w:val="clear" w:color="auto" w:fill="FFFFFF" w:themeFill="background1"/>
          </w:tcPr>
          <w:p w14:paraId="60397DEF" w14:textId="543D2912" w:rsidR="00B22C50" w:rsidRPr="00C25341" w:rsidRDefault="00B22C50" w:rsidP="00C72DDE">
            <w:pPr>
              <w:jc w:val="center"/>
              <w:rPr>
                <w:rFonts w:ascii="Century Gothic" w:hAnsi="Century Gothic"/>
                <w:color w:val="000000" w:themeColor="text1"/>
                <w:szCs w:val="21"/>
              </w:rPr>
            </w:pPr>
            <w:r w:rsidRPr="00C25341">
              <w:rPr>
                <w:rFonts w:ascii="Century Gothic" w:hAnsi="Century Gothic"/>
                <w:b/>
                <w:bCs/>
                <w:color w:val="000000" w:themeColor="text1"/>
                <w:szCs w:val="21"/>
              </w:rPr>
              <w:t>Adverse Community Environments</w:t>
            </w:r>
          </w:p>
        </w:tc>
      </w:tr>
      <w:tr w:rsidR="00B22C50" w:rsidRPr="00C25341" w14:paraId="6AD7BF07" w14:textId="77777777" w:rsidTr="00C72DDE">
        <w:trPr>
          <w:jc w:val="center"/>
        </w:trPr>
        <w:tc>
          <w:tcPr>
            <w:tcW w:w="5225" w:type="dxa"/>
            <w:shd w:val="clear" w:color="auto" w:fill="FFFFFF" w:themeFill="background1"/>
          </w:tcPr>
          <w:p w14:paraId="776DA790" w14:textId="3EA7F7AD" w:rsidR="00B22C50" w:rsidRPr="00C25341" w:rsidRDefault="00B22C50" w:rsidP="00C72DDE">
            <w:pPr>
              <w:jc w:val="center"/>
              <w:rPr>
                <w:rFonts w:ascii="Century Gothic" w:hAnsi="Century Gothic"/>
                <w:color w:val="000000" w:themeColor="text1"/>
                <w:szCs w:val="21"/>
              </w:rPr>
            </w:pPr>
            <w:r w:rsidRPr="00C25341">
              <w:rPr>
                <w:rFonts w:ascii="Century Gothic" w:hAnsi="Century Gothic"/>
                <w:color w:val="000000" w:themeColor="text1"/>
                <w:szCs w:val="21"/>
              </w:rPr>
              <w:t>Domestic Violence</w:t>
            </w:r>
          </w:p>
        </w:tc>
        <w:tc>
          <w:tcPr>
            <w:tcW w:w="5225" w:type="dxa"/>
            <w:shd w:val="clear" w:color="auto" w:fill="FFFFFF" w:themeFill="background1"/>
          </w:tcPr>
          <w:p w14:paraId="44C23E2B" w14:textId="57229DE6" w:rsidR="00B22C50" w:rsidRPr="00C25341" w:rsidRDefault="00B22C50" w:rsidP="00C72DDE">
            <w:pPr>
              <w:jc w:val="center"/>
              <w:rPr>
                <w:rFonts w:ascii="Century Gothic" w:hAnsi="Century Gothic"/>
                <w:color w:val="000000" w:themeColor="text1"/>
                <w:szCs w:val="21"/>
              </w:rPr>
            </w:pPr>
            <w:r w:rsidRPr="00C25341">
              <w:rPr>
                <w:rFonts w:ascii="Century Gothic" w:hAnsi="Century Gothic"/>
                <w:color w:val="000000" w:themeColor="text1"/>
                <w:szCs w:val="21"/>
              </w:rPr>
              <w:t>Poverty</w:t>
            </w:r>
          </w:p>
        </w:tc>
      </w:tr>
      <w:tr w:rsidR="00B22C50" w:rsidRPr="00C25341" w14:paraId="08F5711A" w14:textId="77777777" w:rsidTr="00C72DDE">
        <w:trPr>
          <w:jc w:val="center"/>
        </w:trPr>
        <w:tc>
          <w:tcPr>
            <w:tcW w:w="5225" w:type="dxa"/>
            <w:shd w:val="clear" w:color="auto" w:fill="FFFFFF" w:themeFill="background1"/>
          </w:tcPr>
          <w:p w14:paraId="71C84D5A" w14:textId="4C6C1694" w:rsidR="00B22C50" w:rsidRPr="00C25341" w:rsidRDefault="00B22C50" w:rsidP="00C72DDE">
            <w:pPr>
              <w:jc w:val="center"/>
              <w:rPr>
                <w:rFonts w:ascii="Century Gothic" w:hAnsi="Century Gothic"/>
                <w:color w:val="000000" w:themeColor="text1"/>
                <w:szCs w:val="21"/>
              </w:rPr>
            </w:pPr>
            <w:r w:rsidRPr="00C25341">
              <w:rPr>
                <w:rFonts w:ascii="Century Gothic" w:hAnsi="Century Gothic"/>
                <w:color w:val="000000" w:themeColor="text1"/>
                <w:szCs w:val="21"/>
              </w:rPr>
              <w:t>Substance Abuse</w:t>
            </w:r>
          </w:p>
        </w:tc>
        <w:tc>
          <w:tcPr>
            <w:tcW w:w="5225" w:type="dxa"/>
            <w:shd w:val="clear" w:color="auto" w:fill="FFFFFF" w:themeFill="background1"/>
          </w:tcPr>
          <w:p w14:paraId="2C4C5F6C" w14:textId="5734BF00" w:rsidR="00B22C50" w:rsidRPr="00C25341" w:rsidRDefault="00B22C50" w:rsidP="00C72DDE">
            <w:pPr>
              <w:jc w:val="center"/>
              <w:rPr>
                <w:rFonts w:ascii="Century Gothic" w:hAnsi="Century Gothic"/>
                <w:color w:val="000000" w:themeColor="text1"/>
                <w:szCs w:val="21"/>
              </w:rPr>
            </w:pPr>
            <w:r w:rsidRPr="00C25341">
              <w:rPr>
                <w:rFonts w:ascii="Century Gothic" w:hAnsi="Century Gothic"/>
                <w:color w:val="000000" w:themeColor="text1"/>
                <w:szCs w:val="21"/>
              </w:rPr>
              <w:t>Discrimination</w:t>
            </w:r>
          </w:p>
        </w:tc>
      </w:tr>
      <w:tr w:rsidR="00B22C50" w:rsidRPr="00C25341" w14:paraId="0CC006FB" w14:textId="77777777" w:rsidTr="00C72DDE">
        <w:trPr>
          <w:jc w:val="center"/>
        </w:trPr>
        <w:tc>
          <w:tcPr>
            <w:tcW w:w="5225" w:type="dxa"/>
            <w:shd w:val="clear" w:color="auto" w:fill="FFFFFF" w:themeFill="background1"/>
          </w:tcPr>
          <w:p w14:paraId="4B00B522" w14:textId="612D146D" w:rsidR="00B22C50" w:rsidRPr="00C25341" w:rsidRDefault="00B22C50" w:rsidP="00C72DDE">
            <w:pPr>
              <w:jc w:val="center"/>
              <w:rPr>
                <w:rFonts w:ascii="Century Gothic" w:hAnsi="Century Gothic"/>
                <w:color w:val="000000" w:themeColor="text1"/>
                <w:szCs w:val="21"/>
              </w:rPr>
            </w:pPr>
            <w:r w:rsidRPr="00C25341">
              <w:rPr>
                <w:rFonts w:ascii="Century Gothic" w:hAnsi="Century Gothic"/>
                <w:color w:val="000000" w:themeColor="text1"/>
                <w:szCs w:val="21"/>
              </w:rPr>
              <w:t>Physical and Emotional Neglect</w:t>
            </w:r>
          </w:p>
        </w:tc>
        <w:tc>
          <w:tcPr>
            <w:tcW w:w="5225" w:type="dxa"/>
            <w:shd w:val="clear" w:color="auto" w:fill="FFFFFF" w:themeFill="background1"/>
          </w:tcPr>
          <w:p w14:paraId="7531A626" w14:textId="2F10E7BD" w:rsidR="00B22C50" w:rsidRPr="00C25341" w:rsidRDefault="00B22C50" w:rsidP="00C72DDE">
            <w:pPr>
              <w:jc w:val="center"/>
              <w:rPr>
                <w:rFonts w:ascii="Century Gothic" w:hAnsi="Century Gothic"/>
                <w:color w:val="000000" w:themeColor="text1"/>
                <w:szCs w:val="21"/>
              </w:rPr>
            </w:pPr>
            <w:r w:rsidRPr="00C25341">
              <w:rPr>
                <w:rFonts w:ascii="Century Gothic" w:hAnsi="Century Gothic"/>
                <w:color w:val="000000" w:themeColor="text1"/>
                <w:szCs w:val="21"/>
              </w:rPr>
              <w:t>Community Disruption</w:t>
            </w:r>
          </w:p>
        </w:tc>
      </w:tr>
      <w:tr w:rsidR="00B22C50" w:rsidRPr="00C25341" w14:paraId="624DEE7F" w14:textId="77777777" w:rsidTr="00C72DDE">
        <w:trPr>
          <w:jc w:val="center"/>
        </w:trPr>
        <w:tc>
          <w:tcPr>
            <w:tcW w:w="5225" w:type="dxa"/>
            <w:shd w:val="clear" w:color="auto" w:fill="FFFFFF" w:themeFill="background1"/>
          </w:tcPr>
          <w:p w14:paraId="3DD8725F" w14:textId="2C80AF71" w:rsidR="00B22C50" w:rsidRPr="00C25341" w:rsidRDefault="00B22C50" w:rsidP="00C72DDE">
            <w:pPr>
              <w:jc w:val="center"/>
              <w:rPr>
                <w:rFonts w:ascii="Century Gothic" w:hAnsi="Century Gothic"/>
                <w:color w:val="000000" w:themeColor="text1"/>
                <w:szCs w:val="21"/>
              </w:rPr>
            </w:pPr>
            <w:r w:rsidRPr="00C25341">
              <w:rPr>
                <w:rFonts w:ascii="Century Gothic" w:hAnsi="Century Gothic"/>
                <w:color w:val="000000" w:themeColor="text1"/>
                <w:szCs w:val="21"/>
              </w:rPr>
              <w:t>Emotional and Sexual Abuse</w:t>
            </w:r>
          </w:p>
        </w:tc>
        <w:tc>
          <w:tcPr>
            <w:tcW w:w="5225" w:type="dxa"/>
            <w:shd w:val="clear" w:color="auto" w:fill="FFFFFF" w:themeFill="background1"/>
          </w:tcPr>
          <w:p w14:paraId="33A88047" w14:textId="086B79AD" w:rsidR="00B22C50" w:rsidRPr="00C25341" w:rsidRDefault="00B22C50" w:rsidP="00C72DDE">
            <w:pPr>
              <w:jc w:val="center"/>
              <w:rPr>
                <w:rFonts w:ascii="Century Gothic" w:hAnsi="Century Gothic"/>
                <w:color w:val="000000" w:themeColor="text1"/>
                <w:szCs w:val="21"/>
              </w:rPr>
            </w:pPr>
            <w:r w:rsidRPr="00C25341">
              <w:rPr>
                <w:rFonts w:ascii="Century Gothic" w:hAnsi="Century Gothic"/>
                <w:color w:val="000000" w:themeColor="text1"/>
                <w:szCs w:val="21"/>
              </w:rPr>
              <w:t>Lack of Opportunity, Economic</w:t>
            </w:r>
          </w:p>
        </w:tc>
      </w:tr>
      <w:tr w:rsidR="00B22C50" w:rsidRPr="00C25341" w14:paraId="30579008" w14:textId="77777777" w:rsidTr="00C72DDE">
        <w:trPr>
          <w:jc w:val="center"/>
        </w:trPr>
        <w:tc>
          <w:tcPr>
            <w:tcW w:w="5225" w:type="dxa"/>
            <w:shd w:val="clear" w:color="auto" w:fill="FFFFFF" w:themeFill="background1"/>
          </w:tcPr>
          <w:p w14:paraId="349EB751" w14:textId="00D9247A" w:rsidR="00B22C50" w:rsidRPr="00C25341" w:rsidRDefault="00B22C50" w:rsidP="00C72DDE">
            <w:pPr>
              <w:jc w:val="center"/>
              <w:rPr>
                <w:rFonts w:ascii="Century Gothic" w:hAnsi="Century Gothic"/>
                <w:color w:val="000000" w:themeColor="text1"/>
                <w:szCs w:val="21"/>
              </w:rPr>
            </w:pPr>
            <w:r w:rsidRPr="00C25341">
              <w:rPr>
                <w:rFonts w:ascii="Century Gothic" w:hAnsi="Century Gothic"/>
                <w:color w:val="000000" w:themeColor="text1"/>
                <w:szCs w:val="21"/>
              </w:rPr>
              <w:t>Maternal Depression</w:t>
            </w:r>
          </w:p>
        </w:tc>
        <w:tc>
          <w:tcPr>
            <w:tcW w:w="5225" w:type="dxa"/>
            <w:shd w:val="clear" w:color="auto" w:fill="FFFFFF" w:themeFill="background1"/>
          </w:tcPr>
          <w:p w14:paraId="47EB7E42" w14:textId="53D59019" w:rsidR="00B22C50" w:rsidRPr="00C25341" w:rsidRDefault="00B22C50" w:rsidP="00C72DDE">
            <w:pPr>
              <w:jc w:val="center"/>
              <w:rPr>
                <w:rFonts w:ascii="Century Gothic" w:hAnsi="Century Gothic"/>
                <w:color w:val="000000" w:themeColor="text1"/>
                <w:szCs w:val="21"/>
              </w:rPr>
            </w:pPr>
            <w:r w:rsidRPr="00C25341">
              <w:rPr>
                <w:rFonts w:ascii="Century Gothic" w:hAnsi="Century Gothic"/>
                <w:color w:val="000000" w:themeColor="text1"/>
                <w:szCs w:val="21"/>
              </w:rPr>
              <w:t>Violence</w:t>
            </w:r>
          </w:p>
        </w:tc>
      </w:tr>
      <w:tr w:rsidR="00B22C50" w:rsidRPr="00C25341" w14:paraId="14237796" w14:textId="77777777" w:rsidTr="00C72DDE">
        <w:trPr>
          <w:jc w:val="center"/>
        </w:trPr>
        <w:tc>
          <w:tcPr>
            <w:tcW w:w="5225" w:type="dxa"/>
            <w:shd w:val="clear" w:color="auto" w:fill="FFFFFF" w:themeFill="background1"/>
          </w:tcPr>
          <w:p w14:paraId="4C292584" w14:textId="3182C3A2" w:rsidR="00B22C50" w:rsidRPr="00C25341" w:rsidRDefault="00B22C50" w:rsidP="00C72DDE">
            <w:pPr>
              <w:jc w:val="center"/>
              <w:rPr>
                <w:rFonts w:ascii="Century Gothic" w:hAnsi="Century Gothic"/>
                <w:color w:val="000000" w:themeColor="text1"/>
                <w:szCs w:val="21"/>
              </w:rPr>
            </w:pPr>
            <w:r w:rsidRPr="00C25341">
              <w:rPr>
                <w:rFonts w:ascii="Century Gothic" w:hAnsi="Century Gothic"/>
                <w:color w:val="000000" w:themeColor="text1"/>
                <w:szCs w:val="21"/>
              </w:rPr>
              <w:t>Mental Illness</w:t>
            </w:r>
          </w:p>
        </w:tc>
        <w:tc>
          <w:tcPr>
            <w:tcW w:w="5225" w:type="dxa"/>
            <w:shd w:val="clear" w:color="auto" w:fill="FFFFFF" w:themeFill="background1"/>
          </w:tcPr>
          <w:p w14:paraId="6191096D" w14:textId="0CC33DD7" w:rsidR="00B22C50" w:rsidRPr="00C25341" w:rsidRDefault="00B22C50" w:rsidP="00C72DDE">
            <w:pPr>
              <w:jc w:val="center"/>
              <w:rPr>
                <w:rFonts w:ascii="Century Gothic" w:hAnsi="Century Gothic"/>
                <w:color w:val="000000" w:themeColor="text1"/>
                <w:szCs w:val="21"/>
              </w:rPr>
            </w:pPr>
            <w:r w:rsidRPr="00C25341">
              <w:rPr>
                <w:rFonts w:ascii="Century Gothic" w:hAnsi="Century Gothic"/>
                <w:color w:val="000000" w:themeColor="text1"/>
                <w:szCs w:val="21"/>
              </w:rPr>
              <w:t>Poor Housing Quality and Affordability</w:t>
            </w:r>
          </w:p>
        </w:tc>
      </w:tr>
      <w:tr w:rsidR="00B22C50" w:rsidRPr="00C25341" w14:paraId="3E22AD23" w14:textId="77777777" w:rsidTr="00C72DDE">
        <w:trPr>
          <w:jc w:val="center"/>
        </w:trPr>
        <w:tc>
          <w:tcPr>
            <w:tcW w:w="5225" w:type="dxa"/>
            <w:shd w:val="clear" w:color="auto" w:fill="FFFFFF" w:themeFill="background1"/>
          </w:tcPr>
          <w:p w14:paraId="1DCDBDE4" w14:textId="58928D83" w:rsidR="00B22C50" w:rsidRPr="00C25341" w:rsidRDefault="00B22C50" w:rsidP="00C72DDE">
            <w:pPr>
              <w:jc w:val="center"/>
              <w:rPr>
                <w:rFonts w:ascii="Century Gothic" w:hAnsi="Century Gothic"/>
                <w:color w:val="000000" w:themeColor="text1"/>
                <w:szCs w:val="21"/>
              </w:rPr>
            </w:pPr>
            <w:r w:rsidRPr="00C25341">
              <w:rPr>
                <w:rFonts w:ascii="Century Gothic" w:hAnsi="Century Gothic"/>
                <w:color w:val="000000" w:themeColor="text1"/>
                <w:szCs w:val="21"/>
              </w:rPr>
              <w:t>Divorce</w:t>
            </w:r>
          </w:p>
        </w:tc>
        <w:tc>
          <w:tcPr>
            <w:tcW w:w="5225" w:type="dxa"/>
            <w:shd w:val="clear" w:color="auto" w:fill="FFFFFF" w:themeFill="background1"/>
          </w:tcPr>
          <w:p w14:paraId="78FA873A" w14:textId="50D69635" w:rsidR="00B22C50" w:rsidRPr="00C25341" w:rsidRDefault="00B22C50" w:rsidP="00C72DDE">
            <w:pPr>
              <w:jc w:val="center"/>
              <w:rPr>
                <w:rFonts w:ascii="Century Gothic" w:hAnsi="Century Gothic"/>
                <w:color w:val="000000" w:themeColor="text1"/>
                <w:szCs w:val="21"/>
              </w:rPr>
            </w:pPr>
            <w:r w:rsidRPr="00C25341">
              <w:rPr>
                <w:rFonts w:ascii="Century Gothic" w:hAnsi="Century Gothic"/>
                <w:color w:val="000000" w:themeColor="text1"/>
                <w:szCs w:val="21"/>
              </w:rPr>
              <w:t>Mobility and Social Capital</w:t>
            </w:r>
          </w:p>
        </w:tc>
      </w:tr>
      <w:tr w:rsidR="00B22C50" w:rsidRPr="00C25341" w14:paraId="4B1DCD28" w14:textId="77777777" w:rsidTr="00C72DDE">
        <w:trPr>
          <w:jc w:val="center"/>
        </w:trPr>
        <w:tc>
          <w:tcPr>
            <w:tcW w:w="5225" w:type="dxa"/>
            <w:shd w:val="clear" w:color="auto" w:fill="FFFFFF" w:themeFill="background1"/>
          </w:tcPr>
          <w:p w14:paraId="0FBF8A64" w14:textId="3A9BD909" w:rsidR="00B22C50" w:rsidRPr="00C25341" w:rsidRDefault="00B22C50" w:rsidP="00C72DDE">
            <w:pPr>
              <w:jc w:val="center"/>
              <w:rPr>
                <w:rFonts w:ascii="Century Gothic" w:hAnsi="Century Gothic"/>
                <w:color w:val="000000" w:themeColor="text1"/>
                <w:szCs w:val="21"/>
              </w:rPr>
            </w:pPr>
            <w:r w:rsidRPr="00C25341">
              <w:rPr>
                <w:rFonts w:ascii="Century Gothic" w:hAnsi="Century Gothic"/>
                <w:color w:val="000000" w:themeColor="text1"/>
                <w:szCs w:val="21"/>
              </w:rPr>
              <w:t>Incarceration</w:t>
            </w:r>
          </w:p>
        </w:tc>
        <w:tc>
          <w:tcPr>
            <w:tcW w:w="5225" w:type="dxa"/>
            <w:shd w:val="clear" w:color="auto" w:fill="FFFFFF" w:themeFill="background1"/>
          </w:tcPr>
          <w:p w14:paraId="422CC8BD" w14:textId="03D6304C" w:rsidR="00B22C50" w:rsidRPr="00C25341" w:rsidRDefault="00B22C50" w:rsidP="00C72DDE">
            <w:pPr>
              <w:jc w:val="center"/>
              <w:rPr>
                <w:rFonts w:ascii="Century Gothic" w:hAnsi="Century Gothic"/>
                <w:color w:val="000000" w:themeColor="text1"/>
                <w:szCs w:val="21"/>
              </w:rPr>
            </w:pPr>
            <w:r w:rsidRPr="00C25341">
              <w:rPr>
                <w:rFonts w:ascii="Century Gothic" w:hAnsi="Century Gothic"/>
                <w:color w:val="000000" w:themeColor="text1"/>
                <w:szCs w:val="21"/>
              </w:rPr>
              <w:t>Cultural Responses</w:t>
            </w:r>
          </w:p>
        </w:tc>
      </w:tr>
      <w:tr w:rsidR="00B22C50" w:rsidRPr="00C25341" w14:paraId="04A1FFFB" w14:textId="77777777" w:rsidTr="00C72DDE">
        <w:trPr>
          <w:jc w:val="center"/>
        </w:trPr>
        <w:tc>
          <w:tcPr>
            <w:tcW w:w="5225" w:type="dxa"/>
            <w:shd w:val="clear" w:color="auto" w:fill="FFFFFF" w:themeFill="background1"/>
          </w:tcPr>
          <w:p w14:paraId="53CD0739" w14:textId="72564EDC" w:rsidR="00B22C50" w:rsidRPr="00C25341" w:rsidRDefault="00B22C50" w:rsidP="00C72DDE">
            <w:pPr>
              <w:jc w:val="center"/>
              <w:rPr>
                <w:rFonts w:ascii="Century Gothic" w:hAnsi="Century Gothic"/>
                <w:color w:val="000000" w:themeColor="text1"/>
                <w:szCs w:val="21"/>
              </w:rPr>
            </w:pPr>
            <w:r w:rsidRPr="00C25341">
              <w:rPr>
                <w:rFonts w:ascii="Century Gothic" w:hAnsi="Century Gothic"/>
                <w:color w:val="000000" w:themeColor="text1"/>
                <w:szCs w:val="21"/>
              </w:rPr>
              <w:t>Homelessness</w:t>
            </w:r>
          </w:p>
        </w:tc>
        <w:tc>
          <w:tcPr>
            <w:tcW w:w="5225" w:type="dxa"/>
            <w:shd w:val="clear" w:color="auto" w:fill="FFFFFF" w:themeFill="background1"/>
          </w:tcPr>
          <w:p w14:paraId="7B9B01D3" w14:textId="26E8875C" w:rsidR="00B22C50" w:rsidRPr="00C25341" w:rsidRDefault="00B22C50" w:rsidP="00C72DDE">
            <w:pPr>
              <w:jc w:val="center"/>
              <w:rPr>
                <w:rFonts w:ascii="Century Gothic" w:hAnsi="Century Gothic"/>
                <w:color w:val="000000" w:themeColor="text1"/>
                <w:szCs w:val="21"/>
              </w:rPr>
            </w:pPr>
          </w:p>
        </w:tc>
      </w:tr>
    </w:tbl>
    <w:p w14:paraId="621209B2" w14:textId="77777777" w:rsidR="001F034B" w:rsidRPr="00C25341" w:rsidRDefault="001F034B" w:rsidP="00EF2CF8">
      <w:pPr>
        <w:rPr>
          <w:rFonts w:ascii="Century Gothic" w:hAnsi="Century Gothic"/>
          <w:color w:val="000000" w:themeColor="text1"/>
          <w:szCs w:val="21"/>
        </w:rPr>
      </w:pPr>
    </w:p>
    <w:p w14:paraId="752F6657" w14:textId="14DED9FA" w:rsidR="00EF2CF8" w:rsidRPr="00C25341" w:rsidRDefault="00EF2CF8" w:rsidP="00EF2CF8">
      <w:pPr>
        <w:rPr>
          <w:rFonts w:ascii="Century Gothic" w:hAnsi="Century Gothic"/>
          <w:color w:val="000000" w:themeColor="text1"/>
          <w:szCs w:val="21"/>
        </w:rPr>
      </w:pPr>
      <w:r w:rsidRPr="00C25341">
        <w:rPr>
          <w:rFonts w:ascii="Century Gothic" w:hAnsi="Century Gothic"/>
          <w:color w:val="000000" w:themeColor="text1"/>
          <w:szCs w:val="21"/>
        </w:rPr>
        <w:t xml:space="preserve">We understand that traumatic events have a profound impact on young children, these may be shown by;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225"/>
        <w:gridCol w:w="5225"/>
      </w:tblGrid>
      <w:tr w:rsidR="00116BC1" w:rsidRPr="00C25341" w14:paraId="085349D8" w14:textId="77777777" w:rsidTr="00C25341">
        <w:tc>
          <w:tcPr>
            <w:tcW w:w="5225" w:type="dxa"/>
            <w:shd w:val="clear" w:color="auto" w:fill="FFFFFF" w:themeFill="background1"/>
          </w:tcPr>
          <w:p w14:paraId="545B8412" w14:textId="548CDC0F" w:rsidR="00116BC1" w:rsidRPr="00C25341" w:rsidRDefault="00116BC1" w:rsidP="00C72DDE">
            <w:pPr>
              <w:jc w:val="center"/>
              <w:rPr>
                <w:rFonts w:ascii="Century Gothic" w:hAnsi="Century Gothic"/>
                <w:b/>
                <w:bCs/>
                <w:color w:val="000000" w:themeColor="text1"/>
                <w:szCs w:val="21"/>
              </w:rPr>
            </w:pPr>
            <w:r w:rsidRPr="00C25341">
              <w:rPr>
                <w:rFonts w:ascii="Century Gothic" w:hAnsi="Century Gothic"/>
                <w:b/>
                <w:bCs/>
                <w:color w:val="000000" w:themeColor="text1"/>
                <w:szCs w:val="21"/>
              </w:rPr>
              <w:t>Children aged 0-2 exposed to trauma may</w:t>
            </w:r>
          </w:p>
        </w:tc>
        <w:tc>
          <w:tcPr>
            <w:tcW w:w="5225" w:type="dxa"/>
            <w:shd w:val="clear" w:color="auto" w:fill="FFFFFF" w:themeFill="background1"/>
          </w:tcPr>
          <w:p w14:paraId="55E68A45" w14:textId="6A98D116" w:rsidR="00116BC1" w:rsidRPr="00C25341" w:rsidRDefault="00116BC1" w:rsidP="00C72DDE">
            <w:pPr>
              <w:jc w:val="center"/>
              <w:rPr>
                <w:rFonts w:ascii="Century Gothic" w:hAnsi="Century Gothic"/>
                <w:b/>
                <w:bCs/>
                <w:color w:val="000000" w:themeColor="text1"/>
                <w:szCs w:val="21"/>
              </w:rPr>
            </w:pPr>
            <w:r w:rsidRPr="00C25341">
              <w:rPr>
                <w:rFonts w:ascii="Century Gothic" w:hAnsi="Century Gothic"/>
                <w:b/>
                <w:bCs/>
                <w:color w:val="000000" w:themeColor="text1"/>
                <w:szCs w:val="21"/>
              </w:rPr>
              <w:t>Children aged 3-6 exposed to trauma</w:t>
            </w:r>
          </w:p>
        </w:tc>
      </w:tr>
      <w:tr w:rsidR="00116BC1" w:rsidRPr="00C25341" w14:paraId="3EB93199" w14:textId="77777777" w:rsidTr="00C25341">
        <w:tc>
          <w:tcPr>
            <w:tcW w:w="5225" w:type="dxa"/>
            <w:shd w:val="clear" w:color="auto" w:fill="FFFFFF" w:themeFill="background1"/>
          </w:tcPr>
          <w:p w14:paraId="7E448F99" w14:textId="132045BE" w:rsidR="00116BC1" w:rsidRPr="00C25341" w:rsidRDefault="00116BC1" w:rsidP="00C72DDE">
            <w:pPr>
              <w:jc w:val="center"/>
              <w:rPr>
                <w:rFonts w:ascii="Century Gothic" w:hAnsi="Century Gothic"/>
                <w:color w:val="000000" w:themeColor="text1"/>
                <w:szCs w:val="21"/>
              </w:rPr>
            </w:pPr>
            <w:r w:rsidRPr="00C25341">
              <w:rPr>
                <w:rFonts w:ascii="Century Gothic" w:hAnsi="Century Gothic"/>
                <w:color w:val="000000" w:themeColor="text1"/>
                <w:szCs w:val="21"/>
              </w:rPr>
              <w:t>Demonstrate poor verbal skills</w:t>
            </w:r>
          </w:p>
        </w:tc>
        <w:tc>
          <w:tcPr>
            <w:tcW w:w="5225" w:type="dxa"/>
            <w:shd w:val="clear" w:color="auto" w:fill="FFFFFF" w:themeFill="background1"/>
          </w:tcPr>
          <w:p w14:paraId="2745E043" w14:textId="58B26601" w:rsidR="00116BC1" w:rsidRPr="00C25341" w:rsidRDefault="00116BC1" w:rsidP="00C72DDE">
            <w:pPr>
              <w:jc w:val="center"/>
              <w:rPr>
                <w:rFonts w:ascii="Century Gothic" w:hAnsi="Century Gothic"/>
                <w:color w:val="000000" w:themeColor="text1"/>
                <w:szCs w:val="21"/>
              </w:rPr>
            </w:pPr>
            <w:r w:rsidRPr="00C25341">
              <w:rPr>
                <w:rFonts w:ascii="Century Gothic" w:hAnsi="Century Gothic"/>
                <w:color w:val="000000" w:themeColor="text1"/>
                <w:szCs w:val="21"/>
              </w:rPr>
              <w:t>Have difficulties focusing or learning in school</w:t>
            </w:r>
          </w:p>
        </w:tc>
      </w:tr>
      <w:tr w:rsidR="00116BC1" w:rsidRPr="00C25341" w14:paraId="750BCE36" w14:textId="77777777" w:rsidTr="00C25341">
        <w:tc>
          <w:tcPr>
            <w:tcW w:w="5225" w:type="dxa"/>
            <w:shd w:val="clear" w:color="auto" w:fill="FFFFFF" w:themeFill="background1"/>
          </w:tcPr>
          <w:p w14:paraId="61B08A74" w14:textId="783005B0" w:rsidR="00116BC1" w:rsidRPr="00C25341" w:rsidRDefault="00116BC1" w:rsidP="00C72DDE">
            <w:pPr>
              <w:jc w:val="center"/>
              <w:rPr>
                <w:rFonts w:ascii="Century Gothic" w:hAnsi="Century Gothic"/>
                <w:color w:val="000000" w:themeColor="text1"/>
                <w:szCs w:val="21"/>
              </w:rPr>
            </w:pPr>
            <w:r w:rsidRPr="00C25341">
              <w:rPr>
                <w:rFonts w:ascii="Century Gothic" w:hAnsi="Century Gothic"/>
                <w:color w:val="000000" w:themeColor="text1"/>
                <w:szCs w:val="21"/>
              </w:rPr>
              <w:t>Exhibit memory problems</w:t>
            </w:r>
          </w:p>
        </w:tc>
        <w:tc>
          <w:tcPr>
            <w:tcW w:w="5225" w:type="dxa"/>
            <w:shd w:val="clear" w:color="auto" w:fill="FFFFFF" w:themeFill="background1"/>
          </w:tcPr>
          <w:p w14:paraId="4CBC761B" w14:textId="32AE0362" w:rsidR="00116BC1" w:rsidRPr="00C25341" w:rsidRDefault="00116BC1" w:rsidP="00C72DDE">
            <w:pPr>
              <w:jc w:val="center"/>
              <w:rPr>
                <w:rFonts w:ascii="Century Gothic" w:hAnsi="Century Gothic"/>
                <w:color w:val="000000" w:themeColor="text1"/>
                <w:szCs w:val="21"/>
              </w:rPr>
            </w:pPr>
            <w:r w:rsidRPr="00C25341">
              <w:rPr>
                <w:rFonts w:ascii="Century Gothic" w:hAnsi="Century Gothic"/>
                <w:color w:val="000000" w:themeColor="text1"/>
                <w:szCs w:val="21"/>
              </w:rPr>
              <w:t>Develop learning disabilities</w:t>
            </w:r>
          </w:p>
        </w:tc>
      </w:tr>
      <w:tr w:rsidR="00116BC1" w:rsidRPr="00C25341" w14:paraId="2B1ECA4E" w14:textId="77777777" w:rsidTr="00C25341">
        <w:tc>
          <w:tcPr>
            <w:tcW w:w="5225" w:type="dxa"/>
            <w:shd w:val="clear" w:color="auto" w:fill="FFFFFF" w:themeFill="background1"/>
          </w:tcPr>
          <w:p w14:paraId="60F2D6BD" w14:textId="05E6AD6E" w:rsidR="00116BC1" w:rsidRPr="00C25341" w:rsidRDefault="00116BC1" w:rsidP="00C72DDE">
            <w:pPr>
              <w:jc w:val="center"/>
              <w:rPr>
                <w:rFonts w:ascii="Century Gothic" w:hAnsi="Century Gothic"/>
                <w:color w:val="000000" w:themeColor="text1"/>
                <w:szCs w:val="21"/>
              </w:rPr>
            </w:pPr>
            <w:r w:rsidRPr="00C25341">
              <w:rPr>
                <w:rFonts w:ascii="Century Gothic" w:hAnsi="Century Gothic"/>
                <w:color w:val="000000" w:themeColor="text1"/>
                <w:szCs w:val="21"/>
              </w:rPr>
              <w:t>Scream or cry excessively</w:t>
            </w:r>
          </w:p>
        </w:tc>
        <w:tc>
          <w:tcPr>
            <w:tcW w:w="5225" w:type="dxa"/>
            <w:shd w:val="clear" w:color="auto" w:fill="FFFFFF" w:themeFill="background1"/>
          </w:tcPr>
          <w:p w14:paraId="5F250ADE" w14:textId="4F001C4A" w:rsidR="00116BC1" w:rsidRPr="00C25341" w:rsidRDefault="00116BC1" w:rsidP="00C72DDE">
            <w:pPr>
              <w:jc w:val="center"/>
              <w:rPr>
                <w:rFonts w:ascii="Century Gothic" w:hAnsi="Century Gothic"/>
                <w:color w:val="000000" w:themeColor="text1"/>
                <w:szCs w:val="21"/>
              </w:rPr>
            </w:pPr>
            <w:r w:rsidRPr="00C25341">
              <w:rPr>
                <w:rFonts w:ascii="Century Gothic" w:hAnsi="Century Gothic"/>
                <w:color w:val="000000" w:themeColor="text1"/>
                <w:szCs w:val="21"/>
              </w:rPr>
              <w:t>Show poor skill development</w:t>
            </w:r>
          </w:p>
        </w:tc>
      </w:tr>
      <w:tr w:rsidR="00116BC1" w:rsidRPr="00C25341" w14:paraId="673CB09A" w14:textId="77777777" w:rsidTr="00C25341">
        <w:tc>
          <w:tcPr>
            <w:tcW w:w="5225" w:type="dxa"/>
            <w:shd w:val="clear" w:color="auto" w:fill="FFFFFF" w:themeFill="background1"/>
          </w:tcPr>
          <w:p w14:paraId="5743DC24" w14:textId="0555B92A" w:rsidR="00116BC1" w:rsidRPr="00C25341" w:rsidRDefault="00116BC1" w:rsidP="00C72DDE">
            <w:pPr>
              <w:jc w:val="center"/>
              <w:rPr>
                <w:rFonts w:ascii="Century Gothic" w:hAnsi="Century Gothic"/>
                <w:color w:val="000000" w:themeColor="text1"/>
                <w:szCs w:val="21"/>
              </w:rPr>
            </w:pPr>
            <w:r w:rsidRPr="00C25341">
              <w:rPr>
                <w:rFonts w:ascii="Century Gothic" w:hAnsi="Century Gothic"/>
                <w:color w:val="000000" w:themeColor="text1"/>
                <w:szCs w:val="21"/>
              </w:rPr>
              <w:lastRenderedPageBreak/>
              <w:t>Have poor appetite, low weight or digestive problems</w:t>
            </w:r>
          </w:p>
        </w:tc>
        <w:tc>
          <w:tcPr>
            <w:tcW w:w="5225" w:type="dxa"/>
            <w:shd w:val="clear" w:color="auto" w:fill="FFFFFF" w:themeFill="background1"/>
          </w:tcPr>
          <w:p w14:paraId="616127B2" w14:textId="70DC1C86" w:rsidR="00116BC1" w:rsidRPr="00C25341" w:rsidRDefault="00116BC1" w:rsidP="00C72DDE">
            <w:pPr>
              <w:jc w:val="center"/>
              <w:rPr>
                <w:rFonts w:ascii="Century Gothic" w:hAnsi="Century Gothic"/>
                <w:color w:val="000000" w:themeColor="text1"/>
                <w:szCs w:val="21"/>
              </w:rPr>
            </w:pPr>
            <w:r w:rsidRPr="00C25341">
              <w:rPr>
                <w:rFonts w:ascii="Century Gothic" w:hAnsi="Century Gothic"/>
                <w:color w:val="000000" w:themeColor="text1"/>
                <w:szCs w:val="21"/>
              </w:rPr>
              <w:t>Act out in social situations</w:t>
            </w:r>
          </w:p>
        </w:tc>
      </w:tr>
      <w:tr w:rsidR="00116BC1" w:rsidRPr="00C25341" w14:paraId="1704FFDF" w14:textId="77777777" w:rsidTr="00C25341">
        <w:tc>
          <w:tcPr>
            <w:tcW w:w="5225" w:type="dxa"/>
            <w:shd w:val="clear" w:color="auto" w:fill="FFFFFF" w:themeFill="background1"/>
          </w:tcPr>
          <w:p w14:paraId="5DFB28A4" w14:textId="77777777" w:rsidR="00116BC1" w:rsidRPr="00C25341" w:rsidRDefault="00116BC1" w:rsidP="00C72DDE">
            <w:pPr>
              <w:jc w:val="center"/>
              <w:rPr>
                <w:rFonts w:ascii="Century Gothic" w:hAnsi="Century Gothic"/>
                <w:color w:val="000000" w:themeColor="text1"/>
                <w:szCs w:val="21"/>
              </w:rPr>
            </w:pPr>
          </w:p>
        </w:tc>
        <w:tc>
          <w:tcPr>
            <w:tcW w:w="5225" w:type="dxa"/>
            <w:shd w:val="clear" w:color="auto" w:fill="FFFFFF" w:themeFill="background1"/>
          </w:tcPr>
          <w:p w14:paraId="07530575" w14:textId="34055BFA" w:rsidR="00116BC1" w:rsidRPr="00C25341" w:rsidRDefault="00116BC1" w:rsidP="00C72DDE">
            <w:pPr>
              <w:jc w:val="center"/>
              <w:rPr>
                <w:rFonts w:ascii="Century Gothic" w:hAnsi="Century Gothic"/>
                <w:color w:val="000000" w:themeColor="text1"/>
                <w:szCs w:val="21"/>
              </w:rPr>
            </w:pPr>
            <w:r w:rsidRPr="00C25341">
              <w:rPr>
                <w:rFonts w:ascii="Century Gothic" w:hAnsi="Century Gothic"/>
                <w:color w:val="000000" w:themeColor="text1"/>
                <w:szCs w:val="21"/>
              </w:rPr>
              <w:t>Imitate the abusive/traumatic event</w:t>
            </w:r>
          </w:p>
        </w:tc>
      </w:tr>
      <w:tr w:rsidR="00116BC1" w:rsidRPr="00C25341" w14:paraId="724390BF" w14:textId="77777777" w:rsidTr="00C25341">
        <w:tc>
          <w:tcPr>
            <w:tcW w:w="5225" w:type="dxa"/>
            <w:shd w:val="clear" w:color="auto" w:fill="FFFFFF" w:themeFill="background1"/>
          </w:tcPr>
          <w:p w14:paraId="7120C104" w14:textId="77777777" w:rsidR="00116BC1" w:rsidRPr="00C25341" w:rsidRDefault="00116BC1" w:rsidP="00C72DDE">
            <w:pPr>
              <w:jc w:val="center"/>
              <w:rPr>
                <w:rFonts w:ascii="Century Gothic" w:hAnsi="Century Gothic"/>
                <w:color w:val="000000" w:themeColor="text1"/>
                <w:szCs w:val="21"/>
              </w:rPr>
            </w:pPr>
          </w:p>
        </w:tc>
        <w:tc>
          <w:tcPr>
            <w:tcW w:w="5225" w:type="dxa"/>
            <w:shd w:val="clear" w:color="auto" w:fill="FFFFFF" w:themeFill="background1"/>
          </w:tcPr>
          <w:p w14:paraId="1099AB0B" w14:textId="13A652F9" w:rsidR="00116BC1" w:rsidRPr="00C25341" w:rsidRDefault="00116BC1" w:rsidP="00C72DDE">
            <w:pPr>
              <w:jc w:val="center"/>
              <w:rPr>
                <w:rFonts w:ascii="Century Gothic" w:hAnsi="Century Gothic"/>
                <w:color w:val="000000" w:themeColor="text1"/>
                <w:szCs w:val="21"/>
              </w:rPr>
            </w:pPr>
            <w:r w:rsidRPr="00C25341">
              <w:rPr>
                <w:rFonts w:ascii="Century Gothic" w:hAnsi="Century Gothic"/>
                <w:color w:val="000000" w:themeColor="text1"/>
                <w:szCs w:val="21"/>
              </w:rPr>
              <w:t>Be verbally abusive</w:t>
            </w:r>
          </w:p>
        </w:tc>
      </w:tr>
      <w:tr w:rsidR="00116BC1" w:rsidRPr="00C25341" w14:paraId="616F0104" w14:textId="77777777" w:rsidTr="00C25341">
        <w:tc>
          <w:tcPr>
            <w:tcW w:w="5225" w:type="dxa"/>
            <w:shd w:val="clear" w:color="auto" w:fill="FFFFFF" w:themeFill="background1"/>
          </w:tcPr>
          <w:p w14:paraId="27B9B536" w14:textId="77777777" w:rsidR="00116BC1" w:rsidRPr="00C25341" w:rsidRDefault="00116BC1" w:rsidP="00C72DDE">
            <w:pPr>
              <w:jc w:val="center"/>
              <w:rPr>
                <w:rFonts w:ascii="Century Gothic" w:hAnsi="Century Gothic"/>
                <w:color w:val="000000" w:themeColor="text1"/>
                <w:szCs w:val="21"/>
              </w:rPr>
            </w:pPr>
          </w:p>
        </w:tc>
        <w:tc>
          <w:tcPr>
            <w:tcW w:w="5225" w:type="dxa"/>
            <w:shd w:val="clear" w:color="auto" w:fill="FFFFFF" w:themeFill="background1"/>
          </w:tcPr>
          <w:p w14:paraId="1A69A1C0" w14:textId="40059B3C" w:rsidR="00116BC1" w:rsidRPr="00C25341" w:rsidRDefault="00116BC1" w:rsidP="00C72DDE">
            <w:pPr>
              <w:jc w:val="center"/>
              <w:rPr>
                <w:rFonts w:ascii="Century Gothic" w:hAnsi="Century Gothic"/>
                <w:color w:val="000000" w:themeColor="text1"/>
                <w:szCs w:val="21"/>
              </w:rPr>
            </w:pPr>
            <w:r w:rsidRPr="00C25341">
              <w:rPr>
                <w:rFonts w:ascii="Century Gothic" w:hAnsi="Century Gothic"/>
                <w:color w:val="000000" w:themeColor="text1"/>
                <w:szCs w:val="21"/>
              </w:rPr>
              <w:t>Be unable to trust others or make friends</w:t>
            </w:r>
          </w:p>
        </w:tc>
      </w:tr>
      <w:tr w:rsidR="00116BC1" w:rsidRPr="00C25341" w14:paraId="0BD8C882" w14:textId="77777777" w:rsidTr="00C25341">
        <w:tc>
          <w:tcPr>
            <w:tcW w:w="5225" w:type="dxa"/>
            <w:shd w:val="clear" w:color="auto" w:fill="FFFFFF" w:themeFill="background1"/>
          </w:tcPr>
          <w:p w14:paraId="39A6CC74" w14:textId="77777777" w:rsidR="00116BC1" w:rsidRPr="00C25341" w:rsidRDefault="00116BC1" w:rsidP="00C72DDE">
            <w:pPr>
              <w:jc w:val="center"/>
              <w:rPr>
                <w:rFonts w:ascii="Century Gothic" w:hAnsi="Century Gothic"/>
                <w:color w:val="000000" w:themeColor="text1"/>
                <w:szCs w:val="21"/>
              </w:rPr>
            </w:pPr>
          </w:p>
        </w:tc>
        <w:tc>
          <w:tcPr>
            <w:tcW w:w="5225" w:type="dxa"/>
            <w:shd w:val="clear" w:color="auto" w:fill="FFFFFF" w:themeFill="background1"/>
          </w:tcPr>
          <w:p w14:paraId="4EFE4639" w14:textId="300A3923" w:rsidR="00116BC1" w:rsidRPr="00C25341" w:rsidRDefault="00116BC1" w:rsidP="00C72DDE">
            <w:pPr>
              <w:jc w:val="center"/>
              <w:rPr>
                <w:rFonts w:ascii="Century Gothic" w:hAnsi="Century Gothic"/>
                <w:color w:val="000000" w:themeColor="text1"/>
                <w:szCs w:val="21"/>
              </w:rPr>
            </w:pPr>
            <w:r w:rsidRPr="00C25341">
              <w:rPr>
                <w:rFonts w:ascii="Century Gothic" w:hAnsi="Century Gothic"/>
                <w:color w:val="000000" w:themeColor="text1"/>
                <w:szCs w:val="21"/>
              </w:rPr>
              <w:t>Believe they are to blame for the traumatic event</w:t>
            </w:r>
          </w:p>
        </w:tc>
      </w:tr>
      <w:tr w:rsidR="00116BC1" w:rsidRPr="00C25341" w14:paraId="5156AB26" w14:textId="77777777" w:rsidTr="00C25341">
        <w:tc>
          <w:tcPr>
            <w:tcW w:w="5225" w:type="dxa"/>
            <w:shd w:val="clear" w:color="auto" w:fill="FFFFFF" w:themeFill="background1"/>
          </w:tcPr>
          <w:p w14:paraId="5558BD2A" w14:textId="77777777" w:rsidR="00116BC1" w:rsidRPr="00C25341" w:rsidRDefault="00116BC1" w:rsidP="00C72DDE">
            <w:pPr>
              <w:jc w:val="center"/>
              <w:rPr>
                <w:rFonts w:ascii="Century Gothic" w:hAnsi="Century Gothic"/>
                <w:color w:val="000000" w:themeColor="text1"/>
                <w:szCs w:val="21"/>
              </w:rPr>
            </w:pPr>
          </w:p>
        </w:tc>
        <w:tc>
          <w:tcPr>
            <w:tcW w:w="5225" w:type="dxa"/>
            <w:shd w:val="clear" w:color="auto" w:fill="FFFFFF" w:themeFill="background1"/>
          </w:tcPr>
          <w:p w14:paraId="485DCB8D" w14:textId="524A1A40" w:rsidR="00116BC1" w:rsidRPr="00C25341" w:rsidRDefault="00116BC1" w:rsidP="00C72DDE">
            <w:pPr>
              <w:jc w:val="center"/>
              <w:rPr>
                <w:rFonts w:ascii="Century Gothic" w:hAnsi="Century Gothic"/>
                <w:color w:val="000000" w:themeColor="text1"/>
                <w:szCs w:val="21"/>
              </w:rPr>
            </w:pPr>
            <w:r w:rsidRPr="00C25341">
              <w:rPr>
                <w:rFonts w:ascii="Century Gothic" w:hAnsi="Century Gothic"/>
                <w:color w:val="000000" w:themeColor="text1"/>
                <w:szCs w:val="21"/>
              </w:rPr>
              <w:t>Lack self confidence</w:t>
            </w:r>
          </w:p>
        </w:tc>
      </w:tr>
      <w:tr w:rsidR="00116BC1" w:rsidRPr="00C25341" w14:paraId="1294B5A7" w14:textId="77777777" w:rsidTr="00C25341">
        <w:tc>
          <w:tcPr>
            <w:tcW w:w="5225" w:type="dxa"/>
            <w:shd w:val="clear" w:color="auto" w:fill="FFFFFF" w:themeFill="background1"/>
          </w:tcPr>
          <w:p w14:paraId="78A1875A" w14:textId="77777777" w:rsidR="00116BC1" w:rsidRPr="00C25341" w:rsidRDefault="00116BC1" w:rsidP="00C72DDE">
            <w:pPr>
              <w:jc w:val="center"/>
              <w:rPr>
                <w:rFonts w:ascii="Century Gothic" w:hAnsi="Century Gothic"/>
                <w:color w:val="000000" w:themeColor="text1"/>
                <w:szCs w:val="21"/>
              </w:rPr>
            </w:pPr>
          </w:p>
        </w:tc>
        <w:tc>
          <w:tcPr>
            <w:tcW w:w="5225" w:type="dxa"/>
            <w:shd w:val="clear" w:color="auto" w:fill="FFFFFF" w:themeFill="background1"/>
          </w:tcPr>
          <w:p w14:paraId="67D28712" w14:textId="7FDDDB25" w:rsidR="00116BC1" w:rsidRPr="00C25341" w:rsidRDefault="00116BC1" w:rsidP="00C72DDE">
            <w:pPr>
              <w:jc w:val="center"/>
              <w:rPr>
                <w:rFonts w:ascii="Century Gothic" w:hAnsi="Century Gothic"/>
                <w:color w:val="000000" w:themeColor="text1"/>
                <w:szCs w:val="21"/>
              </w:rPr>
            </w:pPr>
            <w:r w:rsidRPr="00C25341">
              <w:rPr>
                <w:rFonts w:ascii="Century Gothic" w:hAnsi="Century Gothic"/>
                <w:color w:val="000000" w:themeColor="text1"/>
                <w:szCs w:val="21"/>
              </w:rPr>
              <w:t>Experience stomach aches or headaches</w:t>
            </w:r>
          </w:p>
        </w:tc>
      </w:tr>
    </w:tbl>
    <w:p w14:paraId="4E0391C9" w14:textId="77777777" w:rsidR="00C72DDE" w:rsidRDefault="00C72DDE" w:rsidP="00EF2CF8">
      <w:pPr>
        <w:rPr>
          <w:rFonts w:ascii="Century Gothic" w:hAnsi="Century Gothic"/>
          <w:color w:val="000000" w:themeColor="text1"/>
          <w:szCs w:val="21"/>
        </w:rPr>
      </w:pPr>
    </w:p>
    <w:p w14:paraId="3EC52BBA" w14:textId="2C04C4ED" w:rsidR="001F034B" w:rsidRPr="00C25341" w:rsidRDefault="001F034B" w:rsidP="00EF2CF8">
      <w:pPr>
        <w:rPr>
          <w:rFonts w:ascii="Century Gothic" w:hAnsi="Century Gothic"/>
          <w:color w:val="000000" w:themeColor="text1"/>
          <w:szCs w:val="21"/>
        </w:rPr>
      </w:pPr>
      <w:r w:rsidRPr="00C25341">
        <w:rPr>
          <w:rFonts w:ascii="Century Gothic" w:hAnsi="Century Gothic"/>
          <w:color w:val="000000" w:themeColor="text1"/>
          <w:szCs w:val="21"/>
        </w:rPr>
        <w:t xml:space="preserve">Children who have experienced developmental trauma have had to cope with, not enough attention and failure to meet basic needs and/or too much danger.  There are therefore two primary functions of behaviour; </w:t>
      </w:r>
    </w:p>
    <w:p w14:paraId="757A7CB9" w14:textId="2F457D37" w:rsidR="001F034B" w:rsidRPr="00C25341" w:rsidRDefault="001F034B" w:rsidP="000C37F0">
      <w:pPr>
        <w:pStyle w:val="ListParagraph"/>
        <w:numPr>
          <w:ilvl w:val="0"/>
          <w:numId w:val="432"/>
        </w:numPr>
        <w:rPr>
          <w:rFonts w:ascii="Century Gothic" w:hAnsi="Century Gothic"/>
          <w:color w:val="000000" w:themeColor="text1"/>
          <w:szCs w:val="21"/>
        </w:rPr>
      </w:pPr>
      <w:r w:rsidRPr="00C25341">
        <w:rPr>
          <w:rFonts w:ascii="Century Gothic" w:hAnsi="Century Gothic"/>
          <w:color w:val="000000" w:themeColor="text1"/>
          <w:szCs w:val="21"/>
        </w:rPr>
        <w:t xml:space="preserve">Need fulfilment </w:t>
      </w:r>
    </w:p>
    <w:p w14:paraId="30D70BD4" w14:textId="54FE66FA" w:rsidR="00024517" w:rsidRDefault="001F034B" w:rsidP="001F034B">
      <w:pPr>
        <w:pStyle w:val="ListParagraph"/>
        <w:numPr>
          <w:ilvl w:val="0"/>
          <w:numId w:val="432"/>
        </w:numPr>
        <w:rPr>
          <w:rFonts w:ascii="Century Gothic" w:hAnsi="Century Gothic"/>
          <w:color w:val="000000" w:themeColor="text1"/>
          <w:szCs w:val="21"/>
        </w:rPr>
      </w:pPr>
      <w:r w:rsidRPr="00C25341">
        <w:rPr>
          <w:rFonts w:ascii="Century Gothic" w:hAnsi="Century Gothic"/>
          <w:color w:val="000000" w:themeColor="text1"/>
          <w:szCs w:val="21"/>
        </w:rPr>
        <w:t xml:space="preserve">Danger avoidance/safety seeking </w:t>
      </w:r>
    </w:p>
    <w:p w14:paraId="1D7C7A4A" w14:textId="77777777" w:rsidR="00D13704" w:rsidRPr="00C25341" w:rsidRDefault="00D13704" w:rsidP="00D13704">
      <w:pPr>
        <w:pStyle w:val="ListParagraph"/>
        <w:rPr>
          <w:rFonts w:ascii="Century Gothic" w:hAnsi="Century Gothic"/>
          <w:color w:val="000000" w:themeColor="text1"/>
          <w:szCs w:val="21"/>
        </w:rPr>
      </w:pPr>
    </w:p>
    <w:p w14:paraId="4A5168DB" w14:textId="30AA9337" w:rsidR="001F034B" w:rsidRPr="00943ECC" w:rsidRDefault="001F034B" w:rsidP="00D13704">
      <w:pPr>
        <w:shd w:val="clear" w:color="auto" w:fill="FFFFFF" w:themeFill="background1"/>
        <w:spacing w:after="0" w:line="240" w:lineRule="auto"/>
        <w:rPr>
          <w:rFonts w:ascii="Century Gothic" w:hAnsi="Century Gothic"/>
          <w:b/>
          <w:bCs/>
          <w:color w:val="FF0000"/>
          <w:szCs w:val="21"/>
        </w:rPr>
      </w:pPr>
      <w:r w:rsidRPr="00943ECC">
        <w:rPr>
          <w:rFonts w:ascii="Century Gothic" w:hAnsi="Century Gothic"/>
          <w:b/>
          <w:bCs/>
          <w:color w:val="FF0000"/>
          <w:szCs w:val="21"/>
        </w:rPr>
        <w:t>The purpose of trauma informed practice is not to treat trauma related difficulties, which is the role of trauma specialist services and practitioners.  Instead, it seeks to address the barriers that people affected by trauma can experience when accessing health and care services</w:t>
      </w:r>
    </w:p>
    <w:p w14:paraId="588F6ED1" w14:textId="77777777" w:rsidR="00D13704" w:rsidRDefault="00D13704" w:rsidP="00D13704">
      <w:pPr>
        <w:spacing w:after="0" w:line="240" w:lineRule="auto"/>
        <w:jc w:val="right"/>
        <w:rPr>
          <w:rFonts w:ascii="Century Gothic" w:hAnsi="Century Gothic"/>
          <w:color w:val="000000" w:themeColor="text1"/>
          <w:szCs w:val="21"/>
        </w:rPr>
      </w:pPr>
      <w:r>
        <w:rPr>
          <w:rFonts w:ascii="Century Gothic" w:hAnsi="Century Gothic"/>
          <w:color w:val="000000" w:themeColor="text1"/>
          <w:szCs w:val="21"/>
        </w:rPr>
        <w:t xml:space="preserve">GOV UK </w:t>
      </w:r>
    </w:p>
    <w:p w14:paraId="124F6543" w14:textId="77777777" w:rsidR="00D13704" w:rsidRPr="00C72DDE" w:rsidRDefault="00D13704" w:rsidP="00D13704">
      <w:pPr>
        <w:spacing w:after="0" w:line="240" w:lineRule="auto"/>
        <w:rPr>
          <w:rFonts w:ascii="Century Gothic" w:hAnsi="Century Gothic"/>
          <w:color w:val="000000" w:themeColor="text1"/>
          <w:sz w:val="15"/>
          <w:szCs w:val="15"/>
        </w:rPr>
      </w:pPr>
      <w:hyperlink r:id="rId80" w:history="1">
        <w:r w:rsidRPr="006D5BB6">
          <w:rPr>
            <w:rStyle w:val="Hyperlink"/>
            <w:rFonts w:ascii="Century Gothic" w:hAnsi="Century Gothic"/>
            <w:sz w:val="15"/>
            <w:szCs w:val="15"/>
          </w:rPr>
          <w:t>https://www.gov.uk/government/publications/working-definition-of-trauma-informed-practice/working-definition-of-trauma-informed-practice</w:t>
        </w:r>
      </w:hyperlink>
    </w:p>
    <w:p w14:paraId="44DDF6BC" w14:textId="77777777" w:rsidR="00D13704" w:rsidRDefault="00D13704" w:rsidP="00D13704">
      <w:pPr>
        <w:rPr>
          <w:rFonts w:ascii="Century Gothic" w:hAnsi="Century Gothic"/>
          <w:color w:val="000000" w:themeColor="text1"/>
          <w:szCs w:val="21"/>
        </w:rPr>
      </w:pPr>
    </w:p>
    <w:p w14:paraId="5A81F88A" w14:textId="3ABBFAC0" w:rsidR="000C37F0" w:rsidRPr="00C25341" w:rsidRDefault="00024517" w:rsidP="00024517">
      <w:pPr>
        <w:rPr>
          <w:rFonts w:ascii="Century Gothic" w:hAnsi="Century Gothic"/>
          <w:color w:val="000000" w:themeColor="text1"/>
          <w:szCs w:val="21"/>
        </w:rPr>
      </w:pPr>
      <w:r w:rsidRPr="00C25341">
        <w:rPr>
          <w:rFonts w:ascii="Century Gothic" w:hAnsi="Century Gothic"/>
          <w:color w:val="000000" w:themeColor="text1"/>
          <w:szCs w:val="21"/>
        </w:rPr>
        <w:t>The key principles of trauma informed practice (UK GOV)</w:t>
      </w:r>
    </w:p>
    <w:p w14:paraId="38566C7E" w14:textId="77777777" w:rsidR="000C37F0" w:rsidRPr="00C72DDE" w:rsidRDefault="000C37F0" w:rsidP="00C25341">
      <w:pPr>
        <w:shd w:val="clear" w:color="auto" w:fill="FFFFFF" w:themeFill="background1"/>
        <w:spacing w:after="0" w:line="240" w:lineRule="auto"/>
        <w:rPr>
          <w:rFonts w:ascii="Century Gothic" w:hAnsi="Century Gothic"/>
          <w:b/>
          <w:bCs/>
          <w:color w:val="000000" w:themeColor="text1"/>
          <w:szCs w:val="21"/>
        </w:rPr>
      </w:pPr>
      <w:r w:rsidRPr="00C72DDE">
        <w:rPr>
          <w:rFonts w:ascii="Century Gothic" w:hAnsi="Century Gothic"/>
          <w:b/>
          <w:bCs/>
          <w:color w:val="000000" w:themeColor="text1"/>
          <w:szCs w:val="21"/>
        </w:rPr>
        <w:t xml:space="preserve">Trauma aware </w:t>
      </w:r>
    </w:p>
    <w:p w14:paraId="0C21CD72" w14:textId="18882CB0" w:rsidR="000C37F0" w:rsidRPr="00C25341" w:rsidRDefault="000C37F0" w:rsidP="00C25341">
      <w:pPr>
        <w:pStyle w:val="ListParagraph"/>
        <w:numPr>
          <w:ilvl w:val="0"/>
          <w:numId w:val="433"/>
        </w:numPr>
        <w:shd w:val="clear" w:color="auto" w:fill="FFFFFF" w:themeFill="background1"/>
        <w:spacing w:after="0"/>
        <w:rPr>
          <w:rFonts w:ascii="Century Gothic" w:hAnsi="Century Gothic"/>
          <w:color w:val="000000" w:themeColor="text1"/>
          <w:szCs w:val="21"/>
        </w:rPr>
      </w:pPr>
      <w:r w:rsidRPr="00C25341">
        <w:rPr>
          <w:rFonts w:ascii="Century Gothic" w:hAnsi="Century Gothic"/>
          <w:color w:val="000000" w:themeColor="text1"/>
          <w:szCs w:val="21"/>
        </w:rPr>
        <w:t xml:space="preserve">staff understand trauma, its effects and that behaviour is the adaptation that children needed to make to survive </w:t>
      </w:r>
    </w:p>
    <w:p w14:paraId="137EFBCC" w14:textId="22AC83E0" w:rsidR="000C37F0" w:rsidRPr="00C72DDE" w:rsidRDefault="000C37F0" w:rsidP="00C25341">
      <w:pPr>
        <w:shd w:val="clear" w:color="auto" w:fill="FFFFFF" w:themeFill="background1"/>
        <w:spacing w:after="0" w:line="240" w:lineRule="auto"/>
        <w:rPr>
          <w:rFonts w:ascii="Century Gothic" w:hAnsi="Century Gothic"/>
          <w:b/>
          <w:bCs/>
          <w:color w:val="000000" w:themeColor="text1"/>
          <w:szCs w:val="21"/>
        </w:rPr>
      </w:pPr>
      <w:r w:rsidRPr="00C72DDE">
        <w:rPr>
          <w:rFonts w:ascii="Century Gothic" w:hAnsi="Century Gothic"/>
          <w:b/>
          <w:bCs/>
          <w:color w:val="000000" w:themeColor="text1"/>
          <w:szCs w:val="21"/>
        </w:rPr>
        <w:t xml:space="preserve">Trauma sensitive </w:t>
      </w:r>
    </w:p>
    <w:p w14:paraId="2D40CE9E" w14:textId="4E57F85F" w:rsidR="000C37F0" w:rsidRPr="00C25341" w:rsidRDefault="000C37F0" w:rsidP="00C25341">
      <w:pPr>
        <w:pStyle w:val="ListParagraph"/>
        <w:numPr>
          <w:ilvl w:val="0"/>
          <w:numId w:val="433"/>
        </w:numPr>
        <w:shd w:val="clear" w:color="auto" w:fill="FFFFFF" w:themeFill="background1"/>
        <w:spacing w:after="0"/>
        <w:rPr>
          <w:rFonts w:ascii="Century Gothic" w:hAnsi="Century Gothic"/>
          <w:color w:val="000000" w:themeColor="text1"/>
          <w:szCs w:val="21"/>
        </w:rPr>
      </w:pPr>
      <w:r w:rsidRPr="00C25341">
        <w:rPr>
          <w:rFonts w:ascii="Century Gothic" w:hAnsi="Century Gothic"/>
          <w:color w:val="000000" w:themeColor="text1"/>
          <w:szCs w:val="21"/>
        </w:rPr>
        <w:t xml:space="preserve">the workplace can operationalise some concepts of trauma informed approach </w:t>
      </w:r>
    </w:p>
    <w:p w14:paraId="78E29B29" w14:textId="0F6EE243" w:rsidR="000C37F0" w:rsidRPr="00C72DDE" w:rsidRDefault="000C37F0" w:rsidP="00C25341">
      <w:pPr>
        <w:shd w:val="clear" w:color="auto" w:fill="FFFFFF" w:themeFill="background1"/>
        <w:spacing w:after="0" w:line="240" w:lineRule="auto"/>
        <w:rPr>
          <w:rFonts w:ascii="Century Gothic" w:hAnsi="Century Gothic"/>
          <w:b/>
          <w:bCs/>
          <w:color w:val="000000" w:themeColor="text1"/>
          <w:szCs w:val="21"/>
        </w:rPr>
      </w:pPr>
      <w:r w:rsidRPr="00C72DDE">
        <w:rPr>
          <w:rFonts w:ascii="Century Gothic" w:hAnsi="Century Gothic"/>
          <w:b/>
          <w:bCs/>
          <w:color w:val="000000" w:themeColor="text1"/>
          <w:szCs w:val="21"/>
        </w:rPr>
        <w:t xml:space="preserve">Trauma responsive </w:t>
      </w:r>
    </w:p>
    <w:p w14:paraId="6711AEFA" w14:textId="2FBF9D62" w:rsidR="000C37F0" w:rsidRPr="00C25341" w:rsidRDefault="000C37F0" w:rsidP="00C25341">
      <w:pPr>
        <w:pStyle w:val="ListParagraph"/>
        <w:numPr>
          <w:ilvl w:val="0"/>
          <w:numId w:val="433"/>
        </w:numPr>
        <w:shd w:val="clear" w:color="auto" w:fill="FFFFFF" w:themeFill="background1"/>
        <w:spacing w:after="0"/>
        <w:rPr>
          <w:rFonts w:ascii="Century Gothic" w:hAnsi="Century Gothic"/>
          <w:color w:val="000000" w:themeColor="text1"/>
          <w:szCs w:val="21"/>
        </w:rPr>
      </w:pPr>
      <w:r w:rsidRPr="00C25341">
        <w:rPr>
          <w:rFonts w:ascii="Century Gothic" w:hAnsi="Century Gothic"/>
          <w:color w:val="000000" w:themeColor="text1"/>
          <w:szCs w:val="21"/>
        </w:rPr>
        <w:t xml:space="preserve">individuals and the organisation can recognise and respond to trauma enabling changes in behaviour and strengthening resilience and protective factors </w:t>
      </w:r>
    </w:p>
    <w:p w14:paraId="17C52288" w14:textId="6D62F8D2" w:rsidR="000C37F0" w:rsidRPr="00C72DDE" w:rsidRDefault="000C37F0" w:rsidP="00C25341">
      <w:pPr>
        <w:shd w:val="clear" w:color="auto" w:fill="FFFFFF" w:themeFill="background1"/>
        <w:spacing w:after="0" w:line="240" w:lineRule="auto"/>
        <w:rPr>
          <w:rFonts w:ascii="Century Gothic" w:hAnsi="Century Gothic"/>
          <w:b/>
          <w:bCs/>
          <w:color w:val="000000" w:themeColor="text1"/>
          <w:szCs w:val="21"/>
        </w:rPr>
      </w:pPr>
      <w:r w:rsidRPr="00C72DDE">
        <w:rPr>
          <w:rFonts w:ascii="Century Gothic" w:hAnsi="Century Gothic"/>
          <w:b/>
          <w:bCs/>
          <w:color w:val="000000" w:themeColor="text1"/>
          <w:szCs w:val="21"/>
        </w:rPr>
        <w:t xml:space="preserve">Trauma-informed </w:t>
      </w:r>
    </w:p>
    <w:p w14:paraId="391AB75B" w14:textId="1D5318D5" w:rsidR="001F034B" w:rsidRPr="00C25341" w:rsidRDefault="000C37F0" w:rsidP="00C25341">
      <w:pPr>
        <w:pStyle w:val="ListParagraph"/>
        <w:numPr>
          <w:ilvl w:val="0"/>
          <w:numId w:val="433"/>
        </w:numPr>
        <w:shd w:val="clear" w:color="auto" w:fill="FFFFFF" w:themeFill="background1"/>
        <w:spacing w:after="0"/>
        <w:rPr>
          <w:rFonts w:ascii="Century Gothic" w:hAnsi="Century Gothic"/>
          <w:color w:val="000000" w:themeColor="text1"/>
          <w:szCs w:val="21"/>
        </w:rPr>
      </w:pPr>
      <w:r w:rsidRPr="00C25341">
        <w:rPr>
          <w:rFonts w:ascii="Century Gothic" w:hAnsi="Century Gothic"/>
          <w:color w:val="000000" w:themeColor="text1"/>
          <w:szCs w:val="21"/>
        </w:rPr>
        <w:t>the culture of the whole system, including all work practices and settings reflects a trauma informed approach</w:t>
      </w:r>
    </w:p>
    <w:p w14:paraId="00B5C47A" w14:textId="77777777" w:rsidR="00C72DDE" w:rsidRDefault="00C72DDE" w:rsidP="000C37F0">
      <w:pPr>
        <w:spacing w:after="0"/>
        <w:rPr>
          <w:rFonts w:ascii="Century Gothic" w:hAnsi="Century Gothic"/>
          <w:color w:val="000000" w:themeColor="text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72DDE" w:rsidRPr="00C25341" w14:paraId="05D36274" w14:textId="77777777" w:rsidTr="00C72DDE">
        <w:tc>
          <w:tcPr>
            <w:tcW w:w="9639" w:type="dxa"/>
          </w:tcPr>
          <w:p w14:paraId="0611803B" w14:textId="37A5A459" w:rsidR="00C72DDE" w:rsidRPr="00C72DDE" w:rsidRDefault="00C72DDE" w:rsidP="00EC01DC">
            <w:pPr>
              <w:spacing w:after="0"/>
              <w:rPr>
                <w:rFonts w:ascii="Century Gothic" w:hAnsi="Century Gothic"/>
                <w:b/>
                <w:bCs/>
                <w:color w:val="000000" w:themeColor="text1"/>
                <w:szCs w:val="21"/>
              </w:rPr>
            </w:pPr>
            <w:r w:rsidRPr="00C72DDE">
              <w:rPr>
                <w:rFonts w:ascii="Century Gothic" w:hAnsi="Century Gothic"/>
                <w:b/>
                <w:bCs/>
                <w:color w:val="000000" w:themeColor="text1"/>
                <w:szCs w:val="21"/>
              </w:rPr>
              <w:t>A trauma informed approach asks…..</w:t>
            </w:r>
          </w:p>
          <w:p w14:paraId="57F5A54D" w14:textId="7BE11C8E" w:rsidR="00C72DDE" w:rsidRPr="00C72DDE" w:rsidRDefault="00C72DDE" w:rsidP="00C72DDE">
            <w:pPr>
              <w:pStyle w:val="ListParagraph"/>
              <w:numPr>
                <w:ilvl w:val="0"/>
                <w:numId w:val="433"/>
              </w:numPr>
              <w:spacing w:after="0"/>
              <w:rPr>
                <w:rFonts w:ascii="Century Gothic" w:hAnsi="Century Gothic"/>
                <w:color w:val="000000" w:themeColor="text1"/>
                <w:szCs w:val="21"/>
              </w:rPr>
            </w:pPr>
            <w:r w:rsidRPr="00C72DDE">
              <w:rPr>
                <w:rFonts w:ascii="Century Gothic" w:hAnsi="Century Gothic"/>
                <w:color w:val="000000" w:themeColor="text1"/>
                <w:szCs w:val="21"/>
              </w:rPr>
              <w:t>How does this make sense given what has happened to them?</w:t>
            </w:r>
          </w:p>
        </w:tc>
      </w:tr>
      <w:tr w:rsidR="00C72DDE" w:rsidRPr="00C25341" w14:paraId="2B9EFC4A" w14:textId="77777777" w:rsidTr="00C72DDE">
        <w:tc>
          <w:tcPr>
            <w:tcW w:w="9639" w:type="dxa"/>
          </w:tcPr>
          <w:p w14:paraId="1974A9B3" w14:textId="77777777" w:rsidR="00C72DDE" w:rsidRPr="00C72DDE" w:rsidRDefault="00C72DDE" w:rsidP="00C72DDE">
            <w:pPr>
              <w:pStyle w:val="ListParagraph"/>
              <w:numPr>
                <w:ilvl w:val="0"/>
                <w:numId w:val="433"/>
              </w:numPr>
              <w:spacing w:after="0"/>
              <w:rPr>
                <w:rFonts w:ascii="Century Gothic" w:hAnsi="Century Gothic"/>
                <w:color w:val="000000" w:themeColor="text1"/>
                <w:szCs w:val="21"/>
              </w:rPr>
            </w:pPr>
            <w:r w:rsidRPr="00C72DDE">
              <w:rPr>
                <w:rFonts w:ascii="Century Gothic" w:hAnsi="Century Gothic"/>
                <w:color w:val="000000" w:themeColor="text1"/>
                <w:szCs w:val="21"/>
              </w:rPr>
              <w:t>What need is being met by this behaviour?</w:t>
            </w:r>
          </w:p>
        </w:tc>
      </w:tr>
      <w:tr w:rsidR="00C72DDE" w:rsidRPr="00C25341" w14:paraId="432FECAB" w14:textId="77777777" w:rsidTr="00C72DDE">
        <w:tc>
          <w:tcPr>
            <w:tcW w:w="9639" w:type="dxa"/>
          </w:tcPr>
          <w:p w14:paraId="625DCA8A" w14:textId="77777777" w:rsidR="00C72DDE" w:rsidRPr="009F2A51" w:rsidRDefault="00C72DDE" w:rsidP="00C72DDE">
            <w:pPr>
              <w:pStyle w:val="ListParagraph"/>
              <w:numPr>
                <w:ilvl w:val="0"/>
                <w:numId w:val="433"/>
              </w:numPr>
              <w:spacing w:after="0"/>
              <w:rPr>
                <w:rFonts w:ascii="Century Gothic" w:hAnsi="Century Gothic"/>
                <w:b/>
                <w:bCs/>
                <w:color w:val="FF0000"/>
                <w:szCs w:val="21"/>
              </w:rPr>
            </w:pPr>
            <w:r w:rsidRPr="009F2A51">
              <w:rPr>
                <w:rFonts w:ascii="Century Gothic" w:hAnsi="Century Gothic"/>
                <w:b/>
                <w:bCs/>
                <w:color w:val="FF0000"/>
                <w:szCs w:val="21"/>
              </w:rPr>
              <w:t xml:space="preserve">What happened to you?  Not - what is wrong with you? </w:t>
            </w:r>
          </w:p>
        </w:tc>
      </w:tr>
      <w:tr w:rsidR="00C72DDE" w:rsidRPr="00C25341" w14:paraId="65DDFA71" w14:textId="77777777" w:rsidTr="00C72DDE">
        <w:tc>
          <w:tcPr>
            <w:tcW w:w="9639" w:type="dxa"/>
          </w:tcPr>
          <w:p w14:paraId="2097427A" w14:textId="77777777" w:rsidR="00C72DDE" w:rsidRPr="00C72DDE" w:rsidRDefault="00C72DDE" w:rsidP="00C72DDE">
            <w:pPr>
              <w:pStyle w:val="ListParagraph"/>
              <w:numPr>
                <w:ilvl w:val="0"/>
                <w:numId w:val="433"/>
              </w:numPr>
              <w:spacing w:after="0"/>
              <w:rPr>
                <w:rFonts w:ascii="Century Gothic" w:hAnsi="Century Gothic"/>
                <w:color w:val="000000" w:themeColor="text1"/>
                <w:szCs w:val="21"/>
              </w:rPr>
            </w:pPr>
            <w:r w:rsidRPr="00C72DDE">
              <w:rPr>
                <w:rFonts w:ascii="Century Gothic" w:hAnsi="Century Gothic"/>
                <w:color w:val="000000" w:themeColor="text1"/>
                <w:szCs w:val="21"/>
              </w:rPr>
              <w:t xml:space="preserve">How does this child/adult make sense? </w:t>
            </w:r>
          </w:p>
        </w:tc>
      </w:tr>
      <w:tr w:rsidR="00C72DDE" w:rsidRPr="00C25341" w14:paraId="43D3CB44" w14:textId="77777777" w:rsidTr="00C72DDE">
        <w:tc>
          <w:tcPr>
            <w:tcW w:w="9639" w:type="dxa"/>
          </w:tcPr>
          <w:p w14:paraId="0FDD9CC4" w14:textId="77777777" w:rsidR="00C72DDE" w:rsidRPr="00C72DDE" w:rsidRDefault="00C72DDE" w:rsidP="00C72DDE">
            <w:pPr>
              <w:pStyle w:val="ListParagraph"/>
              <w:numPr>
                <w:ilvl w:val="0"/>
                <w:numId w:val="433"/>
              </w:numPr>
              <w:spacing w:after="0"/>
              <w:rPr>
                <w:rFonts w:ascii="Century Gothic" w:hAnsi="Century Gothic"/>
                <w:color w:val="000000" w:themeColor="text1"/>
                <w:szCs w:val="21"/>
              </w:rPr>
            </w:pPr>
            <w:r w:rsidRPr="00C72DDE">
              <w:rPr>
                <w:rFonts w:ascii="Century Gothic" w:hAnsi="Century Gothic"/>
                <w:color w:val="000000" w:themeColor="text1"/>
                <w:szCs w:val="21"/>
              </w:rPr>
              <w:t xml:space="preserve">How has this child/adult learnt to survive? </w:t>
            </w:r>
          </w:p>
        </w:tc>
      </w:tr>
      <w:tr w:rsidR="00C72DDE" w:rsidRPr="00C25341" w14:paraId="72E3371F" w14:textId="77777777" w:rsidTr="00C72DDE">
        <w:tc>
          <w:tcPr>
            <w:tcW w:w="9639" w:type="dxa"/>
          </w:tcPr>
          <w:p w14:paraId="2F29D528" w14:textId="77777777" w:rsidR="00C72DDE" w:rsidRPr="00C72DDE" w:rsidRDefault="00C72DDE" w:rsidP="00C72DDE">
            <w:pPr>
              <w:pStyle w:val="ListParagraph"/>
              <w:numPr>
                <w:ilvl w:val="0"/>
                <w:numId w:val="433"/>
              </w:numPr>
              <w:spacing w:after="0"/>
              <w:rPr>
                <w:rFonts w:ascii="Century Gothic" w:hAnsi="Century Gothic"/>
                <w:color w:val="000000" w:themeColor="text1"/>
                <w:szCs w:val="21"/>
              </w:rPr>
            </w:pPr>
            <w:r w:rsidRPr="00C72DDE">
              <w:rPr>
                <w:rFonts w:ascii="Century Gothic" w:hAnsi="Century Gothic"/>
                <w:color w:val="000000" w:themeColor="text1"/>
                <w:szCs w:val="21"/>
              </w:rPr>
              <w:t>What do the adults/professionals in this system need in order to be the containing people this child/young person needs?</w:t>
            </w:r>
          </w:p>
        </w:tc>
      </w:tr>
      <w:tr w:rsidR="00C72DDE" w:rsidRPr="00C25341" w14:paraId="083852BF" w14:textId="77777777" w:rsidTr="00C72DDE">
        <w:tc>
          <w:tcPr>
            <w:tcW w:w="9639" w:type="dxa"/>
          </w:tcPr>
          <w:p w14:paraId="11C68711" w14:textId="77777777" w:rsidR="00C72DDE" w:rsidRPr="00C72DDE" w:rsidRDefault="00C72DDE" w:rsidP="00C72DDE">
            <w:pPr>
              <w:pStyle w:val="ListParagraph"/>
              <w:numPr>
                <w:ilvl w:val="0"/>
                <w:numId w:val="433"/>
              </w:numPr>
              <w:spacing w:after="0"/>
              <w:rPr>
                <w:rFonts w:ascii="Century Gothic" w:hAnsi="Century Gothic"/>
                <w:color w:val="000000" w:themeColor="text1"/>
                <w:szCs w:val="21"/>
              </w:rPr>
            </w:pPr>
            <w:r w:rsidRPr="00C72DDE">
              <w:rPr>
                <w:rFonts w:ascii="Century Gothic" w:hAnsi="Century Gothic"/>
                <w:color w:val="000000" w:themeColor="text1"/>
                <w:szCs w:val="21"/>
              </w:rPr>
              <w:lastRenderedPageBreak/>
              <w:t>What does this child/young person need from adults to be able to regulate, to manage themselves?</w:t>
            </w:r>
          </w:p>
        </w:tc>
      </w:tr>
    </w:tbl>
    <w:p w14:paraId="11BEB69A" w14:textId="77777777" w:rsidR="00D13704" w:rsidRDefault="00D13704" w:rsidP="00A83349">
      <w:pPr>
        <w:rPr>
          <w:rFonts w:ascii="Century Gothic" w:hAnsi="Century Gothic"/>
          <w:szCs w:val="21"/>
        </w:rPr>
      </w:pPr>
    </w:p>
    <w:p w14:paraId="18F7AC9F" w14:textId="7A021EEA" w:rsidR="00943ECC" w:rsidRDefault="00506789" w:rsidP="00A83349">
      <w:pPr>
        <w:rPr>
          <w:rFonts w:ascii="Century Gothic" w:hAnsi="Century Gothic"/>
          <w:color w:val="FF0000"/>
          <w:szCs w:val="21"/>
        </w:rPr>
      </w:pPr>
      <w:r>
        <w:rPr>
          <w:rFonts w:ascii="Century Gothic" w:hAnsi="Century Gothic"/>
          <w:szCs w:val="21"/>
        </w:rPr>
        <w:t xml:space="preserve">At Leapfrog Nursery School </w:t>
      </w:r>
      <w:r w:rsidR="00662509">
        <w:rPr>
          <w:rFonts w:ascii="Century Gothic" w:hAnsi="Century Gothic"/>
          <w:szCs w:val="21"/>
        </w:rPr>
        <w:t>we do this by</w:t>
      </w:r>
      <w:r>
        <w:rPr>
          <w:rFonts w:ascii="Century Gothic" w:hAnsi="Century Gothic"/>
          <w:szCs w:val="21"/>
        </w:rPr>
        <w:t xml:space="preserve"> follow</w:t>
      </w:r>
      <w:r w:rsidR="00662509">
        <w:rPr>
          <w:rFonts w:ascii="Century Gothic" w:hAnsi="Century Gothic"/>
          <w:szCs w:val="21"/>
        </w:rPr>
        <w:t>ing</w:t>
      </w:r>
      <w:r>
        <w:rPr>
          <w:rFonts w:ascii="Century Gothic" w:hAnsi="Century Gothic"/>
          <w:szCs w:val="21"/>
        </w:rPr>
        <w:t xml:space="preserve"> the </w:t>
      </w:r>
      <w:r w:rsidR="00943ECC" w:rsidRPr="00506789">
        <w:rPr>
          <w:rFonts w:ascii="Century Gothic" w:hAnsi="Century Gothic"/>
          <w:b/>
          <w:bCs/>
          <w:color w:val="FF0000"/>
          <w:sz w:val="28"/>
          <w:szCs w:val="28"/>
        </w:rPr>
        <w:t>ARC</w:t>
      </w:r>
      <w:r w:rsidR="00943ECC" w:rsidRPr="00506789">
        <w:rPr>
          <w:rFonts w:ascii="Century Gothic" w:hAnsi="Century Gothic"/>
          <w:b/>
          <w:bCs/>
          <w:color w:val="FF0000"/>
          <w:szCs w:val="21"/>
        </w:rPr>
        <w:t xml:space="preserve"> framework</w:t>
      </w:r>
      <w:r w:rsidR="00943ECC" w:rsidRPr="00506789">
        <w:rPr>
          <w:rFonts w:ascii="Century Gothic" w:hAnsi="Century Gothic"/>
          <w:color w:val="FF0000"/>
          <w:szCs w:val="21"/>
        </w:rPr>
        <w:t xml:space="preserve"> </w:t>
      </w:r>
    </w:p>
    <w:p w14:paraId="69B12556" w14:textId="77777777" w:rsidR="000D5A7A" w:rsidRDefault="000D5A7A" w:rsidP="00A83349">
      <w:pPr>
        <w:rPr>
          <w:rFonts w:ascii="Century Gothic" w:hAnsi="Century Gothic"/>
          <w:szCs w:val="21"/>
        </w:rPr>
      </w:pPr>
      <w:r>
        <w:rPr>
          <w:rFonts w:ascii="Century Gothic" w:hAnsi="Century Gothic"/>
          <w:color w:val="FF0000"/>
          <w:szCs w:val="21"/>
        </w:rPr>
        <w:t xml:space="preserve">ARC </w:t>
      </w:r>
      <w:r>
        <w:rPr>
          <w:rFonts w:ascii="Century Gothic" w:hAnsi="Century Gothic"/>
          <w:szCs w:val="21"/>
        </w:rPr>
        <w:t xml:space="preserve">assumes </w:t>
      </w:r>
    </w:p>
    <w:p w14:paraId="7F8F4853" w14:textId="77777777" w:rsidR="000D5A7A" w:rsidRPr="00D13704" w:rsidRDefault="000D5A7A" w:rsidP="000D5A7A">
      <w:pPr>
        <w:pStyle w:val="ListParagraph"/>
        <w:numPr>
          <w:ilvl w:val="0"/>
          <w:numId w:val="433"/>
        </w:numPr>
        <w:rPr>
          <w:rFonts w:ascii="Century Gothic" w:hAnsi="Century Gothic"/>
          <w:szCs w:val="21"/>
        </w:rPr>
      </w:pPr>
      <w:r w:rsidRPr="00D13704">
        <w:rPr>
          <w:rFonts w:ascii="Century Gothic" w:hAnsi="Century Gothic"/>
          <w:szCs w:val="21"/>
        </w:rPr>
        <w:t>all behaviour makes sense</w:t>
      </w:r>
    </w:p>
    <w:p w14:paraId="1C67A1EA" w14:textId="50AFB3BD" w:rsidR="000D5A7A" w:rsidRPr="00D13704" w:rsidRDefault="000D5A7A" w:rsidP="000D5A7A">
      <w:pPr>
        <w:pStyle w:val="ListParagraph"/>
        <w:numPr>
          <w:ilvl w:val="0"/>
          <w:numId w:val="433"/>
        </w:numPr>
        <w:rPr>
          <w:rFonts w:ascii="Century Gothic" w:hAnsi="Century Gothic"/>
          <w:szCs w:val="21"/>
        </w:rPr>
      </w:pPr>
      <w:r w:rsidRPr="00D13704">
        <w:rPr>
          <w:rFonts w:ascii="Century Gothic" w:hAnsi="Century Gothic"/>
          <w:szCs w:val="21"/>
        </w:rPr>
        <w:t>we need to be curious</w:t>
      </w:r>
    </w:p>
    <w:p w14:paraId="634079FA" w14:textId="7EBE9E42" w:rsidR="000D5A7A" w:rsidRPr="00D13704" w:rsidRDefault="000D5A7A" w:rsidP="000D5A7A">
      <w:pPr>
        <w:pStyle w:val="ListParagraph"/>
        <w:numPr>
          <w:ilvl w:val="0"/>
          <w:numId w:val="433"/>
        </w:numPr>
        <w:rPr>
          <w:rFonts w:ascii="Century Gothic" w:hAnsi="Century Gothic"/>
          <w:szCs w:val="21"/>
        </w:rPr>
      </w:pPr>
      <w:r w:rsidRPr="00D13704">
        <w:rPr>
          <w:rFonts w:ascii="Century Gothic" w:hAnsi="Century Gothic"/>
          <w:szCs w:val="21"/>
        </w:rPr>
        <w:t>supporting children and families in being curious empowers them</w:t>
      </w:r>
    </w:p>
    <w:p w14:paraId="0FBCF806" w14:textId="6A1725DB" w:rsidR="00943ECC" w:rsidRPr="00156E6A" w:rsidRDefault="00156E6A" w:rsidP="00A83349">
      <w:pPr>
        <w:rPr>
          <w:rFonts w:ascii="Century Gothic" w:hAnsi="Century Gothic"/>
          <w:b/>
          <w:bCs/>
          <w:color w:val="FF0000"/>
          <w:sz w:val="24"/>
          <w:szCs w:val="24"/>
        </w:rPr>
      </w:pPr>
      <w:r w:rsidRPr="00506789">
        <w:rPr>
          <w:rFonts w:ascii="Century Gothic" w:hAnsi="Century Gothic"/>
          <w:b/>
          <w:bCs/>
          <w:color w:val="FF0000"/>
          <w:sz w:val="28"/>
          <w:szCs w:val="28"/>
        </w:rPr>
        <w:t>A</w:t>
      </w:r>
      <w:r w:rsidRPr="00506789">
        <w:rPr>
          <w:rFonts w:ascii="Century Gothic" w:hAnsi="Century Gothic"/>
          <w:color w:val="FF0000"/>
          <w:sz w:val="24"/>
          <w:szCs w:val="24"/>
        </w:rPr>
        <w:t>ttachment</w:t>
      </w:r>
      <w:r w:rsidRPr="00156E6A">
        <w:rPr>
          <w:rFonts w:ascii="Century Gothic" w:hAnsi="Century Gothic"/>
          <w:b/>
          <w:bCs/>
          <w:color w:val="FF0000"/>
          <w:sz w:val="24"/>
          <w:szCs w:val="24"/>
        </w:rPr>
        <w:t xml:space="preserve"> </w:t>
      </w:r>
    </w:p>
    <w:p w14:paraId="593DB778" w14:textId="068FB909" w:rsidR="00943ECC" w:rsidRPr="00156E6A" w:rsidRDefault="00943ECC" w:rsidP="00A83349">
      <w:pPr>
        <w:rPr>
          <w:rFonts w:ascii="Century Gothic" w:hAnsi="Century Gothic"/>
          <w:b/>
          <w:bCs/>
          <w:szCs w:val="21"/>
        </w:rPr>
      </w:pPr>
      <w:r w:rsidRPr="00156E6A">
        <w:rPr>
          <w:rFonts w:ascii="Century Gothic" w:hAnsi="Century Gothic"/>
          <w:b/>
          <w:bCs/>
          <w:szCs w:val="21"/>
        </w:rPr>
        <w:t xml:space="preserve">Engagement </w:t>
      </w:r>
    </w:p>
    <w:p w14:paraId="4CAA42E1" w14:textId="346A79AD" w:rsidR="00943ECC" w:rsidRDefault="00943ECC" w:rsidP="00A83349">
      <w:pPr>
        <w:rPr>
          <w:rFonts w:ascii="Century Gothic" w:hAnsi="Century Gothic"/>
          <w:szCs w:val="21"/>
        </w:rPr>
      </w:pPr>
      <w:r>
        <w:rPr>
          <w:rFonts w:ascii="Century Gothic" w:hAnsi="Century Gothic"/>
          <w:szCs w:val="21"/>
        </w:rPr>
        <w:t xml:space="preserve">We appreciate that trauma impacted families may have multiple factors which impact both therapeutic relationship and treatment outcomes.  </w:t>
      </w:r>
      <w:r w:rsidR="00D858E0">
        <w:rPr>
          <w:rFonts w:ascii="Century Gothic" w:hAnsi="Century Gothic"/>
          <w:szCs w:val="21"/>
        </w:rPr>
        <w:t xml:space="preserve">We understand that parent/carers may have a lack of willingness, capacity to verbalise and share historical or current experiences and can therefore have a guarded approach to connection with us.  </w:t>
      </w:r>
    </w:p>
    <w:p w14:paraId="7CEBB18E" w14:textId="6ED04C51" w:rsidR="0052351D" w:rsidRPr="00506789" w:rsidRDefault="00C938A9" w:rsidP="00A83349">
      <w:pPr>
        <w:rPr>
          <w:rFonts w:ascii="Century Gothic" w:hAnsi="Century Gothic"/>
          <w:szCs w:val="21"/>
        </w:rPr>
      </w:pPr>
      <w:r>
        <w:rPr>
          <w:rFonts w:ascii="Century Gothic" w:hAnsi="Century Gothic"/>
          <w:szCs w:val="21"/>
        </w:rPr>
        <w:t xml:space="preserve">We strive to create a </w:t>
      </w:r>
      <w:r w:rsidR="0062703E">
        <w:rPr>
          <w:rFonts w:ascii="Century Gothic" w:hAnsi="Century Gothic"/>
          <w:szCs w:val="21"/>
        </w:rPr>
        <w:t xml:space="preserve">respectful working relationship with our parent/carers; we work hard to build up a non-judgemental, helpful relationship with our parent/carers, meeting with them regularly from induction and as and when needed.  </w:t>
      </w:r>
      <w:r w:rsidR="00662509">
        <w:rPr>
          <w:rFonts w:ascii="Century Gothic" w:hAnsi="Century Gothic"/>
          <w:szCs w:val="21"/>
        </w:rPr>
        <w:t>We hope that parent/</w:t>
      </w:r>
      <w:r w:rsidR="00B17EBF">
        <w:rPr>
          <w:rFonts w:ascii="Century Gothic" w:hAnsi="Century Gothic"/>
          <w:szCs w:val="21"/>
        </w:rPr>
        <w:t>carers</w:t>
      </w:r>
      <w:r w:rsidR="00662509">
        <w:rPr>
          <w:rFonts w:ascii="Century Gothic" w:hAnsi="Century Gothic"/>
          <w:szCs w:val="21"/>
        </w:rPr>
        <w:t xml:space="preserve"> will be honest and open with us so that we can understand their needs and support them accordingly.  </w:t>
      </w:r>
      <w:r w:rsidR="0062703E">
        <w:rPr>
          <w:rFonts w:ascii="Century Gothic" w:hAnsi="Century Gothic"/>
          <w:szCs w:val="21"/>
        </w:rPr>
        <w:t xml:space="preserve">We understand good </w:t>
      </w:r>
      <w:r w:rsidR="00662509">
        <w:rPr>
          <w:rFonts w:ascii="Century Gothic" w:hAnsi="Century Gothic"/>
          <w:szCs w:val="21"/>
        </w:rPr>
        <w:t xml:space="preserve">working </w:t>
      </w:r>
      <w:r w:rsidR="0062703E">
        <w:rPr>
          <w:rFonts w:ascii="Century Gothic" w:hAnsi="Century Gothic"/>
          <w:szCs w:val="21"/>
        </w:rPr>
        <w:t xml:space="preserve">relationships are crucial to give our children the support they require; we will sensitively </w:t>
      </w:r>
      <w:r w:rsidR="008D2D54">
        <w:rPr>
          <w:rFonts w:ascii="Century Gothic" w:hAnsi="Century Gothic"/>
          <w:szCs w:val="21"/>
        </w:rPr>
        <w:t>advise and</w:t>
      </w:r>
      <w:r w:rsidR="0062703E">
        <w:rPr>
          <w:rFonts w:ascii="Century Gothic" w:hAnsi="Century Gothic"/>
          <w:szCs w:val="21"/>
        </w:rPr>
        <w:t xml:space="preserve"> talk them through any referrals onto specialist services.  </w:t>
      </w:r>
    </w:p>
    <w:p w14:paraId="46C4765B" w14:textId="63422E00" w:rsidR="00943ECC" w:rsidRPr="00156E6A" w:rsidRDefault="00943ECC" w:rsidP="00A83349">
      <w:pPr>
        <w:rPr>
          <w:rFonts w:ascii="Century Gothic" w:hAnsi="Century Gothic"/>
          <w:b/>
          <w:bCs/>
          <w:szCs w:val="21"/>
        </w:rPr>
      </w:pPr>
      <w:r w:rsidRPr="00156E6A">
        <w:rPr>
          <w:rFonts w:ascii="Century Gothic" w:hAnsi="Century Gothic"/>
          <w:b/>
          <w:bCs/>
          <w:szCs w:val="21"/>
        </w:rPr>
        <w:t xml:space="preserve">Routines and rhythms </w:t>
      </w:r>
    </w:p>
    <w:p w14:paraId="069CA5B1" w14:textId="1B118F5C" w:rsidR="00943ECC" w:rsidRDefault="00943ECC" w:rsidP="00A83349">
      <w:pPr>
        <w:rPr>
          <w:rFonts w:ascii="Century Gothic" w:hAnsi="Century Gothic"/>
          <w:szCs w:val="21"/>
        </w:rPr>
      </w:pPr>
      <w:r>
        <w:rPr>
          <w:rFonts w:ascii="Century Gothic" w:hAnsi="Century Gothic"/>
          <w:szCs w:val="21"/>
        </w:rPr>
        <w:t xml:space="preserve">To develop felt </w:t>
      </w:r>
      <w:r w:rsidR="00D858E0">
        <w:rPr>
          <w:rFonts w:ascii="Century Gothic" w:hAnsi="Century Gothic"/>
          <w:szCs w:val="21"/>
        </w:rPr>
        <w:t>safety</w:t>
      </w:r>
      <w:r>
        <w:rPr>
          <w:rFonts w:ascii="Century Gothic" w:hAnsi="Century Gothic"/>
          <w:szCs w:val="21"/>
        </w:rPr>
        <w:t xml:space="preserve"> and modulation through the establishment of predictability.  Many traumatic experiences take place in a context of chaos and a loss of control.  One of the many consequences of this is that moments of unpredictability can signal danger.  In contrast the predictability that comes from having routines and </w:t>
      </w:r>
      <w:r w:rsidR="00D858E0">
        <w:rPr>
          <w:rFonts w:ascii="Century Gothic" w:hAnsi="Century Gothic"/>
          <w:szCs w:val="21"/>
        </w:rPr>
        <w:t>rhythms</w:t>
      </w:r>
      <w:r>
        <w:rPr>
          <w:rFonts w:ascii="Century Gothic" w:hAnsi="Century Gothic"/>
          <w:szCs w:val="21"/>
        </w:rPr>
        <w:t xml:space="preserve"> can help to create a sense of safety, which in turn can enable us to </w:t>
      </w:r>
      <w:r w:rsidR="00D858E0">
        <w:rPr>
          <w:rFonts w:ascii="Century Gothic" w:hAnsi="Century Gothic"/>
          <w:szCs w:val="21"/>
        </w:rPr>
        <w:t>remain</w:t>
      </w:r>
      <w:r>
        <w:rPr>
          <w:rFonts w:ascii="Century Gothic" w:hAnsi="Century Gothic"/>
          <w:szCs w:val="21"/>
        </w:rPr>
        <w:t xml:space="preserve"> regulated more.  </w:t>
      </w:r>
      <w:r w:rsidR="00D858E0">
        <w:rPr>
          <w:rFonts w:ascii="Century Gothic" w:hAnsi="Century Gothic"/>
          <w:szCs w:val="21"/>
        </w:rPr>
        <w:t>Repetition</w:t>
      </w:r>
      <w:r>
        <w:rPr>
          <w:rFonts w:ascii="Century Gothic" w:hAnsi="Century Gothic"/>
          <w:szCs w:val="21"/>
        </w:rPr>
        <w:t xml:space="preserve"> is an important way that all people develop new skills.  </w:t>
      </w:r>
    </w:p>
    <w:p w14:paraId="4C6A0704" w14:textId="696E7F0F" w:rsidR="0062703E" w:rsidRDefault="0062703E" w:rsidP="00A83349">
      <w:pPr>
        <w:rPr>
          <w:rFonts w:ascii="Century Gothic" w:hAnsi="Century Gothic"/>
          <w:szCs w:val="21"/>
        </w:rPr>
      </w:pPr>
      <w:r>
        <w:rPr>
          <w:rFonts w:ascii="Century Gothic" w:hAnsi="Century Gothic"/>
          <w:szCs w:val="21"/>
        </w:rPr>
        <w:t>We have a clear daily routine, which is visually displayed for children, we reference our routine, give children pre-warnings when approaching transition times and will devise personalised photographed individual routines for children where needed.  Understanding the child’s home routine is also crucial and we support parent/carers with introducing more structure if needed, providing visual timetables for consistency at home.</w:t>
      </w:r>
    </w:p>
    <w:p w14:paraId="02886BA2" w14:textId="7D1193A1" w:rsidR="00B17EBF" w:rsidRPr="00156E6A" w:rsidRDefault="00B17EBF" w:rsidP="00B17EBF">
      <w:pPr>
        <w:rPr>
          <w:rFonts w:ascii="Century Gothic" w:hAnsi="Century Gothic"/>
          <w:b/>
          <w:bCs/>
          <w:szCs w:val="21"/>
        </w:rPr>
      </w:pPr>
      <w:r w:rsidRPr="00156E6A">
        <w:rPr>
          <w:rFonts w:ascii="Century Gothic" w:hAnsi="Century Gothic"/>
          <w:b/>
          <w:bCs/>
          <w:szCs w:val="21"/>
        </w:rPr>
        <w:t xml:space="preserve">Psycho-education </w:t>
      </w:r>
      <w:r>
        <w:rPr>
          <w:rFonts w:ascii="Century Gothic" w:hAnsi="Century Gothic"/>
          <w:b/>
          <w:bCs/>
          <w:szCs w:val="21"/>
        </w:rPr>
        <w:t xml:space="preserve">and </w:t>
      </w:r>
      <w:r w:rsidRPr="000D5A7A">
        <w:rPr>
          <w:rFonts w:ascii="Century Gothic" w:hAnsi="Century Gothic"/>
          <w:b/>
          <w:bCs/>
          <w:szCs w:val="21"/>
        </w:rPr>
        <w:t xml:space="preserve">Caregiver Affect Management </w:t>
      </w:r>
    </w:p>
    <w:p w14:paraId="763F52E4" w14:textId="061A0E3E" w:rsidR="000D5A7A" w:rsidRDefault="000D5A7A" w:rsidP="00A83349">
      <w:pPr>
        <w:rPr>
          <w:rFonts w:ascii="Century Gothic" w:hAnsi="Century Gothic"/>
          <w:szCs w:val="21"/>
        </w:rPr>
      </w:pPr>
      <w:r>
        <w:rPr>
          <w:rFonts w:ascii="Century Gothic" w:hAnsi="Century Gothic"/>
          <w:szCs w:val="21"/>
        </w:rPr>
        <w:t>Recognising that the child’s caregiving system both parent/carers and nursery staff must build ways of understanding and managing their own emotional responses so that they are able to support the children in their care.</w:t>
      </w:r>
      <w:r w:rsidR="00B17EBF">
        <w:rPr>
          <w:rFonts w:ascii="Century Gothic" w:hAnsi="Century Gothic"/>
          <w:szCs w:val="21"/>
        </w:rPr>
        <w:t xml:space="preserve"> Adults understanding their own triggers helps us to respond to children instead of reacting. We encourage staff to communicate their needs to their team, if they need support with managing a child’s behaviour or need time to regulate. Please see staff wellbeing policy.  </w:t>
      </w:r>
    </w:p>
    <w:p w14:paraId="64BEDB1B" w14:textId="3EED90B4" w:rsidR="000D5A7A" w:rsidRPr="0052351D" w:rsidRDefault="000D5A7A" w:rsidP="000D5A7A">
      <w:pPr>
        <w:spacing w:after="0" w:line="240" w:lineRule="auto"/>
        <w:jc w:val="center"/>
        <w:rPr>
          <w:rFonts w:ascii="Century Gothic" w:hAnsi="Century Gothic"/>
          <w:b/>
          <w:bCs/>
          <w:i w:val="0"/>
          <w:iCs w:val="0"/>
          <w:szCs w:val="21"/>
        </w:rPr>
      </w:pPr>
      <w:r w:rsidRPr="0052351D">
        <w:rPr>
          <w:rFonts w:ascii="Century Gothic" w:hAnsi="Century Gothic"/>
          <w:b/>
          <w:bCs/>
          <w:szCs w:val="21"/>
        </w:rPr>
        <w:t xml:space="preserve">“A calm regulated adult can regulate a dysregulated </w:t>
      </w:r>
      <w:r w:rsidR="008D2D54" w:rsidRPr="0052351D">
        <w:rPr>
          <w:rFonts w:ascii="Century Gothic" w:hAnsi="Century Gothic"/>
          <w:b/>
          <w:bCs/>
          <w:szCs w:val="21"/>
        </w:rPr>
        <w:t>child,</w:t>
      </w:r>
      <w:r w:rsidRPr="0052351D">
        <w:rPr>
          <w:rFonts w:ascii="Century Gothic" w:hAnsi="Century Gothic"/>
          <w:b/>
          <w:bCs/>
          <w:szCs w:val="21"/>
        </w:rPr>
        <w:t xml:space="preserve"> but a dysregulated adult can never calm anyone”</w:t>
      </w:r>
    </w:p>
    <w:p w14:paraId="08E885BC" w14:textId="77777777" w:rsidR="000D5A7A" w:rsidRDefault="000D5A7A" w:rsidP="000D5A7A">
      <w:pPr>
        <w:spacing w:after="0" w:line="240" w:lineRule="auto"/>
        <w:jc w:val="right"/>
        <w:rPr>
          <w:rFonts w:ascii="Century Gothic" w:hAnsi="Century Gothic"/>
          <w:szCs w:val="21"/>
        </w:rPr>
      </w:pPr>
      <w:r>
        <w:rPr>
          <w:rFonts w:ascii="Century Gothic" w:hAnsi="Century Gothic"/>
          <w:szCs w:val="21"/>
        </w:rPr>
        <w:lastRenderedPageBreak/>
        <w:t xml:space="preserve">Dr Bruce Perry </w:t>
      </w:r>
    </w:p>
    <w:p w14:paraId="30506E0B" w14:textId="77777777" w:rsidR="00915C1D" w:rsidRDefault="00915C1D" w:rsidP="00A83349">
      <w:pPr>
        <w:rPr>
          <w:rFonts w:ascii="Century Gothic" w:hAnsi="Century Gothic"/>
          <w:szCs w:val="21"/>
        </w:rPr>
      </w:pPr>
    </w:p>
    <w:p w14:paraId="0419FD31" w14:textId="77777777" w:rsidR="00506789" w:rsidRPr="00C25341" w:rsidRDefault="00506789" w:rsidP="00506789">
      <w:pPr>
        <w:rPr>
          <w:rFonts w:ascii="Century Gothic" w:hAnsi="Century Gothic"/>
          <w:b/>
          <w:bCs/>
          <w:szCs w:val="21"/>
        </w:rPr>
      </w:pPr>
      <w:r w:rsidRPr="00C25341">
        <w:rPr>
          <w:rFonts w:ascii="Century Gothic" w:hAnsi="Century Gothic"/>
          <w:b/>
          <w:bCs/>
          <w:szCs w:val="21"/>
        </w:rPr>
        <w:t xml:space="preserve">Attunement </w:t>
      </w:r>
    </w:p>
    <w:p w14:paraId="1C56F82F" w14:textId="73A74F95" w:rsidR="00A93ECB" w:rsidRDefault="00506789" w:rsidP="00506789">
      <w:pPr>
        <w:rPr>
          <w:rFonts w:ascii="Century Gothic" w:hAnsi="Century Gothic"/>
          <w:szCs w:val="21"/>
        </w:rPr>
      </w:pPr>
      <w:r>
        <w:rPr>
          <w:rFonts w:ascii="Century Gothic" w:hAnsi="Century Gothic"/>
          <w:szCs w:val="21"/>
        </w:rPr>
        <w:t xml:space="preserve">Children who have experienced trauma feel profoundly unsafe.  When they are acting out, their primary need is often to feel a sense of connection.  </w:t>
      </w:r>
      <w:r w:rsidR="00A93ECB">
        <w:rPr>
          <w:rFonts w:ascii="Century Gothic" w:hAnsi="Century Gothic"/>
          <w:szCs w:val="21"/>
        </w:rPr>
        <w:t>Attunement is an understanding of what is going on for the child and letting them know we ‘get’ them; it is how to empathically understand and respond to children’s actions, communications, needs and feelings.</w:t>
      </w:r>
    </w:p>
    <w:p w14:paraId="761AA775" w14:textId="7C7BDDF0" w:rsidR="00A93ECB" w:rsidRDefault="00A93ECB" w:rsidP="00506789">
      <w:pPr>
        <w:rPr>
          <w:rFonts w:ascii="Century Gothic" w:hAnsi="Century Gothic"/>
          <w:szCs w:val="21"/>
        </w:rPr>
      </w:pPr>
      <w:r>
        <w:rPr>
          <w:rFonts w:ascii="Century Gothic" w:hAnsi="Century Gothic"/>
          <w:szCs w:val="21"/>
        </w:rPr>
        <w:t>This requires us to be curious and aware of our own cultural, gendered, racial, privileged (or not), religious, sexual orientation lenses to be able to see the other.  To ask and not project our own meaning on to others.</w:t>
      </w:r>
    </w:p>
    <w:p w14:paraId="1D218EDD" w14:textId="5EB10CE2" w:rsidR="00C72DDE" w:rsidRDefault="00506789" w:rsidP="00506789">
      <w:pPr>
        <w:rPr>
          <w:rFonts w:ascii="Century Gothic" w:hAnsi="Century Gothic"/>
          <w:szCs w:val="21"/>
        </w:rPr>
      </w:pPr>
      <w:r>
        <w:rPr>
          <w:rFonts w:ascii="Century Gothic" w:hAnsi="Century Gothic"/>
          <w:szCs w:val="21"/>
        </w:rPr>
        <w:t>When a child is struggling our staff will support them through this by naming and narrating the child’s experience, acknowledging how the child is displaying the feeling in the moment.  Staff focus on seeing the child where they are and then addressing the behaviour - children will relax as they know they are being attuned to.</w:t>
      </w:r>
      <w:r w:rsidR="00A93ECB">
        <w:rPr>
          <w:rFonts w:ascii="Century Gothic" w:hAnsi="Century Gothic"/>
          <w:szCs w:val="21"/>
        </w:rPr>
        <w:t xml:space="preserve">  We recognise that every child is </w:t>
      </w:r>
      <w:r w:rsidR="00C938A9">
        <w:rPr>
          <w:rFonts w:ascii="Century Gothic" w:hAnsi="Century Gothic"/>
          <w:szCs w:val="21"/>
        </w:rPr>
        <w:t>different and</w:t>
      </w:r>
      <w:r w:rsidR="00A93ECB">
        <w:rPr>
          <w:rFonts w:ascii="Century Gothic" w:hAnsi="Century Gothic"/>
          <w:szCs w:val="21"/>
        </w:rPr>
        <w:t xml:space="preserve"> will strive to get to know each child individually.</w:t>
      </w:r>
    </w:p>
    <w:p w14:paraId="7412F28D" w14:textId="6C28BA54" w:rsidR="00506789" w:rsidRPr="00C72DDE" w:rsidRDefault="00C72DDE" w:rsidP="00C72DDE">
      <w:pPr>
        <w:jc w:val="center"/>
        <w:rPr>
          <w:rFonts w:ascii="Century Gothic" w:hAnsi="Century Gothic"/>
          <w:b/>
          <w:bCs/>
          <w:color w:val="FF0000"/>
          <w:szCs w:val="21"/>
        </w:rPr>
      </w:pPr>
      <w:r w:rsidRPr="00C72DDE">
        <w:rPr>
          <w:rFonts w:ascii="Century Gothic" w:hAnsi="Century Gothic"/>
          <w:b/>
          <w:bCs/>
          <w:color w:val="FF0000"/>
          <w:szCs w:val="21"/>
        </w:rPr>
        <w:t>Attunement is the foundation for helping children learn to regulate themselves.</w:t>
      </w:r>
    </w:p>
    <w:p w14:paraId="6B6673BC" w14:textId="1AB6F14B" w:rsidR="00506789" w:rsidRPr="00A93ECB" w:rsidRDefault="00506789" w:rsidP="00A83349">
      <w:pPr>
        <w:rPr>
          <w:rFonts w:ascii="Century Gothic" w:hAnsi="Century Gothic"/>
          <w:b/>
          <w:bCs/>
          <w:szCs w:val="21"/>
        </w:rPr>
      </w:pPr>
      <w:r w:rsidRPr="00A93ECB">
        <w:rPr>
          <w:rFonts w:ascii="Century Gothic" w:hAnsi="Century Gothic"/>
          <w:b/>
          <w:bCs/>
          <w:szCs w:val="21"/>
        </w:rPr>
        <w:t>Effective Response</w:t>
      </w:r>
    </w:p>
    <w:p w14:paraId="5D100594" w14:textId="189A62A8" w:rsidR="00506789" w:rsidRDefault="008D5EF8" w:rsidP="00A83349">
      <w:pPr>
        <w:rPr>
          <w:rFonts w:ascii="Century Gothic" w:hAnsi="Century Gothic"/>
          <w:szCs w:val="21"/>
        </w:rPr>
      </w:pPr>
      <w:r>
        <w:rPr>
          <w:rFonts w:ascii="Century Gothic" w:hAnsi="Century Gothic"/>
          <w:szCs w:val="21"/>
        </w:rPr>
        <w:t xml:space="preserve">The focus to </w:t>
      </w:r>
      <w:r w:rsidR="00C938A9">
        <w:rPr>
          <w:rFonts w:ascii="Century Gothic" w:hAnsi="Century Gothic"/>
          <w:szCs w:val="21"/>
        </w:rPr>
        <w:t>build</w:t>
      </w:r>
      <w:r>
        <w:rPr>
          <w:rFonts w:ascii="Century Gothic" w:hAnsi="Century Gothic"/>
          <w:szCs w:val="21"/>
        </w:rPr>
        <w:t xml:space="preserve"> </w:t>
      </w:r>
      <w:r w:rsidR="00C938A9">
        <w:rPr>
          <w:rFonts w:ascii="Century Gothic" w:hAnsi="Century Gothic"/>
          <w:szCs w:val="21"/>
        </w:rPr>
        <w:t>predictable</w:t>
      </w:r>
      <w:r>
        <w:rPr>
          <w:rFonts w:ascii="Century Gothic" w:hAnsi="Century Gothic"/>
          <w:szCs w:val="21"/>
        </w:rPr>
        <w:t xml:space="preserve">, safe and appropriate </w:t>
      </w:r>
      <w:r w:rsidR="00C938A9">
        <w:rPr>
          <w:rFonts w:ascii="Century Gothic" w:hAnsi="Century Gothic"/>
          <w:szCs w:val="21"/>
        </w:rPr>
        <w:t>responses</w:t>
      </w:r>
      <w:r>
        <w:rPr>
          <w:rFonts w:ascii="Century Gothic" w:hAnsi="Century Gothic"/>
          <w:szCs w:val="21"/>
        </w:rPr>
        <w:t xml:space="preserve"> to </w:t>
      </w:r>
      <w:r w:rsidR="00C938A9">
        <w:rPr>
          <w:rFonts w:ascii="Century Gothic" w:hAnsi="Century Gothic"/>
          <w:szCs w:val="21"/>
        </w:rPr>
        <w:t>children’s</w:t>
      </w:r>
      <w:r>
        <w:rPr>
          <w:rFonts w:ascii="Century Gothic" w:hAnsi="Century Gothic"/>
          <w:szCs w:val="21"/>
        </w:rPr>
        <w:t xml:space="preserve"> behaviour in a manner that acknowledges and is sensitive to the role of pas</w:t>
      </w:r>
      <w:r w:rsidR="00915C1D">
        <w:rPr>
          <w:rFonts w:ascii="Century Gothic" w:hAnsi="Century Gothic"/>
          <w:szCs w:val="21"/>
        </w:rPr>
        <w:t>t</w:t>
      </w:r>
      <w:r>
        <w:rPr>
          <w:rFonts w:ascii="Century Gothic" w:hAnsi="Century Gothic"/>
          <w:szCs w:val="21"/>
        </w:rPr>
        <w:t xml:space="preserve"> experiences in current behaviours.  Often children will engage in behaviours that give them a sense of control, this can look like; opposition, defiance, rule breaking and manipulative.  </w:t>
      </w:r>
    </w:p>
    <w:p w14:paraId="2DBC48C3" w14:textId="24FC2400" w:rsidR="00B87DDD" w:rsidRDefault="00B87DDD" w:rsidP="00A83349">
      <w:pPr>
        <w:rPr>
          <w:rFonts w:ascii="Century Gothic" w:hAnsi="Century Gothic"/>
          <w:szCs w:val="21"/>
        </w:rPr>
      </w:pPr>
      <w:r>
        <w:rPr>
          <w:rFonts w:ascii="Century Gothic" w:hAnsi="Century Gothic"/>
          <w:szCs w:val="21"/>
        </w:rPr>
        <w:t xml:space="preserve">To support our </w:t>
      </w:r>
      <w:r w:rsidR="00ED70E3">
        <w:rPr>
          <w:rFonts w:ascii="Century Gothic" w:hAnsi="Century Gothic"/>
          <w:szCs w:val="21"/>
        </w:rPr>
        <w:t>children</w:t>
      </w:r>
      <w:r>
        <w:rPr>
          <w:rFonts w:ascii="Century Gothic" w:hAnsi="Century Gothic"/>
          <w:szCs w:val="21"/>
        </w:rPr>
        <w:t xml:space="preserve"> with effective responses we encourage </w:t>
      </w:r>
      <w:r w:rsidR="00ED70E3">
        <w:rPr>
          <w:rFonts w:ascii="Century Gothic" w:hAnsi="Century Gothic"/>
          <w:szCs w:val="21"/>
        </w:rPr>
        <w:t xml:space="preserve">staff to consider </w:t>
      </w:r>
      <w:r>
        <w:rPr>
          <w:rFonts w:ascii="Century Gothic" w:hAnsi="Century Gothic"/>
          <w:szCs w:val="21"/>
        </w:rPr>
        <w:t>the following</w:t>
      </w:r>
      <w:r w:rsidR="00ED70E3">
        <w:rPr>
          <w:rFonts w:ascii="Century Gothic" w:hAnsi="Century Gothic"/>
          <w:szCs w:val="21"/>
        </w:rPr>
        <w:t xml:space="preserve">; </w:t>
      </w:r>
    </w:p>
    <w:p w14:paraId="277F6978" w14:textId="3289FD74" w:rsidR="00B87DDD" w:rsidRPr="00670D71" w:rsidRDefault="00B87DDD" w:rsidP="00B87DDD">
      <w:pPr>
        <w:pStyle w:val="ListParagraph"/>
        <w:numPr>
          <w:ilvl w:val="0"/>
          <w:numId w:val="435"/>
        </w:numPr>
        <w:rPr>
          <w:rFonts w:ascii="Century Gothic" w:hAnsi="Century Gothic"/>
          <w:szCs w:val="21"/>
        </w:rPr>
      </w:pPr>
      <w:r w:rsidRPr="00670D71">
        <w:rPr>
          <w:rFonts w:ascii="Century Gothic" w:hAnsi="Century Gothic"/>
          <w:b/>
          <w:bCs/>
          <w:szCs w:val="21"/>
        </w:rPr>
        <w:t>be proactive</w:t>
      </w:r>
      <w:r w:rsidRPr="00670D71">
        <w:rPr>
          <w:rFonts w:ascii="Century Gothic" w:hAnsi="Century Gothic"/>
          <w:szCs w:val="21"/>
        </w:rPr>
        <w:t xml:space="preserve"> – get in front of the behaviour</w:t>
      </w:r>
      <w:r w:rsidR="00ED70E3" w:rsidRPr="00670D71">
        <w:rPr>
          <w:rFonts w:ascii="Century Gothic" w:hAnsi="Century Gothic"/>
          <w:szCs w:val="21"/>
        </w:rPr>
        <w:t xml:space="preserve">, pay attention to the behaviour you want to see more of not just the ones you want to reduce </w:t>
      </w:r>
    </w:p>
    <w:p w14:paraId="22E4F9E5" w14:textId="31D67AB8" w:rsidR="00B87DDD" w:rsidRPr="00670D71" w:rsidRDefault="00B87DDD" w:rsidP="00B87DDD">
      <w:pPr>
        <w:pStyle w:val="ListParagraph"/>
        <w:numPr>
          <w:ilvl w:val="0"/>
          <w:numId w:val="435"/>
        </w:numPr>
        <w:rPr>
          <w:rFonts w:ascii="Century Gothic" w:hAnsi="Century Gothic"/>
          <w:szCs w:val="21"/>
        </w:rPr>
      </w:pPr>
      <w:r w:rsidRPr="00670D71">
        <w:rPr>
          <w:rFonts w:ascii="Century Gothic" w:hAnsi="Century Gothic"/>
          <w:b/>
          <w:bCs/>
          <w:szCs w:val="21"/>
        </w:rPr>
        <w:t>identify the child’s need</w:t>
      </w:r>
      <w:r w:rsidRPr="00670D71">
        <w:rPr>
          <w:rFonts w:ascii="Century Gothic" w:hAnsi="Century Gothic"/>
          <w:szCs w:val="21"/>
        </w:rPr>
        <w:t>(s)</w:t>
      </w:r>
      <w:r w:rsidR="00ED70E3" w:rsidRPr="00670D71">
        <w:rPr>
          <w:rFonts w:ascii="Century Gothic" w:hAnsi="Century Gothic"/>
          <w:szCs w:val="21"/>
        </w:rPr>
        <w:t xml:space="preserve"> – be curious about the child’s needs, feelings and experiences</w:t>
      </w:r>
    </w:p>
    <w:p w14:paraId="779B30EB" w14:textId="6D43892E" w:rsidR="00B87DDD" w:rsidRPr="00670D71" w:rsidRDefault="00B87DDD" w:rsidP="00B87DDD">
      <w:pPr>
        <w:pStyle w:val="ListParagraph"/>
        <w:numPr>
          <w:ilvl w:val="0"/>
          <w:numId w:val="435"/>
        </w:numPr>
        <w:rPr>
          <w:rFonts w:ascii="Century Gothic" w:hAnsi="Century Gothic"/>
          <w:szCs w:val="21"/>
        </w:rPr>
      </w:pPr>
      <w:r w:rsidRPr="00670D71">
        <w:rPr>
          <w:rFonts w:ascii="Century Gothic" w:hAnsi="Century Gothic"/>
          <w:b/>
          <w:bCs/>
          <w:szCs w:val="21"/>
        </w:rPr>
        <w:t>meet needs</w:t>
      </w:r>
      <w:r w:rsidRPr="00670D71">
        <w:rPr>
          <w:rFonts w:ascii="Century Gothic" w:hAnsi="Century Gothic"/>
          <w:szCs w:val="21"/>
        </w:rPr>
        <w:t xml:space="preserve"> </w:t>
      </w:r>
      <w:r w:rsidR="0012558E" w:rsidRPr="00670D71">
        <w:rPr>
          <w:rFonts w:ascii="Century Gothic" w:hAnsi="Century Gothic"/>
          <w:szCs w:val="21"/>
        </w:rPr>
        <w:t xml:space="preserve">– experiment with what helps meet the child’s needs </w:t>
      </w:r>
    </w:p>
    <w:p w14:paraId="553488D5" w14:textId="52A36C4E" w:rsidR="00B87DDD" w:rsidRPr="00670D71" w:rsidRDefault="00B87DDD" w:rsidP="00B87DDD">
      <w:pPr>
        <w:pStyle w:val="ListParagraph"/>
        <w:numPr>
          <w:ilvl w:val="0"/>
          <w:numId w:val="435"/>
        </w:numPr>
        <w:rPr>
          <w:rFonts w:ascii="Century Gothic" w:hAnsi="Century Gothic"/>
          <w:szCs w:val="21"/>
        </w:rPr>
      </w:pPr>
      <w:r w:rsidRPr="00670D71">
        <w:rPr>
          <w:rFonts w:ascii="Century Gothic" w:hAnsi="Century Gothic"/>
          <w:b/>
          <w:bCs/>
          <w:szCs w:val="21"/>
        </w:rPr>
        <w:t>support regulation</w:t>
      </w:r>
      <w:r w:rsidRPr="00670D71">
        <w:rPr>
          <w:rFonts w:ascii="Century Gothic" w:hAnsi="Century Gothic"/>
          <w:szCs w:val="21"/>
        </w:rPr>
        <w:t xml:space="preserve"> </w:t>
      </w:r>
      <w:r w:rsidR="00670D71" w:rsidRPr="00670D71">
        <w:rPr>
          <w:rFonts w:ascii="Century Gothic" w:hAnsi="Century Gothic"/>
          <w:szCs w:val="21"/>
        </w:rPr>
        <w:t>(</w:t>
      </w:r>
      <w:r w:rsidRPr="00670D71">
        <w:rPr>
          <w:rFonts w:ascii="Century Gothic" w:hAnsi="Century Gothic"/>
          <w:szCs w:val="21"/>
        </w:rPr>
        <w:t>and address any safety concerns</w:t>
      </w:r>
      <w:r w:rsidR="00670D71" w:rsidRPr="00670D71">
        <w:rPr>
          <w:rFonts w:ascii="Century Gothic" w:hAnsi="Century Gothic"/>
          <w:szCs w:val="21"/>
        </w:rPr>
        <w:t>)</w:t>
      </w:r>
      <w:r w:rsidRPr="00670D71">
        <w:rPr>
          <w:rFonts w:ascii="Century Gothic" w:hAnsi="Century Gothic"/>
          <w:szCs w:val="21"/>
        </w:rPr>
        <w:t xml:space="preserve"> </w:t>
      </w:r>
      <w:r w:rsidR="0012558E" w:rsidRPr="00670D71">
        <w:rPr>
          <w:rFonts w:ascii="Century Gothic" w:hAnsi="Century Gothic"/>
          <w:szCs w:val="21"/>
        </w:rPr>
        <w:t>–</w:t>
      </w:r>
      <w:r w:rsidR="00ED70E3" w:rsidRPr="00670D71">
        <w:rPr>
          <w:rFonts w:ascii="Century Gothic" w:hAnsi="Century Gothic"/>
          <w:szCs w:val="21"/>
        </w:rPr>
        <w:t xml:space="preserve"> </w:t>
      </w:r>
      <w:r w:rsidR="0012558E" w:rsidRPr="00670D71">
        <w:rPr>
          <w:rFonts w:ascii="Century Gothic" w:hAnsi="Century Gothic"/>
          <w:szCs w:val="21"/>
        </w:rPr>
        <w:t>the child could be displaying signs of fight/flight, freeze, fawn</w:t>
      </w:r>
      <w:r w:rsidR="00915C1D">
        <w:rPr>
          <w:rFonts w:ascii="Century Gothic" w:hAnsi="Century Gothic"/>
          <w:szCs w:val="21"/>
        </w:rPr>
        <w:t xml:space="preserve"> - </w:t>
      </w:r>
      <w:r w:rsidR="0012558E" w:rsidRPr="00670D71">
        <w:rPr>
          <w:rFonts w:ascii="Century Gothic" w:hAnsi="Century Gothic"/>
          <w:szCs w:val="21"/>
        </w:rPr>
        <w:t xml:space="preserve">the primary goal is to get the child out of survival mode and into a more regulated state, introducing regulation breaks may help </w:t>
      </w:r>
    </w:p>
    <w:p w14:paraId="76A612C0" w14:textId="77777777" w:rsidR="00670D71" w:rsidRPr="00670D71" w:rsidRDefault="00B87DDD" w:rsidP="00B87DDD">
      <w:pPr>
        <w:pStyle w:val="ListParagraph"/>
        <w:numPr>
          <w:ilvl w:val="0"/>
          <w:numId w:val="435"/>
        </w:numPr>
        <w:rPr>
          <w:rFonts w:ascii="Century Gothic" w:hAnsi="Century Gothic"/>
          <w:szCs w:val="21"/>
        </w:rPr>
      </w:pPr>
      <w:r w:rsidRPr="00670D71">
        <w:rPr>
          <w:rFonts w:ascii="Century Gothic" w:hAnsi="Century Gothic"/>
          <w:b/>
          <w:bCs/>
          <w:szCs w:val="21"/>
        </w:rPr>
        <w:t>identify strategies purposefully</w:t>
      </w:r>
      <w:r w:rsidRPr="00670D71">
        <w:rPr>
          <w:rFonts w:ascii="Century Gothic" w:hAnsi="Century Gothic"/>
          <w:szCs w:val="21"/>
        </w:rPr>
        <w:t xml:space="preserve"> – praise and reinforcement, problem solve and set appropriate limits </w:t>
      </w:r>
      <w:r w:rsidR="00670D71" w:rsidRPr="00670D71">
        <w:rPr>
          <w:rFonts w:ascii="Century Gothic" w:hAnsi="Century Gothic"/>
          <w:szCs w:val="21"/>
        </w:rPr>
        <w:t>–</w:t>
      </w:r>
      <w:r w:rsidR="0012558E" w:rsidRPr="00670D71">
        <w:rPr>
          <w:rFonts w:ascii="Century Gothic" w:hAnsi="Century Gothic"/>
          <w:szCs w:val="21"/>
        </w:rPr>
        <w:t xml:space="preserve"> </w:t>
      </w:r>
      <w:r w:rsidR="00670D71" w:rsidRPr="00670D71">
        <w:rPr>
          <w:rFonts w:ascii="Century Gothic" w:hAnsi="Century Gothic"/>
          <w:szCs w:val="21"/>
        </w:rPr>
        <w:t xml:space="preserve">devise a plan, no one strategy will work for all children all the time, multiple strategies may be needed based on child’s state, adults state, situational context and previous experiences.  </w:t>
      </w:r>
    </w:p>
    <w:p w14:paraId="61E68DF8" w14:textId="535EFC10" w:rsidR="00B87DDD" w:rsidRDefault="00915C1D" w:rsidP="00670D71">
      <w:pPr>
        <w:rPr>
          <w:rFonts w:ascii="Century Gothic" w:hAnsi="Century Gothic"/>
          <w:szCs w:val="21"/>
        </w:rPr>
      </w:pPr>
      <w:r>
        <w:rPr>
          <w:rFonts w:ascii="Century Gothic" w:hAnsi="Century Gothic"/>
          <w:szCs w:val="21"/>
        </w:rPr>
        <w:t>We will h</w:t>
      </w:r>
      <w:r w:rsidR="00670D71" w:rsidRPr="00670D71">
        <w:rPr>
          <w:rFonts w:ascii="Century Gothic" w:hAnsi="Century Gothic"/>
          <w:szCs w:val="21"/>
        </w:rPr>
        <w:t xml:space="preserve">elp build </w:t>
      </w:r>
      <w:r>
        <w:rPr>
          <w:rFonts w:ascii="Century Gothic" w:hAnsi="Century Gothic"/>
          <w:szCs w:val="21"/>
        </w:rPr>
        <w:t xml:space="preserve">children’s </w:t>
      </w:r>
      <w:r w:rsidR="00670D71" w:rsidRPr="00670D71">
        <w:rPr>
          <w:rFonts w:ascii="Century Gothic" w:hAnsi="Century Gothic"/>
          <w:szCs w:val="21"/>
        </w:rPr>
        <w:t>desirable behaviours, use concrete reinforcers and incentives to build positive behaviours</w:t>
      </w:r>
      <w:r w:rsidR="00670D71">
        <w:rPr>
          <w:rFonts w:ascii="Century Gothic" w:hAnsi="Century Gothic"/>
          <w:szCs w:val="21"/>
        </w:rPr>
        <w:t xml:space="preserve">.  </w:t>
      </w:r>
    </w:p>
    <w:p w14:paraId="79BC4DA9" w14:textId="1862696C" w:rsidR="00670D71" w:rsidRPr="00915C1D" w:rsidRDefault="00670D71" w:rsidP="00670D71">
      <w:pPr>
        <w:rPr>
          <w:rFonts w:ascii="Century Gothic" w:hAnsi="Century Gothic"/>
          <w:b/>
          <w:bCs/>
          <w:szCs w:val="21"/>
        </w:rPr>
      </w:pPr>
      <w:r w:rsidRPr="00915C1D">
        <w:rPr>
          <w:rFonts w:ascii="Century Gothic" w:hAnsi="Century Gothic"/>
          <w:b/>
          <w:bCs/>
          <w:szCs w:val="21"/>
        </w:rPr>
        <w:t xml:space="preserve">Shame </w:t>
      </w:r>
    </w:p>
    <w:p w14:paraId="6603945C" w14:textId="6FD414DB" w:rsidR="00670D71" w:rsidRPr="00670D71" w:rsidRDefault="00670D71" w:rsidP="00670D71">
      <w:pPr>
        <w:rPr>
          <w:rFonts w:ascii="Century Gothic" w:hAnsi="Century Gothic"/>
          <w:szCs w:val="21"/>
        </w:rPr>
      </w:pPr>
      <w:r>
        <w:rPr>
          <w:rFonts w:ascii="Century Gothic" w:hAnsi="Century Gothic"/>
          <w:szCs w:val="21"/>
        </w:rPr>
        <w:t xml:space="preserve">We can’t help children change their behaviour by making them feel bad for what they’ve done, they already feel bad.  Instead, adults should show them that we care and will help them to find calm. </w:t>
      </w:r>
      <w:r w:rsidR="00FD5680">
        <w:rPr>
          <w:rFonts w:ascii="Century Gothic" w:hAnsi="Century Gothic"/>
          <w:szCs w:val="21"/>
        </w:rPr>
        <w:t xml:space="preserve"> W</w:t>
      </w:r>
      <w:r>
        <w:rPr>
          <w:rFonts w:ascii="Century Gothic" w:hAnsi="Century Gothic"/>
          <w:szCs w:val="21"/>
        </w:rPr>
        <w:t xml:space="preserve">hen </w:t>
      </w:r>
      <w:r w:rsidR="00FD5680">
        <w:rPr>
          <w:rFonts w:ascii="Century Gothic" w:hAnsi="Century Gothic"/>
          <w:szCs w:val="21"/>
        </w:rPr>
        <w:t xml:space="preserve">the </w:t>
      </w:r>
      <w:r>
        <w:rPr>
          <w:rFonts w:ascii="Century Gothic" w:hAnsi="Century Gothic"/>
          <w:szCs w:val="21"/>
        </w:rPr>
        <w:t xml:space="preserve">child is regulated, with kindness </w:t>
      </w:r>
      <w:r w:rsidR="00915C1D">
        <w:rPr>
          <w:rFonts w:ascii="Century Gothic" w:hAnsi="Century Gothic"/>
          <w:szCs w:val="21"/>
        </w:rPr>
        <w:t xml:space="preserve">we will </w:t>
      </w:r>
      <w:r>
        <w:rPr>
          <w:rFonts w:ascii="Century Gothic" w:hAnsi="Century Gothic"/>
          <w:szCs w:val="21"/>
        </w:rPr>
        <w:t xml:space="preserve">explore what </w:t>
      </w:r>
      <w:r w:rsidR="00FD5680">
        <w:rPr>
          <w:rFonts w:ascii="Century Gothic" w:hAnsi="Century Gothic"/>
          <w:szCs w:val="21"/>
        </w:rPr>
        <w:t>happened, talk</w:t>
      </w:r>
      <w:r>
        <w:rPr>
          <w:rFonts w:ascii="Century Gothic" w:hAnsi="Century Gothic"/>
          <w:szCs w:val="21"/>
        </w:rPr>
        <w:t xml:space="preserve"> with them about how other ways of expressing could have been </w:t>
      </w:r>
      <w:r w:rsidR="00FD5680">
        <w:rPr>
          <w:rFonts w:ascii="Century Gothic" w:hAnsi="Century Gothic"/>
          <w:szCs w:val="21"/>
        </w:rPr>
        <w:t>used.</w:t>
      </w:r>
    </w:p>
    <w:p w14:paraId="4D8A2E25" w14:textId="520A6A4D" w:rsidR="00943ECC" w:rsidRPr="00156E6A" w:rsidRDefault="00156E6A" w:rsidP="00A83349">
      <w:pPr>
        <w:rPr>
          <w:rFonts w:ascii="Century Gothic" w:hAnsi="Century Gothic"/>
          <w:b/>
          <w:bCs/>
          <w:color w:val="FF0000"/>
          <w:sz w:val="24"/>
          <w:szCs w:val="24"/>
        </w:rPr>
      </w:pPr>
      <w:r w:rsidRPr="00506789">
        <w:rPr>
          <w:rFonts w:ascii="Century Gothic" w:hAnsi="Century Gothic"/>
          <w:b/>
          <w:bCs/>
          <w:color w:val="FF0000"/>
          <w:sz w:val="28"/>
          <w:szCs w:val="28"/>
        </w:rPr>
        <w:t>R</w:t>
      </w:r>
      <w:r w:rsidRPr="00506789">
        <w:rPr>
          <w:rFonts w:ascii="Century Gothic" w:hAnsi="Century Gothic"/>
          <w:color w:val="FF0000"/>
          <w:sz w:val="24"/>
          <w:szCs w:val="24"/>
        </w:rPr>
        <w:t>egulation</w:t>
      </w:r>
      <w:r w:rsidRPr="00156E6A">
        <w:rPr>
          <w:rFonts w:ascii="Century Gothic" w:hAnsi="Century Gothic"/>
          <w:b/>
          <w:bCs/>
          <w:color w:val="FF0000"/>
          <w:sz w:val="24"/>
          <w:szCs w:val="24"/>
        </w:rPr>
        <w:t xml:space="preserve"> </w:t>
      </w:r>
    </w:p>
    <w:p w14:paraId="44F7CDE7" w14:textId="651A70C0" w:rsidR="00156E6A" w:rsidRPr="0052351D" w:rsidRDefault="00156E6A" w:rsidP="00A83349">
      <w:pPr>
        <w:rPr>
          <w:rFonts w:ascii="Century Gothic" w:hAnsi="Century Gothic"/>
          <w:b/>
          <w:bCs/>
          <w:szCs w:val="21"/>
        </w:rPr>
      </w:pPr>
      <w:r w:rsidRPr="0052351D">
        <w:rPr>
          <w:rFonts w:ascii="Century Gothic" w:hAnsi="Century Gothic"/>
          <w:b/>
          <w:bCs/>
          <w:szCs w:val="21"/>
        </w:rPr>
        <w:t xml:space="preserve">Identification </w:t>
      </w:r>
    </w:p>
    <w:p w14:paraId="68D009DA" w14:textId="0DE4F9E2" w:rsidR="00ED66AF" w:rsidRDefault="00ED66AF" w:rsidP="00A83349">
      <w:pPr>
        <w:rPr>
          <w:rFonts w:ascii="Century Gothic" w:hAnsi="Century Gothic"/>
          <w:szCs w:val="21"/>
        </w:rPr>
      </w:pPr>
      <w:r>
        <w:rPr>
          <w:rFonts w:ascii="Century Gothic" w:hAnsi="Century Gothic"/>
          <w:szCs w:val="21"/>
        </w:rPr>
        <w:lastRenderedPageBreak/>
        <w:t xml:space="preserve">Work with children to build an awareness of what is going on emotionally for them, the ability to </w:t>
      </w:r>
      <w:r w:rsidR="00FD5680">
        <w:rPr>
          <w:rFonts w:ascii="Century Gothic" w:hAnsi="Century Gothic"/>
          <w:szCs w:val="21"/>
        </w:rPr>
        <w:t xml:space="preserve">safely and effectively manage their emotional, physiological, cognitive and behavioural experience, this also includes the capacity to identify, access and modulate.   </w:t>
      </w:r>
    </w:p>
    <w:p w14:paraId="20C65D91" w14:textId="193E3601" w:rsidR="00156E6A" w:rsidRPr="0052351D" w:rsidRDefault="00156E6A" w:rsidP="00A83349">
      <w:pPr>
        <w:rPr>
          <w:rFonts w:ascii="Century Gothic" w:hAnsi="Century Gothic"/>
          <w:b/>
          <w:bCs/>
          <w:szCs w:val="21"/>
        </w:rPr>
      </w:pPr>
      <w:r w:rsidRPr="0052351D">
        <w:rPr>
          <w:rFonts w:ascii="Century Gothic" w:hAnsi="Century Gothic"/>
          <w:b/>
          <w:bCs/>
          <w:szCs w:val="21"/>
        </w:rPr>
        <w:t xml:space="preserve">Modulation </w:t>
      </w:r>
    </w:p>
    <w:p w14:paraId="1419AD52" w14:textId="38C0C9B4" w:rsidR="00736CD4" w:rsidRDefault="00736CD4" w:rsidP="00A83349">
      <w:pPr>
        <w:rPr>
          <w:rFonts w:ascii="Century Gothic" w:hAnsi="Century Gothic"/>
          <w:szCs w:val="21"/>
        </w:rPr>
      </w:pPr>
      <w:r>
        <w:rPr>
          <w:rFonts w:ascii="Century Gothic" w:hAnsi="Century Gothic"/>
          <w:szCs w:val="21"/>
        </w:rPr>
        <w:t>Supporting children to understand their feelings and energy, whilst building effective facilities to move through the emotional state. Staff will</w:t>
      </w:r>
      <w:r w:rsidR="00B17EBF">
        <w:rPr>
          <w:rFonts w:ascii="Century Gothic" w:hAnsi="Century Gothic"/>
          <w:szCs w:val="21"/>
        </w:rPr>
        <w:t>;</w:t>
      </w:r>
    </w:p>
    <w:p w14:paraId="782205CE" w14:textId="357AFCC1" w:rsidR="00736CD4" w:rsidRPr="00D13704" w:rsidRDefault="00736CD4" w:rsidP="00736CD4">
      <w:pPr>
        <w:pStyle w:val="ListParagraph"/>
        <w:numPr>
          <w:ilvl w:val="0"/>
          <w:numId w:val="433"/>
        </w:numPr>
        <w:rPr>
          <w:rFonts w:ascii="Century Gothic" w:hAnsi="Century Gothic"/>
          <w:szCs w:val="21"/>
        </w:rPr>
      </w:pPr>
      <w:r w:rsidRPr="00915C1D">
        <w:rPr>
          <w:rFonts w:ascii="Century Gothic" w:hAnsi="Century Gothic"/>
          <w:b/>
          <w:bCs/>
          <w:szCs w:val="21"/>
        </w:rPr>
        <w:t>normalise feelings</w:t>
      </w:r>
      <w:r w:rsidR="00D13704">
        <w:rPr>
          <w:rFonts w:ascii="Century Gothic" w:hAnsi="Century Gothic"/>
          <w:szCs w:val="21"/>
        </w:rPr>
        <w:t xml:space="preserve"> – </w:t>
      </w:r>
      <w:r w:rsidR="00915C1D">
        <w:rPr>
          <w:rFonts w:ascii="Century Gothic" w:hAnsi="Century Gothic"/>
          <w:szCs w:val="21"/>
        </w:rPr>
        <w:t xml:space="preserve">recognising that </w:t>
      </w:r>
      <w:r w:rsidR="00FD5680">
        <w:rPr>
          <w:rFonts w:ascii="Century Gothic" w:hAnsi="Century Gothic"/>
          <w:szCs w:val="21"/>
        </w:rPr>
        <w:t xml:space="preserve">everyone has feelings, </w:t>
      </w:r>
      <w:r w:rsidR="00D13704">
        <w:rPr>
          <w:rFonts w:ascii="Century Gothic" w:hAnsi="Century Gothic"/>
          <w:szCs w:val="21"/>
        </w:rPr>
        <w:t xml:space="preserve">naming them in the moment </w:t>
      </w:r>
    </w:p>
    <w:p w14:paraId="5FD8CD1E" w14:textId="69BA9DD8" w:rsidR="00736CD4" w:rsidRPr="00D13704" w:rsidRDefault="00736CD4" w:rsidP="00736CD4">
      <w:pPr>
        <w:pStyle w:val="ListParagraph"/>
        <w:numPr>
          <w:ilvl w:val="0"/>
          <w:numId w:val="433"/>
        </w:numPr>
        <w:rPr>
          <w:rFonts w:ascii="Century Gothic" w:hAnsi="Century Gothic"/>
          <w:szCs w:val="21"/>
        </w:rPr>
      </w:pPr>
      <w:r w:rsidRPr="00915C1D">
        <w:rPr>
          <w:rFonts w:ascii="Century Gothic" w:hAnsi="Century Gothic"/>
          <w:b/>
          <w:bCs/>
          <w:szCs w:val="21"/>
        </w:rPr>
        <w:t>identify how the child is currently managing their feelings</w:t>
      </w:r>
      <w:r w:rsidRPr="00D13704">
        <w:rPr>
          <w:rFonts w:ascii="Century Gothic" w:hAnsi="Century Gothic"/>
          <w:szCs w:val="21"/>
        </w:rPr>
        <w:t xml:space="preserve"> – and whether this is effective</w:t>
      </w:r>
      <w:r w:rsidR="00FD5680">
        <w:rPr>
          <w:rFonts w:ascii="Century Gothic" w:hAnsi="Century Gothic"/>
          <w:szCs w:val="21"/>
        </w:rPr>
        <w:t xml:space="preserve">, identify connections in their body sensations, thoughts and behaviours, reflect what you can see </w:t>
      </w:r>
    </w:p>
    <w:p w14:paraId="3E76C5BB" w14:textId="1D032820" w:rsidR="00736CD4" w:rsidRPr="00D13704" w:rsidRDefault="00736CD4" w:rsidP="00736CD4">
      <w:pPr>
        <w:pStyle w:val="ListParagraph"/>
        <w:numPr>
          <w:ilvl w:val="0"/>
          <w:numId w:val="433"/>
        </w:numPr>
        <w:rPr>
          <w:rFonts w:ascii="Century Gothic" w:hAnsi="Century Gothic"/>
          <w:szCs w:val="21"/>
        </w:rPr>
      </w:pPr>
      <w:r w:rsidRPr="00915C1D">
        <w:rPr>
          <w:rFonts w:ascii="Century Gothic" w:hAnsi="Century Gothic"/>
          <w:b/>
          <w:bCs/>
          <w:szCs w:val="21"/>
        </w:rPr>
        <w:t>highlight the importance of all feelings</w:t>
      </w:r>
      <w:r w:rsidR="00FD5680">
        <w:rPr>
          <w:rFonts w:ascii="Century Gothic" w:hAnsi="Century Gothic"/>
          <w:szCs w:val="21"/>
        </w:rPr>
        <w:t xml:space="preserve"> – reflect on the emotions, use language in an </w:t>
      </w:r>
      <w:r w:rsidR="008D2D54">
        <w:rPr>
          <w:rFonts w:ascii="Century Gothic" w:hAnsi="Century Gothic"/>
          <w:szCs w:val="21"/>
        </w:rPr>
        <w:t>age-appropriate</w:t>
      </w:r>
      <w:r w:rsidR="00FD5680">
        <w:rPr>
          <w:rFonts w:ascii="Century Gothic" w:hAnsi="Century Gothic"/>
          <w:szCs w:val="21"/>
        </w:rPr>
        <w:t xml:space="preserve"> level, identifying emotions in others – use visuals; where do you feel it in your body?</w:t>
      </w:r>
    </w:p>
    <w:p w14:paraId="77BF01A0" w14:textId="4F04194A" w:rsidR="00736CD4" w:rsidRPr="00D13704" w:rsidRDefault="00736CD4" w:rsidP="00736CD4">
      <w:pPr>
        <w:pStyle w:val="ListParagraph"/>
        <w:numPr>
          <w:ilvl w:val="0"/>
          <w:numId w:val="433"/>
        </w:numPr>
        <w:rPr>
          <w:rFonts w:ascii="Century Gothic" w:hAnsi="Century Gothic"/>
          <w:szCs w:val="21"/>
        </w:rPr>
      </w:pPr>
      <w:r w:rsidRPr="00915C1D">
        <w:rPr>
          <w:rFonts w:ascii="Century Gothic" w:hAnsi="Century Gothic"/>
          <w:b/>
          <w:bCs/>
          <w:szCs w:val="21"/>
        </w:rPr>
        <w:t>create a link to specific coping skills</w:t>
      </w:r>
      <w:r w:rsidRPr="00D13704">
        <w:rPr>
          <w:rFonts w:ascii="Century Gothic" w:hAnsi="Century Gothic"/>
          <w:szCs w:val="21"/>
        </w:rPr>
        <w:t xml:space="preserve"> </w:t>
      </w:r>
      <w:r w:rsidR="00D13704">
        <w:rPr>
          <w:rFonts w:ascii="Century Gothic" w:hAnsi="Century Gothic"/>
          <w:szCs w:val="21"/>
        </w:rPr>
        <w:t>– what will help them to recover</w:t>
      </w:r>
      <w:r w:rsidR="00FD5680">
        <w:rPr>
          <w:rFonts w:ascii="Century Gothic" w:hAnsi="Century Gothic"/>
          <w:szCs w:val="21"/>
        </w:rPr>
        <w:t xml:space="preserve">, build an environment that acknowledges emotion </w:t>
      </w:r>
    </w:p>
    <w:p w14:paraId="3CE35FAE" w14:textId="275C6BD9" w:rsidR="00736CD4" w:rsidRDefault="00736CD4" w:rsidP="00736CD4">
      <w:pPr>
        <w:pStyle w:val="ListParagraph"/>
        <w:numPr>
          <w:ilvl w:val="0"/>
          <w:numId w:val="433"/>
        </w:numPr>
        <w:rPr>
          <w:rFonts w:ascii="Century Gothic" w:hAnsi="Century Gothic"/>
          <w:szCs w:val="21"/>
        </w:rPr>
      </w:pPr>
      <w:r w:rsidRPr="00D13704">
        <w:rPr>
          <w:rFonts w:ascii="Century Gothic" w:hAnsi="Century Gothic"/>
          <w:szCs w:val="21"/>
        </w:rPr>
        <w:t xml:space="preserve">incorporate </w:t>
      </w:r>
      <w:r w:rsidR="008162C7" w:rsidRPr="00D13704">
        <w:rPr>
          <w:rFonts w:ascii="Century Gothic" w:hAnsi="Century Gothic"/>
          <w:szCs w:val="21"/>
        </w:rPr>
        <w:t xml:space="preserve">sensory regulation boxes – up and down regulation activities </w:t>
      </w:r>
    </w:p>
    <w:p w14:paraId="3A073F1C" w14:textId="77777777" w:rsidR="00B17EBF" w:rsidRPr="00B17EBF" w:rsidRDefault="00B17EBF" w:rsidP="00B17EBF">
      <w:pPr>
        <w:rPr>
          <w:rFonts w:ascii="Century Gothic" w:hAnsi="Century Gothic"/>
          <w:szCs w:val="21"/>
        </w:rPr>
      </w:pPr>
    </w:p>
    <w:p w14:paraId="5EFC3297" w14:textId="28F62AFA" w:rsidR="00A661B2" w:rsidRDefault="00A661B2" w:rsidP="00A661B2">
      <w:pPr>
        <w:rPr>
          <w:rFonts w:ascii="Century Gothic" w:hAnsi="Century Gothic"/>
          <w:szCs w:val="21"/>
        </w:rPr>
      </w:pPr>
      <w:r>
        <w:rPr>
          <w:rFonts w:ascii="Century Gothic" w:hAnsi="Century Gothic"/>
          <w:szCs w:val="21"/>
        </w:rPr>
        <w:t xml:space="preserve">4 Primary Intervention strategies </w:t>
      </w:r>
    </w:p>
    <w:p w14:paraId="3045B2B0" w14:textId="77D0B673" w:rsidR="00A661B2" w:rsidRPr="00915C1D" w:rsidRDefault="00A661B2" w:rsidP="00A661B2">
      <w:pPr>
        <w:pStyle w:val="ListParagraph"/>
        <w:numPr>
          <w:ilvl w:val="0"/>
          <w:numId w:val="436"/>
        </w:numPr>
        <w:rPr>
          <w:rFonts w:ascii="Century Gothic" w:hAnsi="Century Gothic"/>
          <w:szCs w:val="21"/>
        </w:rPr>
      </w:pPr>
      <w:r w:rsidRPr="00915C1D">
        <w:rPr>
          <w:rFonts w:ascii="Century Gothic" w:hAnsi="Century Gothic"/>
          <w:szCs w:val="21"/>
        </w:rPr>
        <w:t xml:space="preserve">Normalisation – establish that others have emotional </w:t>
      </w:r>
      <w:r w:rsidR="00915C1D" w:rsidRPr="00915C1D">
        <w:rPr>
          <w:rFonts w:ascii="Century Gothic" w:hAnsi="Century Gothic"/>
          <w:szCs w:val="21"/>
        </w:rPr>
        <w:t>responses</w:t>
      </w:r>
    </w:p>
    <w:p w14:paraId="1D81B534" w14:textId="46446B68" w:rsidR="00A661B2" w:rsidRPr="00915C1D" w:rsidRDefault="00A661B2" w:rsidP="00A661B2">
      <w:pPr>
        <w:pStyle w:val="ListParagraph"/>
        <w:numPr>
          <w:ilvl w:val="0"/>
          <w:numId w:val="436"/>
        </w:numPr>
        <w:rPr>
          <w:rFonts w:ascii="Century Gothic" w:hAnsi="Century Gothic"/>
          <w:szCs w:val="21"/>
        </w:rPr>
      </w:pPr>
      <w:r w:rsidRPr="00915C1D">
        <w:rPr>
          <w:rFonts w:ascii="Century Gothic" w:hAnsi="Century Gothic"/>
          <w:szCs w:val="21"/>
        </w:rPr>
        <w:t xml:space="preserve">Reflect and be curious – use real life situations, games, role play, music, books </w:t>
      </w:r>
    </w:p>
    <w:p w14:paraId="2F4E2B15" w14:textId="166B3C1E" w:rsidR="00A661B2" w:rsidRPr="00915C1D" w:rsidRDefault="00A661B2" w:rsidP="00A661B2">
      <w:pPr>
        <w:pStyle w:val="ListParagraph"/>
        <w:numPr>
          <w:ilvl w:val="0"/>
          <w:numId w:val="436"/>
        </w:numPr>
        <w:rPr>
          <w:rFonts w:ascii="Century Gothic" w:hAnsi="Century Gothic"/>
          <w:szCs w:val="21"/>
        </w:rPr>
      </w:pPr>
      <w:r w:rsidRPr="00915C1D">
        <w:rPr>
          <w:rFonts w:ascii="Century Gothic" w:hAnsi="Century Gothic"/>
          <w:szCs w:val="21"/>
        </w:rPr>
        <w:t>Use visual cues – identifying how a child feels, body mapping, where in their body to they feel it, what does their body need</w:t>
      </w:r>
    </w:p>
    <w:p w14:paraId="205D2DC0" w14:textId="4552AA85" w:rsidR="00A661B2" w:rsidRPr="00915C1D" w:rsidRDefault="00A661B2" w:rsidP="00A661B2">
      <w:pPr>
        <w:pStyle w:val="ListParagraph"/>
        <w:numPr>
          <w:ilvl w:val="0"/>
          <w:numId w:val="436"/>
        </w:numPr>
        <w:rPr>
          <w:rFonts w:ascii="Century Gothic" w:hAnsi="Century Gothic"/>
          <w:szCs w:val="21"/>
        </w:rPr>
      </w:pPr>
      <w:r w:rsidRPr="00915C1D">
        <w:rPr>
          <w:rFonts w:ascii="Century Gothic" w:hAnsi="Century Gothic"/>
          <w:szCs w:val="21"/>
        </w:rPr>
        <w:t xml:space="preserve">Caregiver modelling – adults should name emotions, name cues and name coping strategies – and help children identify what it feels like in the body to </w:t>
      </w:r>
      <w:r w:rsidR="002007F0" w:rsidRPr="00915C1D">
        <w:rPr>
          <w:rFonts w:ascii="Century Gothic" w:hAnsi="Century Gothic"/>
          <w:szCs w:val="21"/>
        </w:rPr>
        <w:t>experience</w:t>
      </w:r>
      <w:r w:rsidRPr="00915C1D">
        <w:rPr>
          <w:rFonts w:ascii="Century Gothic" w:hAnsi="Century Gothic"/>
          <w:szCs w:val="21"/>
        </w:rPr>
        <w:t xml:space="preserve"> the changes in their body and mind as they move through regulation </w:t>
      </w:r>
    </w:p>
    <w:p w14:paraId="73252D08" w14:textId="2DA53489" w:rsidR="002007F0" w:rsidRDefault="00A661B2" w:rsidP="00A661B2">
      <w:pPr>
        <w:rPr>
          <w:rFonts w:ascii="Century Gothic" w:hAnsi="Century Gothic"/>
          <w:szCs w:val="21"/>
        </w:rPr>
      </w:pPr>
      <w:r>
        <w:rPr>
          <w:rFonts w:ascii="Century Gothic" w:hAnsi="Century Gothic"/>
          <w:szCs w:val="21"/>
        </w:rPr>
        <w:t xml:space="preserve">We use </w:t>
      </w:r>
      <w:r w:rsidR="00B17EBF">
        <w:rPr>
          <w:rFonts w:ascii="Century Gothic" w:hAnsi="Century Gothic"/>
          <w:szCs w:val="21"/>
        </w:rPr>
        <w:t xml:space="preserve">the following </w:t>
      </w:r>
      <w:r>
        <w:rPr>
          <w:rFonts w:ascii="Century Gothic" w:hAnsi="Century Gothic"/>
          <w:szCs w:val="21"/>
        </w:rPr>
        <w:t>sensory methods to support regulation</w:t>
      </w:r>
      <w:r w:rsidR="002007F0">
        <w:rPr>
          <w:rFonts w:ascii="Century Gothic" w:hAnsi="Century Gothic"/>
          <w:szCs w:val="21"/>
        </w:rPr>
        <w:t xml:space="preserve">; </w:t>
      </w:r>
    </w:p>
    <w:p w14:paraId="594B4982" w14:textId="04DC2F2A" w:rsidR="002007F0" w:rsidRPr="00915C1D" w:rsidRDefault="002007F0" w:rsidP="002007F0">
      <w:pPr>
        <w:pStyle w:val="ListParagraph"/>
        <w:numPr>
          <w:ilvl w:val="0"/>
          <w:numId w:val="437"/>
        </w:numPr>
        <w:rPr>
          <w:rFonts w:ascii="Century Gothic" w:hAnsi="Century Gothic"/>
          <w:szCs w:val="21"/>
        </w:rPr>
      </w:pPr>
      <w:r w:rsidRPr="00915C1D">
        <w:rPr>
          <w:rFonts w:ascii="Century Gothic" w:hAnsi="Century Gothic"/>
          <w:szCs w:val="21"/>
        </w:rPr>
        <w:t xml:space="preserve">Massage and deep pressure activity, weighted blankets and soft toys, blanket wraps </w:t>
      </w:r>
    </w:p>
    <w:p w14:paraId="148AEB94" w14:textId="77777777" w:rsidR="002007F0" w:rsidRPr="00915C1D" w:rsidRDefault="002007F0" w:rsidP="002007F0">
      <w:pPr>
        <w:pStyle w:val="ListParagraph"/>
        <w:numPr>
          <w:ilvl w:val="0"/>
          <w:numId w:val="437"/>
        </w:numPr>
        <w:rPr>
          <w:rFonts w:ascii="Century Gothic" w:hAnsi="Century Gothic"/>
          <w:szCs w:val="21"/>
        </w:rPr>
      </w:pPr>
      <w:r w:rsidRPr="00915C1D">
        <w:rPr>
          <w:rFonts w:ascii="Century Gothic" w:hAnsi="Century Gothic"/>
          <w:szCs w:val="21"/>
        </w:rPr>
        <w:t xml:space="preserve">Tactile engagement – sensory experiences, putty, messy play </w:t>
      </w:r>
    </w:p>
    <w:p w14:paraId="40BC463C" w14:textId="5DAE33EB" w:rsidR="002007F0" w:rsidRPr="00915C1D" w:rsidRDefault="002007F0" w:rsidP="002007F0">
      <w:pPr>
        <w:pStyle w:val="ListParagraph"/>
        <w:numPr>
          <w:ilvl w:val="0"/>
          <w:numId w:val="437"/>
        </w:numPr>
        <w:rPr>
          <w:rFonts w:ascii="Century Gothic" w:hAnsi="Century Gothic"/>
          <w:szCs w:val="21"/>
        </w:rPr>
      </w:pPr>
      <w:r w:rsidRPr="00915C1D">
        <w:rPr>
          <w:rFonts w:ascii="Century Gothic" w:hAnsi="Century Gothic"/>
          <w:szCs w:val="21"/>
        </w:rPr>
        <w:t xml:space="preserve">Activity engagement – shared play engagement, games, craft, stories and rhymes </w:t>
      </w:r>
    </w:p>
    <w:p w14:paraId="58B130EC" w14:textId="791E39CD" w:rsidR="002007F0" w:rsidRPr="00915C1D" w:rsidRDefault="002007F0" w:rsidP="002007F0">
      <w:pPr>
        <w:pStyle w:val="ListParagraph"/>
        <w:numPr>
          <w:ilvl w:val="0"/>
          <w:numId w:val="437"/>
        </w:numPr>
        <w:rPr>
          <w:rFonts w:ascii="Century Gothic" w:hAnsi="Century Gothic"/>
          <w:szCs w:val="21"/>
        </w:rPr>
      </w:pPr>
      <w:r w:rsidRPr="00915C1D">
        <w:rPr>
          <w:rFonts w:ascii="Century Gothic" w:hAnsi="Century Gothic"/>
          <w:szCs w:val="21"/>
        </w:rPr>
        <w:t xml:space="preserve">Appraisal and control – physical activity, thought provoking movements, climbing, jumping, swinging </w:t>
      </w:r>
    </w:p>
    <w:p w14:paraId="48AF3AE3" w14:textId="1A8D621B" w:rsidR="002007F0" w:rsidRPr="00B17EBF" w:rsidRDefault="002007F0" w:rsidP="00A661B2">
      <w:pPr>
        <w:pStyle w:val="ListParagraph"/>
        <w:numPr>
          <w:ilvl w:val="0"/>
          <w:numId w:val="437"/>
        </w:numPr>
        <w:rPr>
          <w:rFonts w:ascii="Century Gothic" w:hAnsi="Century Gothic"/>
          <w:szCs w:val="21"/>
        </w:rPr>
      </w:pPr>
      <w:r w:rsidRPr="00915C1D">
        <w:rPr>
          <w:rFonts w:ascii="Century Gothic" w:hAnsi="Century Gothic"/>
          <w:szCs w:val="21"/>
        </w:rPr>
        <w:t xml:space="preserve">Sound/music </w:t>
      </w:r>
    </w:p>
    <w:p w14:paraId="14BBF661" w14:textId="49884635" w:rsidR="00156E6A" w:rsidRPr="00156E6A" w:rsidRDefault="00156E6A" w:rsidP="00A83349">
      <w:pPr>
        <w:rPr>
          <w:rFonts w:ascii="Century Gothic" w:hAnsi="Century Gothic"/>
          <w:b/>
          <w:bCs/>
          <w:color w:val="FF0000"/>
          <w:szCs w:val="21"/>
        </w:rPr>
      </w:pPr>
      <w:r w:rsidRPr="00506789">
        <w:rPr>
          <w:rFonts w:ascii="Century Gothic" w:hAnsi="Century Gothic"/>
          <w:b/>
          <w:bCs/>
          <w:color w:val="FF0000"/>
          <w:sz w:val="28"/>
          <w:szCs w:val="28"/>
        </w:rPr>
        <w:t>C</w:t>
      </w:r>
      <w:r w:rsidRPr="00506789">
        <w:rPr>
          <w:rFonts w:ascii="Century Gothic" w:hAnsi="Century Gothic"/>
          <w:color w:val="FF0000"/>
          <w:szCs w:val="21"/>
        </w:rPr>
        <w:t>ompetency</w:t>
      </w:r>
      <w:r w:rsidRPr="00156E6A">
        <w:rPr>
          <w:rFonts w:ascii="Century Gothic" w:hAnsi="Century Gothic"/>
          <w:b/>
          <w:bCs/>
          <w:color w:val="FF0000"/>
          <w:szCs w:val="21"/>
        </w:rPr>
        <w:t xml:space="preserve"> </w:t>
      </w:r>
    </w:p>
    <w:p w14:paraId="179E5437" w14:textId="14DB0378" w:rsidR="00156E6A" w:rsidRPr="0052351D" w:rsidRDefault="00156E6A" w:rsidP="00A83349">
      <w:pPr>
        <w:rPr>
          <w:rFonts w:ascii="Century Gothic" w:hAnsi="Century Gothic"/>
          <w:b/>
          <w:bCs/>
          <w:szCs w:val="21"/>
        </w:rPr>
      </w:pPr>
      <w:r w:rsidRPr="0052351D">
        <w:rPr>
          <w:rFonts w:ascii="Century Gothic" w:hAnsi="Century Gothic"/>
          <w:b/>
          <w:bCs/>
          <w:szCs w:val="21"/>
        </w:rPr>
        <w:t xml:space="preserve">Executive Functions </w:t>
      </w:r>
    </w:p>
    <w:p w14:paraId="3E2F7BAF" w14:textId="490F84AA" w:rsidR="00ED66AF" w:rsidRDefault="008162C7" w:rsidP="00A83349">
      <w:pPr>
        <w:rPr>
          <w:rFonts w:ascii="Century Gothic" w:hAnsi="Century Gothic"/>
          <w:szCs w:val="21"/>
        </w:rPr>
      </w:pPr>
      <w:r>
        <w:rPr>
          <w:rFonts w:ascii="Century Gothic" w:hAnsi="Century Gothic"/>
          <w:szCs w:val="21"/>
        </w:rPr>
        <w:t>Work with children to act instead of react, by supporting their cognitive processes; by helping them to identify alternative solutions.  Executive functions include the ability to</w:t>
      </w:r>
      <w:r w:rsidR="00730702">
        <w:rPr>
          <w:rFonts w:ascii="Century Gothic" w:hAnsi="Century Gothic"/>
          <w:szCs w:val="21"/>
        </w:rPr>
        <w:t xml:space="preserve"> inhibit responses, anticipate consequences, and ultimately have cognitive flexibility.</w:t>
      </w:r>
    </w:p>
    <w:p w14:paraId="544F7033" w14:textId="1A630693" w:rsidR="00156E6A" w:rsidRPr="0052351D" w:rsidRDefault="00156E6A" w:rsidP="00A83349">
      <w:pPr>
        <w:rPr>
          <w:rFonts w:ascii="Century Gothic" w:hAnsi="Century Gothic"/>
          <w:b/>
          <w:bCs/>
          <w:szCs w:val="21"/>
        </w:rPr>
      </w:pPr>
      <w:r w:rsidRPr="0052351D">
        <w:rPr>
          <w:rFonts w:ascii="Century Gothic" w:hAnsi="Century Gothic"/>
          <w:b/>
          <w:bCs/>
          <w:szCs w:val="21"/>
        </w:rPr>
        <w:t xml:space="preserve">Self Development and Identity </w:t>
      </w:r>
    </w:p>
    <w:p w14:paraId="0BFCAA8A" w14:textId="0102972F" w:rsidR="00ED66AF" w:rsidRDefault="00ED66AF" w:rsidP="00A83349">
      <w:pPr>
        <w:rPr>
          <w:rFonts w:ascii="Century Gothic" w:hAnsi="Century Gothic"/>
          <w:szCs w:val="21"/>
        </w:rPr>
      </w:pPr>
      <w:r>
        <w:rPr>
          <w:rFonts w:ascii="Century Gothic" w:hAnsi="Century Gothic"/>
          <w:szCs w:val="21"/>
        </w:rPr>
        <w:t xml:space="preserve">Helping </w:t>
      </w:r>
      <w:r w:rsidR="00915C1D">
        <w:rPr>
          <w:rFonts w:ascii="Century Gothic" w:hAnsi="Century Gothic"/>
          <w:szCs w:val="21"/>
        </w:rPr>
        <w:t xml:space="preserve">children </w:t>
      </w:r>
      <w:r>
        <w:rPr>
          <w:rFonts w:ascii="Century Gothic" w:hAnsi="Century Gothic"/>
          <w:szCs w:val="21"/>
        </w:rPr>
        <w:t xml:space="preserve">towards an understanding of self and personal identity, staff will help children to notice the positive and unique things about themselves. </w:t>
      </w:r>
      <w:r w:rsidR="00730702">
        <w:rPr>
          <w:rFonts w:ascii="Century Gothic" w:hAnsi="Century Gothic"/>
          <w:szCs w:val="21"/>
        </w:rPr>
        <w:t xml:space="preserve">Staff will </w:t>
      </w:r>
      <w:r w:rsidR="00915C1D">
        <w:rPr>
          <w:rFonts w:ascii="Century Gothic" w:hAnsi="Century Gothic"/>
          <w:szCs w:val="21"/>
        </w:rPr>
        <w:t xml:space="preserve">build up the child’s sense of self-worth and </w:t>
      </w:r>
      <w:r w:rsidR="008D2D54">
        <w:rPr>
          <w:rFonts w:ascii="Century Gothic" w:hAnsi="Century Gothic"/>
          <w:szCs w:val="21"/>
        </w:rPr>
        <w:t>self-esteem</w:t>
      </w:r>
      <w:r w:rsidR="00915C1D">
        <w:rPr>
          <w:rFonts w:ascii="Century Gothic" w:hAnsi="Century Gothic"/>
          <w:szCs w:val="21"/>
        </w:rPr>
        <w:t xml:space="preserve">.  </w:t>
      </w:r>
    </w:p>
    <w:p w14:paraId="6B64F39B" w14:textId="15A6B3D5" w:rsidR="00156E6A" w:rsidRPr="0052351D" w:rsidRDefault="00156E6A" w:rsidP="00A83349">
      <w:pPr>
        <w:rPr>
          <w:rFonts w:ascii="Century Gothic" w:hAnsi="Century Gothic"/>
          <w:b/>
          <w:bCs/>
          <w:szCs w:val="21"/>
        </w:rPr>
      </w:pPr>
      <w:r w:rsidRPr="0052351D">
        <w:rPr>
          <w:rFonts w:ascii="Century Gothic" w:hAnsi="Century Gothic"/>
          <w:b/>
          <w:bCs/>
          <w:szCs w:val="21"/>
        </w:rPr>
        <w:t xml:space="preserve">Relational Connection </w:t>
      </w:r>
    </w:p>
    <w:p w14:paraId="3CA0A909" w14:textId="19E3EAE6" w:rsidR="00156E6A" w:rsidRDefault="00ED66AF" w:rsidP="00A83349">
      <w:pPr>
        <w:rPr>
          <w:rFonts w:ascii="Century Gothic" w:hAnsi="Century Gothic"/>
          <w:szCs w:val="21"/>
        </w:rPr>
      </w:pPr>
      <w:r>
        <w:rPr>
          <w:rFonts w:ascii="Century Gothic" w:hAnsi="Century Gothic"/>
          <w:szCs w:val="21"/>
        </w:rPr>
        <w:lastRenderedPageBreak/>
        <w:t xml:space="preserve">Helping young people build the skills and tolerance for effectively sharing internal experience with others in service of building connection and meeting needs. Historical experiences often interfere with a young </w:t>
      </w:r>
      <w:r w:rsidR="008D2D54">
        <w:rPr>
          <w:rFonts w:ascii="Century Gothic" w:hAnsi="Century Gothic"/>
          <w:szCs w:val="21"/>
        </w:rPr>
        <w:t>person’s</w:t>
      </w:r>
      <w:r>
        <w:rPr>
          <w:rFonts w:ascii="Century Gothic" w:hAnsi="Century Gothic"/>
          <w:szCs w:val="21"/>
        </w:rPr>
        <w:t xml:space="preserve"> capacity to effectively navigate current life. </w:t>
      </w:r>
      <w:r w:rsidR="00730702">
        <w:rPr>
          <w:rFonts w:ascii="Century Gothic" w:hAnsi="Century Gothic"/>
          <w:szCs w:val="21"/>
        </w:rPr>
        <w:t xml:space="preserve"> Trauma may impact how a child communicates; </w:t>
      </w:r>
    </w:p>
    <w:p w14:paraId="7B69C70D" w14:textId="4586554A" w:rsidR="00730702" w:rsidRPr="000845C1" w:rsidRDefault="00730702" w:rsidP="00730702">
      <w:pPr>
        <w:pStyle w:val="ListParagraph"/>
        <w:numPr>
          <w:ilvl w:val="0"/>
          <w:numId w:val="434"/>
        </w:numPr>
        <w:rPr>
          <w:rFonts w:ascii="Century Gothic" w:hAnsi="Century Gothic"/>
          <w:szCs w:val="21"/>
        </w:rPr>
      </w:pPr>
      <w:r w:rsidRPr="000845C1">
        <w:rPr>
          <w:rFonts w:ascii="Century Gothic" w:hAnsi="Century Gothic"/>
          <w:szCs w:val="21"/>
        </w:rPr>
        <w:t xml:space="preserve">They may attempt to control relationships </w:t>
      </w:r>
    </w:p>
    <w:p w14:paraId="291E62BB" w14:textId="3DB558C6" w:rsidR="00730702" w:rsidRPr="000845C1" w:rsidRDefault="00730702" w:rsidP="00730702">
      <w:pPr>
        <w:pStyle w:val="ListParagraph"/>
        <w:numPr>
          <w:ilvl w:val="0"/>
          <w:numId w:val="434"/>
        </w:numPr>
        <w:rPr>
          <w:rFonts w:ascii="Century Gothic" w:hAnsi="Century Gothic"/>
          <w:szCs w:val="21"/>
        </w:rPr>
      </w:pPr>
      <w:r w:rsidRPr="000845C1">
        <w:rPr>
          <w:rFonts w:ascii="Century Gothic" w:hAnsi="Century Gothic"/>
          <w:szCs w:val="21"/>
        </w:rPr>
        <w:t xml:space="preserve">They may restrict relationships, creating personal boundaries </w:t>
      </w:r>
    </w:p>
    <w:p w14:paraId="44770133" w14:textId="65C415FB" w:rsidR="00730702" w:rsidRPr="000845C1" w:rsidRDefault="00730702" w:rsidP="00730702">
      <w:pPr>
        <w:pStyle w:val="ListParagraph"/>
        <w:numPr>
          <w:ilvl w:val="0"/>
          <w:numId w:val="434"/>
        </w:numPr>
        <w:rPr>
          <w:rFonts w:ascii="Century Gothic" w:hAnsi="Century Gothic"/>
          <w:szCs w:val="21"/>
        </w:rPr>
      </w:pPr>
      <w:r w:rsidRPr="000845C1">
        <w:rPr>
          <w:rFonts w:ascii="Century Gothic" w:hAnsi="Century Gothic"/>
          <w:szCs w:val="21"/>
        </w:rPr>
        <w:t xml:space="preserve">They may develop desperate need to connect – becoming clingy and dominating </w:t>
      </w:r>
    </w:p>
    <w:p w14:paraId="30D0DF91" w14:textId="3B290C63" w:rsidR="00730702" w:rsidRDefault="00730702" w:rsidP="00A83349">
      <w:pPr>
        <w:rPr>
          <w:rFonts w:ascii="Century Gothic" w:hAnsi="Century Gothic"/>
          <w:szCs w:val="21"/>
        </w:rPr>
      </w:pPr>
      <w:r>
        <w:rPr>
          <w:rFonts w:ascii="Century Gothic" w:hAnsi="Century Gothic"/>
          <w:szCs w:val="21"/>
        </w:rPr>
        <w:t>We need to help children believe that others care about their needs and that relationships are safe.  Supporting them with identifying who to talk with</w:t>
      </w:r>
      <w:r w:rsidR="0052351D">
        <w:rPr>
          <w:rFonts w:ascii="Century Gothic" w:hAnsi="Century Gothic"/>
          <w:szCs w:val="21"/>
        </w:rPr>
        <w:t xml:space="preserve"> and creating </w:t>
      </w:r>
      <w:r>
        <w:rPr>
          <w:rFonts w:ascii="Century Gothic" w:hAnsi="Century Gothic"/>
          <w:szCs w:val="21"/>
        </w:rPr>
        <w:t>circle</w:t>
      </w:r>
      <w:r w:rsidR="0052351D">
        <w:rPr>
          <w:rFonts w:ascii="Century Gothic" w:hAnsi="Century Gothic"/>
          <w:szCs w:val="21"/>
        </w:rPr>
        <w:t>s</w:t>
      </w:r>
      <w:r>
        <w:rPr>
          <w:rFonts w:ascii="Century Gothic" w:hAnsi="Century Gothic"/>
          <w:szCs w:val="21"/>
        </w:rPr>
        <w:t xml:space="preserve"> of trust</w:t>
      </w:r>
      <w:r w:rsidR="0052351D">
        <w:rPr>
          <w:rFonts w:ascii="Century Gothic" w:hAnsi="Century Gothic"/>
          <w:szCs w:val="21"/>
        </w:rPr>
        <w:t>.</w:t>
      </w:r>
    </w:p>
    <w:p w14:paraId="445EFA1D" w14:textId="77777777" w:rsidR="00A96A85" w:rsidRDefault="00A96A85" w:rsidP="00A83349">
      <w:pPr>
        <w:rPr>
          <w:rFonts w:ascii="Century Gothic" w:hAnsi="Century Gothic"/>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A96A85" w:rsidRPr="00F83126" w14:paraId="15551B11" w14:textId="77777777" w:rsidTr="00EC01DC">
        <w:trPr>
          <w:cantSplit/>
          <w:jc w:val="center"/>
        </w:trPr>
        <w:tc>
          <w:tcPr>
            <w:tcW w:w="1666" w:type="pct"/>
            <w:tcBorders>
              <w:top w:val="single" w:sz="4" w:space="0" w:color="auto"/>
            </w:tcBorders>
            <w:vAlign w:val="center"/>
          </w:tcPr>
          <w:p w14:paraId="273997B7" w14:textId="77777777" w:rsidR="00A96A85" w:rsidRPr="00F83126" w:rsidRDefault="00A96A85" w:rsidP="00EC01DC">
            <w:pPr>
              <w:pStyle w:val="MeetsEYFS"/>
              <w:rPr>
                <w:rFonts w:ascii="Century Gothic" w:hAnsi="Century Gothic" w:cstheme="minorHAnsi"/>
                <w:b/>
                <w:sz w:val="24"/>
              </w:rPr>
            </w:pPr>
            <w:r w:rsidRPr="00F83126">
              <w:rPr>
                <w:rFonts w:ascii="Century Gothic" w:hAnsi="Century Gothic" w:cstheme="minorHAnsi"/>
                <w:b/>
                <w:sz w:val="24"/>
              </w:rPr>
              <w:t>This policy was adopted on</w:t>
            </w:r>
          </w:p>
        </w:tc>
        <w:tc>
          <w:tcPr>
            <w:tcW w:w="1844" w:type="pct"/>
            <w:tcBorders>
              <w:top w:val="single" w:sz="4" w:space="0" w:color="auto"/>
            </w:tcBorders>
            <w:vAlign w:val="center"/>
          </w:tcPr>
          <w:p w14:paraId="677E146E" w14:textId="77777777" w:rsidR="00A96A85" w:rsidRPr="00F83126" w:rsidRDefault="00A96A85" w:rsidP="00EC01DC">
            <w:pPr>
              <w:pStyle w:val="MeetsEYFS"/>
              <w:rPr>
                <w:rFonts w:ascii="Century Gothic" w:hAnsi="Century Gothic" w:cstheme="minorHAnsi"/>
                <w:b/>
                <w:sz w:val="24"/>
              </w:rPr>
            </w:pPr>
            <w:r w:rsidRPr="00F83126">
              <w:rPr>
                <w:rFonts w:ascii="Century Gothic" w:hAnsi="Century Gothic" w:cstheme="minorHAnsi"/>
                <w:b/>
                <w:sz w:val="24"/>
              </w:rPr>
              <w:t>Signed on behalf of the nursery</w:t>
            </w:r>
          </w:p>
        </w:tc>
        <w:tc>
          <w:tcPr>
            <w:tcW w:w="1490" w:type="pct"/>
            <w:tcBorders>
              <w:top w:val="single" w:sz="4" w:space="0" w:color="auto"/>
            </w:tcBorders>
            <w:vAlign w:val="center"/>
          </w:tcPr>
          <w:p w14:paraId="6AE2AEB4" w14:textId="77777777" w:rsidR="00A96A85" w:rsidRPr="00F83126" w:rsidRDefault="00A96A85" w:rsidP="00EC01DC">
            <w:pPr>
              <w:pStyle w:val="MeetsEYFS"/>
              <w:rPr>
                <w:rFonts w:ascii="Century Gothic" w:hAnsi="Century Gothic" w:cstheme="minorHAnsi"/>
                <w:b/>
                <w:sz w:val="24"/>
              </w:rPr>
            </w:pPr>
            <w:r w:rsidRPr="00F83126">
              <w:rPr>
                <w:rFonts w:ascii="Century Gothic" w:hAnsi="Century Gothic" w:cstheme="minorHAnsi"/>
                <w:b/>
                <w:sz w:val="24"/>
              </w:rPr>
              <w:t>Date for review</w:t>
            </w:r>
          </w:p>
        </w:tc>
      </w:tr>
      <w:tr w:rsidR="00A96A85" w:rsidRPr="00F83126" w14:paraId="26ACBF9A" w14:textId="77777777" w:rsidTr="00EC01DC">
        <w:trPr>
          <w:cantSplit/>
          <w:jc w:val="center"/>
        </w:trPr>
        <w:tc>
          <w:tcPr>
            <w:tcW w:w="1666" w:type="pct"/>
            <w:vAlign w:val="center"/>
          </w:tcPr>
          <w:p w14:paraId="6CE7AD0B" w14:textId="77777777" w:rsidR="00A96A85" w:rsidRPr="00F83126" w:rsidRDefault="00A96A85" w:rsidP="00EC01DC">
            <w:pPr>
              <w:pStyle w:val="MeetsEYFS"/>
              <w:rPr>
                <w:rFonts w:ascii="Century Gothic" w:hAnsi="Century Gothic" w:cstheme="minorHAnsi"/>
                <w:i w:val="0"/>
                <w:sz w:val="24"/>
              </w:rPr>
            </w:pPr>
            <w:r>
              <w:rPr>
                <w:rFonts w:ascii="Century Gothic" w:hAnsi="Century Gothic" w:cstheme="minorHAnsi"/>
                <w:sz w:val="24"/>
              </w:rPr>
              <w:t>November 2024</w:t>
            </w:r>
          </w:p>
        </w:tc>
        <w:tc>
          <w:tcPr>
            <w:tcW w:w="1844" w:type="pct"/>
          </w:tcPr>
          <w:p w14:paraId="0EE67BE8" w14:textId="77777777" w:rsidR="00A96A85" w:rsidRPr="00F83126" w:rsidRDefault="00A96A85" w:rsidP="00EC01DC">
            <w:pPr>
              <w:pStyle w:val="MeetsEYFS"/>
              <w:rPr>
                <w:rFonts w:ascii="Century Gothic" w:hAnsi="Century Gothic" w:cstheme="minorHAnsi"/>
                <w:i w:val="0"/>
                <w:sz w:val="24"/>
              </w:rPr>
            </w:pPr>
            <w:r>
              <w:rPr>
                <w:rFonts w:ascii="Century Gothic" w:hAnsi="Century Gothic" w:cstheme="minorHAnsi"/>
                <w:sz w:val="24"/>
              </w:rPr>
              <w:t>M.Topal</w:t>
            </w:r>
          </w:p>
        </w:tc>
        <w:tc>
          <w:tcPr>
            <w:tcW w:w="1490" w:type="pct"/>
          </w:tcPr>
          <w:p w14:paraId="3B2C1EF7" w14:textId="77777777" w:rsidR="00A96A85" w:rsidRPr="00F83126" w:rsidRDefault="00A96A85" w:rsidP="00EC01DC">
            <w:pPr>
              <w:pStyle w:val="MeetsEYFS"/>
              <w:rPr>
                <w:rFonts w:ascii="Century Gothic" w:hAnsi="Century Gothic" w:cstheme="minorHAnsi"/>
                <w:i w:val="0"/>
                <w:sz w:val="24"/>
              </w:rPr>
            </w:pPr>
            <w:r>
              <w:rPr>
                <w:rFonts w:ascii="Century Gothic" w:hAnsi="Century Gothic" w:cstheme="minorHAnsi"/>
                <w:sz w:val="24"/>
              </w:rPr>
              <w:t>September 2025</w:t>
            </w:r>
          </w:p>
        </w:tc>
      </w:tr>
    </w:tbl>
    <w:p w14:paraId="4FBFB5FF" w14:textId="17DFC4A4" w:rsidR="00A96A85" w:rsidRDefault="00A96A85" w:rsidP="00A83349">
      <w:pPr>
        <w:rPr>
          <w:rFonts w:ascii="Century Gothic" w:hAnsi="Century Gothic"/>
          <w:szCs w:val="21"/>
        </w:rPr>
      </w:pPr>
    </w:p>
    <w:p w14:paraId="455CF1A0" w14:textId="482D7210" w:rsidR="00730702" w:rsidRDefault="00730702" w:rsidP="00A83349">
      <w:pPr>
        <w:rPr>
          <w:rFonts w:ascii="Century Gothic" w:hAnsi="Century Gothic"/>
          <w:szCs w:val="21"/>
        </w:rPr>
      </w:pPr>
    </w:p>
    <w:p w14:paraId="14413A80" w14:textId="77777777" w:rsidR="00156E6A" w:rsidRPr="00C25341" w:rsidRDefault="00156E6A" w:rsidP="00A83349">
      <w:pPr>
        <w:rPr>
          <w:rFonts w:ascii="Century Gothic" w:hAnsi="Century Gothic"/>
          <w:szCs w:val="21"/>
        </w:rPr>
      </w:pPr>
    </w:p>
    <w:p w14:paraId="6D1BCA83" w14:textId="77777777" w:rsidR="00024517" w:rsidRPr="00C25341" w:rsidRDefault="00024517" w:rsidP="00024517">
      <w:pPr>
        <w:rPr>
          <w:rFonts w:ascii="Century Gothic" w:hAnsi="Century Gothic"/>
          <w:color w:val="000000" w:themeColor="text1"/>
          <w:szCs w:val="21"/>
        </w:rPr>
      </w:pPr>
    </w:p>
    <w:p w14:paraId="09CE58E5" w14:textId="77777777" w:rsidR="00C274E1" w:rsidRDefault="00C274E1"/>
    <w:p w14:paraId="095185EA" w14:textId="12E50034" w:rsidR="00DF4DE0" w:rsidRDefault="00174C2B" w:rsidP="00174C2B">
      <w:pPr>
        <w:jc w:val="right"/>
      </w:pPr>
      <w:r w:rsidRPr="00620F92">
        <w:rPr>
          <w:rFonts w:ascii="Century Gothic" w:hAnsi="Century Gothic" w:cs="Helvetica"/>
          <w:noProof/>
          <w:color w:val="000000"/>
        </w:rPr>
        <w:drawing>
          <wp:inline distT="0" distB="0" distL="0" distR="0" wp14:anchorId="63CE2455" wp14:editId="005D84A4">
            <wp:extent cx="1350167" cy="759600"/>
            <wp:effectExtent l="0" t="0" r="0" b="2540"/>
            <wp:docPr id="453383937"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167" cy="759600"/>
                    </a:xfrm>
                    <a:prstGeom prst="rect">
                      <a:avLst/>
                    </a:prstGeom>
                  </pic:spPr>
                </pic:pic>
              </a:graphicData>
            </a:graphic>
          </wp:inline>
        </w:drawing>
      </w:r>
    </w:p>
    <w:p w14:paraId="7760A763" w14:textId="77777777" w:rsidR="00DF4DE0" w:rsidRDefault="00DF4DE0" w:rsidP="00174C2B">
      <w:pPr>
        <w:rPr>
          <w:rFonts w:ascii="Century Gothic" w:hAnsi="Century Gothic"/>
          <w:sz w:val="28"/>
          <w:szCs w:val="28"/>
        </w:rPr>
      </w:pPr>
    </w:p>
    <w:p w14:paraId="3D702F3A" w14:textId="1A178FE5" w:rsidR="00DF4DE0" w:rsidRDefault="00DF4DE0" w:rsidP="00F345AC">
      <w:pPr>
        <w:pStyle w:val="Heading2"/>
      </w:pPr>
      <w:bookmarkStart w:id="149" w:name="_Toc182566200"/>
      <w:r>
        <w:t>Visits and Outings</w:t>
      </w:r>
      <w:r w:rsidRPr="00802C82">
        <w:t xml:space="preserve"> Policy</w:t>
      </w:r>
      <w:bookmarkEnd w:id="149"/>
    </w:p>
    <w:p w14:paraId="0A85CE89" w14:textId="77777777" w:rsidR="00222A07" w:rsidRPr="00222A07" w:rsidRDefault="00222A07" w:rsidP="00222A07">
      <w:pPr>
        <w:jc w:val="center"/>
        <w:rPr>
          <w:rFonts w:ascii="Century Gothic" w:hAnsi="Century Gothic"/>
          <w:b/>
          <w:sz w:val="28"/>
          <w:szCs w:val="28"/>
        </w:rPr>
      </w:pPr>
    </w:p>
    <w:p w14:paraId="13D08F60" w14:textId="77777777" w:rsidR="00DF4DE0" w:rsidRPr="007A10EE" w:rsidRDefault="00DF4DE0" w:rsidP="00DF4DE0">
      <w:pPr>
        <w:rPr>
          <w:rFonts w:ascii="Century Gothic" w:hAnsi="Century Gothic" w:cstheme="minorHAnsi"/>
        </w:rPr>
      </w:pPr>
      <w:r w:rsidRPr="007A10EE">
        <w:rPr>
          <w:rFonts w:ascii="Century Gothic" w:hAnsi="Century Gothic" w:cstheme="minorHAnsi"/>
        </w:rPr>
        <w:t>At Leapfrog Nursery School we offer children a range of local outings including walks and visits off the premises. We believe that planned outings and visits complement and enhance the learning opportunities inside the nursery environment and extend children’s experiences. We always seek parents’ permission for children to be included in such outings.</w:t>
      </w:r>
    </w:p>
    <w:p w14:paraId="43191E68" w14:textId="77777777" w:rsidR="00DF4DE0" w:rsidRPr="007A10EE" w:rsidRDefault="00DF4DE0" w:rsidP="00DF4DE0">
      <w:pPr>
        <w:rPr>
          <w:rFonts w:ascii="Century Gothic" w:hAnsi="Century Gothic" w:cstheme="minorHAnsi"/>
        </w:rPr>
      </w:pPr>
    </w:p>
    <w:p w14:paraId="35B04F07" w14:textId="77777777" w:rsidR="00DF4DE0" w:rsidRPr="007A10EE" w:rsidRDefault="00DF4DE0" w:rsidP="00DF4DE0">
      <w:pPr>
        <w:rPr>
          <w:rFonts w:ascii="Century Gothic" w:hAnsi="Century Gothic" w:cstheme="minorHAnsi"/>
          <w:b/>
        </w:rPr>
      </w:pPr>
      <w:r w:rsidRPr="007A10EE">
        <w:rPr>
          <w:rFonts w:ascii="Century Gothic" w:hAnsi="Century Gothic" w:cstheme="minorHAnsi"/>
          <w:b/>
        </w:rPr>
        <w:t>Procedures</w:t>
      </w:r>
    </w:p>
    <w:p w14:paraId="47D491D0" w14:textId="77777777" w:rsidR="00DF4DE0" w:rsidRPr="007A10EE" w:rsidRDefault="00DF4DE0" w:rsidP="00DF4DE0">
      <w:pPr>
        <w:rPr>
          <w:rFonts w:ascii="Century Gothic" w:hAnsi="Century Gothic" w:cstheme="minorHAnsi"/>
        </w:rPr>
      </w:pPr>
      <w:r w:rsidRPr="007A10EE">
        <w:rPr>
          <w:rFonts w:ascii="Century Gothic" w:hAnsi="Century Gothic" w:cstheme="minorHAnsi"/>
        </w:rPr>
        <w:t>Visits and outings are carefully planned using the following procedures along with any local/national guidelines, whatever the length or destination of the visit:</w:t>
      </w:r>
    </w:p>
    <w:p w14:paraId="40EAC356" w14:textId="77777777" w:rsidR="00DF4DE0" w:rsidRPr="007A10EE" w:rsidRDefault="00DF4DE0" w:rsidP="00DF4DE0">
      <w:pPr>
        <w:numPr>
          <w:ilvl w:val="0"/>
          <w:numId w:val="302"/>
        </w:numPr>
        <w:jc w:val="both"/>
        <w:rPr>
          <w:rFonts w:ascii="Century Gothic" w:hAnsi="Century Gothic" w:cstheme="minorHAnsi"/>
        </w:rPr>
      </w:pPr>
      <w:r w:rsidRPr="007A10EE">
        <w:rPr>
          <w:rFonts w:ascii="Century Gothic" w:hAnsi="Century Gothic" w:cstheme="minorHAnsi"/>
        </w:rPr>
        <w:t xml:space="preserve">A pre-visit checklist, full risk assessment and outings plan will always be carried out by a senior member of staff before the outing to assess the risks or hazards which may arise for the children, and identify steps to be taken to remove, minimise and manage those risks and hazards. We will endeavour to visit </w:t>
      </w:r>
      <w:r w:rsidRPr="007A10EE">
        <w:rPr>
          <w:rFonts w:ascii="Century Gothic" w:hAnsi="Century Gothic" w:cstheme="minorHAnsi"/>
        </w:rPr>
        <w:lastRenderedPageBreak/>
        <w:t>the venue prior to the visit. This will ensure that the chosen venue is appropriate for the age, stage and development of the children</w:t>
      </w:r>
    </w:p>
    <w:p w14:paraId="09548DDE" w14:textId="1D4C31D9" w:rsidR="00DF4DE0" w:rsidRPr="007A10EE" w:rsidRDefault="00222A07" w:rsidP="00DF4DE0">
      <w:pPr>
        <w:numPr>
          <w:ilvl w:val="0"/>
          <w:numId w:val="302"/>
        </w:numPr>
        <w:jc w:val="both"/>
        <w:rPr>
          <w:rFonts w:ascii="Century Gothic" w:hAnsi="Century Gothic" w:cstheme="minorHAnsi"/>
        </w:rPr>
      </w:pPr>
      <w:r>
        <w:rPr>
          <w:rFonts w:ascii="Century Gothic" w:hAnsi="Century Gothic" w:cstheme="minorHAnsi"/>
        </w:rPr>
        <w:t>P</w:t>
      </w:r>
      <w:r w:rsidR="00DF4DE0" w:rsidRPr="007A10EE">
        <w:rPr>
          <w:rFonts w:ascii="Century Gothic" w:hAnsi="Century Gothic" w:cstheme="minorHAnsi"/>
        </w:rPr>
        <w:t>ermission will always be obtained from parents before taking children out</w:t>
      </w:r>
      <w:r>
        <w:rPr>
          <w:rFonts w:ascii="Century Gothic" w:hAnsi="Century Gothic" w:cstheme="minorHAnsi"/>
        </w:rPr>
        <w:t xml:space="preserve"> – this may be verbal or via Famly</w:t>
      </w:r>
    </w:p>
    <w:p w14:paraId="0BD3260A" w14:textId="77777777" w:rsidR="00DF4DE0" w:rsidRPr="007A10EE" w:rsidRDefault="00DF4DE0" w:rsidP="00DF4DE0">
      <w:pPr>
        <w:numPr>
          <w:ilvl w:val="0"/>
          <w:numId w:val="302"/>
        </w:numPr>
        <w:jc w:val="both"/>
        <w:rPr>
          <w:rFonts w:ascii="Century Gothic" w:hAnsi="Century Gothic" w:cstheme="minorHAnsi"/>
        </w:rPr>
      </w:pPr>
      <w:r w:rsidRPr="007A10EE">
        <w:rPr>
          <w:rFonts w:ascii="Century Gothic" w:hAnsi="Century Gothic" w:cstheme="minorHAnsi"/>
        </w:rPr>
        <w:t xml:space="preserve">We provide appropriate staffing levels for outings dependent on an assessment of the safety and the individual needs of the children. </w:t>
      </w:r>
    </w:p>
    <w:p w14:paraId="3E66FD70" w14:textId="77777777" w:rsidR="00DF4DE0" w:rsidRPr="007A10EE" w:rsidRDefault="00DF4DE0" w:rsidP="00DF4DE0">
      <w:pPr>
        <w:numPr>
          <w:ilvl w:val="0"/>
          <w:numId w:val="302"/>
        </w:numPr>
        <w:jc w:val="both"/>
        <w:rPr>
          <w:rFonts w:ascii="Century Gothic" w:hAnsi="Century Gothic" w:cstheme="minorHAnsi"/>
        </w:rPr>
      </w:pPr>
      <w:r w:rsidRPr="007A10EE">
        <w:rPr>
          <w:rFonts w:ascii="Century Gothic" w:hAnsi="Century Gothic" w:cstheme="minorHAnsi"/>
        </w:rPr>
        <w:t>At least one member of staff will hold a valid and current paediatric first aid certificate and this will be increased where risk assessment of proposed activity deems it necessary</w:t>
      </w:r>
    </w:p>
    <w:p w14:paraId="1015872F" w14:textId="77777777" w:rsidR="00DF4DE0" w:rsidRPr="007A10EE" w:rsidRDefault="00DF4DE0" w:rsidP="00DF4DE0">
      <w:pPr>
        <w:numPr>
          <w:ilvl w:val="0"/>
          <w:numId w:val="302"/>
        </w:numPr>
        <w:jc w:val="both"/>
        <w:rPr>
          <w:rFonts w:ascii="Century Gothic" w:hAnsi="Century Gothic" w:cstheme="minorHAnsi"/>
          <w:b/>
        </w:rPr>
      </w:pPr>
      <w:r w:rsidRPr="007A10EE">
        <w:rPr>
          <w:rFonts w:ascii="Century Gothic" w:hAnsi="Century Gothic" w:cstheme="minorHAnsi"/>
        </w:rPr>
        <w:t xml:space="preserve">We designate one member of staff to be the outing leader, this may be the most senior member of staff attending and it will be their role to take the lead in the event of any emergencies/incidents </w:t>
      </w:r>
      <w:r w:rsidRPr="007A10EE">
        <w:rPr>
          <w:rFonts w:ascii="Century Gothic" w:hAnsi="Century Gothic" w:cstheme="minorHAnsi"/>
          <w:b/>
        </w:rPr>
        <w:t xml:space="preserve">(see Lost Child Procedure from Outings Policy) </w:t>
      </w:r>
    </w:p>
    <w:p w14:paraId="24EFD338" w14:textId="471D8F77" w:rsidR="00DF4DE0" w:rsidRPr="007A10EE" w:rsidRDefault="00DF4DE0" w:rsidP="00DF4DE0">
      <w:pPr>
        <w:numPr>
          <w:ilvl w:val="0"/>
          <w:numId w:val="302"/>
        </w:numPr>
        <w:jc w:val="both"/>
        <w:rPr>
          <w:rFonts w:ascii="Century Gothic" w:hAnsi="Century Gothic" w:cstheme="minorHAnsi"/>
        </w:rPr>
      </w:pPr>
      <w:r w:rsidRPr="007A10EE">
        <w:rPr>
          <w:rFonts w:ascii="Century Gothic" w:hAnsi="Century Gothic" w:cstheme="minorHAnsi"/>
        </w:rPr>
        <w:t>A fully stocked first aid box will always be taken on all outings along with any special medication or equipment required</w:t>
      </w:r>
      <w:r w:rsidR="00222A07">
        <w:rPr>
          <w:rFonts w:ascii="Century Gothic" w:hAnsi="Century Gothic" w:cstheme="minorHAnsi"/>
        </w:rPr>
        <w:t xml:space="preserve"> based on the individual needs of the children </w:t>
      </w:r>
    </w:p>
    <w:p w14:paraId="1F86C737" w14:textId="77777777" w:rsidR="00DF4DE0" w:rsidRPr="007A10EE" w:rsidRDefault="00DF4DE0" w:rsidP="00DF4DE0">
      <w:pPr>
        <w:numPr>
          <w:ilvl w:val="0"/>
          <w:numId w:val="302"/>
        </w:numPr>
        <w:jc w:val="both"/>
        <w:rPr>
          <w:rFonts w:ascii="Century Gothic" w:hAnsi="Century Gothic" w:cstheme="minorHAnsi"/>
        </w:rPr>
      </w:pPr>
      <w:r w:rsidRPr="007A10EE">
        <w:rPr>
          <w:rFonts w:ascii="Century Gothic" w:hAnsi="Century Gothic" w:cstheme="minorHAnsi"/>
        </w:rPr>
        <w:t>A completed trip register together with all parent and staff contact numbers will be taken on all outings</w:t>
      </w:r>
    </w:p>
    <w:p w14:paraId="1095417B" w14:textId="77777777" w:rsidR="00DF4DE0" w:rsidRPr="007A10EE" w:rsidRDefault="00DF4DE0" w:rsidP="00DF4DE0">
      <w:pPr>
        <w:numPr>
          <w:ilvl w:val="0"/>
          <w:numId w:val="302"/>
        </w:numPr>
        <w:jc w:val="both"/>
        <w:rPr>
          <w:rFonts w:ascii="Century Gothic" w:hAnsi="Century Gothic" w:cstheme="minorHAnsi"/>
        </w:rPr>
      </w:pPr>
      <w:r w:rsidRPr="007A10EE">
        <w:rPr>
          <w:rFonts w:ascii="Century Gothic" w:hAnsi="Century Gothic" w:cstheme="minorHAnsi"/>
        </w:rPr>
        <w:t>Regular headcounts will be carried out throughout the outing. Timings of headcounts will be discussed in full with the nursery manager prior to the outing</w:t>
      </w:r>
    </w:p>
    <w:p w14:paraId="48FDBD83" w14:textId="77777777" w:rsidR="00DF4DE0" w:rsidRPr="007A10EE" w:rsidRDefault="00DF4DE0" w:rsidP="00DF4DE0">
      <w:pPr>
        <w:numPr>
          <w:ilvl w:val="0"/>
          <w:numId w:val="302"/>
        </w:numPr>
        <w:jc w:val="both"/>
        <w:rPr>
          <w:rFonts w:ascii="Century Gothic" w:hAnsi="Century Gothic" w:cstheme="minorHAnsi"/>
        </w:rPr>
      </w:pPr>
      <w:r w:rsidRPr="007A10EE">
        <w:rPr>
          <w:rFonts w:ascii="Century Gothic" w:hAnsi="Century Gothic" w:cstheme="minorHAnsi"/>
        </w:rPr>
        <w:t xml:space="preserve">All staff will be easily recognisable by other members of the group; they will wear the nursery uniform and high visibility vests/jackets </w:t>
      </w:r>
    </w:p>
    <w:p w14:paraId="495C1C69" w14:textId="77777777" w:rsidR="00DF4DE0" w:rsidRPr="007A10EE" w:rsidRDefault="00DF4DE0" w:rsidP="00DF4DE0">
      <w:pPr>
        <w:numPr>
          <w:ilvl w:val="0"/>
          <w:numId w:val="302"/>
        </w:numPr>
        <w:jc w:val="both"/>
        <w:rPr>
          <w:rFonts w:ascii="Century Gothic" w:hAnsi="Century Gothic" w:cstheme="minorHAnsi"/>
        </w:rPr>
      </w:pPr>
      <w:r w:rsidRPr="007A10EE">
        <w:rPr>
          <w:rFonts w:ascii="Century Gothic" w:hAnsi="Century Gothic" w:cstheme="minorHAnsi"/>
        </w:rPr>
        <w:t>Children will be easily identified by staff when on a trip by use of a high visibility waistcoat. The nursery name and number will be displayed</w:t>
      </w:r>
    </w:p>
    <w:p w14:paraId="6DBACF78" w14:textId="7983FDD9" w:rsidR="00DF4DE0" w:rsidRPr="007A10EE" w:rsidRDefault="00DF4DE0" w:rsidP="00DF4DE0">
      <w:pPr>
        <w:numPr>
          <w:ilvl w:val="0"/>
          <w:numId w:val="302"/>
        </w:numPr>
        <w:jc w:val="both"/>
        <w:rPr>
          <w:rFonts w:ascii="Century Gothic" w:hAnsi="Century Gothic" w:cstheme="minorHAnsi"/>
        </w:rPr>
      </w:pPr>
      <w:r w:rsidRPr="007A10EE">
        <w:rPr>
          <w:rFonts w:ascii="Century Gothic" w:hAnsi="Century Gothic" w:cstheme="minorHAnsi"/>
        </w:rPr>
        <w:t xml:space="preserve">The designated member of staff will take a fully charged mobile phone as a means of emergency contact (staff are reminded of the mobile phone </w:t>
      </w:r>
      <w:r w:rsidR="00222A07">
        <w:rPr>
          <w:rFonts w:ascii="Century Gothic" w:hAnsi="Century Gothic" w:cstheme="minorHAnsi"/>
        </w:rPr>
        <w:t xml:space="preserve">and electronic device </w:t>
      </w:r>
      <w:r w:rsidRPr="007A10EE">
        <w:rPr>
          <w:rFonts w:ascii="Century Gothic" w:hAnsi="Century Gothic" w:cstheme="minorHAnsi"/>
        </w:rPr>
        <w:t>policy)</w:t>
      </w:r>
    </w:p>
    <w:p w14:paraId="32B61AF1" w14:textId="77777777" w:rsidR="00DF4DE0" w:rsidRPr="007A10EE" w:rsidRDefault="00DF4DE0" w:rsidP="00DF4DE0">
      <w:pPr>
        <w:numPr>
          <w:ilvl w:val="0"/>
          <w:numId w:val="302"/>
        </w:numPr>
        <w:jc w:val="both"/>
        <w:rPr>
          <w:rFonts w:ascii="Century Gothic" w:hAnsi="Century Gothic" w:cstheme="minorHAnsi"/>
        </w:rPr>
      </w:pPr>
      <w:r w:rsidRPr="007A10EE">
        <w:rPr>
          <w:rFonts w:ascii="Century Gothic" w:hAnsi="Century Gothic" w:cstheme="minorHAnsi"/>
        </w:rPr>
        <w:t>In the event of an accident, staff will assess the situation. If required, the group will return to nursery immediately and parents will be contacted to collect their child. In the event of a serious accident an ambulance will be called at the scene, as well as parents being contacted. One member of staff will accompany the child to the hospital, and the rest of the group will return to the nursery.</w:t>
      </w:r>
    </w:p>
    <w:p w14:paraId="3CFD53A2" w14:textId="77777777" w:rsidR="00DF4DE0" w:rsidRPr="007A10EE" w:rsidRDefault="00DF4DE0" w:rsidP="00DF4DE0">
      <w:pPr>
        <w:rPr>
          <w:rFonts w:ascii="Century Gothic" w:hAnsi="Century Gothic" w:cstheme="minorHAnsi"/>
          <w:b/>
        </w:rPr>
      </w:pPr>
    </w:p>
    <w:p w14:paraId="5D7E46DD" w14:textId="77777777" w:rsidR="00DF4DE0" w:rsidRPr="007A10EE" w:rsidRDefault="00DF4DE0" w:rsidP="00DF4DE0">
      <w:pPr>
        <w:rPr>
          <w:rFonts w:ascii="Century Gothic" w:hAnsi="Century Gothic" w:cstheme="minorHAnsi"/>
          <w:b/>
        </w:rPr>
      </w:pPr>
      <w:r w:rsidRPr="007A10EE">
        <w:rPr>
          <w:rFonts w:ascii="Century Gothic" w:hAnsi="Century Gothic" w:cstheme="minorHAnsi"/>
          <w:b/>
        </w:rPr>
        <w:t>Risk assessment/outings plan</w:t>
      </w:r>
    </w:p>
    <w:p w14:paraId="50718465" w14:textId="7980E5E9" w:rsidR="00DF4DE0" w:rsidRPr="007A10EE" w:rsidRDefault="00DF4DE0" w:rsidP="00DF4DE0">
      <w:pPr>
        <w:rPr>
          <w:rFonts w:ascii="Century Gothic" w:hAnsi="Century Gothic" w:cstheme="minorHAnsi"/>
        </w:rPr>
      </w:pPr>
      <w:r w:rsidRPr="007A10EE">
        <w:rPr>
          <w:rFonts w:ascii="Century Gothic" w:hAnsi="Century Gothic" w:cstheme="minorHAnsi"/>
        </w:rPr>
        <w:t>The full risk assessment and outing plan will be</w:t>
      </w:r>
      <w:r w:rsidR="00222A07">
        <w:rPr>
          <w:rFonts w:ascii="Century Gothic" w:hAnsi="Century Gothic" w:cstheme="minorHAnsi"/>
        </w:rPr>
        <w:t xml:space="preserve"> uploaded </w:t>
      </w:r>
      <w:r w:rsidRPr="007A10EE">
        <w:rPr>
          <w:rFonts w:ascii="Century Gothic" w:hAnsi="Century Gothic" w:cstheme="minorHAnsi"/>
        </w:rPr>
        <w:t xml:space="preserve">for parents </w:t>
      </w:r>
      <w:r w:rsidR="00222A07">
        <w:rPr>
          <w:rFonts w:ascii="Century Gothic" w:hAnsi="Century Gothic" w:cstheme="minorHAnsi"/>
        </w:rPr>
        <w:t xml:space="preserve">via Famly </w:t>
      </w:r>
      <w:r w:rsidRPr="007A10EE">
        <w:rPr>
          <w:rFonts w:ascii="Century Gothic" w:hAnsi="Century Gothic" w:cstheme="minorHAnsi"/>
        </w:rPr>
        <w:t>to see before giving consent. This plan will include details of:</w:t>
      </w:r>
    </w:p>
    <w:p w14:paraId="2DF0F70D" w14:textId="77777777" w:rsidR="00DF4DE0" w:rsidRPr="007A10EE" w:rsidRDefault="00DF4DE0" w:rsidP="00DF4DE0">
      <w:pPr>
        <w:numPr>
          <w:ilvl w:val="0"/>
          <w:numId w:val="77"/>
        </w:numPr>
        <w:jc w:val="both"/>
        <w:rPr>
          <w:rFonts w:ascii="Century Gothic" w:hAnsi="Century Gothic" w:cstheme="minorHAnsi"/>
        </w:rPr>
      </w:pPr>
      <w:r w:rsidRPr="007A10EE">
        <w:rPr>
          <w:rFonts w:ascii="Century Gothic" w:hAnsi="Century Gothic" w:cstheme="minorHAnsi"/>
        </w:rPr>
        <w:t xml:space="preserve">The name of the designated person in charge - the outing leader </w:t>
      </w:r>
    </w:p>
    <w:p w14:paraId="104277D4" w14:textId="77777777" w:rsidR="00DF4DE0" w:rsidRPr="007A10EE" w:rsidRDefault="00DF4DE0" w:rsidP="00DF4DE0">
      <w:pPr>
        <w:numPr>
          <w:ilvl w:val="0"/>
          <w:numId w:val="77"/>
        </w:numPr>
        <w:jc w:val="both"/>
        <w:rPr>
          <w:rFonts w:ascii="Century Gothic" w:hAnsi="Century Gothic" w:cstheme="minorHAnsi"/>
        </w:rPr>
      </w:pPr>
      <w:r w:rsidRPr="007A10EE">
        <w:rPr>
          <w:rFonts w:ascii="Century Gothic" w:hAnsi="Century Gothic" w:cstheme="minorHAnsi"/>
        </w:rPr>
        <w:t>The name of the place where the visit will take place</w:t>
      </w:r>
    </w:p>
    <w:p w14:paraId="60FBCC24" w14:textId="77777777" w:rsidR="00DF4DE0" w:rsidRPr="007A10EE" w:rsidRDefault="00DF4DE0" w:rsidP="00DF4DE0">
      <w:pPr>
        <w:numPr>
          <w:ilvl w:val="0"/>
          <w:numId w:val="77"/>
        </w:numPr>
        <w:jc w:val="both"/>
        <w:rPr>
          <w:rFonts w:ascii="Century Gothic" w:hAnsi="Century Gothic" w:cstheme="minorHAnsi"/>
        </w:rPr>
      </w:pPr>
      <w:r w:rsidRPr="007A10EE">
        <w:rPr>
          <w:rFonts w:ascii="Century Gothic" w:hAnsi="Century Gothic" w:cstheme="minorHAnsi"/>
        </w:rPr>
        <w:t>The estimated time of arrival at the place where they are visiting and expected time they will arrive back at the nursery</w:t>
      </w:r>
    </w:p>
    <w:p w14:paraId="36D36FE6" w14:textId="77777777" w:rsidR="00DF4DE0" w:rsidRPr="007A10EE" w:rsidRDefault="00DF4DE0" w:rsidP="00DF4DE0">
      <w:pPr>
        <w:numPr>
          <w:ilvl w:val="0"/>
          <w:numId w:val="77"/>
        </w:numPr>
        <w:jc w:val="both"/>
        <w:rPr>
          <w:rFonts w:ascii="Century Gothic" w:hAnsi="Century Gothic" w:cstheme="minorHAnsi"/>
        </w:rPr>
      </w:pPr>
      <w:r w:rsidRPr="007A10EE">
        <w:rPr>
          <w:rFonts w:ascii="Century Gothic" w:hAnsi="Century Gothic" w:cstheme="minorHAnsi"/>
        </w:rPr>
        <w:lastRenderedPageBreak/>
        <w:t xml:space="preserve">The number of children, age range of children, the ratio of staff to children, children’s individual needs and the group size  </w:t>
      </w:r>
    </w:p>
    <w:p w14:paraId="687896D4" w14:textId="77777777" w:rsidR="00DF4DE0" w:rsidRPr="007A10EE" w:rsidRDefault="00DF4DE0" w:rsidP="00DF4DE0">
      <w:pPr>
        <w:numPr>
          <w:ilvl w:val="0"/>
          <w:numId w:val="77"/>
        </w:numPr>
        <w:jc w:val="both"/>
        <w:rPr>
          <w:rFonts w:ascii="Century Gothic" w:hAnsi="Century Gothic" w:cstheme="minorHAnsi"/>
        </w:rPr>
      </w:pPr>
      <w:r w:rsidRPr="007A10EE">
        <w:rPr>
          <w:rFonts w:ascii="Century Gothic" w:hAnsi="Century Gothic" w:cstheme="minorHAnsi"/>
        </w:rPr>
        <w:t xml:space="preserve">The equipment needed for the trip, i.e. first aid kit, mobile phone, coats, safety reins, pushchairs, rucksack, packed lunch etc. </w:t>
      </w:r>
    </w:p>
    <w:p w14:paraId="753F3FC5" w14:textId="77777777" w:rsidR="00DF4DE0" w:rsidRPr="007A10EE" w:rsidRDefault="00DF4DE0" w:rsidP="00DF4DE0">
      <w:pPr>
        <w:numPr>
          <w:ilvl w:val="0"/>
          <w:numId w:val="77"/>
        </w:numPr>
        <w:jc w:val="both"/>
        <w:rPr>
          <w:rFonts w:ascii="Century Gothic" w:hAnsi="Century Gothic" w:cstheme="minorHAnsi"/>
        </w:rPr>
      </w:pPr>
      <w:r w:rsidRPr="007A10EE">
        <w:rPr>
          <w:rFonts w:ascii="Century Gothic" w:hAnsi="Century Gothic" w:cstheme="minorHAnsi"/>
        </w:rPr>
        <w:t xml:space="preserve">Staff emergency contact numbers </w:t>
      </w:r>
    </w:p>
    <w:p w14:paraId="167E52F8" w14:textId="77777777" w:rsidR="00DF4DE0" w:rsidRPr="007A10EE" w:rsidRDefault="00DF4DE0" w:rsidP="00DF4DE0">
      <w:pPr>
        <w:numPr>
          <w:ilvl w:val="0"/>
          <w:numId w:val="77"/>
        </w:numPr>
        <w:jc w:val="both"/>
        <w:rPr>
          <w:rFonts w:ascii="Century Gothic" w:hAnsi="Century Gothic" w:cstheme="minorHAnsi"/>
        </w:rPr>
      </w:pPr>
      <w:r w:rsidRPr="007A10EE">
        <w:rPr>
          <w:rFonts w:ascii="Century Gothic" w:hAnsi="Century Gothic" w:cstheme="minorHAnsi"/>
        </w:rPr>
        <w:t>Method of transportation and travel arrangements (including the route)</w:t>
      </w:r>
    </w:p>
    <w:p w14:paraId="0741A4E0" w14:textId="77777777" w:rsidR="00DF4DE0" w:rsidRPr="007A10EE" w:rsidRDefault="00DF4DE0" w:rsidP="00DF4DE0">
      <w:pPr>
        <w:numPr>
          <w:ilvl w:val="0"/>
          <w:numId w:val="77"/>
        </w:numPr>
        <w:jc w:val="both"/>
        <w:rPr>
          <w:rFonts w:ascii="Century Gothic" w:hAnsi="Century Gothic" w:cstheme="minorHAnsi"/>
        </w:rPr>
      </w:pPr>
      <w:r w:rsidRPr="007A10EE">
        <w:rPr>
          <w:rFonts w:ascii="Century Gothic" w:hAnsi="Century Gothic" w:cstheme="minorHAnsi"/>
        </w:rPr>
        <w:t>Financial arrangements</w:t>
      </w:r>
    </w:p>
    <w:p w14:paraId="7C5EE25D" w14:textId="77777777" w:rsidR="00DF4DE0" w:rsidRPr="007A10EE" w:rsidRDefault="00DF4DE0" w:rsidP="00DF4DE0">
      <w:pPr>
        <w:numPr>
          <w:ilvl w:val="0"/>
          <w:numId w:val="77"/>
        </w:numPr>
        <w:jc w:val="both"/>
        <w:rPr>
          <w:rFonts w:ascii="Century Gothic" w:hAnsi="Century Gothic" w:cstheme="minorHAnsi"/>
        </w:rPr>
      </w:pPr>
      <w:r w:rsidRPr="007A10EE">
        <w:rPr>
          <w:rFonts w:ascii="Century Gothic" w:hAnsi="Century Gothic" w:cstheme="minorHAnsi"/>
        </w:rPr>
        <w:t>Emergency procedures</w:t>
      </w:r>
    </w:p>
    <w:p w14:paraId="5F1F0471" w14:textId="77777777" w:rsidR="00DF4DE0" w:rsidRPr="007A10EE" w:rsidRDefault="00DF4DE0" w:rsidP="00DF4DE0">
      <w:pPr>
        <w:numPr>
          <w:ilvl w:val="0"/>
          <w:numId w:val="77"/>
        </w:numPr>
        <w:jc w:val="both"/>
        <w:rPr>
          <w:rFonts w:ascii="Century Gothic" w:hAnsi="Century Gothic" w:cstheme="minorHAnsi"/>
        </w:rPr>
      </w:pPr>
      <w:r w:rsidRPr="007A10EE">
        <w:rPr>
          <w:rFonts w:ascii="Century Gothic" w:hAnsi="Century Gothic" w:cstheme="minorHAnsi"/>
        </w:rPr>
        <w:t>The name of the designated first aider and the first aid provision</w:t>
      </w:r>
    </w:p>
    <w:p w14:paraId="43FA4A3A" w14:textId="77777777" w:rsidR="00DF4DE0" w:rsidRPr="007A10EE" w:rsidRDefault="00DF4DE0" w:rsidP="00DF4DE0">
      <w:pPr>
        <w:numPr>
          <w:ilvl w:val="0"/>
          <w:numId w:val="77"/>
        </w:numPr>
        <w:jc w:val="both"/>
        <w:rPr>
          <w:rFonts w:ascii="Century Gothic" w:hAnsi="Century Gothic" w:cstheme="minorHAnsi"/>
        </w:rPr>
      </w:pPr>
      <w:r w:rsidRPr="007A10EE">
        <w:rPr>
          <w:rFonts w:ascii="Century Gothic" w:hAnsi="Century Gothic" w:cstheme="minorHAnsi"/>
        </w:rPr>
        <w:t>Links to the child’s learning and development needs.</w:t>
      </w:r>
    </w:p>
    <w:p w14:paraId="73FE717A" w14:textId="77777777" w:rsidR="00DF4DE0" w:rsidRPr="007A10EE" w:rsidRDefault="00DF4DE0" w:rsidP="00DF4DE0">
      <w:pPr>
        <w:rPr>
          <w:rFonts w:ascii="Century Gothic" w:hAnsi="Century Gothic" w:cstheme="minorHAnsi"/>
        </w:rPr>
      </w:pPr>
    </w:p>
    <w:p w14:paraId="0354506E" w14:textId="77777777" w:rsidR="00DF4DE0" w:rsidRPr="007A10EE" w:rsidRDefault="00DF4DE0" w:rsidP="00DF4DE0">
      <w:pPr>
        <w:pStyle w:val="H2"/>
        <w:rPr>
          <w:rFonts w:ascii="Century Gothic" w:hAnsi="Century Gothic" w:cstheme="minorHAnsi"/>
        </w:rPr>
      </w:pPr>
      <w:r w:rsidRPr="007A10EE">
        <w:rPr>
          <w:rFonts w:ascii="Century Gothic" w:hAnsi="Century Gothic" w:cstheme="minorHAnsi"/>
        </w:rPr>
        <w:t>Use of vehicles for outings</w:t>
      </w:r>
    </w:p>
    <w:p w14:paraId="549E5038" w14:textId="77777777" w:rsidR="00DF4DE0" w:rsidRPr="007A10EE" w:rsidRDefault="00DF4DE0" w:rsidP="00DF4DE0">
      <w:pPr>
        <w:numPr>
          <w:ilvl w:val="0"/>
          <w:numId w:val="303"/>
        </w:numPr>
        <w:jc w:val="both"/>
        <w:rPr>
          <w:rFonts w:ascii="Century Gothic" w:hAnsi="Century Gothic" w:cstheme="minorHAnsi"/>
        </w:rPr>
      </w:pPr>
      <w:r w:rsidRPr="007A10EE">
        <w:rPr>
          <w:rFonts w:ascii="Century Gothic" w:hAnsi="Century Gothic" w:cstheme="minorHAnsi"/>
        </w:rPr>
        <w:t>All staff members shall inform parents in advance of any visits or outings involving the transportation of children away from the nursery</w:t>
      </w:r>
    </w:p>
    <w:p w14:paraId="1D16CA53" w14:textId="427EA614" w:rsidR="00DF4DE0" w:rsidRDefault="00DF4DE0" w:rsidP="00DF4DE0">
      <w:pPr>
        <w:numPr>
          <w:ilvl w:val="0"/>
          <w:numId w:val="303"/>
        </w:numPr>
        <w:jc w:val="both"/>
        <w:rPr>
          <w:rFonts w:ascii="Century Gothic" w:hAnsi="Century Gothic" w:cstheme="minorHAnsi"/>
        </w:rPr>
      </w:pPr>
      <w:r w:rsidRPr="007A10EE">
        <w:rPr>
          <w:rFonts w:ascii="Century Gothic" w:hAnsi="Century Gothic" w:cstheme="minorHAnsi"/>
        </w:rPr>
        <w:t>The arrangements for transporting children will always be carefully planned and where necessary additional people will be recruited to ensure the safety of the children. This is particularly important where children with disabilities are concerned</w:t>
      </w:r>
    </w:p>
    <w:p w14:paraId="5882F9F0" w14:textId="77777777" w:rsidR="00222A07" w:rsidRPr="00222A07" w:rsidRDefault="00222A07" w:rsidP="00222A07">
      <w:pPr>
        <w:ind w:left="720"/>
        <w:jc w:val="both"/>
        <w:rPr>
          <w:rFonts w:ascii="Century Gothic" w:hAnsi="Century Gothic" w:cstheme="minorHAnsi"/>
        </w:rPr>
      </w:pPr>
    </w:p>
    <w:p w14:paraId="0E5C9E82" w14:textId="462129B7" w:rsidR="00DF4DE0" w:rsidRPr="007A10EE" w:rsidRDefault="00DF4DE0" w:rsidP="00DF4DE0">
      <w:pPr>
        <w:rPr>
          <w:rFonts w:ascii="Century Gothic" w:hAnsi="Century Gothic" w:cstheme="minorHAnsi"/>
        </w:rPr>
      </w:pPr>
      <w:r w:rsidRPr="007A10EE">
        <w:rPr>
          <w:rFonts w:ascii="Century Gothic" w:hAnsi="Century Gothic" w:cstheme="minorHAnsi"/>
        </w:rPr>
        <w:t xml:space="preserve">When planning a trip or outing </w:t>
      </w:r>
      <w:r w:rsidR="00222A07">
        <w:rPr>
          <w:rFonts w:ascii="Century Gothic" w:hAnsi="Century Gothic" w:cstheme="minorHAnsi"/>
        </w:rPr>
        <w:t xml:space="preserve">that may need </w:t>
      </w:r>
      <w:r w:rsidR="000559F8">
        <w:rPr>
          <w:rFonts w:ascii="Century Gothic" w:hAnsi="Century Gothic" w:cstheme="minorHAnsi"/>
        </w:rPr>
        <w:t xml:space="preserve">transportation via </w:t>
      </w:r>
      <w:r w:rsidR="00222A07">
        <w:rPr>
          <w:rFonts w:ascii="Century Gothic" w:hAnsi="Century Gothic" w:cstheme="minorHAnsi"/>
        </w:rPr>
        <w:t xml:space="preserve">commercial </w:t>
      </w:r>
      <w:r w:rsidRPr="007A10EE">
        <w:rPr>
          <w:rFonts w:ascii="Century Gothic" w:hAnsi="Century Gothic" w:cstheme="minorHAnsi"/>
        </w:rPr>
        <w:t>vehicles</w:t>
      </w:r>
      <w:r w:rsidR="000559F8">
        <w:rPr>
          <w:rFonts w:ascii="Century Gothic" w:hAnsi="Century Gothic" w:cstheme="minorHAnsi"/>
        </w:rPr>
        <w:t xml:space="preserve"> in the likes of coaches/minibus, </w:t>
      </w:r>
      <w:r w:rsidRPr="007A10EE">
        <w:rPr>
          <w:rFonts w:ascii="Century Gothic" w:hAnsi="Century Gothic" w:cstheme="minorHAnsi"/>
        </w:rPr>
        <w:t>records of vehicles and drivers including licenses, MOT certificates and business use insurance are checked. If a vehicle is used for outings the following procedures will be followed:</w:t>
      </w:r>
    </w:p>
    <w:p w14:paraId="1239983A" w14:textId="77777777" w:rsidR="00DF4DE0" w:rsidRPr="007A10EE" w:rsidRDefault="00DF4DE0" w:rsidP="00DF4DE0">
      <w:pPr>
        <w:numPr>
          <w:ilvl w:val="0"/>
          <w:numId w:val="304"/>
        </w:numPr>
        <w:jc w:val="both"/>
        <w:rPr>
          <w:rFonts w:ascii="Century Gothic" w:hAnsi="Century Gothic" w:cstheme="minorHAnsi"/>
        </w:rPr>
      </w:pPr>
      <w:r w:rsidRPr="007A10EE">
        <w:rPr>
          <w:rFonts w:ascii="Century Gothic" w:hAnsi="Century Gothic" w:cstheme="minorHAnsi"/>
        </w:rPr>
        <w:t>Ensure seat belts, child seats and booster seats are used</w:t>
      </w:r>
    </w:p>
    <w:p w14:paraId="4691A8FC" w14:textId="77777777" w:rsidR="00DF4DE0" w:rsidRPr="007A10EE" w:rsidRDefault="00DF4DE0" w:rsidP="00DF4DE0">
      <w:pPr>
        <w:numPr>
          <w:ilvl w:val="0"/>
          <w:numId w:val="304"/>
        </w:numPr>
        <w:jc w:val="both"/>
        <w:rPr>
          <w:rFonts w:ascii="Century Gothic" w:hAnsi="Century Gothic" w:cstheme="minorHAnsi"/>
        </w:rPr>
      </w:pPr>
      <w:r w:rsidRPr="007A10EE">
        <w:rPr>
          <w:rFonts w:ascii="Century Gothic" w:hAnsi="Century Gothic" w:cstheme="minorHAnsi"/>
        </w:rPr>
        <w:t>Ensure the maximum seating is not exceeded</w:t>
      </w:r>
    </w:p>
    <w:p w14:paraId="5D0CA310" w14:textId="77777777" w:rsidR="00DF4DE0" w:rsidRPr="007A10EE" w:rsidRDefault="00DF4DE0" w:rsidP="00DF4DE0">
      <w:pPr>
        <w:numPr>
          <w:ilvl w:val="0"/>
          <w:numId w:val="304"/>
        </w:numPr>
        <w:jc w:val="both"/>
        <w:rPr>
          <w:rFonts w:ascii="Century Gothic" w:hAnsi="Century Gothic" w:cstheme="minorHAnsi"/>
        </w:rPr>
      </w:pPr>
      <w:r w:rsidRPr="007A10EE">
        <w:rPr>
          <w:rFonts w:ascii="Century Gothic" w:hAnsi="Century Gothic" w:cstheme="minorHAnsi"/>
        </w:rPr>
        <w:t>All children will be accompanied by a registered member of staff</w:t>
      </w:r>
    </w:p>
    <w:p w14:paraId="48D87CA5" w14:textId="77777777" w:rsidR="00DF4DE0" w:rsidRPr="007A10EE" w:rsidRDefault="00DF4DE0" w:rsidP="00DF4DE0">
      <w:pPr>
        <w:numPr>
          <w:ilvl w:val="0"/>
          <w:numId w:val="304"/>
        </w:numPr>
        <w:jc w:val="both"/>
        <w:rPr>
          <w:rFonts w:ascii="Century Gothic" w:hAnsi="Century Gothic" w:cstheme="minorHAnsi"/>
        </w:rPr>
      </w:pPr>
      <w:r w:rsidRPr="007A10EE">
        <w:rPr>
          <w:rFonts w:ascii="Century Gothic" w:hAnsi="Century Gothic" w:cstheme="minorHAnsi"/>
        </w:rPr>
        <w:t>No child will be left in a vehicle unattended</w:t>
      </w:r>
    </w:p>
    <w:p w14:paraId="3432ABFF" w14:textId="77777777" w:rsidR="00DF4DE0" w:rsidRPr="007A10EE" w:rsidRDefault="00DF4DE0" w:rsidP="00DF4DE0">
      <w:pPr>
        <w:numPr>
          <w:ilvl w:val="0"/>
          <w:numId w:val="304"/>
        </w:numPr>
        <w:jc w:val="both"/>
        <w:rPr>
          <w:rFonts w:ascii="Century Gothic" w:hAnsi="Century Gothic" w:cstheme="minorHAnsi"/>
        </w:rPr>
      </w:pPr>
      <w:r w:rsidRPr="007A10EE">
        <w:rPr>
          <w:rFonts w:ascii="Century Gothic" w:hAnsi="Century Gothic" w:cstheme="minorHAnsi"/>
        </w:rPr>
        <w:t>Extra care will be taken when getting into or out of a vehicle</w:t>
      </w:r>
    </w:p>
    <w:p w14:paraId="16FD1840" w14:textId="77777777" w:rsidR="00DF4DE0" w:rsidRPr="007A10EE" w:rsidRDefault="00DF4DE0" w:rsidP="00DF4DE0">
      <w:pPr>
        <w:numPr>
          <w:ilvl w:val="0"/>
          <w:numId w:val="304"/>
        </w:numPr>
        <w:jc w:val="both"/>
        <w:rPr>
          <w:rFonts w:ascii="Century Gothic" w:hAnsi="Century Gothic" w:cstheme="minorHAnsi"/>
        </w:rPr>
      </w:pPr>
      <w:r w:rsidRPr="007A10EE">
        <w:rPr>
          <w:rFonts w:ascii="Century Gothic" w:hAnsi="Century Gothic" w:cstheme="minorHAnsi"/>
        </w:rPr>
        <w:t>The vehicle will be equipped with a fire extinguisher and emergency kit containing warning triangle, torch, blankets, wheel changing equipment etc.</w:t>
      </w:r>
    </w:p>
    <w:p w14:paraId="06981516" w14:textId="77777777" w:rsidR="00DF4DE0" w:rsidRPr="007A10EE" w:rsidRDefault="00DF4DE0" w:rsidP="00DF4DE0">
      <w:pPr>
        <w:rPr>
          <w:rFonts w:ascii="Century Gothic" w:hAnsi="Century Gothic" w:cstheme="minorHAnsi"/>
        </w:rPr>
      </w:pPr>
    </w:p>
    <w:p w14:paraId="136DAB8F" w14:textId="77777777" w:rsidR="00DF4DE0" w:rsidRPr="007A10EE" w:rsidRDefault="00DF4DE0" w:rsidP="00DF4DE0">
      <w:pPr>
        <w:rPr>
          <w:rFonts w:ascii="Century Gothic" w:hAnsi="Century Gothic" w:cstheme="minorHAnsi"/>
          <w:b/>
        </w:rPr>
      </w:pPr>
      <w:r w:rsidRPr="007A10EE">
        <w:rPr>
          <w:rFonts w:ascii="Century Gothic" w:hAnsi="Century Gothic" w:cstheme="minorHAnsi"/>
          <w:b/>
        </w:rPr>
        <w:t>Lost children</w:t>
      </w:r>
    </w:p>
    <w:p w14:paraId="715B5A1F" w14:textId="77777777" w:rsidR="00DF4DE0" w:rsidRPr="007A10EE" w:rsidRDefault="00DF4DE0" w:rsidP="00DF4DE0">
      <w:pPr>
        <w:rPr>
          <w:rFonts w:ascii="Century Gothic" w:hAnsi="Century Gothic" w:cstheme="minorHAnsi"/>
        </w:rPr>
      </w:pPr>
      <w:r w:rsidRPr="007A10EE">
        <w:rPr>
          <w:rFonts w:ascii="Century Gothic" w:hAnsi="Century Gothic" w:cstheme="minorHAnsi"/>
        </w:rPr>
        <w:t>In the event of a child being lost, the Lost Child Procedure will be followed. Any incidents or accidents will be recorded in writing and Ofsted will be contacted and informed of any incidents.</w:t>
      </w:r>
    </w:p>
    <w:p w14:paraId="589D5AE9" w14:textId="77777777" w:rsidR="00DF4DE0" w:rsidRPr="007A10EE" w:rsidRDefault="00DF4DE0" w:rsidP="00DF4DE0">
      <w:pPr>
        <w:rPr>
          <w:rFonts w:ascii="Century Gothic" w:hAnsi="Century Gothic" w:cstheme="minorHAnsi"/>
        </w:rPr>
      </w:pPr>
    </w:p>
    <w:p w14:paraId="27B57C08" w14:textId="77777777" w:rsidR="00DF4DE0" w:rsidRPr="007A10EE" w:rsidRDefault="00DF4DE0" w:rsidP="00DF4DE0">
      <w:pPr>
        <w:rPr>
          <w:rFonts w:ascii="Century Gothic" w:hAnsi="Century Gothic" w:cstheme="minorHAnsi"/>
        </w:rPr>
      </w:pPr>
      <w:r w:rsidRPr="007A10EE">
        <w:rPr>
          <w:rFonts w:ascii="Century Gothic" w:hAnsi="Century Gothic" w:cstheme="minorHAnsi"/>
        </w:rPr>
        <w:lastRenderedPageBreak/>
        <w:t xml:space="preserve">There may be opportunities for parents to assist on outings. The manager will speak to parents prior to the visit regarding health and safety and code of conduct. </w:t>
      </w:r>
    </w:p>
    <w:p w14:paraId="7863FB25" w14:textId="77777777" w:rsidR="00DF4DE0" w:rsidRPr="007A10EE" w:rsidRDefault="00DF4DE0" w:rsidP="00DF4DE0">
      <w:pPr>
        <w:rPr>
          <w:rFonts w:ascii="Century Gothic" w:hAnsi="Century Gothic" w:cstheme="minorHAnsi"/>
        </w:rPr>
      </w:pPr>
    </w:p>
    <w:p w14:paraId="2EA6BC25" w14:textId="77777777" w:rsidR="00DF4DE0" w:rsidRPr="007A10EE" w:rsidRDefault="00DF4DE0" w:rsidP="00DF4DE0">
      <w:pPr>
        <w:rPr>
          <w:rFonts w:ascii="Century Gothic" w:hAnsi="Century Gothic" w:cstheme="minorHAnsi"/>
          <w:b/>
        </w:rPr>
      </w:pPr>
      <w:r w:rsidRPr="007A10EE">
        <w:rPr>
          <w:rFonts w:ascii="Century Gothic" w:hAnsi="Century Gothic" w:cstheme="minorHAnsi"/>
          <w:b/>
        </w:rPr>
        <w:t xml:space="preserve">In the event of an emergency (including a terrorist attack) </w:t>
      </w:r>
    </w:p>
    <w:p w14:paraId="26270F1C" w14:textId="014A2DA5" w:rsidR="00DF4DE0" w:rsidRPr="007A10EE" w:rsidRDefault="00DF4DE0" w:rsidP="00DF4DE0">
      <w:pPr>
        <w:rPr>
          <w:rFonts w:ascii="Century Gothic" w:hAnsi="Century Gothic" w:cstheme="minorHAnsi"/>
        </w:rPr>
      </w:pPr>
      <w:r w:rsidRPr="007A10EE">
        <w:rPr>
          <w:rFonts w:ascii="Century Gothic" w:hAnsi="Century Gothic" w:cstheme="minorHAnsi"/>
        </w:rPr>
        <w:t xml:space="preserve">In the event of an emergency whilst out on a visit, we encourage staff to find a safe haven and remain there until the danger passes. Each outing will have a detailed risk assessment, which covers all these risks and is planned ahead. </w:t>
      </w:r>
    </w:p>
    <w:p w14:paraId="728835FC" w14:textId="15C5D674" w:rsidR="00DF4DE0" w:rsidRPr="007A10EE" w:rsidRDefault="00DF4DE0" w:rsidP="00DF4DE0">
      <w:pPr>
        <w:rPr>
          <w:rFonts w:ascii="Century Gothic" w:hAnsi="Century Gothic" w:cstheme="minorHAnsi"/>
        </w:rPr>
      </w:pPr>
      <w:r w:rsidRPr="007A10EE">
        <w:rPr>
          <w:rFonts w:ascii="Century Gothic" w:hAnsi="Century Gothic" w:cstheme="minorHAnsi"/>
        </w:rPr>
        <w:t xml:space="preserve">This could cover other issues such as extreme weather, emergency (such as an ill or injured child) etc. </w:t>
      </w:r>
    </w:p>
    <w:p w14:paraId="6E8BFD41" w14:textId="77777777" w:rsidR="00DF4DE0" w:rsidRPr="007A10EE" w:rsidRDefault="00DF4DE0" w:rsidP="00DF4DE0">
      <w:pPr>
        <w:rPr>
          <w:rFonts w:ascii="Century Gothic" w:hAnsi="Century Gothic" w:cstheme="minorHAnsi"/>
        </w:rPr>
      </w:pPr>
      <w:r w:rsidRPr="007A10EE">
        <w:rPr>
          <w:rFonts w:ascii="Century Gothic" w:hAnsi="Century Gothic" w:cstheme="minorHAnsi"/>
        </w:rPr>
        <w:t>We will contact all parents to let them know everything is ok as soon as it is safe to do so.</w:t>
      </w:r>
    </w:p>
    <w:p w14:paraId="0B7F986F" w14:textId="77777777" w:rsidR="00DF4DE0" w:rsidRPr="007A10EE" w:rsidRDefault="00DF4DE0" w:rsidP="00DF4DE0">
      <w:pPr>
        <w:rPr>
          <w:rFonts w:ascii="Century Gothic" w:hAnsi="Century Gothic" w:cstheme="minorHAnsi"/>
        </w:rPr>
      </w:pPr>
    </w:p>
    <w:p w14:paraId="39078A81" w14:textId="77777777" w:rsidR="00DF4DE0" w:rsidRDefault="00DF4DE0" w:rsidP="00DF4DE0">
      <w:pPr>
        <w:rPr>
          <w:rFonts w:ascii="Century Gothic" w:hAnsi="Century Gothic" w:cstheme="minorHAnsi"/>
        </w:rPr>
      </w:pPr>
      <w:r w:rsidRPr="007A10EE">
        <w:rPr>
          <w:rFonts w:ascii="Century Gothic" w:hAnsi="Century Gothic" w:cstheme="minorHAnsi"/>
        </w:rPr>
        <w:t xml:space="preserve">Further information can be found at: </w:t>
      </w:r>
    </w:p>
    <w:p w14:paraId="50C859F4" w14:textId="12D563F4" w:rsidR="000559F8" w:rsidRPr="007A10EE" w:rsidRDefault="000559F8" w:rsidP="000559F8">
      <w:pPr>
        <w:jc w:val="both"/>
        <w:rPr>
          <w:rFonts w:ascii="Century Gothic" w:hAnsi="Century Gothic" w:cstheme="minorHAnsi"/>
        </w:rPr>
      </w:pPr>
      <w:hyperlink r:id="rId81" w:history="1">
        <w:r w:rsidRPr="000559F8">
          <w:rPr>
            <w:rStyle w:val="Hyperlink"/>
            <w:rFonts w:ascii="Century Gothic" w:hAnsi="Century Gothic" w:cstheme="minorHAnsi"/>
          </w:rPr>
          <w:t>https://www.counterterrorism.police.uk/safetyadvice/</w:t>
        </w:r>
      </w:hyperlink>
      <w:r w:rsidRPr="000559F8">
        <w:rPr>
          <w:rFonts w:ascii="Century Gothic" w:hAnsi="Century Gothic" w:cstheme="minorHAnsi"/>
        </w:rPr>
        <w:t xml:space="preserve"> </w:t>
      </w:r>
    </w:p>
    <w:p w14:paraId="094C08A5" w14:textId="77777777" w:rsidR="00DF4DE0" w:rsidRPr="00F83126" w:rsidRDefault="00DF4DE0" w:rsidP="00DF4DE0">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F4DE0" w:rsidRPr="00F83126" w14:paraId="4402BABF" w14:textId="77777777" w:rsidTr="00E24D3E">
        <w:trPr>
          <w:cantSplit/>
          <w:jc w:val="center"/>
        </w:trPr>
        <w:tc>
          <w:tcPr>
            <w:tcW w:w="1666" w:type="pct"/>
            <w:tcBorders>
              <w:top w:val="single" w:sz="4" w:space="0" w:color="auto"/>
            </w:tcBorders>
            <w:vAlign w:val="center"/>
          </w:tcPr>
          <w:p w14:paraId="44F45FC2" w14:textId="77777777" w:rsidR="00DF4DE0" w:rsidRPr="00F83126" w:rsidRDefault="00DF4DE0" w:rsidP="00E24D3E">
            <w:pPr>
              <w:pStyle w:val="MeetsEYFS"/>
              <w:rPr>
                <w:rFonts w:ascii="Century Gothic" w:hAnsi="Century Gothic" w:cstheme="minorHAnsi"/>
                <w:b/>
                <w:sz w:val="24"/>
              </w:rPr>
            </w:pPr>
            <w:r w:rsidRPr="00F83126">
              <w:rPr>
                <w:rFonts w:ascii="Century Gothic" w:hAnsi="Century Gothic" w:cstheme="minorHAnsi"/>
                <w:b/>
                <w:sz w:val="24"/>
              </w:rPr>
              <w:t>This policy was adopted on</w:t>
            </w:r>
          </w:p>
        </w:tc>
        <w:tc>
          <w:tcPr>
            <w:tcW w:w="1844" w:type="pct"/>
            <w:tcBorders>
              <w:top w:val="single" w:sz="4" w:space="0" w:color="auto"/>
            </w:tcBorders>
            <w:vAlign w:val="center"/>
          </w:tcPr>
          <w:p w14:paraId="6E0A69B2" w14:textId="77777777" w:rsidR="00DF4DE0" w:rsidRPr="00F83126" w:rsidRDefault="00DF4DE0" w:rsidP="00E24D3E">
            <w:pPr>
              <w:pStyle w:val="MeetsEYFS"/>
              <w:rPr>
                <w:rFonts w:ascii="Century Gothic" w:hAnsi="Century Gothic" w:cstheme="minorHAnsi"/>
                <w:b/>
                <w:sz w:val="24"/>
              </w:rPr>
            </w:pPr>
            <w:r w:rsidRPr="00F83126">
              <w:rPr>
                <w:rFonts w:ascii="Century Gothic" w:hAnsi="Century Gothic" w:cstheme="minorHAnsi"/>
                <w:b/>
                <w:sz w:val="24"/>
              </w:rPr>
              <w:t>Signed on behalf of the nursery</w:t>
            </w:r>
          </w:p>
        </w:tc>
        <w:tc>
          <w:tcPr>
            <w:tcW w:w="1490" w:type="pct"/>
            <w:tcBorders>
              <w:top w:val="single" w:sz="4" w:space="0" w:color="auto"/>
            </w:tcBorders>
            <w:vAlign w:val="center"/>
          </w:tcPr>
          <w:p w14:paraId="2085B1CD" w14:textId="77777777" w:rsidR="00DF4DE0" w:rsidRPr="00F83126" w:rsidRDefault="00DF4DE0" w:rsidP="00E24D3E">
            <w:pPr>
              <w:pStyle w:val="MeetsEYFS"/>
              <w:rPr>
                <w:rFonts w:ascii="Century Gothic" w:hAnsi="Century Gothic" w:cstheme="minorHAnsi"/>
                <w:b/>
                <w:sz w:val="24"/>
              </w:rPr>
            </w:pPr>
            <w:r w:rsidRPr="00F83126">
              <w:rPr>
                <w:rFonts w:ascii="Century Gothic" w:hAnsi="Century Gothic" w:cstheme="minorHAnsi"/>
                <w:b/>
                <w:sz w:val="24"/>
              </w:rPr>
              <w:t>Date for review</w:t>
            </w:r>
          </w:p>
        </w:tc>
      </w:tr>
      <w:tr w:rsidR="00DF4DE0" w:rsidRPr="00F83126" w14:paraId="3DEB42F1" w14:textId="77777777" w:rsidTr="00E24D3E">
        <w:trPr>
          <w:cantSplit/>
          <w:jc w:val="center"/>
        </w:trPr>
        <w:tc>
          <w:tcPr>
            <w:tcW w:w="1666" w:type="pct"/>
            <w:vAlign w:val="center"/>
          </w:tcPr>
          <w:p w14:paraId="3DD6479E" w14:textId="77777777" w:rsidR="00DF4DE0" w:rsidRDefault="00DF4DE0" w:rsidP="00E24D3E">
            <w:pPr>
              <w:pStyle w:val="MeetsEYFS"/>
              <w:rPr>
                <w:rFonts w:ascii="Century Gothic" w:hAnsi="Century Gothic" w:cstheme="minorHAnsi"/>
                <w:i w:val="0"/>
                <w:sz w:val="24"/>
              </w:rPr>
            </w:pPr>
            <w:r>
              <w:rPr>
                <w:rFonts w:ascii="Century Gothic" w:hAnsi="Century Gothic" w:cstheme="minorHAnsi"/>
                <w:sz w:val="24"/>
              </w:rPr>
              <w:t>April 2022</w:t>
            </w:r>
          </w:p>
          <w:p w14:paraId="37C310D9" w14:textId="20470B07" w:rsidR="000559F8" w:rsidRPr="00F83126" w:rsidRDefault="000559F8" w:rsidP="00E24D3E">
            <w:pPr>
              <w:pStyle w:val="MeetsEYFS"/>
              <w:rPr>
                <w:rFonts w:ascii="Century Gothic" w:hAnsi="Century Gothic" w:cstheme="minorHAnsi"/>
                <w:i w:val="0"/>
                <w:sz w:val="24"/>
              </w:rPr>
            </w:pPr>
            <w:r>
              <w:rPr>
                <w:rFonts w:ascii="Century Gothic" w:hAnsi="Century Gothic" w:cstheme="minorHAnsi"/>
                <w:sz w:val="24"/>
              </w:rPr>
              <w:t>November 2024</w:t>
            </w:r>
          </w:p>
        </w:tc>
        <w:tc>
          <w:tcPr>
            <w:tcW w:w="1844" w:type="pct"/>
          </w:tcPr>
          <w:p w14:paraId="516A180B" w14:textId="77777777" w:rsidR="00DF4DE0" w:rsidRPr="00F83126" w:rsidRDefault="00DF4DE0" w:rsidP="00E24D3E">
            <w:pPr>
              <w:pStyle w:val="MeetsEYFS"/>
              <w:rPr>
                <w:rFonts w:ascii="Century Gothic" w:hAnsi="Century Gothic" w:cstheme="minorHAnsi"/>
                <w:i w:val="0"/>
                <w:sz w:val="24"/>
              </w:rPr>
            </w:pPr>
            <w:r>
              <w:rPr>
                <w:rFonts w:ascii="Century Gothic" w:hAnsi="Century Gothic" w:cstheme="minorHAnsi"/>
                <w:sz w:val="24"/>
              </w:rPr>
              <w:t>M.Topal</w:t>
            </w:r>
          </w:p>
        </w:tc>
        <w:tc>
          <w:tcPr>
            <w:tcW w:w="1490" w:type="pct"/>
          </w:tcPr>
          <w:p w14:paraId="6E293536" w14:textId="7E2D298A" w:rsidR="00DF4DE0" w:rsidRPr="00F83126" w:rsidRDefault="00DF4DE0" w:rsidP="00E24D3E">
            <w:pPr>
              <w:pStyle w:val="MeetsEYFS"/>
              <w:rPr>
                <w:rFonts w:ascii="Century Gothic" w:hAnsi="Century Gothic" w:cstheme="minorHAnsi"/>
                <w:i w:val="0"/>
                <w:sz w:val="24"/>
              </w:rPr>
            </w:pPr>
            <w:r>
              <w:rPr>
                <w:rFonts w:ascii="Century Gothic" w:hAnsi="Century Gothic" w:cstheme="minorHAnsi"/>
                <w:sz w:val="24"/>
              </w:rPr>
              <w:t>September 202</w:t>
            </w:r>
            <w:r w:rsidR="000559F8">
              <w:rPr>
                <w:rFonts w:ascii="Century Gothic" w:hAnsi="Century Gothic" w:cstheme="minorHAnsi"/>
                <w:sz w:val="24"/>
              </w:rPr>
              <w:t>5</w:t>
            </w:r>
          </w:p>
        </w:tc>
      </w:tr>
    </w:tbl>
    <w:p w14:paraId="0573E7CE" w14:textId="41C6741D" w:rsidR="000559F8" w:rsidRDefault="000559F8" w:rsidP="00DF4DE0">
      <w:pPr>
        <w:jc w:val="center"/>
      </w:pPr>
    </w:p>
    <w:p w14:paraId="756144FD" w14:textId="77777777" w:rsidR="000559F8" w:rsidRDefault="000559F8">
      <w:pPr>
        <w:spacing w:line="276" w:lineRule="auto"/>
      </w:pPr>
      <w:r>
        <w:br w:type="page"/>
      </w:r>
    </w:p>
    <w:p w14:paraId="414BE5FD" w14:textId="77777777" w:rsidR="000559F8" w:rsidRDefault="000559F8" w:rsidP="000559F8"/>
    <w:p w14:paraId="650B302F" w14:textId="751B10D6" w:rsidR="00DF4DE0" w:rsidRPr="00C37B2D" w:rsidRDefault="008732B5" w:rsidP="00C37B2D">
      <w:pPr>
        <w:jc w:val="right"/>
      </w:pPr>
      <w:r w:rsidRPr="00620F92">
        <w:rPr>
          <w:rFonts w:ascii="Century Gothic" w:hAnsi="Century Gothic" w:cs="Helvetica"/>
          <w:noProof/>
          <w:color w:val="000000"/>
        </w:rPr>
        <w:drawing>
          <wp:inline distT="0" distB="0" distL="0" distR="0" wp14:anchorId="24922152" wp14:editId="15150176">
            <wp:extent cx="1345997" cy="757254"/>
            <wp:effectExtent l="0" t="0" r="635" b="5080"/>
            <wp:docPr id="1567434347"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7944617F" w14:textId="100E10DF" w:rsidR="00DF4DE0" w:rsidRPr="00802C82" w:rsidRDefault="00DF4DE0" w:rsidP="00F345AC">
      <w:pPr>
        <w:pStyle w:val="Heading2"/>
      </w:pPr>
      <w:bookmarkStart w:id="150" w:name="_Toc182566201"/>
      <w:r>
        <w:t>Volunteer</w:t>
      </w:r>
      <w:r w:rsidR="00C37B2D">
        <w:t xml:space="preserve"> </w:t>
      </w:r>
      <w:r>
        <w:t>Agreement</w:t>
      </w:r>
      <w:bookmarkEnd w:id="150"/>
    </w:p>
    <w:p w14:paraId="4F5D50F4" w14:textId="77777777" w:rsidR="00DF4DE0" w:rsidRPr="00C96B68" w:rsidRDefault="00DF4DE0" w:rsidP="00C37B2D">
      <w:pPr>
        <w:rPr>
          <w:rFonts w:ascii="Century Gothic" w:hAnsi="Century Gothic"/>
        </w:rPr>
      </w:pPr>
    </w:p>
    <w:p w14:paraId="35D215FA" w14:textId="06A9F216" w:rsidR="00DF4DE0" w:rsidRPr="003A6A38" w:rsidRDefault="00DF4DE0" w:rsidP="00DF4DE0">
      <w:pPr>
        <w:rPr>
          <w:rFonts w:ascii="Century Gothic" w:hAnsi="Century Gothic" w:cstheme="minorHAnsi"/>
          <w:bCs/>
        </w:rPr>
      </w:pPr>
      <w:r w:rsidRPr="003A6A38">
        <w:rPr>
          <w:rFonts w:ascii="Century Gothic" w:hAnsi="Century Gothic" w:cstheme="minorHAnsi"/>
          <w:bCs/>
        </w:rPr>
        <w:t>Our</w:t>
      </w:r>
      <w:r w:rsidRPr="003A6A38">
        <w:rPr>
          <w:rFonts w:ascii="Century Gothic" w:hAnsi="Century Gothic" w:cstheme="minorHAnsi"/>
          <w:b/>
          <w:bCs/>
        </w:rPr>
        <w:t xml:space="preserve"> </w:t>
      </w:r>
      <w:r w:rsidRPr="003A6A38">
        <w:rPr>
          <w:rFonts w:ascii="Century Gothic" w:hAnsi="Century Gothic" w:cstheme="minorHAnsi"/>
          <w:bCs/>
        </w:rPr>
        <w:t>mission is to support the delivery of quality care and early learning for children.</w:t>
      </w:r>
    </w:p>
    <w:p w14:paraId="7ABAF252" w14:textId="40B8FCE0" w:rsidR="00DF4DE0" w:rsidRPr="003A6A38" w:rsidRDefault="00DF4DE0" w:rsidP="00DF4DE0">
      <w:pPr>
        <w:rPr>
          <w:rFonts w:ascii="Century Gothic" w:hAnsi="Century Gothic" w:cstheme="minorHAnsi"/>
          <w:lang w:val="en-US"/>
        </w:rPr>
      </w:pPr>
      <w:r w:rsidRPr="00A36D2C">
        <w:rPr>
          <w:rFonts w:ascii="Century Gothic" w:hAnsi="Century Gothic" w:cstheme="minorHAnsi"/>
          <w:b/>
          <w:bCs/>
          <w:lang w:val="en-US"/>
        </w:rPr>
        <w:t>At Leapfrog Nursery School</w:t>
      </w:r>
      <w:r w:rsidRPr="00A36D2C">
        <w:rPr>
          <w:rFonts w:ascii="Century Gothic" w:hAnsi="Century Gothic" w:cstheme="minorHAnsi"/>
          <w:bCs/>
          <w:lang w:val="en-US"/>
        </w:rPr>
        <w:t xml:space="preserve"> we </w:t>
      </w:r>
      <w:r w:rsidRPr="00A36D2C">
        <w:rPr>
          <w:rFonts w:ascii="Century Gothic" w:hAnsi="Century Gothic" w:cstheme="minorHAnsi"/>
          <w:lang w:val="en-US"/>
        </w:rPr>
        <w:t>encourage and welcome volunteers. This agreement sets out the standards</w:t>
      </w:r>
      <w:r w:rsidRPr="003A6A38">
        <w:rPr>
          <w:rFonts w:ascii="Century Gothic" w:hAnsi="Century Gothic" w:cstheme="minorHAnsi"/>
          <w:lang w:val="en-US"/>
        </w:rPr>
        <w:t xml:space="preserve"> between a volunteer and the organization.</w:t>
      </w:r>
    </w:p>
    <w:p w14:paraId="70EF3BC8" w14:textId="77777777" w:rsidR="00DF4DE0" w:rsidRPr="003A6A38" w:rsidRDefault="00DF4DE0" w:rsidP="00DF4DE0">
      <w:pPr>
        <w:rPr>
          <w:rFonts w:ascii="Century Gothic" w:hAnsi="Century Gothic" w:cstheme="minorHAnsi"/>
          <w:lang w:val="en-US"/>
        </w:rPr>
      </w:pPr>
      <w:r w:rsidRPr="003A6A38">
        <w:rPr>
          <w:rFonts w:ascii="Century Gothic" w:hAnsi="Century Gothic" w:cstheme="minorHAnsi"/>
          <w:lang w:val="en-US"/>
        </w:rPr>
        <w:t xml:space="preserve">This agreement is binding in honour only. It is not intended by the parties to be a legally binding agreement, nor is it intended to create an employment relationship between us. </w:t>
      </w:r>
    </w:p>
    <w:p w14:paraId="24D55B93" w14:textId="77777777" w:rsidR="00DF4DE0" w:rsidRPr="003A6A38" w:rsidRDefault="00DF4DE0" w:rsidP="00DF4DE0">
      <w:pPr>
        <w:rPr>
          <w:rFonts w:ascii="Century Gothic" w:hAnsi="Century Gothic" w:cstheme="minorHAnsi"/>
          <w:lang w:val="en-US"/>
        </w:rPr>
      </w:pPr>
    </w:p>
    <w:p w14:paraId="2826C9E1" w14:textId="77777777" w:rsidR="00DF4DE0" w:rsidRPr="003A6A38" w:rsidRDefault="00DF4DE0" w:rsidP="00DF4DE0">
      <w:pPr>
        <w:rPr>
          <w:rFonts w:ascii="Century Gothic" w:hAnsi="Century Gothic" w:cstheme="minorHAnsi"/>
          <w:lang w:val="en-US"/>
        </w:rPr>
      </w:pPr>
      <w:r w:rsidRPr="003A6A38">
        <w:rPr>
          <w:rFonts w:ascii="Century Gothic" w:hAnsi="Century Gothic" w:cstheme="minorHAnsi"/>
          <w:b/>
          <w:bCs/>
          <w:lang w:val="en-US"/>
        </w:rPr>
        <w:t>Referees</w:t>
      </w:r>
    </w:p>
    <w:p w14:paraId="03332B8A" w14:textId="7E4B01A5" w:rsidR="00DF4DE0" w:rsidRPr="00C37B2D" w:rsidRDefault="00DF4DE0" w:rsidP="00DF4DE0">
      <w:pPr>
        <w:rPr>
          <w:rFonts w:ascii="Century Gothic" w:hAnsi="Century Gothic" w:cstheme="minorHAnsi"/>
          <w:lang w:val="en-US"/>
        </w:rPr>
      </w:pPr>
      <w:r w:rsidRPr="003A6A38">
        <w:rPr>
          <w:rFonts w:ascii="Century Gothic" w:hAnsi="Century Gothic" w:cstheme="minorHAnsi"/>
          <w:lang w:val="en-US"/>
        </w:rPr>
        <w:t xml:space="preserve">We require you to provide two referees. We </w:t>
      </w:r>
      <w:r w:rsidR="00C37B2D">
        <w:rPr>
          <w:rFonts w:ascii="Century Gothic" w:hAnsi="Century Gothic" w:cstheme="minorHAnsi"/>
          <w:lang w:val="en-US"/>
        </w:rPr>
        <w:t xml:space="preserve">will </w:t>
      </w:r>
      <w:r w:rsidRPr="003A6A38">
        <w:rPr>
          <w:rFonts w:ascii="Century Gothic" w:hAnsi="Century Gothic" w:cstheme="minorHAnsi"/>
          <w:lang w:val="en-US"/>
        </w:rPr>
        <w:t>also require you to be checked by the Disclosure and Barring service.</w:t>
      </w:r>
    </w:p>
    <w:p w14:paraId="5D19F511" w14:textId="77777777" w:rsidR="00DF4DE0" w:rsidRPr="003A6A38" w:rsidRDefault="00DF4DE0" w:rsidP="00DF4DE0">
      <w:pPr>
        <w:rPr>
          <w:rFonts w:ascii="Century Gothic" w:hAnsi="Century Gothic" w:cstheme="minorHAnsi"/>
          <w:lang w:val="en-US"/>
        </w:rPr>
      </w:pPr>
      <w:r w:rsidRPr="003A6A38">
        <w:rPr>
          <w:rFonts w:ascii="Century Gothic" w:hAnsi="Century Gothic" w:cstheme="minorHAnsi"/>
          <w:b/>
          <w:bCs/>
          <w:lang w:val="en-US"/>
        </w:rPr>
        <w:t>Your role as a volunteer</w:t>
      </w:r>
    </w:p>
    <w:p w14:paraId="47DB8643" w14:textId="77777777" w:rsidR="00DF4DE0" w:rsidRDefault="00DF4DE0" w:rsidP="00DF4DE0">
      <w:pPr>
        <w:rPr>
          <w:rFonts w:ascii="Century Gothic" w:hAnsi="Century Gothic" w:cstheme="minorHAnsi"/>
          <w:b/>
          <w:lang w:val="en-US"/>
        </w:rPr>
      </w:pPr>
      <w:r w:rsidRPr="003A6A38">
        <w:rPr>
          <w:rFonts w:ascii="Century Gothic" w:hAnsi="Century Gothic" w:cstheme="minorHAnsi"/>
          <w:lang w:val="en-US"/>
        </w:rPr>
        <w:t xml:space="preserve">The task that you will be asked to undertake as a volunteer are: </w:t>
      </w:r>
    </w:p>
    <w:p w14:paraId="504757B8" w14:textId="77777777" w:rsidR="00DF4DE0" w:rsidRPr="003A6A38" w:rsidRDefault="00DF4DE0" w:rsidP="00DF4DE0">
      <w:pPr>
        <w:rPr>
          <w:rFonts w:ascii="Century Gothic" w:hAnsi="Century Gothic" w:cstheme="minorHAnsi"/>
          <w:lang w:val="en-US"/>
        </w:rPr>
      </w:pPr>
    </w:p>
    <w:p w14:paraId="5BFCFFAA" w14:textId="77777777" w:rsidR="00DF4DE0" w:rsidRPr="003A6A38" w:rsidRDefault="00DF4DE0" w:rsidP="00DF4DE0">
      <w:pPr>
        <w:rPr>
          <w:rFonts w:ascii="Century Gothic" w:hAnsi="Century Gothic" w:cstheme="minorHAnsi"/>
          <w:lang w:val="en-US"/>
        </w:rPr>
      </w:pPr>
      <w:r w:rsidRPr="003A6A38">
        <w:rPr>
          <w:rFonts w:ascii="Century Gothic" w:hAnsi="Century Gothic" w:cstheme="minorHAnsi"/>
          <w:b/>
          <w:bCs/>
          <w:lang w:val="en-US"/>
        </w:rPr>
        <w:t>What you can expect from us</w:t>
      </w:r>
    </w:p>
    <w:p w14:paraId="13E90416" w14:textId="77777777" w:rsidR="00DF4DE0" w:rsidRDefault="00DF4DE0" w:rsidP="00DF4DE0">
      <w:pPr>
        <w:rPr>
          <w:rFonts w:ascii="Century Gothic" w:hAnsi="Century Gothic" w:cstheme="minorHAnsi"/>
          <w:lang w:val="en-US"/>
        </w:rPr>
      </w:pPr>
      <w:r>
        <w:rPr>
          <w:rFonts w:ascii="Century Gothic" w:hAnsi="Century Gothic" w:cstheme="minorHAnsi"/>
          <w:b/>
          <w:bCs/>
          <w:lang w:val="en-US"/>
        </w:rPr>
        <w:t>Leapfrog Nursery School</w:t>
      </w:r>
      <w:r w:rsidRPr="003A6A38">
        <w:rPr>
          <w:rFonts w:ascii="Century Gothic" w:hAnsi="Century Gothic" w:cstheme="minorHAnsi"/>
          <w:lang w:val="en-US"/>
        </w:rPr>
        <w:t xml:space="preserve"> w</w:t>
      </w:r>
      <w:r>
        <w:rPr>
          <w:rFonts w:ascii="Century Gothic" w:hAnsi="Century Gothic" w:cstheme="minorHAnsi"/>
          <w:lang w:val="en-US"/>
        </w:rPr>
        <w:t>ill provide you with:</w:t>
      </w:r>
    </w:p>
    <w:p w14:paraId="6D4E85F9" w14:textId="77777777" w:rsidR="00DF4DE0" w:rsidRPr="0090114F" w:rsidRDefault="00DF4DE0" w:rsidP="00DF4DE0">
      <w:pPr>
        <w:pStyle w:val="ListParagraph"/>
        <w:numPr>
          <w:ilvl w:val="0"/>
          <w:numId w:val="306"/>
        </w:numPr>
        <w:rPr>
          <w:rFonts w:ascii="Century Gothic" w:hAnsi="Century Gothic" w:cstheme="minorHAnsi"/>
        </w:rPr>
      </w:pPr>
      <w:r w:rsidRPr="0090114F">
        <w:rPr>
          <w:rFonts w:ascii="Century Gothic" w:hAnsi="Century Gothic" w:cstheme="minorHAnsi"/>
        </w:rPr>
        <w:t>An introduction to the organisation and your volunteering role within it</w:t>
      </w:r>
    </w:p>
    <w:p w14:paraId="78769452" w14:textId="77777777" w:rsidR="00DF4DE0" w:rsidRPr="003A6A38" w:rsidRDefault="00DF4DE0" w:rsidP="00DF4DE0">
      <w:pPr>
        <w:numPr>
          <w:ilvl w:val="0"/>
          <w:numId w:val="305"/>
        </w:numPr>
        <w:jc w:val="both"/>
        <w:rPr>
          <w:rFonts w:ascii="Century Gothic" w:hAnsi="Century Gothic" w:cstheme="minorHAnsi"/>
        </w:rPr>
      </w:pPr>
      <w:r w:rsidRPr="003A6A38">
        <w:rPr>
          <w:rFonts w:ascii="Century Gothic" w:hAnsi="Century Gothic" w:cstheme="minorHAnsi"/>
        </w:rPr>
        <w:t>Training and support related to your responsibilities as a volunteer. We hope that you will take advantage of this to improve and maintain your skills</w:t>
      </w:r>
    </w:p>
    <w:p w14:paraId="7824F929" w14:textId="77777777" w:rsidR="00DF4DE0" w:rsidRPr="003A6A38" w:rsidRDefault="00DF4DE0" w:rsidP="00DF4DE0">
      <w:pPr>
        <w:numPr>
          <w:ilvl w:val="0"/>
          <w:numId w:val="305"/>
        </w:numPr>
        <w:jc w:val="both"/>
        <w:rPr>
          <w:rFonts w:ascii="Century Gothic" w:hAnsi="Century Gothic" w:cstheme="minorHAnsi"/>
        </w:rPr>
      </w:pPr>
      <w:r w:rsidRPr="003A6A38">
        <w:rPr>
          <w:rFonts w:ascii="Century Gothic" w:hAnsi="Century Gothic" w:cstheme="minorHAnsi"/>
        </w:rPr>
        <w:t>You will be allocated a member of staff who will offer regular supervision with you</w:t>
      </w:r>
    </w:p>
    <w:p w14:paraId="3D777EF9" w14:textId="77777777" w:rsidR="00DF4DE0" w:rsidRPr="003A6A38" w:rsidRDefault="00DF4DE0" w:rsidP="00DF4DE0">
      <w:pPr>
        <w:numPr>
          <w:ilvl w:val="0"/>
          <w:numId w:val="305"/>
        </w:numPr>
        <w:jc w:val="both"/>
        <w:rPr>
          <w:rFonts w:ascii="Century Gothic" w:hAnsi="Century Gothic" w:cstheme="minorHAnsi"/>
        </w:rPr>
      </w:pPr>
      <w:r w:rsidRPr="003A6A38">
        <w:rPr>
          <w:rFonts w:ascii="Century Gothic" w:hAnsi="Century Gothic" w:cstheme="minorHAnsi"/>
        </w:rPr>
        <w:t>A review of your volunteering role after [three/six] months. This will normally be carried out by your supervisor</w:t>
      </w:r>
    </w:p>
    <w:p w14:paraId="2C4EF1A5" w14:textId="77777777" w:rsidR="00DF4DE0" w:rsidRPr="003A6A38" w:rsidRDefault="00DF4DE0" w:rsidP="00DF4DE0">
      <w:pPr>
        <w:numPr>
          <w:ilvl w:val="0"/>
          <w:numId w:val="305"/>
        </w:numPr>
        <w:jc w:val="both"/>
        <w:rPr>
          <w:rFonts w:ascii="Century Gothic" w:hAnsi="Century Gothic" w:cstheme="minorHAnsi"/>
        </w:rPr>
      </w:pPr>
      <w:r w:rsidRPr="003A6A38">
        <w:rPr>
          <w:rFonts w:ascii="Century Gothic" w:hAnsi="Century Gothic" w:cstheme="minorHAnsi"/>
        </w:rPr>
        <w:t>Personal liability insurance to cover you while you are fulfilling authorised volunteer work</w:t>
      </w:r>
    </w:p>
    <w:p w14:paraId="6B9922F3" w14:textId="77777777" w:rsidR="00DF4DE0" w:rsidRPr="003A6A38" w:rsidRDefault="00DF4DE0" w:rsidP="00DF4DE0">
      <w:pPr>
        <w:numPr>
          <w:ilvl w:val="0"/>
          <w:numId w:val="305"/>
        </w:numPr>
        <w:jc w:val="both"/>
        <w:rPr>
          <w:rFonts w:ascii="Century Gothic" w:hAnsi="Century Gothic" w:cstheme="minorHAnsi"/>
        </w:rPr>
      </w:pPr>
      <w:r w:rsidRPr="003A6A38">
        <w:rPr>
          <w:rFonts w:ascii="Century Gothic" w:hAnsi="Century Gothic" w:cstheme="minorHAnsi"/>
        </w:rPr>
        <w:t>Injury insurance for injuries incurred while fulfilling your authorised volunteer work</w:t>
      </w:r>
    </w:p>
    <w:p w14:paraId="6CDEC693" w14:textId="77777777" w:rsidR="00DF4DE0" w:rsidRPr="003A6A38" w:rsidRDefault="00DF4DE0" w:rsidP="00DF4DE0">
      <w:pPr>
        <w:rPr>
          <w:rFonts w:ascii="Century Gothic" w:hAnsi="Century Gothic" w:cstheme="minorHAnsi"/>
          <w:lang w:val="en-US"/>
        </w:rPr>
      </w:pPr>
    </w:p>
    <w:p w14:paraId="3974F0CF" w14:textId="77777777" w:rsidR="00DF4DE0" w:rsidRPr="003A6A38" w:rsidRDefault="00DF4DE0" w:rsidP="00DF4DE0">
      <w:pPr>
        <w:rPr>
          <w:rFonts w:ascii="Century Gothic" w:hAnsi="Century Gothic" w:cstheme="minorHAnsi"/>
          <w:lang w:val="en-US"/>
        </w:rPr>
      </w:pPr>
      <w:r w:rsidRPr="003A6A38">
        <w:rPr>
          <w:rFonts w:ascii="Century Gothic" w:hAnsi="Century Gothic" w:cstheme="minorHAnsi"/>
          <w:b/>
          <w:bCs/>
          <w:lang w:val="en-US"/>
        </w:rPr>
        <w:t>What we expect from you</w:t>
      </w:r>
    </w:p>
    <w:p w14:paraId="56471555" w14:textId="77777777" w:rsidR="00DF4DE0" w:rsidRPr="003A6A38" w:rsidRDefault="00DF4DE0" w:rsidP="00DF4DE0">
      <w:pPr>
        <w:rPr>
          <w:rFonts w:ascii="Century Gothic" w:hAnsi="Century Gothic" w:cstheme="minorHAnsi"/>
          <w:lang w:val="en-US"/>
        </w:rPr>
      </w:pPr>
      <w:r w:rsidRPr="003A6A38">
        <w:rPr>
          <w:rFonts w:ascii="Century Gothic" w:hAnsi="Century Gothic" w:cstheme="minorHAnsi"/>
          <w:lang w:val="en-US"/>
        </w:rPr>
        <w:lastRenderedPageBreak/>
        <w:t xml:space="preserve">We will discuss with you the amount of time that you are willing to commit to volunteering. If, for any reason, you will not be available, we would be grateful if you could let us know as soon as possible. </w:t>
      </w:r>
    </w:p>
    <w:p w14:paraId="000A3972" w14:textId="77777777" w:rsidR="00DF4DE0" w:rsidRPr="003A6A38" w:rsidRDefault="00DF4DE0" w:rsidP="00DF4DE0">
      <w:pPr>
        <w:rPr>
          <w:rFonts w:ascii="Century Gothic" w:hAnsi="Century Gothic" w:cstheme="minorHAnsi"/>
          <w:lang w:val="en-US"/>
        </w:rPr>
      </w:pPr>
    </w:p>
    <w:p w14:paraId="234A7C8B" w14:textId="77777777" w:rsidR="00DF4DE0" w:rsidRPr="003A6A38" w:rsidRDefault="00DF4DE0" w:rsidP="00DF4DE0">
      <w:pPr>
        <w:rPr>
          <w:rFonts w:ascii="Century Gothic" w:hAnsi="Century Gothic" w:cstheme="minorHAnsi"/>
          <w:b/>
          <w:lang w:val="en-US"/>
        </w:rPr>
      </w:pPr>
      <w:r w:rsidRPr="003A6A38">
        <w:rPr>
          <w:rFonts w:ascii="Century Gothic" w:hAnsi="Century Gothic" w:cstheme="minorHAnsi"/>
          <w:b/>
          <w:lang w:val="en-US"/>
        </w:rPr>
        <w:t>Confidentiality</w:t>
      </w:r>
    </w:p>
    <w:p w14:paraId="2A6B547F" w14:textId="5144FA08" w:rsidR="00DF4DE0" w:rsidRPr="003A6A38" w:rsidRDefault="00DF4DE0" w:rsidP="00DF4DE0">
      <w:pPr>
        <w:rPr>
          <w:rFonts w:ascii="Century Gothic" w:hAnsi="Century Gothic" w:cstheme="minorHAnsi"/>
          <w:lang w:val="en-US"/>
        </w:rPr>
      </w:pPr>
      <w:r w:rsidRPr="003A6A38">
        <w:rPr>
          <w:rFonts w:ascii="Century Gothic" w:hAnsi="Century Gothic" w:cstheme="minorHAnsi"/>
          <w:lang w:val="en-US"/>
        </w:rPr>
        <w:t xml:space="preserve">In the course of your </w:t>
      </w:r>
      <w:r w:rsidR="008D2D54" w:rsidRPr="003A6A38">
        <w:rPr>
          <w:rFonts w:ascii="Century Gothic" w:hAnsi="Century Gothic" w:cstheme="minorHAnsi"/>
          <w:lang w:val="en-US"/>
        </w:rPr>
        <w:t>volunteering,</w:t>
      </w:r>
      <w:r w:rsidRPr="003A6A38">
        <w:rPr>
          <w:rFonts w:ascii="Century Gothic" w:hAnsi="Century Gothic" w:cstheme="minorHAnsi"/>
          <w:lang w:val="en-US"/>
        </w:rPr>
        <w:t xml:space="preserve"> you will come across confidential information about the organisation, its staff, </w:t>
      </w:r>
      <w:r w:rsidR="00C37B2D">
        <w:rPr>
          <w:rFonts w:ascii="Century Gothic" w:hAnsi="Century Gothic" w:cstheme="minorHAnsi"/>
          <w:lang w:val="en-US"/>
        </w:rPr>
        <w:t>children and their families including any other</w:t>
      </w:r>
      <w:r w:rsidRPr="003A6A38">
        <w:rPr>
          <w:rFonts w:ascii="Century Gothic" w:hAnsi="Century Gothic" w:cstheme="minorHAnsi"/>
          <w:lang w:val="en-US"/>
        </w:rPr>
        <w:t xml:space="preserve"> third parties. You must respect this confidentiality and not use the information for your own benefit or disclose the information, except where required or permitted to do so by law.</w:t>
      </w:r>
    </w:p>
    <w:p w14:paraId="729555F0" w14:textId="77777777" w:rsidR="00DF4DE0" w:rsidRPr="003A6A38" w:rsidRDefault="00DF4DE0" w:rsidP="00DF4DE0">
      <w:pPr>
        <w:rPr>
          <w:rFonts w:ascii="Century Gothic" w:hAnsi="Century Gothic" w:cstheme="minorHAnsi"/>
          <w:b/>
          <w:lang w:val="en-US"/>
        </w:rPr>
      </w:pPr>
      <w:r w:rsidRPr="003A6A38">
        <w:rPr>
          <w:rFonts w:ascii="Century Gothic" w:hAnsi="Century Gothic" w:cstheme="minorHAnsi"/>
          <w:b/>
          <w:lang w:val="en-US"/>
        </w:rPr>
        <w:t>Policies</w:t>
      </w:r>
    </w:p>
    <w:p w14:paraId="4E067E17" w14:textId="0A00EC91" w:rsidR="00DF4DE0" w:rsidRPr="00C37B2D" w:rsidRDefault="00DF4DE0" w:rsidP="00DF4DE0">
      <w:pPr>
        <w:rPr>
          <w:rFonts w:ascii="Century Gothic" w:hAnsi="Century Gothic" w:cstheme="minorHAnsi"/>
          <w:lang w:val="en-US"/>
        </w:rPr>
      </w:pPr>
      <w:r w:rsidRPr="003A6A38">
        <w:rPr>
          <w:rFonts w:ascii="Century Gothic" w:hAnsi="Century Gothic" w:cstheme="minorHAnsi"/>
          <w:lang w:val="en-US"/>
        </w:rPr>
        <w:t>You will abide by</w:t>
      </w:r>
      <w:r>
        <w:rPr>
          <w:rFonts w:ascii="Century Gothic" w:hAnsi="Century Gothic" w:cstheme="minorHAnsi"/>
          <w:lang w:val="en-US"/>
        </w:rPr>
        <w:t xml:space="preserve"> </w:t>
      </w:r>
      <w:r w:rsidRPr="0090114F">
        <w:rPr>
          <w:rFonts w:ascii="Century Gothic" w:hAnsi="Century Gothic" w:cstheme="minorHAnsi"/>
          <w:lang w:val="en-US"/>
        </w:rPr>
        <w:t>Leapfrog Nursery School</w:t>
      </w:r>
      <w:r w:rsidRPr="003A6A38">
        <w:rPr>
          <w:rFonts w:ascii="Century Gothic" w:hAnsi="Century Gothic" w:cstheme="minorHAnsi"/>
          <w:lang w:val="en-US"/>
        </w:rPr>
        <w:t xml:space="preserve"> Safeguarding, Health and Safety, Equal Opportunities Anti-Bribery and Whistleblowing policies. These can be </w:t>
      </w:r>
      <w:r w:rsidRPr="00C37B2D">
        <w:rPr>
          <w:rFonts w:ascii="Century Gothic" w:hAnsi="Century Gothic" w:cstheme="minorHAnsi"/>
          <w:lang w:val="en-US"/>
        </w:rPr>
        <w:t>found [in the documents that have been given to you].</w:t>
      </w:r>
    </w:p>
    <w:p w14:paraId="6A201CD5" w14:textId="77777777" w:rsidR="00DF4DE0" w:rsidRPr="00A36D2C" w:rsidRDefault="00DF4DE0" w:rsidP="00DF4DE0">
      <w:pPr>
        <w:rPr>
          <w:rFonts w:ascii="Century Gothic" w:hAnsi="Century Gothic" w:cstheme="minorHAnsi"/>
          <w:b/>
          <w:lang w:val="en-US"/>
        </w:rPr>
      </w:pPr>
      <w:r w:rsidRPr="00A36D2C">
        <w:rPr>
          <w:rFonts w:ascii="Century Gothic" w:hAnsi="Century Gothic" w:cstheme="minorHAnsi"/>
          <w:b/>
          <w:lang w:val="en-US"/>
        </w:rPr>
        <w:t>Feedback</w:t>
      </w:r>
    </w:p>
    <w:p w14:paraId="0ECE7C9C" w14:textId="608038C3" w:rsidR="00DF4DE0" w:rsidRPr="00A36D2C" w:rsidRDefault="00DF4DE0" w:rsidP="00DF4DE0">
      <w:pPr>
        <w:rPr>
          <w:rFonts w:ascii="Century Gothic" w:hAnsi="Century Gothic" w:cstheme="minorHAnsi"/>
          <w:lang w:val="en-US"/>
        </w:rPr>
      </w:pPr>
      <w:r w:rsidRPr="00A36D2C">
        <w:rPr>
          <w:rFonts w:ascii="Century Gothic" w:hAnsi="Century Gothic" w:cstheme="minorHAnsi"/>
          <w:lang w:val="en-US"/>
        </w:rPr>
        <w:t>Regular supervision meetings will be planned and give you and your supervisor an opportunity to share feedback.</w:t>
      </w:r>
    </w:p>
    <w:p w14:paraId="684F9DC9" w14:textId="320E729F" w:rsidR="00DF4DE0" w:rsidRPr="00A36D2C" w:rsidRDefault="00DF4DE0" w:rsidP="00DF4DE0">
      <w:pPr>
        <w:rPr>
          <w:rFonts w:ascii="Century Gothic" w:hAnsi="Century Gothic" w:cstheme="minorHAnsi"/>
          <w:lang w:val="en-US"/>
        </w:rPr>
      </w:pPr>
      <w:r w:rsidRPr="00A36D2C">
        <w:rPr>
          <w:rFonts w:ascii="Century Gothic" w:hAnsi="Century Gothic" w:cstheme="minorHAnsi"/>
          <w:lang w:val="en-US"/>
        </w:rPr>
        <w:t xml:space="preserve">We always welcome any ideas to further support the quality of the setting/performance of your duties or ways in which we can meet our objectives as an organisation. Please feel free to share these at any times with your nursery manager. </w:t>
      </w:r>
    </w:p>
    <w:p w14:paraId="68E02011" w14:textId="10D1282D" w:rsidR="00DF4DE0" w:rsidRDefault="00DF4DE0" w:rsidP="00DF4DE0">
      <w:pPr>
        <w:rPr>
          <w:rFonts w:ascii="Century Gothic" w:hAnsi="Century Gothic" w:cstheme="minorHAnsi"/>
          <w:lang w:val="en-US"/>
        </w:rPr>
      </w:pPr>
      <w:r w:rsidRPr="00A36D2C">
        <w:rPr>
          <w:rFonts w:ascii="Century Gothic" w:hAnsi="Century Gothic" w:cstheme="minorHAnsi"/>
          <w:lang w:val="en-US"/>
        </w:rPr>
        <w:t xml:space="preserve">If you have any concerns during your time </w:t>
      </w:r>
      <w:r w:rsidR="008D2D54" w:rsidRPr="00A36D2C">
        <w:rPr>
          <w:rFonts w:ascii="Century Gothic" w:hAnsi="Century Gothic" w:cstheme="minorHAnsi"/>
          <w:lang w:val="en-US"/>
        </w:rPr>
        <w:t>volunteering,</w:t>
      </w:r>
      <w:r w:rsidRPr="00A36D2C">
        <w:rPr>
          <w:rFonts w:ascii="Century Gothic" w:hAnsi="Century Gothic" w:cstheme="minorHAnsi"/>
          <w:lang w:val="en-US"/>
        </w:rPr>
        <w:t xml:space="preserve"> please discuss these with your nursery manager. Any safeguarding concerns should be shared immediately as set out in the child protection and safeguarding policy.</w:t>
      </w:r>
      <w:r w:rsidRPr="003A6A38">
        <w:rPr>
          <w:rFonts w:ascii="Century Gothic" w:hAnsi="Century Gothic" w:cstheme="minorHAnsi"/>
          <w:lang w:val="en-US"/>
        </w:rPr>
        <w:t xml:space="preserve"> </w:t>
      </w:r>
    </w:p>
    <w:p w14:paraId="06D07692" w14:textId="77777777" w:rsidR="00C37B2D" w:rsidRPr="003A6A38" w:rsidRDefault="00C37B2D" w:rsidP="00DF4DE0">
      <w:pPr>
        <w:rPr>
          <w:rFonts w:ascii="Century Gothic" w:hAnsi="Century Gothic" w:cstheme="minorHAnsi"/>
          <w:lang w:val="en-US"/>
        </w:rPr>
      </w:pPr>
    </w:p>
    <w:p w14:paraId="793B12C0" w14:textId="77777777" w:rsidR="00DF4DE0" w:rsidRPr="003A6A38" w:rsidRDefault="00DF4DE0" w:rsidP="00DF4DE0">
      <w:pPr>
        <w:rPr>
          <w:rFonts w:ascii="Century Gothic" w:hAnsi="Century Gothic" w:cstheme="minorHAnsi"/>
          <w:lang w:val="en-US"/>
        </w:rPr>
      </w:pPr>
      <w:r w:rsidRPr="003A6A38">
        <w:rPr>
          <w:rFonts w:ascii="Century Gothic" w:hAnsi="Century Gothic" w:cstheme="minorHAnsi"/>
          <w:b/>
          <w:bCs/>
          <w:lang w:val="en-US"/>
        </w:rPr>
        <w:t>Termination</w:t>
      </w:r>
    </w:p>
    <w:p w14:paraId="6A4B4323" w14:textId="77777777" w:rsidR="00DF4DE0" w:rsidRPr="003A6A38" w:rsidRDefault="00DF4DE0" w:rsidP="00DF4DE0">
      <w:pPr>
        <w:rPr>
          <w:rFonts w:ascii="Century Gothic" w:hAnsi="Century Gothic" w:cstheme="minorHAnsi"/>
          <w:lang w:val="en-US"/>
        </w:rPr>
      </w:pPr>
      <w:r w:rsidRPr="003A6A38">
        <w:rPr>
          <w:rFonts w:ascii="Century Gothic" w:hAnsi="Century Gothic" w:cstheme="minorHAnsi"/>
          <w:lang w:val="en-US"/>
        </w:rPr>
        <w:t>Either you or the organisation can terminate this agreement with or without notice at any time.</w:t>
      </w:r>
    </w:p>
    <w:p w14:paraId="645B8B6D" w14:textId="77777777" w:rsidR="00DF4DE0" w:rsidRPr="003A6A38" w:rsidRDefault="00DF4DE0" w:rsidP="00DF4DE0">
      <w:pPr>
        <w:rPr>
          <w:rFonts w:ascii="Century Gothic" w:hAnsi="Century Gothic" w:cstheme="minorHAnsi"/>
          <w:lang w:val="en-US"/>
        </w:rPr>
      </w:pPr>
    </w:p>
    <w:p w14:paraId="2700BC27" w14:textId="77777777" w:rsidR="00DF4DE0" w:rsidRPr="003A6A38" w:rsidRDefault="00DF4DE0" w:rsidP="00DF4DE0">
      <w:pPr>
        <w:rPr>
          <w:rFonts w:ascii="Century Gothic" w:hAnsi="Century Gothic" w:cstheme="minorHAnsi"/>
        </w:rPr>
      </w:pPr>
      <w:r w:rsidRPr="003A6A38">
        <w:rPr>
          <w:rFonts w:ascii="Century Gothic" w:hAnsi="Century Gothic" w:cstheme="minorHAnsi"/>
        </w:rPr>
        <w:t>I agree to abide by the terms of this volunteer agreement.</w:t>
      </w:r>
    </w:p>
    <w:p w14:paraId="200BE4CE" w14:textId="77777777" w:rsidR="00DF4DE0" w:rsidRPr="003A6A38" w:rsidRDefault="00DF4DE0" w:rsidP="00DF4DE0">
      <w:pPr>
        <w:rPr>
          <w:rFonts w:ascii="Century Gothic" w:hAnsi="Century Gothic" w:cstheme="minorHAnsi"/>
        </w:rPr>
      </w:pPr>
    </w:p>
    <w:p w14:paraId="035578E6" w14:textId="77777777" w:rsidR="00DF4DE0" w:rsidRPr="003A6A38" w:rsidRDefault="00DF4DE0" w:rsidP="00DF4DE0">
      <w:pPr>
        <w:rPr>
          <w:rFonts w:ascii="Century Gothic" w:hAnsi="Century Gothic" w:cstheme="minorHAnsi"/>
        </w:rPr>
      </w:pPr>
      <w:r w:rsidRPr="003A6A38">
        <w:rPr>
          <w:rFonts w:ascii="Century Gothic" w:hAnsi="Century Gothic" w:cstheme="minorHAnsi"/>
        </w:rPr>
        <w:t>Signed ………………………………………………….    Date …………………………….</w:t>
      </w:r>
    </w:p>
    <w:p w14:paraId="010BBCAA" w14:textId="77777777" w:rsidR="00DF4DE0" w:rsidRPr="003A6A38" w:rsidRDefault="00DF4DE0" w:rsidP="00DF4DE0">
      <w:pPr>
        <w:rPr>
          <w:rFonts w:ascii="Century Gothic" w:hAnsi="Century Gothic" w:cstheme="minorHAnsi"/>
        </w:rPr>
      </w:pPr>
    </w:p>
    <w:p w14:paraId="3A518692" w14:textId="77777777" w:rsidR="00DF4DE0" w:rsidRPr="003A6A38" w:rsidRDefault="00DF4DE0" w:rsidP="00DF4DE0">
      <w:pPr>
        <w:rPr>
          <w:rFonts w:ascii="Century Gothic" w:hAnsi="Century Gothic" w:cstheme="minorHAnsi"/>
        </w:rPr>
      </w:pPr>
      <w:r w:rsidRPr="003A6A38">
        <w:rPr>
          <w:rFonts w:ascii="Century Gothic" w:hAnsi="Century Gothic" w:cstheme="minorHAnsi"/>
        </w:rPr>
        <w:t>Name……………………………………………………</w:t>
      </w:r>
    </w:p>
    <w:p w14:paraId="64A46D73" w14:textId="77777777" w:rsidR="00DF4DE0" w:rsidRPr="003A6A38" w:rsidRDefault="00DF4DE0" w:rsidP="00DF4DE0">
      <w:pPr>
        <w:rPr>
          <w:rFonts w:ascii="Century Gothic" w:hAnsi="Century Gothic" w:cstheme="minorHAnsi"/>
        </w:rPr>
      </w:pPr>
    </w:p>
    <w:p w14:paraId="1307B4FD" w14:textId="77777777" w:rsidR="00DF4DE0" w:rsidRPr="003A6A38" w:rsidRDefault="00DF4DE0" w:rsidP="00DF4DE0">
      <w:pPr>
        <w:rPr>
          <w:rFonts w:ascii="Century Gothic" w:hAnsi="Century Gothic" w:cstheme="minorHAnsi"/>
        </w:rPr>
      </w:pPr>
      <w:r w:rsidRPr="003A6A38">
        <w:rPr>
          <w:rFonts w:ascii="Century Gothic" w:hAnsi="Century Gothic" w:cstheme="minorHAnsi"/>
        </w:rPr>
        <w:t>Signed ………………………………………………….    Date …………………………….</w:t>
      </w:r>
    </w:p>
    <w:p w14:paraId="29B70A14" w14:textId="77777777" w:rsidR="00DF4DE0" w:rsidRPr="003A6A38" w:rsidRDefault="00DF4DE0" w:rsidP="00DF4DE0">
      <w:pPr>
        <w:rPr>
          <w:rFonts w:ascii="Century Gothic" w:hAnsi="Century Gothic" w:cstheme="minorHAnsi"/>
          <w:b/>
        </w:rPr>
      </w:pPr>
    </w:p>
    <w:p w14:paraId="6E0A75A2" w14:textId="4A4A2AC1" w:rsidR="00DF4DE0" w:rsidRPr="003A6A38" w:rsidRDefault="00DF4DE0" w:rsidP="00DF4DE0">
      <w:pPr>
        <w:rPr>
          <w:rFonts w:ascii="Century Gothic" w:hAnsi="Century Gothic" w:cstheme="minorHAnsi"/>
        </w:rPr>
      </w:pPr>
      <w:r w:rsidRPr="003A6A38">
        <w:rPr>
          <w:rFonts w:ascii="Century Gothic" w:hAnsi="Century Gothic" w:cstheme="minorHAnsi"/>
        </w:rPr>
        <w:t>On behalf of</w:t>
      </w:r>
      <w:r>
        <w:rPr>
          <w:rFonts w:ascii="Century Gothic" w:hAnsi="Century Gothic" w:cstheme="minorHAnsi"/>
        </w:rPr>
        <w:t xml:space="preserve"> </w:t>
      </w:r>
      <w:r w:rsidRPr="00151836">
        <w:rPr>
          <w:rFonts w:ascii="Century Gothic" w:hAnsi="Century Gothic" w:cstheme="minorHAnsi"/>
        </w:rPr>
        <w:t>Leapfrog Nursery School</w:t>
      </w:r>
      <w:r w:rsidRPr="003A6A38">
        <w:rPr>
          <w:rFonts w:ascii="Century Gothic" w:hAnsi="Century Gothic" w:cstheme="minorHAnsi"/>
          <w:lang w:val="en-US"/>
        </w:rPr>
        <w:t xml:space="preserve"> </w:t>
      </w:r>
      <w:r w:rsidRPr="003A6A38">
        <w:rPr>
          <w:rFonts w:ascii="Century Gothic" w:hAnsi="Century Gothic" w:cstheme="minorHAnsi"/>
        </w:rPr>
        <w:t>……………        Name……………………</w:t>
      </w:r>
      <w:r w:rsidR="008D2D54" w:rsidRPr="003A6A38">
        <w:rPr>
          <w:rFonts w:ascii="Century Gothic" w:hAnsi="Century Gothic" w:cstheme="minorHAnsi"/>
        </w:rPr>
        <w:t>….</w:t>
      </w:r>
    </w:p>
    <w:p w14:paraId="6702F221" w14:textId="77777777" w:rsidR="00DF4DE0" w:rsidRPr="00822548" w:rsidRDefault="00DF4DE0" w:rsidP="00DF4DE0">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F4DE0" w:rsidRPr="00822548" w14:paraId="559EE9D8" w14:textId="77777777" w:rsidTr="00E24D3E">
        <w:trPr>
          <w:cantSplit/>
          <w:jc w:val="center"/>
        </w:trPr>
        <w:tc>
          <w:tcPr>
            <w:tcW w:w="1666" w:type="pct"/>
            <w:tcBorders>
              <w:top w:val="single" w:sz="4" w:space="0" w:color="auto"/>
            </w:tcBorders>
            <w:vAlign w:val="center"/>
          </w:tcPr>
          <w:p w14:paraId="770FBC31" w14:textId="77777777" w:rsidR="00DF4DE0" w:rsidRPr="00822548" w:rsidRDefault="00DF4DE0" w:rsidP="00E24D3E">
            <w:pPr>
              <w:pStyle w:val="MeetsEYFS"/>
              <w:rPr>
                <w:rFonts w:ascii="Century Gothic" w:hAnsi="Century Gothic" w:cstheme="minorHAnsi"/>
                <w:b/>
                <w:sz w:val="24"/>
              </w:rPr>
            </w:pPr>
            <w:r w:rsidRPr="00822548">
              <w:rPr>
                <w:rFonts w:ascii="Century Gothic" w:hAnsi="Century Gothic" w:cstheme="minorHAnsi"/>
                <w:b/>
                <w:sz w:val="24"/>
              </w:rPr>
              <w:t>This policy was adopted on</w:t>
            </w:r>
          </w:p>
        </w:tc>
        <w:tc>
          <w:tcPr>
            <w:tcW w:w="1844" w:type="pct"/>
            <w:tcBorders>
              <w:top w:val="single" w:sz="4" w:space="0" w:color="auto"/>
            </w:tcBorders>
            <w:vAlign w:val="center"/>
          </w:tcPr>
          <w:p w14:paraId="31B3ACB2" w14:textId="77777777" w:rsidR="00DF4DE0" w:rsidRPr="00822548" w:rsidRDefault="00DF4DE0" w:rsidP="00E24D3E">
            <w:pPr>
              <w:pStyle w:val="MeetsEYFS"/>
              <w:rPr>
                <w:rFonts w:ascii="Century Gothic" w:hAnsi="Century Gothic" w:cstheme="minorHAnsi"/>
                <w:b/>
                <w:sz w:val="24"/>
              </w:rPr>
            </w:pPr>
            <w:r w:rsidRPr="00822548">
              <w:rPr>
                <w:rFonts w:ascii="Century Gothic" w:hAnsi="Century Gothic" w:cstheme="minorHAnsi"/>
                <w:b/>
                <w:sz w:val="24"/>
              </w:rPr>
              <w:t>Signed on behalf of the nursery</w:t>
            </w:r>
          </w:p>
        </w:tc>
        <w:tc>
          <w:tcPr>
            <w:tcW w:w="1490" w:type="pct"/>
            <w:tcBorders>
              <w:top w:val="single" w:sz="4" w:space="0" w:color="auto"/>
            </w:tcBorders>
            <w:vAlign w:val="center"/>
          </w:tcPr>
          <w:p w14:paraId="54F4FD1B" w14:textId="77777777" w:rsidR="00DF4DE0" w:rsidRPr="00822548" w:rsidRDefault="00DF4DE0" w:rsidP="00E24D3E">
            <w:pPr>
              <w:pStyle w:val="MeetsEYFS"/>
              <w:rPr>
                <w:rFonts w:ascii="Century Gothic" w:hAnsi="Century Gothic" w:cstheme="minorHAnsi"/>
                <w:b/>
                <w:sz w:val="24"/>
              </w:rPr>
            </w:pPr>
            <w:r w:rsidRPr="00822548">
              <w:rPr>
                <w:rFonts w:ascii="Century Gothic" w:hAnsi="Century Gothic" w:cstheme="minorHAnsi"/>
                <w:b/>
                <w:sz w:val="24"/>
              </w:rPr>
              <w:t>Date for review</w:t>
            </w:r>
          </w:p>
        </w:tc>
      </w:tr>
      <w:tr w:rsidR="00DF4DE0" w:rsidRPr="00F83126" w14:paraId="09F1312C" w14:textId="77777777" w:rsidTr="00E24D3E">
        <w:trPr>
          <w:cantSplit/>
          <w:jc w:val="center"/>
        </w:trPr>
        <w:tc>
          <w:tcPr>
            <w:tcW w:w="1666" w:type="pct"/>
            <w:vAlign w:val="center"/>
          </w:tcPr>
          <w:p w14:paraId="63F17DEF" w14:textId="77777777" w:rsidR="00DF4DE0" w:rsidRDefault="00DF4DE0" w:rsidP="00E24D3E">
            <w:pPr>
              <w:pStyle w:val="MeetsEYFS"/>
              <w:rPr>
                <w:rFonts w:ascii="Century Gothic" w:hAnsi="Century Gothic" w:cstheme="minorHAnsi"/>
                <w:i w:val="0"/>
                <w:sz w:val="24"/>
              </w:rPr>
            </w:pPr>
            <w:r w:rsidRPr="00822548">
              <w:rPr>
                <w:rFonts w:ascii="Century Gothic" w:hAnsi="Century Gothic" w:cstheme="minorHAnsi"/>
                <w:sz w:val="24"/>
              </w:rPr>
              <w:t>April 2022</w:t>
            </w:r>
          </w:p>
          <w:p w14:paraId="4C7DF908" w14:textId="3B484583" w:rsidR="00C37B2D" w:rsidRPr="00822548" w:rsidRDefault="00C37B2D" w:rsidP="00E24D3E">
            <w:pPr>
              <w:pStyle w:val="MeetsEYFS"/>
              <w:rPr>
                <w:rFonts w:ascii="Century Gothic" w:hAnsi="Century Gothic" w:cstheme="minorHAnsi"/>
                <w:i w:val="0"/>
                <w:sz w:val="24"/>
              </w:rPr>
            </w:pPr>
            <w:r>
              <w:rPr>
                <w:rFonts w:ascii="Century Gothic" w:hAnsi="Century Gothic" w:cstheme="minorHAnsi"/>
                <w:sz w:val="24"/>
              </w:rPr>
              <w:t>October 2024</w:t>
            </w:r>
          </w:p>
        </w:tc>
        <w:tc>
          <w:tcPr>
            <w:tcW w:w="1844" w:type="pct"/>
          </w:tcPr>
          <w:p w14:paraId="17C78186" w14:textId="77777777" w:rsidR="00DF4DE0" w:rsidRPr="00822548" w:rsidRDefault="00DF4DE0" w:rsidP="00E24D3E">
            <w:pPr>
              <w:pStyle w:val="MeetsEYFS"/>
              <w:rPr>
                <w:rFonts w:ascii="Century Gothic" w:hAnsi="Century Gothic" w:cstheme="minorHAnsi"/>
                <w:i w:val="0"/>
                <w:sz w:val="24"/>
              </w:rPr>
            </w:pPr>
            <w:r w:rsidRPr="00822548">
              <w:rPr>
                <w:rFonts w:ascii="Century Gothic" w:hAnsi="Century Gothic" w:cstheme="minorHAnsi"/>
                <w:sz w:val="24"/>
              </w:rPr>
              <w:t>M.Topal</w:t>
            </w:r>
          </w:p>
        </w:tc>
        <w:tc>
          <w:tcPr>
            <w:tcW w:w="1490" w:type="pct"/>
          </w:tcPr>
          <w:p w14:paraId="5BC0AE72" w14:textId="2B8A563C" w:rsidR="00DF4DE0" w:rsidRPr="00F83126" w:rsidRDefault="00DF4DE0" w:rsidP="00E24D3E">
            <w:pPr>
              <w:pStyle w:val="MeetsEYFS"/>
              <w:rPr>
                <w:rFonts w:ascii="Century Gothic" w:hAnsi="Century Gothic" w:cstheme="minorHAnsi"/>
                <w:i w:val="0"/>
                <w:sz w:val="24"/>
              </w:rPr>
            </w:pPr>
            <w:r w:rsidRPr="00822548">
              <w:rPr>
                <w:rFonts w:ascii="Century Gothic" w:hAnsi="Century Gothic" w:cstheme="minorHAnsi"/>
                <w:sz w:val="24"/>
              </w:rPr>
              <w:t>September 202</w:t>
            </w:r>
            <w:r w:rsidR="00C37B2D">
              <w:rPr>
                <w:rFonts w:ascii="Century Gothic" w:hAnsi="Century Gothic" w:cstheme="minorHAnsi"/>
                <w:sz w:val="24"/>
              </w:rPr>
              <w:t>5</w:t>
            </w:r>
          </w:p>
        </w:tc>
      </w:tr>
    </w:tbl>
    <w:p w14:paraId="6F4685A4" w14:textId="6FE5FC34" w:rsidR="00DF4DE0" w:rsidRDefault="00DF4DE0">
      <w:r>
        <w:br w:type="page"/>
      </w:r>
    </w:p>
    <w:p w14:paraId="1A2D4B4F" w14:textId="7DBEED54" w:rsidR="00DF4DE0" w:rsidRDefault="009207CE" w:rsidP="009207CE">
      <w:pPr>
        <w:jc w:val="right"/>
      </w:pPr>
      <w:r w:rsidRPr="00620F92">
        <w:rPr>
          <w:rFonts w:ascii="Century Gothic" w:hAnsi="Century Gothic" w:cs="Helvetica"/>
          <w:noProof/>
          <w:color w:val="000000"/>
        </w:rPr>
        <w:lastRenderedPageBreak/>
        <w:drawing>
          <wp:inline distT="0" distB="0" distL="0" distR="0" wp14:anchorId="20A3B38B" wp14:editId="432B90EC">
            <wp:extent cx="1345997" cy="757254"/>
            <wp:effectExtent l="0" t="0" r="635" b="5080"/>
            <wp:docPr id="1736946437"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20D1E24D" w14:textId="77777777" w:rsidR="009207CE" w:rsidRDefault="009207CE" w:rsidP="009207CE">
      <w:pPr>
        <w:rPr>
          <w:rFonts w:ascii="Century Gothic" w:hAnsi="Century Gothic"/>
          <w:sz w:val="28"/>
          <w:szCs w:val="28"/>
        </w:rPr>
      </w:pPr>
    </w:p>
    <w:p w14:paraId="37DE129B" w14:textId="77777777" w:rsidR="00DF4DE0" w:rsidRPr="00802C82" w:rsidRDefault="00DF4DE0" w:rsidP="00F345AC">
      <w:pPr>
        <w:pStyle w:val="Heading2"/>
      </w:pPr>
      <w:bookmarkStart w:id="151" w:name="_Toc182566202"/>
      <w:r>
        <w:t>Volunteer</w:t>
      </w:r>
      <w:r w:rsidRPr="00802C82">
        <w:t xml:space="preserve"> Policy</w:t>
      </w:r>
      <w:bookmarkEnd w:id="151"/>
    </w:p>
    <w:p w14:paraId="243BD48E" w14:textId="77777777" w:rsidR="00DF4DE0" w:rsidRPr="00822548" w:rsidRDefault="00DF4DE0" w:rsidP="00DF4DE0">
      <w:pPr>
        <w:rPr>
          <w:rFonts w:ascii="Century Gothic" w:hAnsi="Century Gothic" w:cstheme="minorHAnsi"/>
        </w:rPr>
      </w:pPr>
    </w:p>
    <w:p w14:paraId="26561F22" w14:textId="77777777" w:rsidR="00DF4DE0" w:rsidRPr="00822548" w:rsidRDefault="00DF4DE0" w:rsidP="00DF4DE0">
      <w:pPr>
        <w:rPr>
          <w:rFonts w:ascii="Century Gothic" w:hAnsi="Century Gothic" w:cstheme="minorHAnsi"/>
        </w:rPr>
      </w:pPr>
      <w:r w:rsidRPr="00822548">
        <w:rPr>
          <w:rFonts w:ascii="Century Gothic" w:hAnsi="Century Gothic" w:cstheme="minorHAnsi"/>
        </w:rPr>
        <w:t>At Leapfrog Nursery School we recognise the immense benefits that volunteers bring to the nursery. In return we hope to give volunteers an opportunity to share their skills in a different environment and to undertake new experiences.</w:t>
      </w:r>
    </w:p>
    <w:p w14:paraId="50F52322" w14:textId="77777777" w:rsidR="00DF4DE0" w:rsidRPr="00822548" w:rsidRDefault="00DF4DE0" w:rsidP="00DF4DE0">
      <w:pPr>
        <w:rPr>
          <w:rFonts w:ascii="Century Gothic" w:hAnsi="Century Gothic" w:cstheme="minorHAnsi"/>
        </w:rPr>
      </w:pPr>
    </w:p>
    <w:p w14:paraId="6751A9A3" w14:textId="77777777" w:rsidR="00DF4DE0" w:rsidRPr="00822548" w:rsidRDefault="00DF4DE0" w:rsidP="00DF4DE0">
      <w:pPr>
        <w:pStyle w:val="H2"/>
        <w:rPr>
          <w:rFonts w:ascii="Century Gothic" w:hAnsi="Century Gothic" w:cstheme="minorHAnsi"/>
        </w:rPr>
      </w:pPr>
      <w:r w:rsidRPr="00822548">
        <w:rPr>
          <w:rFonts w:ascii="Century Gothic" w:hAnsi="Century Gothic" w:cstheme="minorHAnsi"/>
        </w:rPr>
        <w:t>Status of volunteers</w:t>
      </w:r>
    </w:p>
    <w:p w14:paraId="42E5CDB2" w14:textId="77777777" w:rsidR="00DF4DE0" w:rsidRPr="00822548" w:rsidRDefault="00DF4DE0" w:rsidP="00DF4DE0">
      <w:pPr>
        <w:rPr>
          <w:rFonts w:ascii="Century Gothic" w:hAnsi="Century Gothic" w:cstheme="minorHAnsi"/>
        </w:rPr>
      </w:pPr>
      <w:r w:rsidRPr="00822548">
        <w:rPr>
          <w:rFonts w:ascii="Century Gothic" w:hAnsi="Century Gothic" w:cstheme="minorHAnsi"/>
        </w:rPr>
        <w:t xml:space="preserve">A volunteer is not an employee and will not have a contract of employment with the nursery. We will, however, insist that the volunteer follows all nursery procedures in the same manner as a paid employee to ensure consistency, safety and quality of care and early learning for the children. Volunteers will be supervised at all times. </w:t>
      </w:r>
    </w:p>
    <w:p w14:paraId="05110CB2" w14:textId="77777777" w:rsidR="00DF4DE0" w:rsidRPr="00822548" w:rsidRDefault="00DF4DE0" w:rsidP="00DF4DE0">
      <w:pPr>
        <w:rPr>
          <w:rFonts w:ascii="Century Gothic" w:hAnsi="Century Gothic" w:cstheme="minorHAnsi"/>
        </w:rPr>
      </w:pPr>
    </w:p>
    <w:p w14:paraId="7A20B2C5" w14:textId="77777777" w:rsidR="00DF4DE0" w:rsidRPr="00822548" w:rsidRDefault="00DF4DE0" w:rsidP="00DF4DE0">
      <w:pPr>
        <w:pStyle w:val="H2"/>
        <w:rPr>
          <w:rFonts w:ascii="Century Gothic" w:hAnsi="Century Gothic" w:cstheme="minorHAnsi"/>
        </w:rPr>
      </w:pPr>
      <w:r w:rsidRPr="00822548">
        <w:rPr>
          <w:rFonts w:ascii="Century Gothic" w:hAnsi="Century Gothic" w:cstheme="minorHAnsi"/>
        </w:rPr>
        <w:t>Enhanced Disclosure and Barring Service (DBS) check</w:t>
      </w:r>
    </w:p>
    <w:p w14:paraId="537732EA" w14:textId="77777777" w:rsidR="00DF4DE0" w:rsidRPr="00822548" w:rsidRDefault="00DF4DE0" w:rsidP="00DF4DE0">
      <w:pPr>
        <w:rPr>
          <w:rFonts w:ascii="Century Gothic" w:hAnsi="Century Gothic" w:cstheme="minorHAnsi"/>
        </w:rPr>
      </w:pPr>
      <w:r w:rsidRPr="00822548">
        <w:rPr>
          <w:rFonts w:ascii="Century Gothic" w:hAnsi="Century Gothic" w:cstheme="minorHAnsi"/>
        </w:rPr>
        <w:t>All volunteers will have suitability checks conducted in the same way as paid employees. This will include an enhanced DBS check. These checks will be conducted before any volunteer starts their time within the nursery and will also include two written references.</w:t>
      </w:r>
    </w:p>
    <w:p w14:paraId="1EE924E2" w14:textId="77777777" w:rsidR="00DF4DE0" w:rsidRPr="00822548" w:rsidRDefault="00DF4DE0" w:rsidP="00DF4DE0">
      <w:pPr>
        <w:rPr>
          <w:rFonts w:ascii="Century Gothic" w:hAnsi="Century Gothic" w:cstheme="minorHAnsi"/>
        </w:rPr>
      </w:pPr>
    </w:p>
    <w:p w14:paraId="7138BED3" w14:textId="77777777" w:rsidR="00DF4DE0" w:rsidRPr="00822548" w:rsidRDefault="00DF4DE0" w:rsidP="00DF4DE0">
      <w:pPr>
        <w:pStyle w:val="H2"/>
        <w:rPr>
          <w:rFonts w:ascii="Century Gothic" w:hAnsi="Century Gothic" w:cstheme="minorHAnsi"/>
        </w:rPr>
      </w:pPr>
      <w:r w:rsidRPr="00822548">
        <w:rPr>
          <w:rFonts w:ascii="Century Gothic" w:hAnsi="Century Gothic" w:cstheme="minorHAnsi"/>
        </w:rPr>
        <w:t>Training</w:t>
      </w:r>
    </w:p>
    <w:p w14:paraId="28FDA4DB" w14:textId="77777777" w:rsidR="00DF4DE0" w:rsidRPr="00822548" w:rsidRDefault="00DF4DE0" w:rsidP="00DF4DE0">
      <w:pPr>
        <w:rPr>
          <w:rFonts w:ascii="Century Gothic" w:hAnsi="Century Gothic" w:cstheme="minorHAnsi"/>
        </w:rPr>
      </w:pPr>
      <w:r w:rsidRPr="00822548">
        <w:rPr>
          <w:rFonts w:ascii="Century Gothic" w:hAnsi="Century Gothic" w:cstheme="minorHAnsi"/>
        </w:rPr>
        <w:t xml:space="preserve">Volunteers will be offered training and/or support as appropriate. We will provide any training and support required for the role, including safeguarding and child protection, paediatric first aid (where applicable) and health and safety training. The purpose of this is to enable the volunteer to be supported and enhance their development in their voluntary role within our team.  </w:t>
      </w:r>
    </w:p>
    <w:p w14:paraId="25AA374F" w14:textId="77777777" w:rsidR="00DF4DE0" w:rsidRPr="00822548" w:rsidRDefault="00DF4DE0" w:rsidP="00DF4DE0">
      <w:pPr>
        <w:rPr>
          <w:rFonts w:ascii="Century Gothic" w:hAnsi="Century Gothic" w:cstheme="minorHAnsi"/>
        </w:rPr>
      </w:pPr>
    </w:p>
    <w:p w14:paraId="0E188BB2" w14:textId="77777777" w:rsidR="00DF4DE0" w:rsidRPr="00822548" w:rsidRDefault="00DF4DE0" w:rsidP="00DF4DE0">
      <w:pPr>
        <w:pStyle w:val="H2"/>
        <w:rPr>
          <w:rFonts w:ascii="Century Gothic" w:hAnsi="Century Gothic" w:cstheme="minorHAnsi"/>
        </w:rPr>
      </w:pPr>
      <w:r w:rsidRPr="00822548">
        <w:rPr>
          <w:rFonts w:ascii="Century Gothic" w:hAnsi="Century Gothic" w:cstheme="minorHAnsi"/>
        </w:rPr>
        <w:t>Policies and procedures</w:t>
      </w:r>
    </w:p>
    <w:p w14:paraId="5EB3F5C4" w14:textId="77777777" w:rsidR="00DF4DE0" w:rsidRPr="00822548" w:rsidRDefault="00DF4DE0" w:rsidP="00DF4DE0">
      <w:pPr>
        <w:rPr>
          <w:rFonts w:ascii="Century Gothic" w:hAnsi="Century Gothic" w:cstheme="minorHAnsi"/>
        </w:rPr>
      </w:pPr>
      <w:r w:rsidRPr="00822548">
        <w:rPr>
          <w:rFonts w:ascii="Century Gothic" w:hAnsi="Century Gothic" w:cstheme="minorHAnsi"/>
        </w:rPr>
        <w:t>Volunteers are expected to comply with all the nursery’s policies and procedures. The volunteer’s induction process will include an explanation of this.</w:t>
      </w:r>
    </w:p>
    <w:p w14:paraId="38E852B2" w14:textId="77777777" w:rsidR="00DF4DE0" w:rsidRPr="00822548" w:rsidRDefault="00DF4DE0" w:rsidP="00DF4DE0">
      <w:pPr>
        <w:rPr>
          <w:rFonts w:ascii="Century Gothic" w:hAnsi="Century Gothic" w:cstheme="minorHAnsi"/>
        </w:rPr>
      </w:pPr>
    </w:p>
    <w:p w14:paraId="43B93F1F" w14:textId="77777777" w:rsidR="00DF4DE0" w:rsidRPr="00822548" w:rsidRDefault="00DF4DE0" w:rsidP="00DF4DE0">
      <w:pPr>
        <w:pStyle w:val="H2"/>
        <w:rPr>
          <w:rFonts w:ascii="Century Gothic" w:hAnsi="Century Gothic" w:cstheme="minorHAnsi"/>
        </w:rPr>
      </w:pPr>
      <w:r w:rsidRPr="00822548">
        <w:rPr>
          <w:rFonts w:ascii="Century Gothic" w:hAnsi="Century Gothic" w:cstheme="minorHAnsi"/>
        </w:rPr>
        <w:t>Confidentiality</w:t>
      </w:r>
    </w:p>
    <w:p w14:paraId="34B7548A" w14:textId="77777777" w:rsidR="00DF4DE0" w:rsidRPr="00822548" w:rsidRDefault="00DF4DE0" w:rsidP="00DF4DE0">
      <w:pPr>
        <w:rPr>
          <w:rFonts w:ascii="Century Gothic" w:hAnsi="Century Gothic" w:cstheme="minorHAnsi"/>
        </w:rPr>
      </w:pPr>
      <w:r w:rsidRPr="00822548">
        <w:rPr>
          <w:rFonts w:ascii="Century Gothic" w:hAnsi="Century Gothic" w:cstheme="minorHAnsi"/>
        </w:rPr>
        <w:t>Volunteers should not disclose information about the nursery, staff, children and families as stated in the confidentiality policy and should follow the nursery confidentiality procedure at all times.</w:t>
      </w:r>
    </w:p>
    <w:p w14:paraId="78330886" w14:textId="77777777" w:rsidR="00DF4DE0" w:rsidRPr="00822548" w:rsidRDefault="00DF4DE0" w:rsidP="00DF4DE0">
      <w:pPr>
        <w:rPr>
          <w:rFonts w:ascii="Century Gothic" w:hAnsi="Century Gothic" w:cstheme="minorHAnsi"/>
        </w:rPr>
      </w:pPr>
    </w:p>
    <w:p w14:paraId="58DAE714" w14:textId="77777777" w:rsidR="00DF4DE0" w:rsidRPr="00822548" w:rsidRDefault="00DF4DE0" w:rsidP="00DF4DE0">
      <w:pPr>
        <w:pStyle w:val="H2"/>
        <w:rPr>
          <w:rFonts w:ascii="Century Gothic" w:hAnsi="Century Gothic" w:cstheme="minorHAnsi"/>
        </w:rPr>
      </w:pPr>
      <w:r w:rsidRPr="00822548">
        <w:rPr>
          <w:rFonts w:ascii="Century Gothic" w:hAnsi="Century Gothic" w:cstheme="minorHAnsi"/>
        </w:rPr>
        <w:t>Volunteer's induction pack</w:t>
      </w:r>
    </w:p>
    <w:p w14:paraId="60DFC168" w14:textId="77777777" w:rsidR="00DF4DE0" w:rsidRPr="00822548" w:rsidRDefault="00DF4DE0" w:rsidP="00DF4DE0">
      <w:pPr>
        <w:rPr>
          <w:rFonts w:ascii="Century Gothic" w:hAnsi="Century Gothic" w:cstheme="minorHAnsi"/>
        </w:rPr>
      </w:pPr>
      <w:r w:rsidRPr="00822548">
        <w:rPr>
          <w:rFonts w:ascii="Century Gothic" w:hAnsi="Century Gothic" w:cstheme="minorHAnsi"/>
        </w:rPr>
        <w:t>On commencing their volunteer work, the volunteer will be given a pack containing:</w:t>
      </w:r>
    </w:p>
    <w:p w14:paraId="030B9624" w14:textId="77777777" w:rsidR="00DF4DE0" w:rsidRPr="00822548" w:rsidRDefault="00DF4DE0" w:rsidP="00DF4DE0">
      <w:pPr>
        <w:numPr>
          <w:ilvl w:val="0"/>
          <w:numId w:val="307"/>
        </w:numPr>
        <w:jc w:val="both"/>
        <w:rPr>
          <w:rFonts w:ascii="Century Gothic" w:hAnsi="Century Gothic" w:cstheme="minorHAnsi"/>
        </w:rPr>
      </w:pPr>
      <w:r w:rsidRPr="00822548">
        <w:rPr>
          <w:rFonts w:ascii="Century Gothic" w:hAnsi="Century Gothic" w:cstheme="minorHAnsi"/>
        </w:rPr>
        <w:t>General information about the nursery</w:t>
      </w:r>
    </w:p>
    <w:p w14:paraId="6E8B9102" w14:textId="77777777" w:rsidR="00DF4DE0" w:rsidRPr="00822548" w:rsidRDefault="00DF4DE0" w:rsidP="00DF4DE0">
      <w:pPr>
        <w:numPr>
          <w:ilvl w:val="0"/>
          <w:numId w:val="307"/>
        </w:numPr>
        <w:jc w:val="both"/>
        <w:rPr>
          <w:rFonts w:ascii="Century Gothic" w:hAnsi="Century Gothic" w:cstheme="minorHAnsi"/>
        </w:rPr>
      </w:pPr>
      <w:r w:rsidRPr="00822548">
        <w:rPr>
          <w:rFonts w:ascii="Century Gothic" w:hAnsi="Century Gothic" w:cstheme="minorHAnsi"/>
        </w:rPr>
        <w:t>A copy of the volunteering policy</w:t>
      </w:r>
    </w:p>
    <w:p w14:paraId="7B46E0D4" w14:textId="77777777" w:rsidR="00DF4DE0" w:rsidRPr="00822548" w:rsidRDefault="00DF4DE0" w:rsidP="00DF4DE0">
      <w:pPr>
        <w:numPr>
          <w:ilvl w:val="0"/>
          <w:numId w:val="307"/>
        </w:numPr>
        <w:jc w:val="both"/>
        <w:rPr>
          <w:rFonts w:ascii="Century Gothic" w:hAnsi="Century Gothic" w:cstheme="minorHAnsi"/>
        </w:rPr>
      </w:pPr>
      <w:r w:rsidRPr="00822548">
        <w:rPr>
          <w:rFonts w:ascii="Century Gothic" w:hAnsi="Century Gothic" w:cstheme="minorHAnsi"/>
        </w:rPr>
        <w:t>A confidentiality statement which will require reading, signing and returning to the nursery manager</w:t>
      </w:r>
    </w:p>
    <w:p w14:paraId="692C1388" w14:textId="77777777" w:rsidR="00DF4DE0" w:rsidRPr="00822548" w:rsidRDefault="00DF4DE0" w:rsidP="00DF4DE0">
      <w:pPr>
        <w:numPr>
          <w:ilvl w:val="0"/>
          <w:numId w:val="307"/>
        </w:numPr>
        <w:jc w:val="both"/>
        <w:rPr>
          <w:rFonts w:ascii="Century Gothic" w:hAnsi="Century Gothic" w:cstheme="minorHAnsi"/>
        </w:rPr>
      </w:pPr>
      <w:r w:rsidRPr="00822548">
        <w:rPr>
          <w:rFonts w:ascii="Century Gothic" w:hAnsi="Century Gothic" w:cstheme="minorHAnsi"/>
        </w:rPr>
        <w:t>Details of access to all nursery relevant policies and procedures.</w:t>
      </w:r>
    </w:p>
    <w:p w14:paraId="5AF6459C" w14:textId="77777777" w:rsidR="00DF4DE0" w:rsidRPr="00822548" w:rsidRDefault="00DF4DE0" w:rsidP="00DF4DE0">
      <w:pPr>
        <w:numPr>
          <w:ilvl w:val="0"/>
          <w:numId w:val="307"/>
        </w:numPr>
        <w:jc w:val="both"/>
        <w:rPr>
          <w:rFonts w:ascii="Century Gothic" w:hAnsi="Century Gothic" w:cstheme="minorHAnsi"/>
        </w:rPr>
      </w:pPr>
      <w:r w:rsidRPr="00822548">
        <w:rPr>
          <w:rFonts w:ascii="Century Gothic" w:hAnsi="Century Gothic" w:cstheme="minorHAnsi"/>
        </w:rPr>
        <w:t xml:space="preserve">During the induction period, volunteers will read the main policies of the nursery including safeguarding, health and safety and promoting positive behaviour. The designated member of staff will discuss the policies to ensure the volunteer understands and adheres to this. </w:t>
      </w:r>
    </w:p>
    <w:p w14:paraId="648192B8" w14:textId="77777777" w:rsidR="009207CE" w:rsidRDefault="009207CE" w:rsidP="00DF4DE0">
      <w:pPr>
        <w:pStyle w:val="H2"/>
        <w:rPr>
          <w:rFonts w:ascii="Century Gothic" w:hAnsi="Century Gothic" w:cstheme="minorHAnsi"/>
        </w:rPr>
      </w:pPr>
    </w:p>
    <w:p w14:paraId="34D95F85" w14:textId="2EE3640A" w:rsidR="00DF4DE0" w:rsidRPr="00822548" w:rsidRDefault="00DF4DE0" w:rsidP="00DF4DE0">
      <w:pPr>
        <w:pStyle w:val="H2"/>
        <w:rPr>
          <w:rFonts w:ascii="Century Gothic" w:hAnsi="Century Gothic" w:cstheme="minorHAnsi"/>
        </w:rPr>
      </w:pPr>
      <w:r w:rsidRPr="00822548">
        <w:rPr>
          <w:rFonts w:ascii="Century Gothic" w:hAnsi="Century Gothic" w:cstheme="minorHAnsi"/>
        </w:rPr>
        <w:t>Volunteer support</w:t>
      </w:r>
    </w:p>
    <w:p w14:paraId="72FAB34B" w14:textId="29F32732" w:rsidR="00DF4DE0" w:rsidRPr="00822548" w:rsidRDefault="009207CE" w:rsidP="00DF4DE0">
      <w:pPr>
        <w:rPr>
          <w:rFonts w:ascii="Century Gothic" w:hAnsi="Century Gothic" w:cstheme="minorHAnsi"/>
        </w:rPr>
      </w:pPr>
      <w:r>
        <w:rPr>
          <w:rFonts w:ascii="Century Gothic" w:hAnsi="Century Gothic" w:cstheme="minorHAnsi"/>
        </w:rPr>
        <w:t xml:space="preserve">Leapfrog General Managers </w:t>
      </w:r>
      <w:r w:rsidR="00DF4DE0" w:rsidRPr="00822548">
        <w:rPr>
          <w:rFonts w:ascii="Century Gothic" w:hAnsi="Century Gothic" w:cstheme="minorHAnsi"/>
        </w:rPr>
        <w:t>will</w:t>
      </w:r>
      <w:r>
        <w:rPr>
          <w:rFonts w:ascii="Century Gothic" w:hAnsi="Century Gothic" w:cstheme="minorHAnsi"/>
        </w:rPr>
        <w:t xml:space="preserve"> </w:t>
      </w:r>
      <w:r w:rsidR="00DF4DE0" w:rsidRPr="00822548">
        <w:rPr>
          <w:rFonts w:ascii="Century Gothic" w:hAnsi="Century Gothic" w:cstheme="minorHAnsi"/>
        </w:rPr>
        <w:t xml:space="preserve">take the volunteer through their induction and </w:t>
      </w:r>
      <w:r>
        <w:rPr>
          <w:rFonts w:ascii="Century Gothic" w:hAnsi="Century Gothic" w:cstheme="minorHAnsi"/>
        </w:rPr>
        <w:t xml:space="preserve">the Nursery Managers will </w:t>
      </w:r>
      <w:r w:rsidR="00DF4DE0" w:rsidRPr="00822548">
        <w:rPr>
          <w:rFonts w:ascii="Century Gothic" w:hAnsi="Century Gothic" w:cstheme="minorHAnsi"/>
        </w:rPr>
        <w:t>support and advise th</w:t>
      </w:r>
      <w:r>
        <w:rPr>
          <w:rFonts w:ascii="Century Gothic" w:hAnsi="Century Gothic" w:cstheme="minorHAnsi"/>
        </w:rPr>
        <w:t>e volunteer</w:t>
      </w:r>
      <w:r w:rsidR="00DF4DE0" w:rsidRPr="00822548">
        <w:rPr>
          <w:rFonts w:ascii="Century Gothic" w:hAnsi="Century Gothic" w:cstheme="minorHAnsi"/>
        </w:rPr>
        <w:t xml:space="preserve"> throughout their time in the nurse</w:t>
      </w:r>
      <w:r>
        <w:rPr>
          <w:rFonts w:ascii="Century Gothic" w:hAnsi="Century Gothic" w:cstheme="minorHAnsi"/>
        </w:rPr>
        <w:t>ry.</w:t>
      </w:r>
    </w:p>
    <w:p w14:paraId="16BD492C" w14:textId="77777777" w:rsidR="00DF4DE0" w:rsidRPr="00822548" w:rsidRDefault="00DF4DE0" w:rsidP="00DF4DE0">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F4DE0" w:rsidRPr="00822548" w14:paraId="0F76D5FB" w14:textId="77777777" w:rsidTr="00E24D3E">
        <w:trPr>
          <w:cantSplit/>
          <w:jc w:val="center"/>
        </w:trPr>
        <w:tc>
          <w:tcPr>
            <w:tcW w:w="1666" w:type="pct"/>
            <w:tcBorders>
              <w:top w:val="single" w:sz="4" w:space="0" w:color="auto"/>
            </w:tcBorders>
            <w:vAlign w:val="center"/>
          </w:tcPr>
          <w:p w14:paraId="76ACD973" w14:textId="77777777" w:rsidR="00DF4DE0" w:rsidRPr="00822548" w:rsidRDefault="00DF4DE0" w:rsidP="00E24D3E">
            <w:pPr>
              <w:pStyle w:val="MeetsEYFS"/>
              <w:rPr>
                <w:rFonts w:ascii="Century Gothic" w:hAnsi="Century Gothic" w:cstheme="minorHAnsi"/>
                <w:b/>
                <w:sz w:val="24"/>
              </w:rPr>
            </w:pPr>
            <w:r w:rsidRPr="00822548">
              <w:rPr>
                <w:rFonts w:ascii="Century Gothic" w:hAnsi="Century Gothic" w:cstheme="minorHAnsi"/>
                <w:b/>
                <w:sz w:val="24"/>
              </w:rPr>
              <w:t>This policy was adopted on</w:t>
            </w:r>
          </w:p>
        </w:tc>
        <w:tc>
          <w:tcPr>
            <w:tcW w:w="1844" w:type="pct"/>
            <w:tcBorders>
              <w:top w:val="single" w:sz="4" w:space="0" w:color="auto"/>
            </w:tcBorders>
            <w:vAlign w:val="center"/>
          </w:tcPr>
          <w:p w14:paraId="601F0105" w14:textId="77777777" w:rsidR="00DF4DE0" w:rsidRPr="00822548" w:rsidRDefault="00DF4DE0" w:rsidP="00E24D3E">
            <w:pPr>
              <w:pStyle w:val="MeetsEYFS"/>
              <w:rPr>
                <w:rFonts w:ascii="Century Gothic" w:hAnsi="Century Gothic" w:cstheme="minorHAnsi"/>
                <w:b/>
                <w:sz w:val="24"/>
              </w:rPr>
            </w:pPr>
            <w:r w:rsidRPr="00822548">
              <w:rPr>
                <w:rFonts w:ascii="Century Gothic" w:hAnsi="Century Gothic" w:cstheme="minorHAnsi"/>
                <w:b/>
                <w:sz w:val="24"/>
              </w:rPr>
              <w:t>Signed on behalf of the nursery</w:t>
            </w:r>
          </w:p>
        </w:tc>
        <w:tc>
          <w:tcPr>
            <w:tcW w:w="1490" w:type="pct"/>
            <w:tcBorders>
              <w:top w:val="single" w:sz="4" w:space="0" w:color="auto"/>
            </w:tcBorders>
            <w:vAlign w:val="center"/>
          </w:tcPr>
          <w:p w14:paraId="2076FA8E" w14:textId="77777777" w:rsidR="00DF4DE0" w:rsidRPr="00822548" w:rsidRDefault="00DF4DE0" w:rsidP="00E24D3E">
            <w:pPr>
              <w:pStyle w:val="MeetsEYFS"/>
              <w:rPr>
                <w:rFonts w:ascii="Century Gothic" w:hAnsi="Century Gothic" w:cstheme="minorHAnsi"/>
                <w:b/>
                <w:sz w:val="24"/>
              </w:rPr>
            </w:pPr>
            <w:r w:rsidRPr="00822548">
              <w:rPr>
                <w:rFonts w:ascii="Century Gothic" w:hAnsi="Century Gothic" w:cstheme="minorHAnsi"/>
                <w:b/>
                <w:sz w:val="24"/>
              </w:rPr>
              <w:t>Date for review</w:t>
            </w:r>
          </w:p>
        </w:tc>
      </w:tr>
      <w:tr w:rsidR="00DF4DE0" w:rsidRPr="00F83126" w14:paraId="4B9745AC" w14:textId="77777777" w:rsidTr="00E24D3E">
        <w:trPr>
          <w:cantSplit/>
          <w:jc w:val="center"/>
        </w:trPr>
        <w:tc>
          <w:tcPr>
            <w:tcW w:w="1666" w:type="pct"/>
            <w:vAlign w:val="center"/>
          </w:tcPr>
          <w:p w14:paraId="7F24FDD9" w14:textId="77777777" w:rsidR="00DF4DE0" w:rsidRDefault="00DF4DE0" w:rsidP="00E24D3E">
            <w:pPr>
              <w:pStyle w:val="MeetsEYFS"/>
              <w:rPr>
                <w:rFonts w:ascii="Century Gothic" w:hAnsi="Century Gothic" w:cstheme="minorHAnsi"/>
                <w:i w:val="0"/>
                <w:sz w:val="24"/>
              </w:rPr>
            </w:pPr>
            <w:r w:rsidRPr="00822548">
              <w:rPr>
                <w:rFonts w:ascii="Century Gothic" w:hAnsi="Century Gothic" w:cstheme="minorHAnsi"/>
                <w:sz w:val="24"/>
              </w:rPr>
              <w:t>April 2022</w:t>
            </w:r>
          </w:p>
          <w:p w14:paraId="5CFBC118" w14:textId="00DEB894" w:rsidR="009207CE" w:rsidRPr="00822548" w:rsidRDefault="009207CE" w:rsidP="00E24D3E">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412B976D" w14:textId="77777777" w:rsidR="00DF4DE0" w:rsidRPr="00822548" w:rsidRDefault="00DF4DE0" w:rsidP="00E24D3E">
            <w:pPr>
              <w:pStyle w:val="MeetsEYFS"/>
              <w:rPr>
                <w:rFonts w:ascii="Century Gothic" w:hAnsi="Century Gothic" w:cstheme="minorHAnsi"/>
                <w:i w:val="0"/>
                <w:sz w:val="24"/>
              </w:rPr>
            </w:pPr>
            <w:r w:rsidRPr="00822548">
              <w:rPr>
                <w:rFonts w:ascii="Century Gothic" w:hAnsi="Century Gothic" w:cstheme="minorHAnsi"/>
                <w:sz w:val="24"/>
              </w:rPr>
              <w:t>M.Topal</w:t>
            </w:r>
          </w:p>
        </w:tc>
        <w:tc>
          <w:tcPr>
            <w:tcW w:w="1490" w:type="pct"/>
          </w:tcPr>
          <w:p w14:paraId="405D050B" w14:textId="693A350B" w:rsidR="00DF4DE0" w:rsidRPr="00F83126" w:rsidRDefault="00DF4DE0" w:rsidP="00E24D3E">
            <w:pPr>
              <w:pStyle w:val="MeetsEYFS"/>
              <w:rPr>
                <w:rFonts w:ascii="Century Gothic" w:hAnsi="Century Gothic" w:cstheme="minorHAnsi"/>
                <w:i w:val="0"/>
                <w:sz w:val="24"/>
              </w:rPr>
            </w:pPr>
            <w:r w:rsidRPr="00822548">
              <w:rPr>
                <w:rFonts w:ascii="Century Gothic" w:hAnsi="Century Gothic" w:cstheme="minorHAnsi"/>
                <w:sz w:val="24"/>
              </w:rPr>
              <w:t>September 202</w:t>
            </w:r>
            <w:r w:rsidR="009207CE">
              <w:rPr>
                <w:rFonts w:ascii="Century Gothic" w:hAnsi="Century Gothic" w:cstheme="minorHAnsi"/>
                <w:sz w:val="24"/>
              </w:rPr>
              <w:t>5</w:t>
            </w:r>
          </w:p>
        </w:tc>
      </w:tr>
    </w:tbl>
    <w:p w14:paraId="0558A6B0" w14:textId="77777777" w:rsidR="00DF4DE0" w:rsidRDefault="00DF4DE0" w:rsidP="00DF4DE0">
      <w:pPr>
        <w:jc w:val="center"/>
      </w:pPr>
    </w:p>
    <w:p w14:paraId="6509408A" w14:textId="4C3A0C9A" w:rsidR="00DF4DE0" w:rsidRDefault="00DF4DE0">
      <w:r>
        <w:br w:type="page"/>
      </w:r>
    </w:p>
    <w:p w14:paraId="08179F69" w14:textId="7626DFE3" w:rsidR="00DF4DE0" w:rsidRDefault="00DF4DE0" w:rsidP="00DF4DE0"/>
    <w:p w14:paraId="5CD27D51" w14:textId="1B3ADEF8" w:rsidR="00CE4188" w:rsidRPr="001B4E3B" w:rsidRDefault="001B4E3B" w:rsidP="001B4E3B">
      <w:pPr>
        <w:jc w:val="right"/>
      </w:pPr>
      <w:r w:rsidRPr="00620F92">
        <w:rPr>
          <w:rFonts w:ascii="Century Gothic" w:hAnsi="Century Gothic" w:cs="Helvetica"/>
          <w:noProof/>
          <w:color w:val="000000"/>
        </w:rPr>
        <w:drawing>
          <wp:inline distT="0" distB="0" distL="0" distR="0" wp14:anchorId="726517D8" wp14:editId="2B50B314">
            <wp:extent cx="1345997" cy="757254"/>
            <wp:effectExtent l="0" t="0" r="635" b="5080"/>
            <wp:docPr id="1817899368"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5CF85A33" w14:textId="77777777" w:rsidR="00DF4DE0" w:rsidRPr="00C93FD7" w:rsidRDefault="00DF4DE0" w:rsidP="00F345AC">
      <w:pPr>
        <w:pStyle w:val="Heading2"/>
      </w:pPr>
      <w:bookmarkStart w:id="152" w:name="_Toc182566203"/>
      <w:r w:rsidRPr="00C93FD7">
        <w:t>Well-Being in the Nursery Policy</w:t>
      </w:r>
      <w:bookmarkEnd w:id="152"/>
    </w:p>
    <w:p w14:paraId="0C785589" w14:textId="77777777" w:rsidR="00DF4DE0" w:rsidRPr="00C93FD7" w:rsidRDefault="00DF4DE0" w:rsidP="00DF4DE0">
      <w:pPr>
        <w:rPr>
          <w:rFonts w:ascii="Century Gothic" w:hAnsi="Century Gothic" w:cstheme="minorHAnsi"/>
        </w:rPr>
      </w:pPr>
    </w:p>
    <w:p w14:paraId="70A51460" w14:textId="464D23EE" w:rsidR="00DF4DE0" w:rsidRPr="00C93FD7" w:rsidRDefault="00DF4DE0" w:rsidP="00DF4DE0">
      <w:pPr>
        <w:rPr>
          <w:rFonts w:ascii="Century Gothic" w:hAnsi="Century Gothic" w:cstheme="minorHAnsi"/>
        </w:rPr>
      </w:pPr>
      <w:r w:rsidRPr="00C93FD7">
        <w:rPr>
          <w:rFonts w:ascii="Century Gothic" w:hAnsi="Century Gothic" w:cstheme="minorHAnsi"/>
        </w:rPr>
        <w:t xml:space="preserve">Well-being is a broad term that covers how you feel about yourself and your life. It encompasses the physical, emotional (and mental), social and spiritual areas of a person. Under the Early Years Foundations Stage (EYFS) this is covered in the children’s personal, social, emotional development and physical development. Both of which are prime areas of learning and development. </w:t>
      </w:r>
    </w:p>
    <w:p w14:paraId="711F717F" w14:textId="77777777" w:rsidR="00CE2895" w:rsidRDefault="00CE2895" w:rsidP="00DF4DE0">
      <w:pPr>
        <w:tabs>
          <w:tab w:val="left" w:pos="951"/>
        </w:tabs>
        <w:rPr>
          <w:rFonts w:ascii="Century Gothic" w:hAnsi="Century Gothic" w:cstheme="minorHAnsi"/>
          <w:bCs/>
          <w:lang w:eastAsia="en-GB"/>
        </w:rPr>
      </w:pPr>
    </w:p>
    <w:p w14:paraId="080BA056" w14:textId="18683755" w:rsidR="00DF4DE0" w:rsidRPr="00C93FD7" w:rsidRDefault="00DF4DE0" w:rsidP="00DF4DE0">
      <w:pPr>
        <w:tabs>
          <w:tab w:val="left" w:pos="951"/>
        </w:tabs>
        <w:rPr>
          <w:rFonts w:ascii="Century Gothic" w:hAnsi="Century Gothic" w:cstheme="minorHAnsi"/>
          <w:lang w:eastAsia="en-GB"/>
        </w:rPr>
      </w:pPr>
      <w:r w:rsidRPr="00C93FD7">
        <w:rPr>
          <w:rFonts w:ascii="Century Gothic" w:hAnsi="Century Gothic" w:cstheme="minorHAnsi"/>
          <w:bCs/>
          <w:lang w:eastAsia="en-GB"/>
        </w:rPr>
        <w:t xml:space="preserve">Physical well-being covers everything physical to do with the body: </w:t>
      </w:r>
    </w:p>
    <w:p w14:paraId="4112C7A7" w14:textId="77777777" w:rsidR="00DF4DE0" w:rsidRPr="00C93FD7" w:rsidRDefault="00DF4DE0" w:rsidP="00DF4DE0">
      <w:pPr>
        <w:numPr>
          <w:ilvl w:val="0"/>
          <w:numId w:val="309"/>
        </w:numPr>
        <w:tabs>
          <w:tab w:val="left" w:pos="951"/>
        </w:tabs>
        <w:contextualSpacing/>
        <w:rPr>
          <w:rFonts w:ascii="Century Gothic" w:hAnsi="Century Gothic" w:cstheme="minorHAnsi"/>
          <w:lang w:eastAsia="en-GB"/>
        </w:rPr>
      </w:pPr>
      <w:r w:rsidRPr="00C93FD7">
        <w:rPr>
          <w:rFonts w:ascii="Century Gothic" w:hAnsi="Century Gothic" w:cstheme="minorHAnsi"/>
          <w:bCs/>
          <w:lang w:eastAsia="en-GB"/>
        </w:rPr>
        <w:t>Growth and development</w:t>
      </w:r>
    </w:p>
    <w:p w14:paraId="0882254B" w14:textId="77777777" w:rsidR="00DF4DE0" w:rsidRPr="00C93FD7" w:rsidRDefault="00DF4DE0" w:rsidP="00DF4DE0">
      <w:pPr>
        <w:numPr>
          <w:ilvl w:val="0"/>
          <w:numId w:val="309"/>
        </w:numPr>
        <w:tabs>
          <w:tab w:val="left" w:pos="951"/>
        </w:tabs>
        <w:contextualSpacing/>
        <w:rPr>
          <w:rFonts w:ascii="Century Gothic" w:hAnsi="Century Gothic" w:cstheme="minorHAnsi"/>
          <w:lang w:eastAsia="en-GB"/>
        </w:rPr>
      </w:pPr>
      <w:r w:rsidRPr="00C93FD7">
        <w:rPr>
          <w:rFonts w:ascii="Century Gothic" w:hAnsi="Century Gothic" w:cstheme="minorHAnsi"/>
          <w:bCs/>
          <w:lang w:eastAsia="en-GB"/>
        </w:rPr>
        <w:t>Moving and keeping physically fit</w:t>
      </w:r>
    </w:p>
    <w:p w14:paraId="03DD56A3" w14:textId="77777777" w:rsidR="00DF4DE0" w:rsidRPr="00C93FD7" w:rsidRDefault="00DF4DE0" w:rsidP="00DF4DE0">
      <w:pPr>
        <w:numPr>
          <w:ilvl w:val="0"/>
          <w:numId w:val="309"/>
        </w:numPr>
        <w:tabs>
          <w:tab w:val="left" w:pos="951"/>
        </w:tabs>
        <w:contextualSpacing/>
        <w:rPr>
          <w:rFonts w:ascii="Century Gothic" w:hAnsi="Century Gothic" w:cstheme="minorHAnsi"/>
          <w:lang w:eastAsia="en-GB"/>
        </w:rPr>
      </w:pPr>
      <w:r w:rsidRPr="00C93FD7">
        <w:rPr>
          <w:rFonts w:ascii="Century Gothic" w:hAnsi="Century Gothic" w:cstheme="minorHAnsi"/>
          <w:bCs/>
          <w:lang w:eastAsia="en-GB"/>
        </w:rPr>
        <w:t>Caring for your health (e.g. washing, cleaning teeth, etc.)</w:t>
      </w:r>
    </w:p>
    <w:p w14:paraId="5D515B05" w14:textId="77777777" w:rsidR="00DF4DE0" w:rsidRPr="00C93FD7" w:rsidRDefault="00DF4DE0" w:rsidP="00DF4DE0">
      <w:pPr>
        <w:numPr>
          <w:ilvl w:val="0"/>
          <w:numId w:val="309"/>
        </w:numPr>
        <w:tabs>
          <w:tab w:val="left" w:pos="951"/>
        </w:tabs>
        <w:contextualSpacing/>
        <w:rPr>
          <w:rFonts w:ascii="Century Gothic" w:hAnsi="Century Gothic" w:cstheme="minorHAnsi"/>
          <w:lang w:eastAsia="en-GB"/>
        </w:rPr>
      </w:pPr>
      <w:r w:rsidRPr="00C93FD7">
        <w:rPr>
          <w:rFonts w:ascii="Century Gothic" w:hAnsi="Century Gothic" w:cstheme="minorHAnsi"/>
          <w:bCs/>
          <w:lang w:eastAsia="en-GB"/>
        </w:rPr>
        <w:t>Eating a balanced and nutritious diet</w:t>
      </w:r>
    </w:p>
    <w:p w14:paraId="151DA450" w14:textId="77777777" w:rsidR="00DF4DE0" w:rsidRPr="00C93FD7" w:rsidRDefault="00DF4DE0" w:rsidP="00DF4DE0">
      <w:pPr>
        <w:numPr>
          <w:ilvl w:val="0"/>
          <w:numId w:val="309"/>
        </w:numPr>
        <w:tabs>
          <w:tab w:val="left" w:pos="951"/>
        </w:tabs>
        <w:contextualSpacing/>
        <w:rPr>
          <w:rFonts w:ascii="Century Gothic" w:hAnsi="Century Gothic" w:cstheme="minorHAnsi"/>
          <w:lang w:eastAsia="en-GB"/>
        </w:rPr>
      </w:pPr>
      <w:r w:rsidRPr="00C93FD7">
        <w:rPr>
          <w:rFonts w:ascii="Century Gothic" w:hAnsi="Century Gothic" w:cstheme="minorHAnsi"/>
          <w:bCs/>
          <w:lang w:eastAsia="en-GB"/>
        </w:rPr>
        <w:t xml:space="preserve">Rest and appropriate sleep patterns. </w:t>
      </w:r>
    </w:p>
    <w:p w14:paraId="2D354E35" w14:textId="77777777" w:rsidR="00DF4DE0" w:rsidRPr="00C93FD7" w:rsidRDefault="00DF4DE0" w:rsidP="00DF4DE0">
      <w:pPr>
        <w:rPr>
          <w:rFonts w:ascii="Century Gothic" w:hAnsi="Century Gothic" w:cstheme="minorHAnsi"/>
        </w:rPr>
      </w:pPr>
    </w:p>
    <w:p w14:paraId="7106031E" w14:textId="77777777" w:rsidR="00DF4DE0" w:rsidRPr="001B4E3B" w:rsidRDefault="00DF4DE0" w:rsidP="00DF4DE0">
      <w:pPr>
        <w:tabs>
          <w:tab w:val="left" w:pos="951"/>
        </w:tabs>
        <w:rPr>
          <w:rStyle w:val="Strong"/>
          <w:rFonts w:ascii="Century Gothic" w:hAnsi="Century Gothic" w:cstheme="minorHAnsi"/>
          <w:b w:val="0"/>
          <w:bCs w:val="0"/>
          <w:i w:val="0"/>
          <w:iCs w:val="0"/>
        </w:rPr>
      </w:pPr>
      <w:r w:rsidRPr="001B4E3B">
        <w:rPr>
          <w:rStyle w:val="Strong"/>
          <w:rFonts w:ascii="Century Gothic" w:hAnsi="Century Gothic" w:cstheme="minorHAnsi"/>
          <w:i w:val="0"/>
        </w:rPr>
        <w:t xml:space="preserve">Mental and emotional well-being includes: </w:t>
      </w:r>
    </w:p>
    <w:p w14:paraId="0EB29B20" w14:textId="77777777" w:rsidR="00DF4DE0" w:rsidRPr="001B4E3B" w:rsidRDefault="00DF4DE0" w:rsidP="00DF4DE0">
      <w:pPr>
        <w:pStyle w:val="ListParagraph"/>
        <w:numPr>
          <w:ilvl w:val="0"/>
          <w:numId w:val="308"/>
        </w:numPr>
        <w:tabs>
          <w:tab w:val="left" w:pos="951"/>
        </w:tabs>
        <w:rPr>
          <w:rStyle w:val="Strong"/>
          <w:rFonts w:ascii="Century Gothic" w:hAnsi="Century Gothic" w:cstheme="minorHAnsi"/>
          <w:b w:val="0"/>
          <w:bCs w:val="0"/>
          <w:i w:val="0"/>
          <w:iCs w:val="0"/>
        </w:rPr>
      </w:pPr>
      <w:r w:rsidRPr="001B4E3B">
        <w:rPr>
          <w:rStyle w:val="Strong"/>
          <w:rFonts w:ascii="Century Gothic" w:hAnsi="Century Gothic" w:cstheme="minorHAnsi"/>
          <w:i w:val="0"/>
        </w:rPr>
        <w:t>Acknowledging, expressing and coping with feelings and emotions</w:t>
      </w:r>
    </w:p>
    <w:p w14:paraId="74F5CC99" w14:textId="77777777" w:rsidR="00DF4DE0" w:rsidRPr="001B4E3B" w:rsidRDefault="00DF4DE0" w:rsidP="00DF4DE0">
      <w:pPr>
        <w:pStyle w:val="ListParagraph"/>
        <w:numPr>
          <w:ilvl w:val="0"/>
          <w:numId w:val="308"/>
        </w:numPr>
        <w:tabs>
          <w:tab w:val="left" w:pos="951"/>
        </w:tabs>
        <w:rPr>
          <w:rStyle w:val="Strong"/>
          <w:rFonts w:ascii="Century Gothic" w:hAnsi="Century Gothic" w:cstheme="minorHAnsi"/>
          <w:b w:val="0"/>
          <w:bCs w:val="0"/>
          <w:i w:val="0"/>
          <w:iCs w:val="0"/>
        </w:rPr>
      </w:pPr>
      <w:r w:rsidRPr="001B4E3B">
        <w:rPr>
          <w:rStyle w:val="Strong"/>
          <w:rFonts w:ascii="Century Gothic" w:hAnsi="Century Gothic" w:cstheme="minorHAnsi"/>
          <w:i w:val="0"/>
        </w:rPr>
        <w:t xml:space="preserve">Thought processes </w:t>
      </w:r>
    </w:p>
    <w:p w14:paraId="14B70FB5" w14:textId="6FC8A5DD" w:rsidR="00DF4DE0" w:rsidRPr="001B4E3B" w:rsidRDefault="00DF4DE0" w:rsidP="00DF4DE0">
      <w:pPr>
        <w:pStyle w:val="ListParagraph"/>
        <w:numPr>
          <w:ilvl w:val="0"/>
          <w:numId w:val="308"/>
        </w:numPr>
        <w:tabs>
          <w:tab w:val="left" w:pos="951"/>
        </w:tabs>
        <w:rPr>
          <w:rStyle w:val="Strong"/>
          <w:rFonts w:ascii="Century Gothic" w:hAnsi="Century Gothic" w:cstheme="minorHAnsi"/>
          <w:b w:val="0"/>
          <w:bCs w:val="0"/>
          <w:i w:val="0"/>
          <w:iCs w:val="0"/>
        </w:rPr>
      </w:pPr>
      <w:r w:rsidRPr="001B4E3B">
        <w:rPr>
          <w:rStyle w:val="Strong"/>
          <w:rFonts w:ascii="Century Gothic" w:hAnsi="Century Gothic" w:cstheme="minorHAnsi"/>
          <w:i w:val="0"/>
        </w:rPr>
        <w:t>Reducing stress and anxiety</w:t>
      </w:r>
    </w:p>
    <w:p w14:paraId="52E8D497" w14:textId="451A7117" w:rsidR="001B4E3B" w:rsidRPr="001B4E3B" w:rsidRDefault="001B4E3B" w:rsidP="00DF4DE0">
      <w:pPr>
        <w:pStyle w:val="ListParagraph"/>
        <w:numPr>
          <w:ilvl w:val="0"/>
          <w:numId w:val="308"/>
        </w:numPr>
        <w:tabs>
          <w:tab w:val="left" w:pos="951"/>
        </w:tabs>
        <w:rPr>
          <w:rStyle w:val="Strong"/>
          <w:rFonts w:ascii="Century Gothic" w:hAnsi="Century Gothic" w:cstheme="minorHAnsi"/>
          <w:b w:val="0"/>
          <w:bCs w:val="0"/>
          <w:i w:val="0"/>
          <w:iCs w:val="0"/>
        </w:rPr>
      </w:pPr>
      <w:r>
        <w:rPr>
          <w:rStyle w:val="Strong"/>
          <w:rFonts w:ascii="Century Gothic" w:hAnsi="Century Gothic" w:cstheme="minorHAnsi"/>
          <w:i w:val="0"/>
        </w:rPr>
        <w:t xml:space="preserve">Having a trauma informed response </w:t>
      </w:r>
    </w:p>
    <w:p w14:paraId="4DE24BA0" w14:textId="77777777" w:rsidR="00DF4DE0" w:rsidRPr="001B4E3B" w:rsidRDefault="00DF4DE0" w:rsidP="00DF4DE0">
      <w:pPr>
        <w:tabs>
          <w:tab w:val="left" w:pos="951"/>
        </w:tabs>
        <w:contextualSpacing/>
        <w:rPr>
          <w:rStyle w:val="Strong"/>
          <w:rFonts w:ascii="Century Gothic" w:hAnsi="Century Gothic" w:cstheme="minorHAnsi"/>
          <w:b w:val="0"/>
          <w:i w:val="0"/>
          <w:iCs w:val="0"/>
        </w:rPr>
      </w:pPr>
    </w:p>
    <w:p w14:paraId="7D7C0DCA" w14:textId="77777777" w:rsidR="00DF4DE0" w:rsidRPr="001B4E3B" w:rsidRDefault="00DF4DE0" w:rsidP="00DF4DE0">
      <w:pPr>
        <w:tabs>
          <w:tab w:val="left" w:pos="951"/>
        </w:tabs>
        <w:contextualSpacing/>
        <w:rPr>
          <w:rStyle w:val="Strong"/>
          <w:rFonts w:ascii="Century Gothic" w:hAnsi="Century Gothic" w:cstheme="minorHAnsi"/>
          <w:b w:val="0"/>
          <w:i w:val="0"/>
          <w:iCs w:val="0"/>
        </w:rPr>
      </w:pPr>
      <w:r w:rsidRPr="001B4E3B">
        <w:rPr>
          <w:rStyle w:val="Strong"/>
          <w:rFonts w:ascii="Century Gothic" w:hAnsi="Century Gothic" w:cstheme="minorHAnsi"/>
          <w:i w:val="0"/>
        </w:rPr>
        <w:t xml:space="preserve">Social well-being includes: </w:t>
      </w:r>
    </w:p>
    <w:p w14:paraId="1B2A0854" w14:textId="77777777" w:rsidR="00DF4DE0" w:rsidRPr="001B4E3B" w:rsidRDefault="00DF4DE0" w:rsidP="00DF4DE0">
      <w:pPr>
        <w:pStyle w:val="ListParagraph"/>
        <w:numPr>
          <w:ilvl w:val="0"/>
          <w:numId w:val="310"/>
        </w:numPr>
        <w:tabs>
          <w:tab w:val="left" w:pos="951"/>
        </w:tabs>
        <w:rPr>
          <w:rStyle w:val="Strong"/>
          <w:rFonts w:ascii="Century Gothic" w:hAnsi="Century Gothic" w:cstheme="minorHAnsi"/>
          <w:b w:val="0"/>
          <w:i w:val="0"/>
          <w:iCs w:val="0"/>
        </w:rPr>
      </w:pPr>
      <w:r w:rsidRPr="001B4E3B">
        <w:rPr>
          <w:rStyle w:val="Strong"/>
          <w:rFonts w:ascii="Century Gothic" w:hAnsi="Century Gothic" w:cstheme="minorHAnsi"/>
          <w:i w:val="0"/>
        </w:rPr>
        <w:t>Relationships</w:t>
      </w:r>
    </w:p>
    <w:p w14:paraId="368E416D" w14:textId="77777777" w:rsidR="00DF4DE0" w:rsidRPr="001B4E3B" w:rsidRDefault="00DF4DE0" w:rsidP="00DF4DE0">
      <w:pPr>
        <w:pStyle w:val="ListParagraph"/>
        <w:numPr>
          <w:ilvl w:val="0"/>
          <w:numId w:val="310"/>
        </w:numPr>
        <w:tabs>
          <w:tab w:val="left" w:pos="951"/>
        </w:tabs>
        <w:rPr>
          <w:rStyle w:val="Strong"/>
          <w:rFonts w:ascii="Century Gothic" w:hAnsi="Century Gothic" w:cstheme="minorHAnsi"/>
          <w:b w:val="0"/>
          <w:i w:val="0"/>
          <w:iCs w:val="0"/>
        </w:rPr>
      </w:pPr>
      <w:r w:rsidRPr="001B4E3B">
        <w:rPr>
          <w:rStyle w:val="Strong"/>
          <w:rFonts w:ascii="Century Gothic" w:hAnsi="Century Gothic" w:cstheme="minorHAnsi"/>
          <w:i w:val="0"/>
        </w:rPr>
        <w:t>Family (close and extended)</w:t>
      </w:r>
    </w:p>
    <w:p w14:paraId="0A70D44F" w14:textId="77777777" w:rsidR="00DF4DE0" w:rsidRPr="001B4E3B" w:rsidRDefault="00DF4DE0" w:rsidP="00DF4DE0">
      <w:pPr>
        <w:pStyle w:val="ListParagraph"/>
        <w:numPr>
          <w:ilvl w:val="0"/>
          <w:numId w:val="310"/>
        </w:numPr>
        <w:tabs>
          <w:tab w:val="left" w:pos="951"/>
        </w:tabs>
        <w:rPr>
          <w:rStyle w:val="Strong"/>
          <w:rFonts w:ascii="Century Gothic" w:hAnsi="Century Gothic" w:cstheme="minorHAnsi"/>
          <w:b w:val="0"/>
          <w:i w:val="0"/>
          <w:iCs w:val="0"/>
        </w:rPr>
      </w:pPr>
      <w:r w:rsidRPr="001B4E3B">
        <w:rPr>
          <w:rStyle w:val="Strong"/>
          <w:rFonts w:ascii="Century Gothic" w:hAnsi="Century Gothic" w:cstheme="minorHAnsi"/>
          <w:i w:val="0"/>
        </w:rPr>
        <w:t>Friends</w:t>
      </w:r>
    </w:p>
    <w:p w14:paraId="258D88C8" w14:textId="77777777" w:rsidR="00DF4DE0" w:rsidRPr="001B4E3B" w:rsidRDefault="00DF4DE0" w:rsidP="00DF4DE0">
      <w:pPr>
        <w:pStyle w:val="ListParagraph"/>
        <w:numPr>
          <w:ilvl w:val="0"/>
          <w:numId w:val="310"/>
        </w:numPr>
        <w:tabs>
          <w:tab w:val="left" w:pos="951"/>
        </w:tabs>
        <w:rPr>
          <w:rStyle w:val="Strong"/>
          <w:rFonts w:ascii="Century Gothic" w:hAnsi="Century Gothic" w:cstheme="minorHAnsi"/>
          <w:b w:val="0"/>
          <w:i w:val="0"/>
          <w:iCs w:val="0"/>
        </w:rPr>
      </w:pPr>
      <w:r w:rsidRPr="001B4E3B">
        <w:rPr>
          <w:rStyle w:val="Strong"/>
          <w:rFonts w:ascii="Century Gothic" w:hAnsi="Century Gothic" w:cstheme="minorHAnsi"/>
          <w:i w:val="0"/>
        </w:rPr>
        <w:t xml:space="preserve">The feeling of belonging and acceptance </w:t>
      </w:r>
    </w:p>
    <w:p w14:paraId="41C52F55" w14:textId="77777777" w:rsidR="00DF4DE0" w:rsidRPr="001B4E3B" w:rsidRDefault="00DF4DE0" w:rsidP="00DF4DE0">
      <w:pPr>
        <w:pStyle w:val="ListParagraph"/>
        <w:numPr>
          <w:ilvl w:val="0"/>
          <w:numId w:val="310"/>
        </w:numPr>
        <w:tabs>
          <w:tab w:val="left" w:pos="951"/>
        </w:tabs>
        <w:rPr>
          <w:rStyle w:val="Strong"/>
          <w:rFonts w:ascii="Century Gothic" w:hAnsi="Century Gothic" w:cstheme="minorHAnsi"/>
          <w:b w:val="0"/>
          <w:i w:val="0"/>
          <w:iCs w:val="0"/>
        </w:rPr>
      </w:pPr>
      <w:r w:rsidRPr="001B4E3B">
        <w:rPr>
          <w:rStyle w:val="Strong"/>
          <w:rFonts w:ascii="Century Gothic" w:hAnsi="Century Gothic" w:cstheme="minorHAnsi"/>
          <w:i w:val="0"/>
        </w:rPr>
        <w:t xml:space="preserve">Compassion and caring approaches. </w:t>
      </w:r>
    </w:p>
    <w:p w14:paraId="44B59F14" w14:textId="77777777" w:rsidR="00DF4DE0" w:rsidRPr="001B4E3B" w:rsidRDefault="00DF4DE0" w:rsidP="00DF4DE0">
      <w:pPr>
        <w:tabs>
          <w:tab w:val="left" w:pos="951"/>
        </w:tabs>
        <w:contextualSpacing/>
        <w:rPr>
          <w:rStyle w:val="Strong"/>
          <w:rFonts w:ascii="Century Gothic" w:hAnsi="Century Gothic" w:cstheme="minorHAnsi"/>
          <w:b w:val="0"/>
          <w:bCs w:val="0"/>
          <w:i w:val="0"/>
          <w:iCs w:val="0"/>
        </w:rPr>
      </w:pPr>
    </w:p>
    <w:p w14:paraId="06A49BE2" w14:textId="77777777" w:rsidR="00DF4DE0" w:rsidRPr="001B4E3B" w:rsidRDefault="00DF4DE0" w:rsidP="00DF4DE0">
      <w:pPr>
        <w:tabs>
          <w:tab w:val="left" w:pos="951"/>
        </w:tabs>
        <w:contextualSpacing/>
        <w:rPr>
          <w:rStyle w:val="Strong"/>
          <w:rFonts w:ascii="Century Gothic" w:hAnsi="Century Gothic" w:cstheme="minorHAnsi"/>
          <w:b w:val="0"/>
          <w:bCs w:val="0"/>
          <w:i w:val="0"/>
          <w:iCs w:val="0"/>
        </w:rPr>
      </w:pPr>
      <w:r w:rsidRPr="001B4E3B">
        <w:rPr>
          <w:rStyle w:val="Strong"/>
          <w:rFonts w:ascii="Century Gothic" w:hAnsi="Century Gothic" w:cstheme="minorHAnsi"/>
          <w:i w:val="0"/>
        </w:rPr>
        <w:t xml:space="preserve">Spiritual well-being can cover the following: </w:t>
      </w:r>
    </w:p>
    <w:p w14:paraId="73FCE9DE" w14:textId="77777777" w:rsidR="00DF4DE0" w:rsidRPr="001B4E3B" w:rsidRDefault="00DF4DE0" w:rsidP="00DF4DE0">
      <w:pPr>
        <w:pStyle w:val="ListParagraph"/>
        <w:numPr>
          <w:ilvl w:val="0"/>
          <w:numId w:val="311"/>
        </w:numPr>
        <w:tabs>
          <w:tab w:val="left" w:pos="951"/>
        </w:tabs>
        <w:rPr>
          <w:rStyle w:val="Strong"/>
          <w:rFonts w:ascii="Century Gothic" w:hAnsi="Century Gothic" w:cstheme="minorHAnsi"/>
          <w:b w:val="0"/>
          <w:bCs w:val="0"/>
          <w:i w:val="0"/>
          <w:iCs w:val="0"/>
        </w:rPr>
      </w:pPr>
      <w:r w:rsidRPr="001B4E3B">
        <w:rPr>
          <w:rStyle w:val="Strong"/>
          <w:rFonts w:ascii="Century Gothic" w:hAnsi="Century Gothic" w:cstheme="minorHAnsi"/>
          <w:i w:val="0"/>
        </w:rPr>
        <w:t>Value and beliefs held</w:t>
      </w:r>
    </w:p>
    <w:p w14:paraId="48A4CF67" w14:textId="77777777" w:rsidR="00DF4DE0" w:rsidRPr="001B4E3B" w:rsidRDefault="00DF4DE0" w:rsidP="00DF4DE0">
      <w:pPr>
        <w:pStyle w:val="ListParagraph"/>
        <w:numPr>
          <w:ilvl w:val="0"/>
          <w:numId w:val="311"/>
        </w:numPr>
        <w:tabs>
          <w:tab w:val="left" w:pos="951"/>
        </w:tabs>
        <w:rPr>
          <w:rStyle w:val="Strong"/>
          <w:rFonts w:ascii="Century Gothic" w:hAnsi="Century Gothic" w:cstheme="minorHAnsi"/>
          <w:b w:val="0"/>
          <w:bCs w:val="0"/>
          <w:i w:val="0"/>
          <w:iCs w:val="0"/>
        </w:rPr>
      </w:pPr>
      <w:r w:rsidRPr="001B4E3B">
        <w:rPr>
          <w:rStyle w:val="Strong"/>
          <w:rFonts w:ascii="Century Gothic" w:hAnsi="Century Gothic" w:cstheme="minorHAnsi"/>
          <w:i w:val="0"/>
        </w:rPr>
        <w:t>Personal identity and self-awareness.</w:t>
      </w:r>
    </w:p>
    <w:p w14:paraId="75B56FAB" w14:textId="77777777" w:rsidR="00DF4DE0" w:rsidRPr="00C93FD7" w:rsidRDefault="00DF4DE0" w:rsidP="00DF4DE0">
      <w:pPr>
        <w:tabs>
          <w:tab w:val="left" w:pos="951"/>
        </w:tabs>
        <w:spacing w:before="120"/>
        <w:contextualSpacing/>
        <w:rPr>
          <w:rFonts w:ascii="Century Gothic" w:hAnsi="Century Gothic" w:cstheme="minorHAnsi"/>
        </w:rPr>
      </w:pPr>
    </w:p>
    <w:p w14:paraId="4C89D760" w14:textId="77777777" w:rsidR="00DF4DE0" w:rsidRPr="00C93FD7" w:rsidRDefault="00DF4DE0" w:rsidP="00DF4DE0">
      <w:pPr>
        <w:tabs>
          <w:tab w:val="left" w:pos="951"/>
        </w:tabs>
        <w:spacing w:before="120"/>
        <w:contextualSpacing/>
        <w:rPr>
          <w:rFonts w:ascii="Century Gothic" w:hAnsi="Century Gothic" w:cstheme="minorHAnsi"/>
        </w:rPr>
      </w:pPr>
      <w:r w:rsidRPr="00C93FD7">
        <w:rPr>
          <w:rFonts w:ascii="Century Gothic" w:hAnsi="Century Gothic" w:cstheme="minorHAnsi"/>
        </w:rPr>
        <w:t xml:space="preserve">We are an inclusive setting and ensure that all children, families, staff and visitors are welcomed. We aim to embrace spiritual well-being and celebrate families and staff key events. </w:t>
      </w:r>
    </w:p>
    <w:p w14:paraId="5F185936" w14:textId="77777777" w:rsidR="00DF4DE0" w:rsidRPr="00C93FD7" w:rsidRDefault="00DF4DE0" w:rsidP="00DF4DE0">
      <w:pPr>
        <w:tabs>
          <w:tab w:val="left" w:pos="951"/>
        </w:tabs>
        <w:spacing w:before="120"/>
        <w:contextualSpacing/>
        <w:rPr>
          <w:rFonts w:ascii="Century Gothic" w:hAnsi="Century Gothic" w:cstheme="minorHAnsi"/>
        </w:rPr>
      </w:pPr>
    </w:p>
    <w:p w14:paraId="44235691" w14:textId="1AB8CC35" w:rsidR="00DF4DE0" w:rsidRPr="00C93FD7" w:rsidRDefault="00DF4DE0" w:rsidP="00DF4DE0">
      <w:pPr>
        <w:tabs>
          <w:tab w:val="left" w:pos="951"/>
        </w:tabs>
        <w:spacing w:before="120"/>
        <w:contextualSpacing/>
        <w:rPr>
          <w:rFonts w:ascii="Century Gothic" w:hAnsi="Century Gothic" w:cstheme="minorHAnsi"/>
        </w:rPr>
      </w:pPr>
      <w:r w:rsidRPr="00C93FD7">
        <w:rPr>
          <w:rFonts w:ascii="Century Gothic" w:hAnsi="Century Gothic" w:cstheme="minorHAnsi"/>
        </w:rPr>
        <w:lastRenderedPageBreak/>
        <w:t xml:space="preserve">Children’s physical well-being is supported through our carefully planned curriculum programme which supports all types of gross and fine motor play both inside and outside. We provide nutritionally balanced meals for the children and support our staff to make healthy choices </w:t>
      </w:r>
      <w:r w:rsidR="008D2D54" w:rsidRPr="00C93FD7">
        <w:rPr>
          <w:rFonts w:ascii="Century Gothic" w:hAnsi="Century Gothic" w:cstheme="minorHAnsi"/>
        </w:rPr>
        <w:t>in regard to</w:t>
      </w:r>
      <w:r w:rsidRPr="00C93FD7">
        <w:rPr>
          <w:rFonts w:ascii="Century Gothic" w:hAnsi="Century Gothic" w:cstheme="minorHAnsi"/>
        </w:rPr>
        <w:t xml:space="preserve"> their physical health. </w:t>
      </w:r>
    </w:p>
    <w:p w14:paraId="1ABCCC60" w14:textId="77777777" w:rsidR="00DF4DE0" w:rsidRPr="00C93FD7" w:rsidRDefault="00DF4DE0" w:rsidP="00DF4DE0">
      <w:pPr>
        <w:tabs>
          <w:tab w:val="left" w:pos="951"/>
        </w:tabs>
        <w:spacing w:before="120"/>
        <w:contextualSpacing/>
        <w:rPr>
          <w:rFonts w:ascii="Century Gothic" w:hAnsi="Century Gothic" w:cstheme="minorHAnsi"/>
        </w:rPr>
      </w:pPr>
    </w:p>
    <w:p w14:paraId="57F92E3B" w14:textId="77777777" w:rsidR="00DF4DE0" w:rsidRPr="00C93FD7" w:rsidRDefault="00DF4DE0" w:rsidP="00DF4DE0">
      <w:pPr>
        <w:tabs>
          <w:tab w:val="left" w:pos="951"/>
        </w:tabs>
        <w:spacing w:before="120"/>
        <w:contextualSpacing/>
        <w:rPr>
          <w:rFonts w:ascii="Century Gothic" w:hAnsi="Century Gothic" w:cstheme="minorHAnsi"/>
        </w:rPr>
      </w:pPr>
      <w:r w:rsidRPr="00C93FD7">
        <w:rPr>
          <w:rFonts w:ascii="Century Gothic" w:hAnsi="Century Gothic" w:cstheme="minorHAnsi"/>
        </w:rPr>
        <w:t xml:space="preserve">Personal hygiene is supported in children of all ages, explaining the reasons for hand washing, tooth brushing and other routines. </w:t>
      </w:r>
    </w:p>
    <w:p w14:paraId="0D6F5F7C" w14:textId="77777777" w:rsidR="00DF4DE0" w:rsidRPr="00C93FD7" w:rsidRDefault="00DF4DE0" w:rsidP="00DF4DE0">
      <w:pPr>
        <w:tabs>
          <w:tab w:val="left" w:pos="951"/>
        </w:tabs>
        <w:spacing w:before="120"/>
        <w:contextualSpacing/>
        <w:rPr>
          <w:rFonts w:ascii="Century Gothic" w:hAnsi="Century Gothic" w:cstheme="minorHAnsi"/>
        </w:rPr>
      </w:pPr>
      <w:r w:rsidRPr="00C93FD7">
        <w:rPr>
          <w:rFonts w:ascii="Century Gothic" w:hAnsi="Century Gothic" w:cstheme="minorHAnsi"/>
        </w:rPr>
        <w:t xml:space="preserve">Children are provided with quiet and calming areas for rest, sleep and relaxation. This enables them to recharge their batteries and supports both their physical and mental well-being.  We support children to make strong attachments with their key person as well as forge relationships with their peers in order to support their social well-being. We offer opportunities and resources for children to play singly, in pairs, small groups and large groups to support this area of development. </w:t>
      </w:r>
    </w:p>
    <w:p w14:paraId="04AEC78E" w14:textId="77777777" w:rsidR="00DF4DE0" w:rsidRPr="00C93FD7" w:rsidRDefault="00DF4DE0" w:rsidP="00DF4DE0">
      <w:pPr>
        <w:tabs>
          <w:tab w:val="left" w:pos="951"/>
        </w:tabs>
        <w:spacing w:before="120"/>
        <w:contextualSpacing/>
        <w:rPr>
          <w:rFonts w:ascii="Century Gothic" w:hAnsi="Century Gothic" w:cstheme="minorHAnsi"/>
        </w:rPr>
      </w:pPr>
    </w:p>
    <w:p w14:paraId="1C707DCC" w14:textId="3E5987FF" w:rsidR="000875B8" w:rsidRPr="000875B8" w:rsidRDefault="000875B8" w:rsidP="00DF4DE0">
      <w:pPr>
        <w:tabs>
          <w:tab w:val="left" w:pos="951"/>
        </w:tabs>
        <w:spacing w:before="120"/>
        <w:contextualSpacing/>
        <w:rPr>
          <w:rFonts w:ascii="Century Gothic" w:hAnsi="Century Gothic" w:cstheme="minorHAnsi"/>
          <w:b/>
          <w:bCs/>
        </w:rPr>
      </w:pPr>
      <w:r w:rsidRPr="000875B8">
        <w:rPr>
          <w:rFonts w:ascii="Century Gothic" w:hAnsi="Century Gothic" w:cstheme="minorHAnsi"/>
          <w:b/>
          <w:bCs/>
        </w:rPr>
        <w:t xml:space="preserve">Trauma Informed Practice </w:t>
      </w:r>
      <w:r w:rsidR="008C244A">
        <w:rPr>
          <w:rFonts w:ascii="Century Gothic" w:hAnsi="Century Gothic" w:cstheme="minorHAnsi"/>
          <w:b/>
          <w:bCs/>
        </w:rPr>
        <w:t>(TIPS)</w:t>
      </w:r>
    </w:p>
    <w:p w14:paraId="0C2FC596" w14:textId="77777777" w:rsidR="000875B8" w:rsidRDefault="000875B8" w:rsidP="00DF4DE0">
      <w:pPr>
        <w:tabs>
          <w:tab w:val="left" w:pos="951"/>
        </w:tabs>
        <w:spacing w:before="120"/>
        <w:contextualSpacing/>
        <w:rPr>
          <w:rFonts w:ascii="Century Gothic" w:hAnsi="Century Gothic" w:cstheme="minorHAnsi"/>
        </w:rPr>
      </w:pPr>
    </w:p>
    <w:p w14:paraId="12C03792" w14:textId="01A2476E" w:rsidR="000875B8" w:rsidRDefault="00DF4DE0" w:rsidP="00DF4DE0">
      <w:pPr>
        <w:tabs>
          <w:tab w:val="left" w:pos="951"/>
        </w:tabs>
        <w:spacing w:before="120"/>
        <w:contextualSpacing/>
        <w:rPr>
          <w:rFonts w:ascii="Century Gothic" w:hAnsi="Century Gothic" w:cstheme="minorHAnsi"/>
        </w:rPr>
      </w:pPr>
      <w:r w:rsidRPr="00C93FD7">
        <w:rPr>
          <w:rFonts w:ascii="Century Gothic" w:hAnsi="Century Gothic" w:cstheme="minorHAnsi"/>
        </w:rPr>
        <w:t>Children’s mental and emotional well-being</w:t>
      </w:r>
      <w:r w:rsidR="00C63A95">
        <w:rPr>
          <w:rFonts w:ascii="Century Gothic" w:hAnsi="Century Gothic" w:cstheme="minorHAnsi"/>
        </w:rPr>
        <w:t xml:space="preserve"> are</w:t>
      </w:r>
      <w:r w:rsidRPr="00C93FD7">
        <w:rPr>
          <w:rFonts w:ascii="Century Gothic" w:hAnsi="Century Gothic" w:cstheme="minorHAnsi"/>
        </w:rPr>
        <w:t xml:space="preserve"> supported. </w:t>
      </w:r>
      <w:r w:rsidR="00541CCE">
        <w:rPr>
          <w:rFonts w:ascii="Century Gothic" w:hAnsi="Century Gothic" w:cstheme="minorHAnsi"/>
        </w:rPr>
        <w:t>We have training in relevant trauma informed practices and understand that children’s previous experiences</w:t>
      </w:r>
      <w:r w:rsidR="000875B8">
        <w:rPr>
          <w:rFonts w:ascii="Century Gothic" w:hAnsi="Century Gothic" w:cstheme="minorHAnsi"/>
        </w:rPr>
        <w:t xml:space="preserve"> including</w:t>
      </w:r>
      <w:r w:rsidR="00541CCE">
        <w:rPr>
          <w:rFonts w:ascii="Century Gothic" w:hAnsi="Century Gothic" w:cstheme="minorHAnsi"/>
        </w:rPr>
        <w:t xml:space="preserve"> from conception can be held in their nervous system.  </w:t>
      </w:r>
      <w:r w:rsidRPr="00C93FD7">
        <w:rPr>
          <w:rFonts w:ascii="Century Gothic" w:hAnsi="Century Gothic" w:cstheme="minorHAnsi"/>
        </w:rPr>
        <w:t xml:space="preserve">We </w:t>
      </w:r>
      <w:r w:rsidR="00541CCE">
        <w:rPr>
          <w:rFonts w:ascii="Century Gothic" w:hAnsi="Century Gothic" w:cstheme="minorHAnsi"/>
        </w:rPr>
        <w:t>strive to work closely with parents to understand the child’s early experiences so we can support both child and family; to provide</w:t>
      </w:r>
      <w:r w:rsidRPr="00C93FD7">
        <w:rPr>
          <w:rFonts w:ascii="Century Gothic" w:hAnsi="Century Gothic" w:cstheme="minorHAnsi"/>
        </w:rPr>
        <w:t xml:space="preserve"> a safe environment that allows for caregiver </w:t>
      </w:r>
      <w:r w:rsidR="000875B8">
        <w:rPr>
          <w:rFonts w:ascii="Century Gothic" w:hAnsi="Century Gothic" w:cstheme="minorHAnsi"/>
        </w:rPr>
        <w:t>and</w:t>
      </w:r>
      <w:r w:rsidRPr="00C93FD7">
        <w:rPr>
          <w:rFonts w:ascii="Century Gothic" w:hAnsi="Century Gothic" w:cstheme="minorHAnsi"/>
        </w:rPr>
        <w:t xml:space="preserve"> child co-regulation this consistent practice supports the process of children building the capacity for self-regulation to manageable, through providing activities in which children are able to recognise and express their emotions, including emotional literacy.   This enables us to provide support for children who may be experiencing big emotions they cannot cope with just yet. We support children’s</w:t>
      </w:r>
      <w:r w:rsidR="00C63A95">
        <w:rPr>
          <w:rFonts w:ascii="Century Gothic" w:hAnsi="Century Gothic" w:cstheme="minorHAnsi"/>
        </w:rPr>
        <w:t xml:space="preserve"> developing</w:t>
      </w:r>
      <w:r w:rsidRPr="00C93FD7">
        <w:rPr>
          <w:rFonts w:ascii="Century Gothic" w:hAnsi="Century Gothic" w:cstheme="minorHAnsi"/>
        </w:rPr>
        <w:t xml:space="preserve"> self-regulation through carefully planned activities and resources, modelling calming strategies and naming and talking about feelings and by providing opportunities for children to practice their self-regulation skills. </w:t>
      </w:r>
      <w:r w:rsidR="00B17EBF">
        <w:rPr>
          <w:rFonts w:ascii="Century Gothic" w:hAnsi="Century Gothic" w:cstheme="minorHAnsi"/>
        </w:rPr>
        <w:t xml:space="preserve"> </w:t>
      </w:r>
      <w:r w:rsidR="008C244A">
        <w:rPr>
          <w:rFonts w:ascii="Century Gothic" w:hAnsi="Century Gothic" w:cstheme="minorHAnsi"/>
        </w:rPr>
        <w:t>Please see our Trauma Informed Practice policy.</w:t>
      </w:r>
    </w:p>
    <w:p w14:paraId="41213653" w14:textId="77777777" w:rsidR="00541CCE" w:rsidRDefault="00541CCE" w:rsidP="00DF4DE0">
      <w:pPr>
        <w:tabs>
          <w:tab w:val="left" w:pos="951"/>
        </w:tabs>
        <w:spacing w:before="120"/>
        <w:contextualSpacing/>
        <w:rPr>
          <w:rFonts w:ascii="Century Gothic" w:hAnsi="Century Gothic" w:cstheme="minorHAnsi"/>
        </w:rPr>
      </w:pPr>
    </w:p>
    <w:p w14:paraId="27494004" w14:textId="56D893F9" w:rsidR="00541CCE" w:rsidRPr="00C93FD7" w:rsidRDefault="00541CCE" w:rsidP="00DF4DE0">
      <w:pPr>
        <w:tabs>
          <w:tab w:val="left" w:pos="951"/>
        </w:tabs>
        <w:spacing w:before="120"/>
        <w:contextualSpacing/>
        <w:rPr>
          <w:rFonts w:ascii="Century Gothic" w:hAnsi="Century Gothic" w:cstheme="minorHAnsi"/>
        </w:rPr>
      </w:pPr>
      <w:r>
        <w:rPr>
          <w:rFonts w:ascii="Century Gothic" w:hAnsi="Century Gothic" w:cstheme="minorHAnsi"/>
        </w:rPr>
        <w:t>We have adopted a number of training programmes to increase our understanding on children’s well-being, including; My Happy Mind and Scribble Spot, we use these concepts along with our understanding on what works for individual children to support their awareness of their emotions, regulation and introducing recovery processes for them.</w:t>
      </w:r>
    </w:p>
    <w:p w14:paraId="31BA5AE1" w14:textId="77777777" w:rsidR="00DF4DE0" w:rsidRPr="00C93FD7" w:rsidRDefault="00DF4DE0" w:rsidP="00DF4DE0">
      <w:pPr>
        <w:tabs>
          <w:tab w:val="left" w:pos="951"/>
        </w:tabs>
        <w:spacing w:before="120"/>
        <w:contextualSpacing/>
        <w:rPr>
          <w:rFonts w:ascii="Century Gothic" w:hAnsi="Century Gothic" w:cstheme="minorHAnsi"/>
        </w:rPr>
      </w:pPr>
    </w:p>
    <w:p w14:paraId="553D4A78" w14:textId="77777777" w:rsidR="00DF4DE0" w:rsidRPr="00C93FD7" w:rsidRDefault="00DF4DE0" w:rsidP="00DF4DE0">
      <w:pPr>
        <w:tabs>
          <w:tab w:val="left" w:pos="951"/>
        </w:tabs>
        <w:spacing w:before="120"/>
        <w:contextualSpacing/>
        <w:rPr>
          <w:rFonts w:ascii="Century Gothic" w:hAnsi="Century Gothic" w:cstheme="minorHAnsi"/>
        </w:rPr>
      </w:pPr>
      <w:r w:rsidRPr="00C93FD7">
        <w:rPr>
          <w:rFonts w:ascii="Century Gothic" w:hAnsi="Century Gothic" w:cstheme="minorHAnsi"/>
        </w:rPr>
        <w:t xml:space="preserve">Staff use the promoting positive behaviour policy to ensure a consistent approach. </w:t>
      </w:r>
    </w:p>
    <w:p w14:paraId="2B5ECA8B" w14:textId="77777777" w:rsidR="00DF4DE0" w:rsidRPr="00C93FD7" w:rsidRDefault="00DF4DE0" w:rsidP="00DF4DE0">
      <w:pPr>
        <w:tabs>
          <w:tab w:val="left" w:pos="951"/>
        </w:tabs>
        <w:spacing w:before="120"/>
        <w:contextualSpacing/>
        <w:rPr>
          <w:rFonts w:ascii="Century Gothic" w:hAnsi="Century Gothic" w:cstheme="minorHAnsi"/>
        </w:rPr>
      </w:pPr>
    </w:p>
    <w:p w14:paraId="6E8CEE04" w14:textId="77777777" w:rsidR="00DF4DE0" w:rsidRPr="00C93FD7" w:rsidRDefault="00DF4DE0" w:rsidP="00DF4DE0">
      <w:pPr>
        <w:tabs>
          <w:tab w:val="left" w:pos="951"/>
        </w:tabs>
        <w:spacing w:before="120"/>
        <w:contextualSpacing/>
        <w:rPr>
          <w:rFonts w:ascii="Century Gothic" w:hAnsi="Century Gothic" w:cstheme="minorHAnsi"/>
        </w:rPr>
      </w:pPr>
      <w:r w:rsidRPr="00C93FD7">
        <w:rPr>
          <w:rFonts w:ascii="Century Gothic" w:hAnsi="Century Gothic" w:cstheme="minorHAnsi"/>
        </w:rPr>
        <w:t>Staff are able to recognise when a child may need support with their emotions and provide this one to one or in a small group, whichever is more appropriate. Teaching children to recognise and manage their emotions at a young age helps support foundations to do this throughout their life.</w:t>
      </w:r>
    </w:p>
    <w:p w14:paraId="5BD66C79" w14:textId="77777777" w:rsidR="00DF4DE0" w:rsidRPr="00C93FD7" w:rsidRDefault="00DF4DE0" w:rsidP="00DF4DE0">
      <w:pPr>
        <w:rPr>
          <w:rFonts w:ascii="Century Gothic" w:hAnsi="Century Gothic" w:cstheme="minorHAnsi"/>
        </w:rPr>
      </w:pPr>
    </w:p>
    <w:p w14:paraId="4C0C406A" w14:textId="77777777" w:rsidR="00DF4DE0" w:rsidRPr="00C93FD7" w:rsidRDefault="00DF4DE0" w:rsidP="00DF4DE0">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F4DE0" w:rsidRPr="00C93FD7" w14:paraId="1A81AFAF" w14:textId="77777777" w:rsidTr="00E24D3E">
        <w:trPr>
          <w:cantSplit/>
          <w:jc w:val="center"/>
        </w:trPr>
        <w:tc>
          <w:tcPr>
            <w:tcW w:w="1666" w:type="pct"/>
            <w:tcBorders>
              <w:top w:val="single" w:sz="4" w:space="0" w:color="auto"/>
            </w:tcBorders>
            <w:vAlign w:val="center"/>
          </w:tcPr>
          <w:p w14:paraId="0D0FEFEA" w14:textId="77777777" w:rsidR="00DF4DE0" w:rsidRPr="00C93FD7" w:rsidRDefault="00DF4DE0" w:rsidP="00E24D3E">
            <w:pPr>
              <w:pStyle w:val="MeetsEYFS"/>
              <w:rPr>
                <w:rFonts w:ascii="Century Gothic" w:hAnsi="Century Gothic" w:cstheme="minorHAnsi"/>
                <w:b/>
                <w:sz w:val="24"/>
              </w:rPr>
            </w:pPr>
            <w:r w:rsidRPr="00C93FD7">
              <w:rPr>
                <w:rFonts w:ascii="Century Gothic" w:hAnsi="Century Gothic" w:cstheme="minorHAnsi"/>
                <w:b/>
                <w:sz w:val="24"/>
              </w:rPr>
              <w:t>This policy was adopted on</w:t>
            </w:r>
          </w:p>
        </w:tc>
        <w:tc>
          <w:tcPr>
            <w:tcW w:w="1844" w:type="pct"/>
            <w:tcBorders>
              <w:top w:val="single" w:sz="4" w:space="0" w:color="auto"/>
            </w:tcBorders>
            <w:vAlign w:val="center"/>
          </w:tcPr>
          <w:p w14:paraId="37738979" w14:textId="77777777" w:rsidR="00DF4DE0" w:rsidRPr="00C93FD7" w:rsidRDefault="00DF4DE0" w:rsidP="00E24D3E">
            <w:pPr>
              <w:pStyle w:val="MeetsEYFS"/>
              <w:rPr>
                <w:rFonts w:ascii="Century Gothic" w:hAnsi="Century Gothic" w:cstheme="minorHAnsi"/>
                <w:b/>
                <w:sz w:val="24"/>
              </w:rPr>
            </w:pPr>
            <w:r w:rsidRPr="00C93FD7">
              <w:rPr>
                <w:rFonts w:ascii="Century Gothic" w:hAnsi="Century Gothic" w:cstheme="minorHAnsi"/>
                <w:b/>
                <w:sz w:val="24"/>
              </w:rPr>
              <w:t>Signed on behalf of the nursery</w:t>
            </w:r>
          </w:p>
        </w:tc>
        <w:tc>
          <w:tcPr>
            <w:tcW w:w="1491" w:type="pct"/>
            <w:tcBorders>
              <w:top w:val="single" w:sz="4" w:space="0" w:color="auto"/>
            </w:tcBorders>
            <w:vAlign w:val="center"/>
          </w:tcPr>
          <w:p w14:paraId="666DB9E7" w14:textId="77777777" w:rsidR="00DF4DE0" w:rsidRPr="00C93FD7" w:rsidRDefault="00DF4DE0" w:rsidP="00E24D3E">
            <w:pPr>
              <w:pStyle w:val="MeetsEYFS"/>
              <w:rPr>
                <w:rFonts w:ascii="Century Gothic" w:hAnsi="Century Gothic" w:cstheme="minorHAnsi"/>
                <w:b/>
                <w:sz w:val="24"/>
              </w:rPr>
            </w:pPr>
            <w:r w:rsidRPr="00C93FD7">
              <w:rPr>
                <w:rFonts w:ascii="Century Gothic" w:hAnsi="Century Gothic" w:cstheme="minorHAnsi"/>
                <w:b/>
                <w:sz w:val="24"/>
              </w:rPr>
              <w:t>Date for review</w:t>
            </w:r>
          </w:p>
        </w:tc>
      </w:tr>
      <w:tr w:rsidR="00DF4DE0" w:rsidRPr="00C93FD7" w14:paraId="1C753679" w14:textId="77777777" w:rsidTr="00E24D3E">
        <w:trPr>
          <w:cantSplit/>
          <w:jc w:val="center"/>
        </w:trPr>
        <w:tc>
          <w:tcPr>
            <w:tcW w:w="1666" w:type="pct"/>
            <w:vAlign w:val="center"/>
          </w:tcPr>
          <w:p w14:paraId="232A88BC" w14:textId="77777777" w:rsidR="00DF4DE0" w:rsidRDefault="00DF4DE0" w:rsidP="00E24D3E">
            <w:pPr>
              <w:pStyle w:val="MeetsEYFS"/>
              <w:rPr>
                <w:rFonts w:ascii="Century Gothic" w:hAnsi="Century Gothic" w:cstheme="minorHAnsi"/>
                <w:i w:val="0"/>
                <w:sz w:val="24"/>
              </w:rPr>
            </w:pPr>
            <w:r>
              <w:rPr>
                <w:rFonts w:ascii="Century Gothic" w:hAnsi="Century Gothic" w:cstheme="minorHAnsi"/>
                <w:sz w:val="24"/>
              </w:rPr>
              <w:t>April 2022</w:t>
            </w:r>
          </w:p>
          <w:p w14:paraId="7C3D7B1A" w14:textId="5DE98AEE" w:rsidR="00541CCE" w:rsidRPr="00C93FD7" w:rsidRDefault="00541CCE" w:rsidP="00E24D3E">
            <w:pPr>
              <w:pStyle w:val="MeetsEYFS"/>
              <w:rPr>
                <w:rFonts w:ascii="Century Gothic" w:hAnsi="Century Gothic" w:cstheme="minorHAnsi"/>
                <w:i w:val="0"/>
                <w:sz w:val="24"/>
              </w:rPr>
            </w:pPr>
            <w:r>
              <w:rPr>
                <w:rFonts w:ascii="Century Gothic" w:hAnsi="Century Gothic" w:cstheme="minorHAnsi"/>
                <w:sz w:val="24"/>
              </w:rPr>
              <w:t>Oct 2024</w:t>
            </w:r>
          </w:p>
        </w:tc>
        <w:tc>
          <w:tcPr>
            <w:tcW w:w="1844" w:type="pct"/>
          </w:tcPr>
          <w:p w14:paraId="5DA88CEE" w14:textId="77777777" w:rsidR="00DF4DE0" w:rsidRPr="00C93FD7" w:rsidRDefault="00DF4DE0" w:rsidP="00E24D3E">
            <w:pPr>
              <w:pStyle w:val="MeetsEYFS"/>
              <w:rPr>
                <w:rFonts w:ascii="Century Gothic" w:hAnsi="Century Gothic" w:cstheme="minorHAnsi"/>
                <w:i w:val="0"/>
                <w:sz w:val="24"/>
              </w:rPr>
            </w:pPr>
            <w:r>
              <w:rPr>
                <w:rFonts w:ascii="Century Gothic" w:hAnsi="Century Gothic" w:cstheme="minorHAnsi"/>
                <w:sz w:val="24"/>
              </w:rPr>
              <w:t>M.Topal</w:t>
            </w:r>
          </w:p>
        </w:tc>
        <w:tc>
          <w:tcPr>
            <w:tcW w:w="1491" w:type="pct"/>
          </w:tcPr>
          <w:p w14:paraId="2633634D" w14:textId="7B01FBC7" w:rsidR="00DF4DE0" w:rsidRPr="00C93FD7" w:rsidRDefault="00DF4DE0" w:rsidP="00E24D3E">
            <w:pPr>
              <w:pStyle w:val="MeetsEYFS"/>
              <w:rPr>
                <w:rFonts w:ascii="Century Gothic" w:hAnsi="Century Gothic" w:cstheme="minorHAnsi"/>
                <w:i w:val="0"/>
                <w:sz w:val="24"/>
              </w:rPr>
            </w:pPr>
            <w:r>
              <w:rPr>
                <w:rFonts w:ascii="Century Gothic" w:hAnsi="Century Gothic" w:cstheme="minorHAnsi"/>
                <w:sz w:val="24"/>
              </w:rPr>
              <w:t>September 20</w:t>
            </w:r>
            <w:r w:rsidR="00541CCE">
              <w:rPr>
                <w:rFonts w:ascii="Century Gothic" w:hAnsi="Century Gothic" w:cstheme="minorHAnsi"/>
                <w:sz w:val="24"/>
              </w:rPr>
              <w:t>25</w:t>
            </w:r>
          </w:p>
        </w:tc>
      </w:tr>
    </w:tbl>
    <w:p w14:paraId="57B78DF5" w14:textId="77777777" w:rsidR="00DF4DE0" w:rsidRPr="00C93FD7" w:rsidRDefault="00DF4DE0" w:rsidP="00DF4DE0">
      <w:pPr>
        <w:jc w:val="center"/>
        <w:rPr>
          <w:rFonts w:ascii="Century Gothic" w:hAnsi="Century Gothic"/>
        </w:rPr>
      </w:pPr>
    </w:p>
    <w:p w14:paraId="37CDCD37" w14:textId="77777777" w:rsidR="00DF4DE0" w:rsidRPr="00C93FD7" w:rsidRDefault="00DF4DE0" w:rsidP="00DF4DE0">
      <w:pPr>
        <w:jc w:val="center"/>
        <w:rPr>
          <w:rFonts w:ascii="Century Gothic" w:hAnsi="Century Gothic"/>
        </w:rPr>
        <w:sectPr w:rsidR="00DF4DE0" w:rsidRPr="00C93FD7" w:rsidSect="002B7C2F">
          <w:type w:val="continuous"/>
          <w:pgSz w:w="11900" w:h="16840"/>
          <w:pgMar w:top="720" w:right="720" w:bottom="720" w:left="720" w:header="708" w:footer="708" w:gutter="0"/>
          <w:pgNumType w:start="0"/>
          <w:cols w:space="708"/>
          <w:titlePg/>
          <w:docGrid w:linePitch="360"/>
        </w:sectPr>
      </w:pPr>
    </w:p>
    <w:p w14:paraId="6D468F52" w14:textId="77777777" w:rsidR="00DF4DE0" w:rsidRDefault="00DF4DE0" w:rsidP="00DF4DE0">
      <w:pPr>
        <w:jc w:val="center"/>
        <w:rPr>
          <w:rFonts w:ascii="Century Gothic" w:hAnsi="Century Gothic"/>
        </w:rPr>
      </w:pPr>
    </w:p>
    <w:p w14:paraId="39EFAEDB" w14:textId="074118CD" w:rsidR="00C63A95" w:rsidRPr="00C93FD7" w:rsidRDefault="00B006C7" w:rsidP="00C63A95">
      <w:pPr>
        <w:jc w:val="right"/>
        <w:rPr>
          <w:rFonts w:ascii="Century Gothic" w:hAnsi="Century Gothic"/>
        </w:rPr>
      </w:pPr>
      <w:r w:rsidRPr="00620F92">
        <w:rPr>
          <w:rFonts w:ascii="Century Gothic" w:hAnsi="Century Gothic" w:cs="Helvetica"/>
          <w:noProof/>
          <w:color w:val="000000"/>
        </w:rPr>
        <w:drawing>
          <wp:inline distT="0" distB="0" distL="0" distR="0" wp14:anchorId="6761290B" wp14:editId="15706A28">
            <wp:extent cx="1345997" cy="757254"/>
            <wp:effectExtent l="0" t="0" r="635" b="5080"/>
            <wp:docPr id="814254693"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7961A5B1" w14:textId="1BF6FB0C" w:rsidR="00DF4DE0" w:rsidRDefault="00DF4DE0" w:rsidP="00F345AC">
      <w:pPr>
        <w:pStyle w:val="Heading2"/>
      </w:pPr>
      <w:bookmarkStart w:id="153" w:name="_Toc182566204"/>
      <w:r w:rsidRPr="00C93FD7">
        <w:t>Well-Being for Staff</w:t>
      </w:r>
      <w:bookmarkEnd w:id="153"/>
    </w:p>
    <w:p w14:paraId="2BF48655" w14:textId="77777777" w:rsidR="00B006C7" w:rsidRPr="00B006C7" w:rsidRDefault="00B006C7" w:rsidP="00B006C7">
      <w:pPr>
        <w:jc w:val="center"/>
        <w:rPr>
          <w:rFonts w:ascii="Century Gothic" w:hAnsi="Century Gothic"/>
          <w:b/>
          <w:sz w:val="28"/>
          <w:szCs w:val="28"/>
        </w:rPr>
      </w:pPr>
    </w:p>
    <w:p w14:paraId="321E7867" w14:textId="77777777" w:rsidR="00DF4DE0" w:rsidRPr="00C93FD7" w:rsidRDefault="00DF4DE0" w:rsidP="00DF4DE0">
      <w:pPr>
        <w:rPr>
          <w:rFonts w:ascii="Century Gothic" w:hAnsi="Century Gothic" w:cstheme="minorHAnsi"/>
          <w:b/>
        </w:rPr>
      </w:pPr>
      <w:r w:rsidRPr="00C93FD7">
        <w:rPr>
          <w:rFonts w:ascii="Century Gothic" w:hAnsi="Century Gothic" w:cstheme="minorHAnsi"/>
          <w:b/>
        </w:rPr>
        <w:t>This policy links to the Health and Safety, Well-being in the Nursery, Return to Work, Supervisions and Safeguarding and Child Protection and Prevent Duty and Radicalisation policies.</w:t>
      </w:r>
    </w:p>
    <w:p w14:paraId="3F4F8572" w14:textId="33D32B1F" w:rsidR="00DF4DE0" w:rsidRPr="00C93FD7" w:rsidRDefault="00DF4DE0" w:rsidP="00DF4DE0">
      <w:pPr>
        <w:rPr>
          <w:rFonts w:ascii="Century Gothic" w:hAnsi="Century Gothic" w:cstheme="minorHAnsi"/>
        </w:rPr>
      </w:pPr>
      <w:r w:rsidRPr="00C93FD7">
        <w:rPr>
          <w:rFonts w:ascii="Century Gothic" w:hAnsi="Century Gothic" w:cstheme="minorHAnsi"/>
        </w:rPr>
        <w:t xml:space="preserve">At Leapfrog Nursery School we promote the good health and well-being of all our staff. As a Nursery, we endeavour to support staff well-being, not only to ensure that children receive high quality care, but also to ensure our employees feel supported and cared for, as part of a team. </w:t>
      </w:r>
    </w:p>
    <w:p w14:paraId="096D4DAE" w14:textId="472A06F3" w:rsidR="00DF4DE0" w:rsidRPr="00C93FD7" w:rsidRDefault="00DF4DE0" w:rsidP="00DF4DE0">
      <w:pPr>
        <w:rPr>
          <w:rFonts w:ascii="Century Gothic" w:hAnsi="Century Gothic" w:cstheme="minorHAnsi"/>
        </w:rPr>
      </w:pPr>
      <w:r w:rsidRPr="00C93FD7">
        <w:rPr>
          <w:rFonts w:ascii="Century Gothic" w:hAnsi="Century Gothic" w:cstheme="minorHAnsi"/>
        </w:rPr>
        <w:t>Mental ill-health is usually caused by a combination of work and non-work related factors. There is a myriad of reasons for mental ill-health; from the pressure of ongoing change at work to longer or more intense hours exacerbated by financial pressures at home, or relationship problems and greater caring responsibilities. Striking the balance between what is considered appropriate results or output, and robust mental health is tricky. We are committed to constantly upskilling ourselves so that we know about how to create and maintain conditions that support and encourage good mental health, as well as recognise the signs of ill health and provide appropriate support.</w:t>
      </w:r>
    </w:p>
    <w:p w14:paraId="4149C89A" w14:textId="77777777" w:rsidR="00DF4DE0" w:rsidRPr="00C93FD7" w:rsidRDefault="00DF4DE0" w:rsidP="00DF4DE0">
      <w:pPr>
        <w:rPr>
          <w:rFonts w:ascii="Century Gothic" w:hAnsi="Century Gothic" w:cstheme="minorHAnsi"/>
        </w:rPr>
      </w:pPr>
      <w:r w:rsidRPr="00C93FD7">
        <w:rPr>
          <w:rFonts w:ascii="Century Gothic" w:hAnsi="Century Gothic" w:cstheme="minorHAnsi"/>
        </w:rPr>
        <w:t>We recognise the importance of safeguarding the mental health of all of our employees, by providing a happy and nurturing working environment. With statistics in the UK showing that each week 1 in 6 of us experiences a common mental health problem, we are committed to acknowledging and supporting our staff’s physical and emotional needs.</w:t>
      </w:r>
    </w:p>
    <w:p w14:paraId="46A1A538" w14:textId="77777777" w:rsidR="00DF4DE0" w:rsidRPr="00C93FD7" w:rsidRDefault="00DF4DE0" w:rsidP="00DF4DE0">
      <w:pPr>
        <w:rPr>
          <w:rFonts w:ascii="Century Gothic" w:hAnsi="Century Gothic" w:cstheme="minorHAnsi"/>
        </w:rPr>
      </w:pPr>
    </w:p>
    <w:p w14:paraId="424C370D" w14:textId="65D3ADE0" w:rsidR="00DF4DE0" w:rsidRPr="00C93FD7" w:rsidRDefault="00DF4DE0" w:rsidP="00DF4DE0">
      <w:pPr>
        <w:rPr>
          <w:rFonts w:ascii="Century Gothic" w:hAnsi="Century Gothic" w:cstheme="minorHAnsi"/>
          <w:b/>
        </w:rPr>
      </w:pPr>
      <w:r w:rsidRPr="00C93FD7">
        <w:rPr>
          <w:rFonts w:ascii="Century Gothic" w:hAnsi="Century Gothic" w:cstheme="minorHAnsi"/>
          <w:b/>
        </w:rPr>
        <w:t xml:space="preserve">Our </w:t>
      </w:r>
      <w:r w:rsidR="00174C2B">
        <w:rPr>
          <w:rFonts w:ascii="Century Gothic" w:hAnsi="Century Gothic" w:cstheme="minorHAnsi"/>
          <w:b/>
        </w:rPr>
        <w:t>E</w:t>
      </w:r>
      <w:r w:rsidRPr="00C93FD7">
        <w:rPr>
          <w:rFonts w:ascii="Century Gothic" w:hAnsi="Century Gothic" w:cstheme="minorHAnsi"/>
          <w:b/>
        </w:rPr>
        <w:t xml:space="preserve">thos </w:t>
      </w:r>
    </w:p>
    <w:p w14:paraId="7C6DBA4B" w14:textId="32596514" w:rsidR="00DF4DE0" w:rsidRPr="00C93FD7" w:rsidRDefault="00DF4DE0" w:rsidP="00DF4DE0">
      <w:pPr>
        <w:rPr>
          <w:rFonts w:ascii="Century Gothic" w:hAnsi="Century Gothic" w:cstheme="minorHAnsi"/>
        </w:rPr>
      </w:pPr>
      <w:r w:rsidRPr="00C93FD7">
        <w:rPr>
          <w:rFonts w:ascii="Century Gothic" w:hAnsi="Century Gothic" w:cstheme="minorHAnsi"/>
        </w:rPr>
        <w:t>We know that the care and education of babies and young children is highly rewarding. However, we are also aware of the day to day demands and pressures of modern life such as family life, financial worries, health concerns and work-life balance; and how these pressures, alongside the role of providing high quality care and education to babies and young children, can place a high level of demand on all of our employees.</w:t>
      </w:r>
    </w:p>
    <w:p w14:paraId="04DB1E6E" w14:textId="22833747" w:rsidR="00DF4DE0" w:rsidRPr="00C93FD7" w:rsidRDefault="00DF4DE0" w:rsidP="00DF4DE0">
      <w:pPr>
        <w:rPr>
          <w:rFonts w:ascii="Century Gothic" w:hAnsi="Century Gothic" w:cstheme="minorHAnsi"/>
        </w:rPr>
      </w:pPr>
      <w:r w:rsidRPr="00C93FD7">
        <w:rPr>
          <w:rFonts w:ascii="Century Gothic" w:hAnsi="Century Gothic" w:cstheme="minorHAnsi"/>
        </w:rPr>
        <w:t xml:space="preserve">In order to support our staff team, we, the management team, put procedures in place that ensure staff well-being remains one of the key focuses of our practice. In doing this, we aim to provide our team with a safe, inclusive and nurturing working environment that acknowledges their needs, not just within the </w:t>
      </w:r>
      <w:r w:rsidR="008D2D54" w:rsidRPr="00C93FD7">
        <w:rPr>
          <w:rFonts w:ascii="Century Gothic" w:hAnsi="Century Gothic" w:cstheme="minorHAnsi"/>
        </w:rPr>
        <w:t>workplace</w:t>
      </w:r>
      <w:r w:rsidRPr="00C93FD7">
        <w:rPr>
          <w:rFonts w:ascii="Century Gothic" w:hAnsi="Century Gothic" w:cstheme="minorHAnsi"/>
        </w:rPr>
        <w:t xml:space="preserve"> but as a whole person.</w:t>
      </w:r>
    </w:p>
    <w:p w14:paraId="4329C11B" w14:textId="5D4758CC" w:rsidR="00DF4DE0" w:rsidRPr="00C93FD7" w:rsidRDefault="002C3B41" w:rsidP="00DF4DE0">
      <w:pPr>
        <w:rPr>
          <w:rFonts w:ascii="Century Gothic" w:hAnsi="Century Gothic" w:cstheme="minorHAnsi"/>
        </w:rPr>
      </w:pPr>
      <w:r>
        <w:rPr>
          <w:rFonts w:ascii="Century Gothic" w:hAnsi="Century Gothic" w:cstheme="minorHAnsi"/>
          <w:b/>
        </w:rPr>
        <w:t>The General Managers</w:t>
      </w:r>
      <w:r w:rsidR="00DF4DE0" w:rsidRPr="00C93FD7">
        <w:rPr>
          <w:rFonts w:ascii="Century Gothic" w:hAnsi="Century Gothic" w:cstheme="minorHAnsi"/>
        </w:rPr>
        <w:t xml:space="preserve"> lead our setting’s well-being practice. They offer support on staff well-being and know where to access external support. </w:t>
      </w:r>
      <w:r w:rsidR="008C244A">
        <w:rPr>
          <w:rFonts w:ascii="Century Gothic" w:hAnsi="Century Gothic" w:cstheme="minorHAnsi"/>
        </w:rPr>
        <w:t>Please also see our Trauma Informed Practice policy.</w:t>
      </w:r>
    </w:p>
    <w:p w14:paraId="33E2099E" w14:textId="77777777" w:rsidR="00DF4DE0" w:rsidRPr="00C93FD7" w:rsidRDefault="00DF4DE0" w:rsidP="00DF4DE0">
      <w:pPr>
        <w:rPr>
          <w:rFonts w:ascii="Century Gothic" w:hAnsi="Century Gothic" w:cstheme="minorHAnsi"/>
        </w:rPr>
      </w:pPr>
      <w:r w:rsidRPr="00C93FD7">
        <w:rPr>
          <w:rFonts w:ascii="Century Gothic" w:hAnsi="Century Gothic" w:cstheme="minorHAnsi"/>
          <w:b/>
        </w:rPr>
        <w:t>Sara Vincent</w:t>
      </w:r>
      <w:r w:rsidRPr="00C93FD7">
        <w:rPr>
          <w:rFonts w:ascii="Century Gothic" w:hAnsi="Century Gothic" w:cstheme="minorHAnsi"/>
        </w:rPr>
        <w:t xml:space="preserve"> is also committed to keeping their well-being and mental health knowledge up to date and is responsible for reviewing our practices; supporting the developing knowledge of the whole staff team, to ensure we are implementing the necessary strategies to safeguard the well-being of our staff.</w:t>
      </w:r>
    </w:p>
    <w:p w14:paraId="0197BFF4" w14:textId="77777777" w:rsidR="00DF4DE0" w:rsidRDefault="00DF4DE0" w:rsidP="00DF4DE0">
      <w:pPr>
        <w:rPr>
          <w:rFonts w:ascii="Century Gothic" w:hAnsi="Century Gothic" w:cstheme="minorHAnsi"/>
        </w:rPr>
      </w:pPr>
    </w:p>
    <w:p w14:paraId="57C0CDAE" w14:textId="77777777" w:rsidR="002C3B41" w:rsidRPr="00C93FD7" w:rsidRDefault="002C3B41" w:rsidP="00DF4DE0">
      <w:pPr>
        <w:rPr>
          <w:rFonts w:ascii="Century Gothic" w:hAnsi="Century Gothic" w:cstheme="minorHAnsi"/>
        </w:rPr>
      </w:pPr>
    </w:p>
    <w:p w14:paraId="35ABA70B" w14:textId="77777777" w:rsidR="00DF4DE0" w:rsidRPr="00C93FD7" w:rsidRDefault="00DF4DE0" w:rsidP="00DF4DE0">
      <w:pPr>
        <w:rPr>
          <w:rFonts w:ascii="Century Gothic" w:hAnsi="Century Gothic" w:cstheme="minorHAnsi"/>
          <w:b/>
        </w:rPr>
      </w:pPr>
      <w:r w:rsidRPr="00C93FD7">
        <w:rPr>
          <w:rFonts w:ascii="Century Gothic" w:hAnsi="Century Gothic" w:cstheme="minorHAnsi"/>
          <w:b/>
        </w:rPr>
        <w:t xml:space="preserve">Procedure to minimise work related stress: </w:t>
      </w:r>
    </w:p>
    <w:p w14:paraId="6F4BDBB4" w14:textId="08F40649" w:rsidR="002C3B41" w:rsidRPr="002C3B41" w:rsidRDefault="002C3B41" w:rsidP="00DF4DE0">
      <w:pPr>
        <w:pStyle w:val="ListParagraph"/>
        <w:numPr>
          <w:ilvl w:val="0"/>
          <w:numId w:val="312"/>
        </w:numPr>
        <w:spacing w:after="160" w:line="259" w:lineRule="auto"/>
        <w:rPr>
          <w:rFonts w:ascii="Century Gothic" w:hAnsi="Century Gothic" w:cstheme="minorHAnsi"/>
          <w:color w:val="000000" w:themeColor="text1"/>
        </w:rPr>
      </w:pPr>
      <w:r w:rsidRPr="002C3B41">
        <w:rPr>
          <w:rFonts w:ascii="Century Gothic" w:hAnsi="Century Gothic" w:cstheme="minorHAnsi"/>
          <w:color w:val="000000" w:themeColor="text1"/>
        </w:rPr>
        <w:t>Complete a risk assessment to identify and manage work related stress linked to demands, control, support, relationships, role and change (see Health Executive advice</w:t>
      </w:r>
      <w:r w:rsidR="00D03B1F">
        <w:rPr>
          <w:rFonts w:ascii="Century Gothic" w:hAnsi="Century Gothic" w:cstheme="minorHAnsi"/>
          <w:color w:val="000000" w:themeColor="text1"/>
        </w:rPr>
        <w:t xml:space="preserve"> </w:t>
      </w:r>
      <w:hyperlink r:id="rId82" w:history="1">
        <w:r w:rsidR="00D03B1F" w:rsidRPr="00201C76">
          <w:rPr>
            <w:rStyle w:val="Hyperlink"/>
            <w:rFonts w:ascii="Calibri" w:hAnsi="Calibri" w:cs="Calibri"/>
          </w:rPr>
          <w:t>https://www.hse.gov.uk/stress/risk-assessment.htm</w:t>
        </w:r>
      </w:hyperlink>
      <w:r w:rsidR="00D03B1F">
        <w:rPr>
          <w:rStyle w:val="Hyperlink"/>
          <w:rFonts w:ascii="Calibri" w:hAnsi="Calibri" w:cs="Calibri"/>
        </w:rPr>
        <w:t>)</w:t>
      </w:r>
      <w:r w:rsidRPr="002C3B41">
        <w:rPr>
          <w:rFonts w:ascii="Century Gothic" w:hAnsi="Century Gothic" w:cstheme="minorHAnsi"/>
          <w:color w:val="000000" w:themeColor="text1"/>
        </w:rPr>
        <w:t xml:space="preserve"> </w:t>
      </w:r>
    </w:p>
    <w:p w14:paraId="15341BB4" w14:textId="1B4D369E" w:rsidR="00DF4DE0" w:rsidRPr="002C3B41" w:rsidRDefault="00DF4DE0" w:rsidP="00DF4DE0">
      <w:pPr>
        <w:pStyle w:val="ListParagraph"/>
        <w:numPr>
          <w:ilvl w:val="0"/>
          <w:numId w:val="312"/>
        </w:numPr>
        <w:spacing w:after="160" w:line="259" w:lineRule="auto"/>
        <w:rPr>
          <w:rFonts w:ascii="Century Gothic" w:hAnsi="Century Gothic" w:cstheme="minorHAnsi"/>
          <w:color w:val="000000" w:themeColor="text1"/>
        </w:rPr>
      </w:pPr>
      <w:r w:rsidRPr="002C3B41">
        <w:rPr>
          <w:rFonts w:ascii="Century Gothic" w:hAnsi="Century Gothic" w:cstheme="minorHAnsi"/>
          <w:color w:val="000000" w:themeColor="text1"/>
        </w:rPr>
        <w:t xml:space="preserve">To ensure staff are supported within the setting, new staff will receive a full </w:t>
      </w:r>
      <w:r w:rsidR="008D2D54" w:rsidRPr="002C3B41">
        <w:rPr>
          <w:rFonts w:ascii="Century Gothic" w:hAnsi="Century Gothic" w:cstheme="minorHAnsi"/>
          <w:color w:val="000000" w:themeColor="text1"/>
        </w:rPr>
        <w:t>induction,</w:t>
      </w:r>
      <w:r w:rsidRPr="002C3B41">
        <w:rPr>
          <w:rFonts w:ascii="Century Gothic" w:hAnsi="Century Gothic" w:cstheme="minorHAnsi"/>
          <w:color w:val="000000" w:themeColor="text1"/>
        </w:rPr>
        <w:t xml:space="preserve"> so they feel competent and capable to carry out their role and responsibilities </w:t>
      </w:r>
    </w:p>
    <w:p w14:paraId="0B178B01" w14:textId="77777777" w:rsidR="00DF4DE0" w:rsidRPr="002C3B41" w:rsidRDefault="00DF4DE0" w:rsidP="00DF4DE0">
      <w:pPr>
        <w:pStyle w:val="ListParagraph"/>
        <w:numPr>
          <w:ilvl w:val="0"/>
          <w:numId w:val="312"/>
        </w:numPr>
        <w:spacing w:after="160" w:line="259" w:lineRule="auto"/>
        <w:rPr>
          <w:rFonts w:ascii="Century Gothic" w:hAnsi="Century Gothic" w:cstheme="minorHAnsi"/>
          <w:color w:val="000000" w:themeColor="text1"/>
        </w:rPr>
      </w:pPr>
      <w:r w:rsidRPr="002C3B41">
        <w:rPr>
          <w:rFonts w:ascii="Century Gothic" w:hAnsi="Century Gothic" w:cstheme="minorHAnsi"/>
          <w:color w:val="000000" w:themeColor="text1"/>
        </w:rPr>
        <w:t>Staff will receive ongoing training, coaching and mentoring to ensure that they are supported to feel confident in their role to minimise stress within the workplace</w:t>
      </w:r>
    </w:p>
    <w:p w14:paraId="213C6B33" w14:textId="77777777" w:rsidR="00DF4DE0" w:rsidRPr="002C3B41" w:rsidRDefault="00DF4DE0" w:rsidP="00DF4DE0">
      <w:pPr>
        <w:pStyle w:val="ListParagraph"/>
        <w:numPr>
          <w:ilvl w:val="0"/>
          <w:numId w:val="312"/>
        </w:numPr>
        <w:spacing w:after="160" w:line="259" w:lineRule="auto"/>
        <w:rPr>
          <w:rFonts w:ascii="Century Gothic" w:hAnsi="Century Gothic" w:cstheme="minorHAnsi"/>
          <w:color w:val="000000" w:themeColor="text1"/>
        </w:rPr>
      </w:pPr>
      <w:r w:rsidRPr="002C3B41">
        <w:rPr>
          <w:rFonts w:ascii="Century Gothic" w:hAnsi="Century Gothic" w:cstheme="minorHAnsi"/>
          <w:color w:val="000000" w:themeColor="text1"/>
        </w:rPr>
        <w:t xml:space="preserve">Regular supervisions take place each term in which staffs well-being is discussed and recorded </w:t>
      </w:r>
    </w:p>
    <w:p w14:paraId="25E94218" w14:textId="77777777" w:rsidR="00DF4DE0" w:rsidRPr="002C3B41" w:rsidRDefault="00DF4DE0" w:rsidP="00DF4DE0">
      <w:pPr>
        <w:pStyle w:val="ListParagraph"/>
        <w:numPr>
          <w:ilvl w:val="0"/>
          <w:numId w:val="312"/>
        </w:numPr>
        <w:spacing w:after="160" w:line="259" w:lineRule="auto"/>
        <w:rPr>
          <w:rFonts w:ascii="Century Gothic" w:hAnsi="Century Gothic" w:cstheme="minorHAnsi"/>
          <w:color w:val="000000" w:themeColor="text1"/>
        </w:rPr>
      </w:pPr>
      <w:r w:rsidRPr="002C3B41">
        <w:rPr>
          <w:rFonts w:ascii="Century Gothic" w:hAnsi="Century Gothic" w:cstheme="minorHAnsi"/>
          <w:color w:val="000000" w:themeColor="text1"/>
        </w:rPr>
        <w:t xml:space="preserve">Practitioners are respected and valued in their work, whatever their role. Tasks are shared out appropriately according to their role and level of responsibility, the workload is monitored and reviewed on a regular basis </w:t>
      </w:r>
    </w:p>
    <w:p w14:paraId="00995FE6" w14:textId="77777777" w:rsidR="00DF4DE0" w:rsidRPr="002C3B41" w:rsidRDefault="00DF4DE0" w:rsidP="00DF4DE0">
      <w:pPr>
        <w:pStyle w:val="ListParagraph"/>
        <w:numPr>
          <w:ilvl w:val="0"/>
          <w:numId w:val="312"/>
        </w:numPr>
        <w:spacing w:after="160" w:line="259" w:lineRule="auto"/>
        <w:rPr>
          <w:rFonts w:ascii="Century Gothic" w:hAnsi="Century Gothic" w:cstheme="minorHAnsi"/>
          <w:color w:val="000000" w:themeColor="text1"/>
        </w:rPr>
      </w:pPr>
      <w:r w:rsidRPr="002C3B41">
        <w:rPr>
          <w:rFonts w:ascii="Century Gothic" w:hAnsi="Century Gothic" w:cstheme="minorHAnsi"/>
          <w:color w:val="000000" w:themeColor="text1"/>
        </w:rPr>
        <w:t>Staff are encouraged to have a healthy work-life balance; this is supported by ensuring the workload is monitored so that it is not necessary for staff to work outside of their scheduled hours. All contributions to work are valued and celebrated</w:t>
      </w:r>
    </w:p>
    <w:p w14:paraId="1700B17B" w14:textId="64711C1F" w:rsidR="00DF4DE0" w:rsidRDefault="00DF4DE0" w:rsidP="00DF4DE0">
      <w:pPr>
        <w:pStyle w:val="ListParagraph"/>
        <w:numPr>
          <w:ilvl w:val="0"/>
          <w:numId w:val="312"/>
        </w:numPr>
        <w:spacing w:after="160" w:line="259" w:lineRule="auto"/>
        <w:rPr>
          <w:rFonts w:ascii="Century Gothic" w:hAnsi="Century Gothic" w:cstheme="minorHAnsi"/>
          <w:color w:val="000000" w:themeColor="text1"/>
        </w:rPr>
      </w:pPr>
      <w:r w:rsidRPr="002C3B41">
        <w:rPr>
          <w:rFonts w:ascii="Century Gothic" w:hAnsi="Century Gothic" w:cstheme="minorHAnsi"/>
          <w:color w:val="000000" w:themeColor="text1"/>
        </w:rPr>
        <w:t>We carefully review our expectations around the amount of paperwork that staff must complete, including observations and assessments of children. We work as a team to ensure all record keeping is meaningful and kept to an appropriate level so as not to add undue pressure to staff members</w:t>
      </w:r>
    </w:p>
    <w:p w14:paraId="513E76E0" w14:textId="23E4FA6A" w:rsidR="002C3B41" w:rsidRPr="002C3B41" w:rsidRDefault="002C3B41" w:rsidP="00DF4DE0">
      <w:pPr>
        <w:pStyle w:val="ListParagraph"/>
        <w:numPr>
          <w:ilvl w:val="0"/>
          <w:numId w:val="312"/>
        </w:numPr>
        <w:spacing w:after="160" w:line="259" w:lineRule="auto"/>
        <w:rPr>
          <w:rFonts w:ascii="Century Gothic" w:hAnsi="Century Gothic" w:cstheme="minorHAnsi"/>
          <w:color w:val="000000" w:themeColor="text1"/>
        </w:rPr>
      </w:pPr>
      <w:r>
        <w:rPr>
          <w:rFonts w:ascii="Century Gothic" w:hAnsi="Century Gothic" w:cstheme="minorHAnsi"/>
          <w:color w:val="000000" w:themeColor="text1"/>
        </w:rPr>
        <w:t xml:space="preserve">SLT and the nursery managers reflect each term to identify what is working and what improvements can be made to </w:t>
      </w:r>
      <w:r w:rsidR="008D2D54">
        <w:rPr>
          <w:rFonts w:ascii="Century Gothic" w:hAnsi="Century Gothic" w:cstheme="minorHAnsi"/>
          <w:color w:val="000000" w:themeColor="text1"/>
        </w:rPr>
        <w:t>staffs’</w:t>
      </w:r>
      <w:r>
        <w:rPr>
          <w:rFonts w:ascii="Century Gothic" w:hAnsi="Century Gothic" w:cstheme="minorHAnsi"/>
          <w:color w:val="000000" w:themeColor="text1"/>
        </w:rPr>
        <w:t xml:space="preserve"> workload and expectations </w:t>
      </w:r>
    </w:p>
    <w:p w14:paraId="10A574A2" w14:textId="77777777" w:rsidR="00DF4DE0" w:rsidRPr="002C3B41" w:rsidRDefault="00DF4DE0" w:rsidP="00DF4DE0">
      <w:pPr>
        <w:pStyle w:val="ListParagraph"/>
        <w:numPr>
          <w:ilvl w:val="0"/>
          <w:numId w:val="312"/>
        </w:numPr>
        <w:spacing w:after="160" w:line="259" w:lineRule="auto"/>
        <w:rPr>
          <w:rFonts w:ascii="Century Gothic" w:hAnsi="Century Gothic" w:cstheme="minorHAnsi"/>
          <w:color w:val="000000" w:themeColor="text1"/>
        </w:rPr>
      </w:pPr>
      <w:r w:rsidRPr="002C3B41">
        <w:rPr>
          <w:rFonts w:ascii="Century Gothic" w:hAnsi="Century Gothic" w:cstheme="minorHAnsi"/>
          <w:color w:val="000000" w:themeColor="text1"/>
        </w:rPr>
        <w:t>We work hard to maintain a reflective culture within the setting that encourages feedback from staff about management procedures and working relationships. This reflective culture supports an environment of teamwork, facilitating the involvement of every member of staff in the practice of our setting</w:t>
      </w:r>
    </w:p>
    <w:p w14:paraId="36782BA1" w14:textId="77777777" w:rsidR="00DF4DE0" w:rsidRPr="002C3B41" w:rsidRDefault="00DF4DE0" w:rsidP="00DF4DE0">
      <w:pPr>
        <w:pStyle w:val="ListParagraph"/>
        <w:numPr>
          <w:ilvl w:val="0"/>
          <w:numId w:val="312"/>
        </w:numPr>
        <w:spacing w:after="160" w:line="259" w:lineRule="auto"/>
        <w:rPr>
          <w:rFonts w:ascii="Century Gothic" w:hAnsi="Century Gothic" w:cstheme="minorHAnsi"/>
          <w:color w:val="000000" w:themeColor="text1"/>
        </w:rPr>
      </w:pPr>
      <w:r w:rsidRPr="002C3B41">
        <w:rPr>
          <w:rFonts w:ascii="Century Gothic" w:hAnsi="Century Gothic" w:cstheme="minorHAnsi"/>
          <w:color w:val="000000" w:themeColor="text1"/>
        </w:rPr>
        <w:t xml:space="preserve">Staff are encouraged to take their required breaks at appropriate intervals to ensure they have time to rest and recuperate, with time away from busy rooms </w:t>
      </w:r>
    </w:p>
    <w:p w14:paraId="3B2E873C" w14:textId="4F2117CA" w:rsidR="00DF4DE0" w:rsidRPr="002C3B41" w:rsidRDefault="00CB41F4" w:rsidP="00DF4DE0">
      <w:pPr>
        <w:pStyle w:val="ListParagraph"/>
        <w:numPr>
          <w:ilvl w:val="0"/>
          <w:numId w:val="312"/>
        </w:numPr>
        <w:spacing w:after="160" w:line="259" w:lineRule="auto"/>
        <w:rPr>
          <w:rFonts w:ascii="Century Gothic" w:hAnsi="Century Gothic" w:cstheme="minorHAnsi"/>
          <w:color w:val="000000" w:themeColor="text1"/>
        </w:rPr>
      </w:pPr>
      <w:r>
        <w:rPr>
          <w:rFonts w:ascii="Century Gothic" w:hAnsi="Century Gothic" w:cstheme="minorHAnsi"/>
          <w:color w:val="000000" w:themeColor="text1"/>
        </w:rPr>
        <w:t>SLT</w:t>
      </w:r>
      <w:r w:rsidR="002C3B41">
        <w:rPr>
          <w:rFonts w:ascii="Century Gothic" w:hAnsi="Century Gothic" w:cstheme="minorHAnsi"/>
          <w:color w:val="000000" w:themeColor="text1"/>
        </w:rPr>
        <w:t xml:space="preserve"> </w:t>
      </w:r>
      <w:r w:rsidR="00DF4DE0" w:rsidRPr="002C3B41">
        <w:rPr>
          <w:rFonts w:ascii="Century Gothic" w:hAnsi="Century Gothic" w:cstheme="minorHAnsi"/>
          <w:color w:val="000000" w:themeColor="text1"/>
        </w:rPr>
        <w:t xml:space="preserve">are available for staff to come and discuss any issues or concerns </w:t>
      </w:r>
    </w:p>
    <w:p w14:paraId="0306CC63" w14:textId="77777777" w:rsidR="00DF4DE0" w:rsidRPr="002C3B41" w:rsidRDefault="00DF4DE0" w:rsidP="00DF4DE0">
      <w:pPr>
        <w:pStyle w:val="ListParagraph"/>
        <w:numPr>
          <w:ilvl w:val="0"/>
          <w:numId w:val="312"/>
        </w:numPr>
        <w:spacing w:after="160" w:line="259" w:lineRule="auto"/>
        <w:rPr>
          <w:rFonts w:ascii="Century Gothic" w:hAnsi="Century Gothic" w:cstheme="minorHAnsi"/>
          <w:color w:val="000000" w:themeColor="text1"/>
        </w:rPr>
      </w:pPr>
      <w:r w:rsidRPr="002C3B41">
        <w:rPr>
          <w:rFonts w:ascii="Century Gothic" w:hAnsi="Century Gothic" w:cstheme="minorHAnsi"/>
          <w:color w:val="000000" w:themeColor="text1"/>
        </w:rPr>
        <w:t>The nursery ensures that confidential conversations take place in private, away from other staff members and children</w:t>
      </w:r>
    </w:p>
    <w:p w14:paraId="36DB9F4C" w14:textId="7700FE34" w:rsidR="00DF4DE0" w:rsidRPr="002C3B41" w:rsidRDefault="00DF4DE0" w:rsidP="00DF4DE0">
      <w:pPr>
        <w:pStyle w:val="ListParagraph"/>
        <w:numPr>
          <w:ilvl w:val="0"/>
          <w:numId w:val="312"/>
        </w:numPr>
        <w:spacing w:after="160" w:line="259" w:lineRule="auto"/>
        <w:rPr>
          <w:rFonts w:ascii="Century Gothic" w:hAnsi="Century Gothic" w:cstheme="minorHAnsi"/>
          <w:color w:val="000000" w:themeColor="text1"/>
        </w:rPr>
      </w:pPr>
      <w:r w:rsidRPr="002C3B41">
        <w:rPr>
          <w:rFonts w:ascii="Century Gothic" w:hAnsi="Century Gothic" w:cstheme="minorHAnsi"/>
          <w:color w:val="000000" w:themeColor="text1"/>
        </w:rPr>
        <w:t xml:space="preserve">All information remains confidential or on a </w:t>
      </w:r>
      <w:r w:rsidR="008D2D54" w:rsidRPr="002C3B41">
        <w:rPr>
          <w:rFonts w:ascii="Century Gothic" w:hAnsi="Century Gothic" w:cstheme="minorHAnsi"/>
          <w:color w:val="000000" w:themeColor="text1"/>
        </w:rPr>
        <w:t>need</w:t>
      </w:r>
      <w:r w:rsidRPr="002C3B41">
        <w:rPr>
          <w:rFonts w:ascii="Century Gothic" w:hAnsi="Century Gothic" w:cstheme="minorHAnsi"/>
          <w:color w:val="000000" w:themeColor="text1"/>
        </w:rPr>
        <w:t xml:space="preserve"> to know basis to support the facilitation of open and honest conversations. However, where the manager or the well-being representative feels there is a question around the safety of the staff member, they will refer to outside agencies for support and guidance. These measures will be discussed in a sensitive and understanding manner with the staff member, as appropriate</w:t>
      </w:r>
    </w:p>
    <w:p w14:paraId="227AFC55" w14:textId="77777777" w:rsidR="00DF4DE0" w:rsidRPr="002C3B41" w:rsidRDefault="00DF4DE0" w:rsidP="00DF4DE0">
      <w:pPr>
        <w:pStyle w:val="ListParagraph"/>
        <w:numPr>
          <w:ilvl w:val="0"/>
          <w:numId w:val="312"/>
        </w:numPr>
        <w:spacing w:after="160" w:line="259" w:lineRule="auto"/>
        <w:rPr>
          <w:rFonts w:ascii="Century Gothic" w:hAnsi="Century Gothic" w:cstheme="minorHAnsi"/>
          <w:color w:val="000000" w:themeColor="text1"/>
        </w:rPr>
      </w:pPr>
      <w:r w:rsidRPr="002C3B41">
        <w:rPr>
          <w:rFonts w:ascii="Century Gothic" w:hAnsi="Century Gothic" w:cstheme="minorHAnsi"/>
          <w:color w:val="000000" w:themeColor="text1"/>
        </w:rPr>
        <w:t>We actively promote a culture of mutual respect, tolerance and cooperation tolerance, in line with the British values</w:t>
      </w:r>
    </w:p>
    <w:p w14:paraId="632F0B90" w14:textId="77777777" w:rsidR="00DF4DE0" w:rsidRPr="002C3B41" w:rsidRDefault="00DF4DE0" w:rsidP="00DF4DE0">
      <w:pPr>
        <w:pStyle w:val="ListParagraph"/>
        <w:numPr>
          <w:ilvl w:val="0"/>
          <w:numId w:val="312"/>
        </w:numPr>
        <w:spacing w:after="160" w:line="259" w:lineRule="auto"/>
        <w:rPr>
          <w:rFonts w:ascii="Century Gothic" w:hAnsi="Century Gothic" w:cstheme="minorHAnsi"/>
          <w:color w:val="000000" w:themeColor="text1"/>
        </w:rPr>
      </w:pPr>
      <w:r w:rsidRPr="002C3B41">
        <w:rPr>
          <w:rFonts w:ascii="Century Gothic" w:hAnsi="Century Gothic" w:cstheme="minorHAnsi"/>
          <w:color w:val="000000" w:themeColor="text1"/>
        </w:rPr>
        <w:t>Team meetings are facilitated to support with team development, to raise awareness of mental health and well-being by engaging staff in conversations about how we, as a setting, can be maintaining a supportive environment</w:t>
      </w:r>
    </w:p>
    <w:p w14:paraId="1EDB867B" w14:textId="3E53D98E" w:rsidR="00DF4DE0" w:rsidRPr="002C3B41" w:rsidRDefault="00DF4DE0" w:rsidP="00DF4DE0">
      <w:pPr>
        <w:pStyle w:val="ListParagraph"/>
        <w:numPr>
          <w:ilvl w:val="0"/>
          <w:numId w:val="312"/>
        </w:numPr>
        <w:spacing w:after="160" w:line="259" w:lineRule="auto"/>
        <w:rPr>
          <w:rFonts w:ascii="Century Gothic" w:hAnsi="Century Gothic" w:cstheme="minorHAnsi"/>
          <w:color w:val="000000" w:themeColor="text1"/>
        </w:rPr>
      </w:pPr>
      <w:r w:rsidRPr="002C3B41">
        <w:rPr>
          <w:rFonts w:ascii="Century Gothic" w:hAnsi="Century Gothic" w:cstheme="minorHAnsi"/>
          <w:color w:val="000000" w:themeColor="text1"/>
        </w:rPr>
        <w:t xml:space="preserve">We promote a culture that supports any staff member who is experiencing a mental health related illness to discuss </w:t>
      </w:r>
      <w:r w:rsidR="008D2D54" w:rsidRPr="002C3B41">
        <w:rPr>
          <w:rFonts w:ascii="Century Gothic" w:hAnsi="Century Gothic" w:cstheme="minorHAnsi"/>
          <w:color w:val="000000" w:themeColor="text1"/>
        </w:rPr>
        <w:t>this,</w:t>
      </w:r>
      <w:r w:rsidRPr="002C3B41">
        <w:rPr>
          <w:rFonts w:ascii="Century Gothic" w:hAnsi="Century Gothic" w:cstheme="minorHAnsi"/>
          <w:color w:val="000000" w:themeColor="text1"/>
        </w:rPr>
        <w:t xml:space="preserve"> and reasonable adjustments will be made to support any staff experiencing stress and any mental health issues </w:t>
      </w:r>
    </w:p>
    <w:p w14:paraId="66C2D720" w14:textId="0F8FCCA5" w:rsidR="00DF4DE0" w:rsidRPr="002C3B41" w:rsidRDefault="00DF4DE0" w:rsidP="00DF4DE0">
      <w:pPr>
        <w:pStyle w:val="ListParagraph"/>
        <w:numPr>
          <w:ilvl w:val="0"/>
          <w:numId w:val="312"/>
        </w:numPr>
        <w:spacing w:after="160" w:line="259" w:lineRule="auto"/>
        <w:rPr>
          <w:rFonts w:ascii="Century Gothic" w:hAnsi="Century Gothic" w:cstheme="minorHAnsi"/>
          <w:color w:val="000000" w:themeColor="text1"/>
        </w:rPr>
      </w:pPr>
      <w:r w:rsidRPr="002C3B41">
        <w:rPr>
          <w:rFonts w:ascii="Century Gothic" w:hAnsi="Century Gothic" w:cstheme="minorHAnsi"/>
          <w:color w:val="000000" w:themeColor="text1"/>
        </w:rPr>
        <w:t>If the nursery is made aware of any member of staff who requires support, a plan for more regular support sessions and adjustments to their working day will be discussed and decided in partnership with the staff member. This plan will be reviewed regularly and adapted to ensure it is a relevant and appropriate (</w:t>
      </w:r>
      <w:r w:rsidRPr="002C3B41">
        <w:rPr>
          <w:rFonts w:ascii="Century Gothic" w:hAnsi="Century Gothic" w:cstheme="minorHAnsi"/>
          <w:b/>
          <w:color w:val="000000" w:themeColor="text1"/>
        </w:rPr>
        <w:t xml:space="preserve">See </w:t>
      </w:r>
      <w:r w:rsidR="00174C2B">
        <w:rPr>
          <w:rFonts w:ascii="Century Gothic" w:hAnsi="Century Gothic" w:cstheme="minorHAnsi"/>
          <w:b/>
          <w:color w:val="000000" w:themeColor="text1"/>
        </w:rPr>
        <w:t xml:space="preserve">the section on </w:t>
      </w:r>
      <w:r w:rsidRPr="002C3B41">
        <w:rPr>
          <w:rFonts w:ascii="Century Gothic" w:hAnsi="Century Gothic" w:cstheme="minorHAnsi"/>
          <w:b/>
          <w:color w:val="000000" w:themeColor="text1"/>
        </w:rPr>
        <w:t>Supporting Staff Members Individually</w:t>
      </w:r>
      <w:r w:rsidR="00174C2B">
        <w:rPr>
          <w:rFonts w:ascii="Century Gothic" w:hAnsi="Century Gothic" w:cstheme="minorHAnsi"/>
          <w:b/>
          <w:color w:val="000000" w:themeColor="text1"/>
        </w:rPr>
        <w:t>)</w:t>
      </w:r>
    </w:p>
    <w:p w14:paraId="5BC3DA8A" w14:textId="4E4F66C5" w:rsidR="00DF4DE0" w:rsidRPr="002C3B41" w:rsidRDefault="00DF4DE0" w:rsidP="00DF4DE0">
      <w:pPr>
        <w:pStyle w:val="ListParagraph"/>
        <w:numPr>
          <w:ilvl w:val="0"/>
          <w:numId w:val="312"/>
        </w:numPr>
        <w:spacing w:after="160" w:line="259" w:lineRule="auto"/>
        <w:rPr>
          <w:rFonts w:ascii="Century Gothic" w:hAnsi="Century Gothic" w:cstheme="minorHAnsi"/>
          <w:color w:val="000000" w:themeColor="text1"/>
        </w:rPr>
      </w:pPr>
      <w:r w:rsidRPr="002C3B41">
        <w:rPr>
          <w:rFonts w:ascii="Century Gothic" w:hAnsi="Century Gothic" w:cstheme="minorHAnsi"/>
          <w:color w:val="000000" w:themeColor="text1"/>
        </w:rPr>
        <w:t>If adjustments are unable to meet the needs of the member of staff or the nursery, then further advice</w:t>
      </w:r>
      <w:r w:rsidR="00CB41F4">
        <w:rPr>
          <w:rFonts w:ascii="Century Gothic" w:hAnsi="Century Gothic" w:cstheme="minorHAnsi"/>
          <w:color w:val="000000" w:themeColor="text1"/>
        </w:rPr>
        <w:t xml:space="preserve"> and</w:t>
      </w:r>
      <w:r w:rsidRPr="002C3B41">
        <w:rPr>
          <w:rFonts w:ascii="Century Gothic" w:hAnsi="Century Gothic" w:cstheme="minorHAnsi"/>
          <w:color w:val="000000" w:themeColor="text1"/>
        </w:rPr>
        <w:t xml:space="preserve"> support will be sought. </w:t>
      </w:r>
    </w:p>
    <w:p w14:paraId="03A3B9E7" w14:textId="77777777" w:rsidR="00DF4DE0" w:rsidRPr="002C3B41" w:rsidRDefault="00DF4DE0" w:rsidP="00DF4DE0">
      <w:pPr>
        <w:pStyle w:val="ListParagraph"/>
        <w:numPr>
          <w:ilvl w:val="0"/>
          <w:numId w:val="312"/>
        </w:numPr>
        <w:spacing w:after="160" w:line="259" w:lineRule="auto"/>
        <w:rPr>
          <w:rFonts w:ascii="Century Gothic" w:hAnsi="Century Gothic" w:cstheme="minorHAnsi"/>
          <w:color w:val="000000" w:themeColor="text1"/>
        </w:rPr>
      </w:pPr>
      <w:r w:rsidRPr="002C3B41">
        <w:rPr>
          <w:rFonts w:ascii="Century Gothic" w:hAnsi="Century Gothic" w:cstheme="minorHAnsi"/>
          <w:color w:val="000000" w:themeColor="text1"/>
        </w:rPr>
        <w:t>Staff well-being and staff self-care information is available within designated staff areas</w:t>
      </w:r>
    </w:p>
    <w:p w14:paraId="3B1F7742" w14:textId="5464EDAC" w:rsidR="00DF4DE0" w:rsidRPr="002C3B41" w:rsidRDefault="00DF4DE0" w:rsidP="00DF4DE0">
      <w:pPr>
        <w:pStyle w:val="ListParagraph"/>
        <w:numPr>
          <w:ilvl w:val="0"/>
          <w:numId w:val="312"/>
        </w:numPr>
        <w:spacing w:after="160" w:line="259" w:lineRule="auto"/>
        <w:rPr>
          <w:rFonts w:ascii="Century Gothic" w:hAnsi="Century Gothic" w:cstheme="minorHAnsi"/>
          <w:color w:val="000000" w:themeColor="text1"/>
        </w:rPr>
      </w:pPr>
      <w:r w:rsidRPr="002C3B41">
        <w:rPr>
          <w:rFonts w:ascii="Century Gothic" w:hAnsi="Century Gothic" w:cstheme="minorHAnsi"/>
          <w:color w:val="000000" w:themeColor="text1"/>
        </w:rPr>
        <w:lastRenderedPageBreak/>
        <w:t xml:space="preserve">Leaders and managers support practitioners in a safe culture where bullying, harassment and discrimination </w:t>
      </w:r>
      <w:r w:rsidR="00CB41F4">
        <w:rPr>
          <w:rFonts w:ascii="Century Gothic" w:hAnsi="Century Gothic" w:cstheme="minorHAnsi"/>
          <w:color w:val="000000" w:themeColor="text1"/>
        </w:rPr>
        <w:t xml:space="preserve">are </w:t>
      </w:r>
      <w:r w:rsidRPr="002C3B41">
        <w:rPr>
          <w:rFonts w:ascii="Century Gothic" w:hAnsi="Century Gothic" w:cstheme="minorHAnsi"/>
          <w:color w:val="000000" w:themeColor="text1"/>
        </w:rPr>
        <w:t xml:space="preserve">not tolerated; along with a culture that will challenge and deal with any inappropriate behaviour in a timely manner.  </w:t>
      </w:r>
    </w:p>
    <w:p w14:paraId="412EFC7D" w14:textId="77777777" w:rsidR="00DF4DE0" w:rsidRPr="002C3B41" w:rsidRDefault="00DF4DE0" w:rsidP="00DF4DE0">
      <w:pPr>
        <w:rPr>
          <w:rFonts w:ascii="Century Gothic" w:hAnsi="Century Gothic" w:cstheme="minorHAnsi"/>
          <w:color w:val="000000" w:themeColor="text1"/>
        </w:rPr>
      </w:pPr>
      <w:r w:rsidRPr="002C3B41">
        <w:rPr>
          <w:rFonts w:ascii="Century Gothic" w:hAnsi="Century Gothic" w:cstheme="minorHAnsi"/>
          <w:color w:val="000000" w:themeColor="text1"/>
        </w:rPr>
        <w:t xml:space="preserve"> </w:t>
      </w:r>
    </w:p>
    <w:p w14:paraId="42991543" w14:textId="77777777" w:rsidR="00DF4DE0" w:rsidRPr="00C93FD7" w:rsidRDefault="00DF4DE0" w:rsidP="00DF4DE0">
      <w:pPr>
        <w:rPr>
          <w:rFonts w:ascii="Century Gothic" w:hAnsi="Century Gothic" w:cstheme="minorHAnsi"/>
          <w:b/>
        </w:rPr>
      </w:pPr>
      <w:r w:rsidRPr="00C93FD7">
        <w:rPr>
          <w:rFonts w:ascii="Century Gothic" w:hAnsi="Century Gothic" w:cstheme="minorHAnsi"/>
          <w:b/>
        </w:rPr>
        <w:t>Supporting staff members individually</w:t>
      </w:r>
    </w:p>
    <w:p w14:paraId="05D17A9E" w14:textId="42ECC25E" w:rsidR="00DF4DE0" w:rsidRPr="00C93FD7" w:rsidRDefault="00DF4DE0" w:rsidP="00DF4DE0">
      <w:pPr>
        <w:rPr>
          <w:rFonts w:ascii="Century Gothic" w:hAnsi="Century Gothic" w:cstheme="minorHAnsi"/>
        </w:rPr>
      </w:pPr>
      <w:r w:rsidRPr="00C93FD7">
        <w:rPr>
          <w:rFonts w:ascii="Century Gothic" w:hAnsi="Century Gothic" w:cstheme="minorHAnsi"/>
        </w:rPr>
        <w:t xml:space="preserve">We include well-being as part of our discussions at staff supervision sessions and appraisals. During these sessions, we work with staff on an individual </w:t>
      </w:r>
      <w:r w:rsidR="008D2D54" w:rsidRPr="00C93FD7">
        <w:rPr>
          <w:rFonts w:ascii="Century Gothic" w:hAnsi="Century Gothic" w:cstheme="minorHAnsi"/>
        </w:rPr>
        <w:t>basis and</w:t>
      </w:r>
      <w:r w:rsidRPr="00C93FD7">
        <w:rPr>
          <w:rFonts w:ascii="Century Gothic" w:hAnsi="Century Gothic" w:cstheme="minorHAnsi"/>
        </w:rPr>
        <w:t xml:space="preserve"> have well-being discussions to ascertain any individual well-being needs. Where the Manager and staff member feel it is appropriate, they will draw up an individual action plan, this includes looking at the workload and any stress triggers. With the needs of the nursery also in mind, reasonable adjustments will be made for the member of staff; this could include flexible working agreements, changes in environment, adjustments to jobs role</w:t>
      </w:r>
      <w:r w:rsidR="00CB41F4">
        <w:rPr>
          <w:rFonts w:ascii="Century Gothic" w:hAnsi="Century Gothic" w:cstheme="minorHAnsi"/>
        </w:rPr>
        <w:t>s</w:t>
      </w:r>
      <w:r w:rsidRPr="00C93FD7">
        <w:rPr>
          <w:rFonts w:ascii="Century Gothic" w:hAnsi="Century Gothic" w:cstheme="minorHAnsi"/>
        </w:rPr>
        <w:t xml:space="preserve"> and responsibilities; more frequent breaks, a working buddy, or any other appropriate measure that it is felt could be helpful.</w:t>
      </w:r>
    </w:p>
    <w:p w14:paraId="3E2181F3" w14:textId="77777777" w:rsidR="00CB41F4" w:rsidRPr="00CB41F4" w:rsidRDefault="00CB41F4" w:rsidP="00CB41F4">
      <w:pPr>
        <w:jc w:val="both"/>
        <w:rPr>
          <w:rFonts w:ascii="Century Gothic" w:hAnsi="Century Gothic" w:cs="Calibri"/>
        </w:rPr>
      </w:pPr>
      <w:r w:rsidRPr="00CB41F4">
        <w:rPr>
          <w:rFonts w:ascii="Century Gothic" w:hAnsi="Century Gothic" w:cs="Calibri"/>
          <w:b/>
          <w:bCs/>
        </w:rPr>
        <w:t>Flexible working requests</w:t>
      </w:r>
    </w:p>
    <w:p w14:paraId="23382E82" w14:textId="097CB61C" w:rsidR="00CB41F4" w:rsidRPr="00CB41F4" w:rsidRDefault="00CB41F4" w:rsidP="00CB41F4">
      <w:pPr>
        <w:jc w:val="both"/>
        <w:rPr>
          <w:rFonts w:ascii="Century Gothic" w:hAnsi="Century Gothic" w:cs="Calibri"/>
        </w:rPr>
      </w:pPr>
      <w:r w:rsidRPr="00CB41F4">
        <w:rPr>
          <w:rFonts w:ascii="Century Gothic" w:hAnsi="Century Gothic" w:cs="Calibri"/>
        </w:rPr>
        <w:t xml:space="preserve">Employees are able to request flexible working from day one of their employment and they can make two flexible working requests in any </w:t>
      </w:r>
      <w:r w:rsidR="008D2D54" w:rsidRPr="00CB41F4">
        <w:rPr>
          <w:rFonts w:ascii="Century Gothic" w:hAnsi="Century Gothic" w:cs="Calibri"/>
        </w:rPr>
        <w:t>12-month</w:t>
      </w:r>
      <w:r w:rsidRPr="00CB41F4">
        <w:rPr>
          <w:rFonts w:ascii="Century Gothic" w:hAnsi="Century Gothic" w:cs="Calibri"/>
        </w:rPr>
        <w:t xml:space="preserve"> period.</w:t>
      </w:r>
      <w:r>
        <w:rPr>
          <w:rFonts w:ascii="Century Gothic" w:hAnsi="Century Gothic" w:cs="Calibri"/>
        </w:rPr>
        <w:t xml:space="preserve">  We will endeavour to work with staff to agree a plan that works for them and does not impact on their duties and responsibilities. </w:t>
      </w:r>
    </w:p>
    <w:p w14:paraId="3F3298E9" w14:textId="13197777" w:rsidR="00DF4DE0" w:rsidRPr="00C93FD7" w:rsidRDefault="00DF4DE0" w:rsidP="00DF4DE0">
      <w:pPr>
        <w:rPr>
          <w:rFonts w:ascii="Century Gothic" w:hAnsi="Century Gothic" w:cstheme="minorHAnsi"/>
        </w:rPr>
      </w:pPr>
      <w:r w:rsidRPr="00C93FD7">
        <w:rPr>
          <w:rFonts w:ascii="Century Gothic" w:hAnsi="Century Gothic" w:cstheme="minorHAnsi"/>
        </w:rPr>
        <w:t>If a member of staff is returning to work after a period of absence, a back to work interview is carried out as per our ‘Return to Work Policy.’</w:t>
      </w:r>
    </w:p>
    <w:p w14:paraId="1320EC3A" w14:textId="77777777" w:rsidR="00DF4DE0" w:rsidRPr="00C93FD7" w:rsidRDefault="00DF4DE0" w:rsidP="00DF4DE0">
      <w:pPr>
        <w:rPr>
          <w:rFonts w:ascii="Century Gothic" w:hAnsi="Century Gothic" w:cstheme="minorHAnsi"/>
        </w:rPr>
      </w:pPr>
      <w:r w:rsidRPr="00C93FD7">
        <w:rPr>
          <w:rFonts w:ascii="Century Gothic" w:hAnsi="Century Gothic" w:cstheme="minorHAnsi"/>
        </w:rPr>
        <w:t xml:space="preserve">We follow all statutory guidance on the safeguarding of our workforce and as stated, if the Manager is concerned about the safety of a member of staff, we will work with the Designated Safeguarding Lead to ask for support from the appropriate external agencies; this is to ensure the continued safety of our workforce at all times. </w:t>
      </w:r>
    </w:p>
    <w:p w14:paraId="71132EC8" w14:textId="77777777" w:rsidR="00DF4DE0" w:rsidRPr="00C93FD7" w:rsidRDefault="00DF4DE0" w:rsidP="00DF4DE0">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F4DE0" w:rsidRPr="00C93FD7" w14:paraId="05EA0D1C" w14:textId="77777777" w:rsidTr="00E24D3E">
        <w:trPr>
          <w:cantSplit/>
          <w:jc w:val="center"/>
        </w:trPr>
        <w:tc>
          <w:tcPr>
            <w:tcW w:w="1666" w:type="pct"/>
            <w:tcBorders>
              <w:top w:val="single" w:sz="4" w:space="0" w:color="auto"/>
            </w:tcBorders>
            <w:vAlign w:val="center"/>
          </w:tcPr>
          <w:p w14:paraId="07F693F7" w14:textId="77777777" w:rsidR="00DF4DE0" w:rsidRPr="00C93FD7" w:rsidRDefault="00DF4DE0" w:rsidP="00E24D3E">
            <w:pPr>
              <w:pStyle w:val="MeetsEYFS"/>
              <w:rPr>
                <w:rFonts w:ascii="Century Gothic" w:hAnsi="Century Gothic" w:cstheme="minorHAnsi"/>
                <w:b/>
                <w:sz w:val="24"/>
              </w:rPr>
            </w:pPr>
            <w:r w:rsidRPr="00C93FD7">
              <w:rPr>
                <w:rFonts w:ascii="Century Gothic" w:hAnsi="Century Gothic" w:cstheme="minorHAnsi"/>
                <w:b/>
                <w:sz w:val="24"/>
              </w:rPr>
              <w:t>This policy was adopted on</w:t>
            </w:r>
          </w:p>
        </w:tc>
        <w:tc>
          <w:tcPr>
            <w:tcW w:w="1844" w:type="pct"/>
            <w:tcBorders>
              <w:top w:val="single" w:sz="4" w:space="0" w:color="auto"/>
            </w:tcBorders>
            <w:vAlign w:val="center"/>
          </w:tcPr>
          <w:p w14:paraId="19970E06" w14:textId="77777777" w:rsidR="00DF4DE0" w:rsidRPr="00C93FD7" w:rsidRDefault="00DF4DE0" w:rsidP="00E24D3E">
            <w:pPr>
              <w:pStyle w:val="MeetsEYFS"/>
              <w:rPr>
                <w:rFonts w:ascii="Century Gothic" w:hAnsi="Century Gothic" w:cstheme="minorHAnsi"/>
                <w:b/>
                <w:sz w:val="24"/>
              </w:rPr>
            </w:pPr>
            <w:r w:rsidRPr="00C93FD7">
              <w:rPr>
                <w:rFonts w:ascii="Century Gothic" w:hAnsi="Century Gothic" w:cstheme="minorHAnsi"/>
                <w:b/>
                <w:sz w:val="24"/>
              </w:rPr>
              <w:t>Signed on behalf of the nursery</w:t>
            </w:r>
          </w:p>
        </w:tc>
        <w:tc>
          <w:tcPr>
            <w:tcW w:w="1491" w:type="pct"/>
            <w:tcBorders>
              <w:top w:val="single" w:sz="4" w:space="0" w:color="auto"/>
            </w:tcBorders>
            <w:vAlign w:val="center"/>
          </w:tcPr>
          <w:p w14:paraId="5301C4DC" w14:textId="77777777" w:rsidR="00DF4DE0" w:rsidRPr="00C93FD7" w:rsidRDefault="00DF4DE0" w:rsidP="00E24D3E">
            <w:pPr>
              <w:pStyle w:val="MeetsEYFS"/>
              <w:rPr>
                <w:rFonts w:ascii="Century Gothic" w:hAnsi="Century Gothic" w:cstheme="minorHAnsi"/>
                <w:b/>
                <w:sz w:val="24"/>
              </w:rPr>
            </w:pPr>
            <w:r w:rsidRPr="00C93FD7">
              <w:rPr>
                <w:rFonts w:ascii="Century Gothic" w:hAnsi="Century Gothic" w:cstheme="minorHAnsi"/>
                <w:b/>
                <w:sz w:val="24"/>
              </w:rPr>
              <w:t>Date for review</w:t>
            </w:r>
          </w:p>
        </w:tc>
      </w:tr>
      <w:tr w:rsidR="00DF4DE0" w:rsidRPr="00C93FD7" w14:paraId="0829C9EF" w14:textId="77777777" w:rsidTr="00E24D3E">
        <w:trPr>
          <w:cantSplit/>
          <w:jc w:val="center"/>
        </w:trPr>
        <w:tc>
          <w:tcPr>
            <w:tcW w:w="1666" w:type="pct"/>
            <w:vAlign w:val="center"/>
          </w:tcPr>
          <w:p w14:paraId="0D764AC2" w14:textId="77777777" w:rsidR="00DF4DE0" w:rsidRDefault="00DF4DE0" w:rsidP="00E24D3E">
            <w:pPr>
              <w:pStyle w:val="MeetsEYFS"/>
              <w:rPr>
                <w:rFonts w:ascii="Century Gothic" w:hAnsi="Century Gothic" w:cstheme="minorHAnsi"/>
                <w:i w:val="0"/>
                <w:sz w:val="24"/>
              </w:rPr>
            </w:pPr>
            <w:r w:rsidRPr="00C93FD7">
              <w:rPr>
                <w:rFonts w:ascii="Century Gothic" w:hAnsi="Century Gothic" w:cstheme="minorHAnsi"/>
                <w:sz w:val="24"/>
              </w:rPr>
              <w:t>April 2022</w:t>
            </w:r>
          </w:p>
          <w:p w14:paraId="7F058ED6" w14:textId="00ECCE4E" w:rsidR="00CB41F4" w:rsidRPr="00C93FD7" w:rsidRDefault="00CB41F4" w:rsidP="00E24D3E">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13459344" w14:textId="77777777" w:rsidR="00DF4DE0" w:rsidRPr="00C93FD7" w:rsidRDefault="00DF4DE0" w:rsidP="00E24D3E">
            <w:pPr>
              <w:pStyle w:val="MeetsEYFS"/>
              <w:rPr>
                <w:rFonts w:ascii="Century Gothic" w:hAnsi="Century Gothic" w:cstheme="minorHAnsi"/>
                <w:i w:val="0"/>
                <w:sz w:val="24"/>
              </w:rPr>
            </w:pPr>
            <w:r w:rsidRPr="00C93FD7">
              <w:rPr>
                <w:rFonts w:ascii="Century Gothic" w:hAnsi="Century Gothic" w:cstheme="minorHAnsi"/>
                <w:sz w:val="24"/>
              </w:rPr>
              <w:t>M.Topal</w:t>
            </w:r>
          </w:p>
        </w:tc>
        <w:tc>
          <w:tcPr>
            <w:tcW w:w="1491" w:type="pct"/>
          </w:tcPr>
          <w:p w14:paraId="6F2F645A" w14:textId="5275A9F5" w:rsidR="00DF4DE0" w:rsidRPr="00C93FD7" w:rsidRDefault="00DF4DE0" w:rsidP="00E24D3E">
            <w:pPr>
              <w:pStyle w:val="MeetsEYFS"/>
              <w:rPr>
                <w:rFonts w:ascii="Century Gothic" w:hAnsi="Century Gothic" w:cstheme="minorHAnsi"/>
                <w:i w:val="0"/>
                <w:sz w:val="24"/>
              </w:rPr>
            </w:pPr>
            <w:r w:rsidRPr="00C93FD7">
              <w:rPr>
                <w:rFonts w:ascii="Century Gothic" w:hAnsi="Century Gothic" w:cstheme="minorHAnsi"/>
                <w:sz w:val="24"/>
              </w:rPr>
              <w:t>September 202</w:t>
            </w:r>
            <w:r w:rsidR="00CB41F4">
              <w:rPr>
                <w:rFonts w:ascii="Century Gothic" w:hAnsi="Century Gothic" w:cstheme="minorHAnsi"/>
                <w:sz w:val="24"/>
              </w:rPr>
              <w:t>5</w:t>
            </w:r>
          </w:p>
        </w:tc>
      </w:tr>
    </w:tbl>
    <w:p w14:paraId="46348567" w14:textId="77777777" w:rsidR="00DF4DE0" w:rsidRPr="00C93FD7" w:rsidRDefault="00DF4DE0" w:rsidP="00DF4DE0">
      <w:pPr>
        <w:rPr>
          <w:rFonts w:ascii="Century Gothic" w:hAnsi="Century Gothic"/>
        </w:rPr>
      </w:pPr>
      <w:r w:rsidRPr="00C93FD7">
        <w:rPr>
          <w:rFonts w:ascii="Century Gothic" w:hAnsi="Century Gothic"/>
        </w:rPr>
        <w:t xml:space="preserve"> </w:t>
      </w:r>
    </w:p>
    <w:p w14:paraId="6A02474F" w14:textId="2AD71534" w:rsidR="00DF4DE0" w:rsidRDefault="00DF4DE0">
      <w:r>
        <w:br w:type="page"/>
      </w:r>
    </w:p>
    <w:p w14:paraId="4B6DD934" w14:textId="45C85AF5" w:rsidR="00DF4DE0" w:rsidRDefault="00190410" w:rsidP="00190410">
      <w:pPr>
        <w:jc w:val="right"/>
      </w:pPr>
      <w:r w:rsidRPr="00620F92">
        <w:rPr>
          <w:rFonts w:ascii="Century Gothic" w:hAnsi="Century Gothic" w:cs="Helvetica"/>
          <w:noProof/>
          <w:color w:val="000000"/>
        </w:rPr>
        <w:lastRenderedPageBreak/>
        <w:drawing>
          <wp:inline distT="0" distB="0" distL="0" distR="0" wp14:anchorId="32563881" wp14:editId="30C27BFD">
            <wp:extent cx="1345997" cy="757254"/>
            <wp:effectExtent l="0" t="0" r="635" b="5080"/>
            <wp:docPr id="504289782"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77533AE3" w14:textId="77777777" w:rsidR="00CE4188" w:rsidRDefault="00CE4188" w:rsidP="00DF4DE0">
      <w:pPr>
        <w:pStyle w:val="deleteasappropriate"/>
        <w:rPr>
          <w:rFonts w:asciiTheme="minorHAnsi" w:hAnsiTheme="minorHAnsi" w:cstheme="minorHAnsi"/>
        </w:rPr>
      </w:pPr>
    </w:p>
    <w:p w14:paraId="1E5FBB12" w14:textId="6F57F3BD" w:rsidR="00DF4DE0" w:rsidRPr="00D92B65" w:rsidRDefault="00DF4DE0" w:rsidP="00F345AC">
      <w:pPr>
        <w:pStyle w:val="Heading2"/>
        <w:rPr>
          <w:i w:val="0"/>
        </w:rPr>
      </w:pPr>
      <w:bookmarkStart w:id="154" w:name="_Toc182566205"/>
      <w:r w:rsidRPr="00D92B65">
        <w:t>Whistle</w:t>
      </w:r>
      <w:r w:rsidR="00190410">
        <w:t>b</w:t>
      </w:r>
      <w:r w:rsidRPr="00D92B65">
        <w:t>lowing Policy</w:t>
      </w:r>
      <w:bookmarkEnd w:id="154"/>
    </w:p>
    <w:p w14:paraId="0E375F72" w14:textId="77777777" w:rsidR="00DF4DE0" w:rsidRPr="00D92B65" w:rsidRDefault="00DF4DE0" w:rsidP="00DF4DE0">
      <w:pPr>
        <w:autoSpaceDE w:val="0"/>
        <w:autoSpaceDN w:val="0"/>
        <w:adjustRightInd w:val="0"/>
        <w:rPr>
          <w:rFonts w:ascii="Century Gothic" w:hAnsi="Century Gothic" w:cstheme="minorHAnsi"/>
          <w:color w:val="000000"/>
          <w:lang w:val="en-US"/>
        </w:rPr>
      </w:pPr>
    </w:p>
    <w:p w14:paraId="7C863E49" w14:textId="53CF3CE2" w:rsidR="00190410" w:rsidRPr="00190410" w:rsidRDefault="00190410" w:rsidP="00190410">
      <w:pPr>
        <w:autoSpaceDE w:val="0"/>
        <w:autoSpaceDN w:val="0"/>
        <w:adjustRightInd w:val="0"/>
        <w:rPr>
          <w:rFonts w:ascii="Century Gothic" w:hAnsi="Century Gothic" w:cstheme="minorHAnsi"/>
          <w:b/>
          <w:bCs/>
          <w:color w:val="000000"/>
          <w:lang w:val="en-US"/>
        </w:rPr>
      </w:pPr>
      <w:r w:rsidRPr="00190410">
        <w:rPr>
          <w:rFonts w:ascii="Century Gothic" w:hAnsi="Century Gothic" w:cstheme="minorHAnsi"/>
          <w:b/>
          <w:bCs/>
          <w:color w:val="000000"/>
          <w:lang w:val="en-US"/>
        </w:rPr>
        <w:t>Whistleblowing definition</w:t>
      </w:r>
    </w:p>
    <w:p w14:paraId="4F44195B" w14:textId="3F034BF8" w:rsidR="00DF4DE0" w:rsidRPr="00D92B65" w:rsidRDefault="00DF4DE0" w:rsidP="00190410">
      <w:pPr>
        <w:autoSpaceDE w:val="0"/>
        <w:autoSpaceDN w:val="0"/>
        <w:adjustRightInd w:val="0"/>
        <w:rPr>
          <w:rFonts w:ascii="Century Gothic" w:hAnsi="Century Gothic" w:cstheme="minorHAnsi"/>
        </w:rPr>
      </w:pPr>
      <w:r w:rsidRPr="00D92B65">
        <w:rPr>
          <w:rFonts w:ascii="Century Gothic" w:hAnsi="Century Gothic" w:cstheme="minorHAnsi"/>
          <w:color w:val="000000"/>
          <w:lang w:val="en-US"/>
        </w:rPr>
        <w:t xml:space="preserve">Whistleblowing is the term used when a worker passes on information concerning wrongdoing. </w:t>
      </w:r>
    </w:p>
    <w:p w14:paraId="0FC64C54" w14:textId="3BDCD64C" w:rsidR="00DF4DE0" w:rsidRPr="00D92B65" w:rsidRDefault="00DF4DE0" w:rsidP="00DF4DE0">
      <w:pPr>
        <w:rPr>
          <w:rFonts w:ascii="Century Gothic" w:hAnsi="Century Gothic" w:cstheme="minorHAnsi"/>
        </w:rPr>
      </w:pPr>
      <w:r w:rsidRPr="00D92B65">
        <w:rPr>
          <w:rFonts w:ascii="Century Gothic" w:hAnsi="Century Gothic" w:cstheme="minorHAnsi"/>
        </w:rPr>
        <w:t>At Leapfrog Nursery School we expect all our colleagues, both internal and external, to be professional at all times and hold the welfare and safety of every child as their paramount objective.</w:t>
      </w:r>
    </w:p>
    <w:p w14:paraId="32145DCB" w14:textId="168CC624" w:rsidR="00DF4DE0" w:rsidRPr="00D92B65" w:rsidRDefault="00DF4DE0" w:rsidP="00DF4DE0">
      <w:pPr>
        <w:rPr>
          <w:rFonts w:ascii="Century Gothic" w:hAnsi="Century Gothic" w:cstheme="minorHAnsi"/>
        </w:rPr>
      </w:pPr>
      <w:r w:rsidRPr="00D92B65">
        <w:rPr>
          <w:rFonts w:ascii="Century Gothic" w:hAnsi="Century Gothic" w:cstheme="minorHAnsi"/>
        </w:rPr>
        <w:t xml:space="preserve">We recognise that there may be occasions where this may not </w:t>
      </w:r>
      <w:r w:rsidR="008D2D54" w:rsidRPr="00D92B65">
        <w:rPr>
          <w:rFonts w:ascii="Century Gothic" w:hAnsi="Century Gothic" w:cstheme="minorHAnsi"/>
        </w:rPr>
        <w:t>happen,</w:t>
      </w:r>
      <w:r w:rsidRPr="00D92B65">
        <w:rPr>
          <w:rFonts w:ascii="Century Gothic" w:hAnsi="Century Gothic" w:cstheme="minorHAnsi"/>
        </w:rPr>
        <w:t xml:space="preserve"> and we have in place a procedure for staff to disclose any information that suggests children’s welfare and safety may be at risk.  </w:t>
      </w:r>
    </w:p>
    <w:p w14:paraId="525F0152" w14:textId="77777777" w:rsidR="00DF4DE0" w:rsidRPr="00D92B65" w:rsidRDefault="00DF4DE0" w:rsidP="00DF4DE0">
      <w:pPr>
        <w:rPr>
          <w:rFonts w:ascii="Century Gothic" w:hAnsi="Century Gothic" w:cstheme="minorHAnsi"/>
        </w:rPr>
      </w:pPr>
      <w:r w:rsidRPr="00D92B65">
        <w:rPr>
          <w:rFonts w:ascii="Century Gothic" w:hAnsi="Century Gothic" w:cstheme="minorHAnsi"/>
        </w:rPr>
        <w:t>We expect all team members to talk through any concerns they may have with their line manager at the earliest opportunity to enable any problems to be resolved as soon as they arise.</w:t>
      </w:r>
    </w:p>
    <w:p w14:paraId="21C2990F" w14:textId="77777777" w:rsidR="00DF4DE0" w:rsidRPr="00D92B65" w:rsidRDefault="00DF4DE0" w:rsidP="00DF4DE0">
      <w:pPr>
        <w:rPr>
          <w:rFonts w:ascii="Century Gothic" w:hAnsi="Century Gothic" w:cstheme="minorHAnsi"/>
        </w:rPr>
      </w:pPr>
    </w:p>
    <w:p w14:paraId="41768800" w14:textId="77777777" w:rsidR="00DF4DE0" w:rsidRPr="00D92B65" w:rsidRDefault="00DF4DE0" w:rsidP="00DF4DE0">
      <w:pPr>
        <w:pStyle w:val="H2"/>
        <w:rPr>
          <w:rFonts w:ascii="Century Gothic" w:hAnsi="Century Gothic" w:cstheme="minorHAnsi"/>
          <w:lang w:val="en-US"/>
        </w:rPr>
      </w:pPr>
      <w:r w:rsidRPr="00D92B65">
        <w:rPr>
          <w:rFonts w:ascii="Century Gothic" w:hAnsi="Century Gothic" w:cstheme="minorHAnsi"/>
          <w:lang w:val="en-US"/>
        </w:rPr>
        <w:t>Legal framework</w:t>
      </w:r>
    </w:p>
    <w:p w14:paraId="3758A8D9" w14:textId="505F8DAE" w:rsidR="00DF4DE0" w:rsidRPr="00D92B65" w:rsidRDefault="00DF4DE0" w:rsidP="00DF4DE0">
      <w:pPr>
        <w:rPr>
          <w:rFonts w:ascii="Century Gothic" w:hAnsi="Century Gothic" w:cstheme="minorHAnsi"/>
        </w:rPr>
      </w:pPr>
      <w:r w:rsidRPr="00D92B65">
        <w:rPr>
          <w:rFonts w:ascii="Century Gothic" w:hAnsi="Century Gothic" w:cstheme="minorHAnsi"/>
        </w:rPr>
        <w:t>The Public Interest Disclosure Act 1998, commonly referred to as the ‘Whistleblowing Act’, amended the Employment Rights Act 1996 to provide protection for employees who raise legitimate concerns about specified matters. These are called ‘qualifying disclosures’. On 25 June 2013, there were some legal changes to what constitutes a qualifying disclosure.</w:t>
      </w:r>
    </w:p>
    <w:p w14:paraId="5F525B95" w14:textId="77777777" w:rsidR="00DF4DE0" w:rsidRPr="00D92B65" w:rsidRDefault="00DF4DE0" w:rsidP="00DF4DE0">
      <w:pPr>
        <w:rPr>
          <w:rFonts w:ascii="Century Gothic" w:hAnsi="Century Gothic" w:cstheme="minorHAnsi"/>
        </w:rPr>
      </w:pPr>
      <w:r w:rsidRPr="00D92B65">
        <w:rPr>
          <w:rFonts w:ascii="Century Gothic" w:hAnsi="Century Gothic" w:cstheme="minorHAnsi"/>
        </w:rPr>
        <w:t>A qualifying disclosure is one made in the public interest by an employee who has a reasonable belief that:</w:t>
      </w:r>
    </w:p>
    <w:p w14:paraId="7590394B" w14:textId="77777777" w:rsidR="00DF4DE0" w:rsidRPr="00D92B65" w:rsidRDefault="00DF4DE0" w:rsidP="00DF4DE0">
      <w:pPr>
        <w:numPr>
          <w:ilvl w:val="0"/>
          <w:numId w:val="232"/>
        </w:numPr>
        <w:jc w:val="both"/>
        <w:rPr>
          <w:rFonts w:ascii="Century Gothic" w:hAnsi="Century Gothic" w:cstheme="minorHAnsi"/>
        </w:rPr>
      </w:pPr>
      <w:r w:rsidRPr="00D92B65">
        <w:rPr>
          <w:rFonts w:ascii="Century Gothic" w:hAnsi="Century Gothic" w:cstheme="minorHAnsi"/>
        </w:rPr>
        <w:t>A criminal offence</w:t>
      </w:r>
    </w:p>
    <w:p w14:paraId="38F2EE1A" w14:textId="77777777" w:rsidR="00DF4DE0" w:rsidRPr="00D92B65" w:rsidRDefault="00DF4DE0" w:rsidP="00DF4DE0">
      <w:pPr>
        <w:numPr>
          <w:ilvl w:val="0"/>
          <w:numId w:val="232"/>
        </w:numPr>
        <w:jc w:val="both"/>
        <w:rPr>
          <w:rFonts w:ascii="Century Gothic" w:hAnsi="Century Gothic" w:cstheme="minorHAnsi"/>
        </w:rPr>
      </w:pPr>
      <w:r w:rsidRPr="00D92B65">
        <w:rPr>
          <w:rFonts w:ascii="Century Gothic" w:hAnsi="Century Gothic" w:cstheme="minorHAnsi"/>
        </w:rPr>
        <w:t>A miscarriage of justice</w:t>
      </w:r>
    </w:p>
    <w:p w14:paraId="5AA53F06" w14:textId="77777777" w:rsidR="00DF4DE0" w:rsidRPr="00D92B65" w:rsidRDefault="00DF4DE0" w:rsidP="00DF4DE0">
      <w:pPr>
        <w:numPr>
          <w:ilvl w:val="0"/>
          <w:numId w:val="232"/>
        </w:numPr>
        <w:jc w:val="both"/>
        <w:rPr>
          <w:rFonts w:ascii="Century Gothic" w:hAnsi="Century Gothic" w:cstheme="minorHAnsi"/>
        </w:rPr>
      </w:pPr>
      <w:r w:rsidRPr="00D92B65">
        <w:rPr>
          <w:rFonts w:ascii="Century Gothic" w:hAnsi="Century Gothic" w:cstheme="minorHAnsi"/>
        </w:rPr>
        <w:t>An act creating risk to health and safety</w:t>
      </w:r>
    </w:p>
    <w:p w14:paraId="106FB262" w14:textId="77777777" w:rsidR="00DF4DE0" w:rsidRPr="00D92B65" w:rsidRDefault="00DF4DE0" w:rsidP="00DF4DE0">
      <w:pPr>
        <w:numPr>
          <w:ilvl w:val="0"/>
          <w:numId w:val="232"/>
        </w:numPr>
        <w:jc w:val="both"/>
        <w:rPr>
          <w:rFonts w:ascii="Century Gothic" w:hAnsi="Century Gothic" w:cstheme="minorHAnsi"/>
        </w:rPr>
      </w:pPr>
      <w:r w:rsidRPr="00D92B65">
        <w:rPr>
          <w:rFonts w:ascii="Century Gothic" w:hAnsi="Century Gothic" w:cstheme="minorHAnsi"/>
        </w:rPr>
        <w:t>An act causing damage to the environment</w:t>
      </w:r>
    </w:p>
    <w:p w14:paraId="281B0DFA" w14:textId="77777777" w:rsidR="00DF4DE0" w:rsidRPr="00D92B65" w:rsidRDefault="00DF4DE0" w:rsidP="00DF4DE0">
      <w:pPr>
        <w:numPr>
          <w:ilvl w:val="0"/>
          <w:numId w:val="232"/>
        </w:numPr>
        <w:jc w:val="both"/>
        <w:rPr>
          <w:rFonts w:ascii="Century Gothic" w:hAnsi="Century Gothic" w:cstheme="minorHAnsi"/>
        </w:rPr>
      </w:pPr>
      <w:r w:rsidRPr="00D92B65">
        <w:rPr>
          <w:rFonts w:ascii="Century Gothic" w:hAnsi="Century Gothic" w:cstheme="minorHAnsi"/>
        </w:rPr>
        <w:t>A breach of any other legal obligation or</w:t>
      </w:r>
    </w:p>
    <w:p w14:paraId="30F40863" w14:textId="77777777" w:rsidR="00DF4DE0" w:rsidRPr="00D92B65" w:rsidRDefault="00DF4DE0" w:rsidP="00DF4DE0">
      <w:pPr>
        <w:numPr>
          <w:ilvl w:val="0"/>
          <w:numId w:val="232"/>
        </w:numPr>
        <w:jc w:val="both"/>
        <w:rPr>
          <w:rFonts w:ascii="Century Gothic" w:hAnsi="Century Gothic" w:cstheme="minorHAnsi"/>
        </w:rPr>
      </w:pPr>
      <w:r w:rsidRPr="00D92B65">
        <w:rPr>
          <w:rFonts w:ascii="Century Gothic" w:hAnsi="Century Gothic" w:cstheme="minorHAnsi"/>
        </w:rPr>
        <w:t>Concealment of any of the above</w:t>
      </w:r>
    </w:p>
    <w:p w14:paraId="1CF28C44" w14:textId="77777777" w:rsidR="00DF4DE0" w:rsidRPr="00D92B65" w:rsidRDefault="00DF4DE0" w:rsidP="00DF4DE0">
      <w:pPr>
        <w:numPr>
          <w:ilvl w:val="0"/>
          <w:numId w:val="232"/>
        </w:numPr>
        <w:jc w:val="both"/>
        <w:rPr>
          <w:rFonts w:ascii="Century Gothic" w:hAnsi="Century Gothic" w:cstheme="minorHAnsi"/>
        </w:rPr>
      </w:pPr>
      <w:r w:rsidRPr="00D92B65">
        <w:rPr>
          <w:rFonts w:ascii="Century Gothic" w:hAnsi="Century Gothic" w:cstheme="minorHAnsi"/>
        </w:rPr>
        <w:t>Any other unethical conduct</w:t>
      </w:r>
    </w:p>
    <w:p w14:paraId="1FFBDF6D" w14:textId="77777777" w:rsidR="00DF4DE0" w:rsidRPr="00D92B65" w:rsidRDefault="00DF4DE0" w:rsidP="00DF4DE0">
      <w:pPr>
        <w:numPr>
          <w:ilvl w:val="0"/>
          <w:numId w:val="232"/>
        </w:numPr>
        <w:jc w:val="both"/>
        <w:rPr>
          <w:rFonts w:ascii="Century Gothic" w:hAnsi="Century Gothic" w:cstheme="minorHAnsi"/>
        </w:rPr>
      </w:pPr>
      <w:r w:rsidRPr="00D92B65">
        <w:rPr>
          <w:rFonts w:ascii="Century Gothic" w:hAnsi="Century Gothic" w:cstheme="minorHAnsi"/>
        </w:rPr>
        <w:t>An act that may be deemed as radicalised or a threat to national security</w:t>
      </w:r>
    </w:p>
    <w:p w14:paraId="3FED8720" w14:textId="46CC0B9D" w:rsidR="00DF4DE0" w:rsidRDefault="00DF4DE0" w:rsidP="00190410">
      <w:pPr>
        <w:ind w:left="709"/>
        <w:rPr>
          <w:rFonts w:ascii="Century Gothic" w:hAnsi="Century Gothic" w:cstheme="minorHAnsi"/>
        </w:rPr>
      </w:pPr>
      <w:r w:rsidRPr="00D92B65">
        <w:rPr>
          <w:rFonts w:ascii="Century Gothic" w:hAnsi="Century Gothic" w:cstheme="minorHAnsi"/>
        </w:rPr>
        <w:t xml:space="preserve">Is being, has been, or is likely to be, committed. </w:t>
      </w:r>
    </w:p>
    <w:p w14:paraId="4F490B68" w14:textId="77777777" w:rsidR="00190410" w:rsidRPr="00D92B65" w:rsidRDefault="00190410" w:rsidP="00190410">
      <w:pPr>
        <w:ind w:left="709"/>
        <w:rPr>
          <w:rFonts w:ascii="Century Gothic" w:hAnsi="Century Gothic" w:cstheme="minorHAnsi"/>
        </w:rPr>
      </w:pPr>
    </w:p>
    <w:p w14:paraId="1665A394" w14:textId="2194068D" w:rsidR="00DF4DE0" w:rsidRPr="00D92B65" w:rsidRDefault="00DF4DE0" w:rsidP="00DF4DE0">
      <w:pPr>
        <w:rPr>
          <w:rFonts w:ascii="Century Gothic" w:hAnsi="Century Gothic" w:cstheme="minorHAnsi"/>
        </w:rPr>
      </w:pPr>
      <w:r w:rsidRPr="00D92B65">
        <w:rPr>
          <w:rFonts w:ascii="Century Gothic" w:hAnsi="Century Gothic" w:cstheme="minorHAnsi"/>
        </w:rPr>
        <w:lastRenderedPageBreak/>
        <w:t xml:space="preserve">Disclosures do not have to be made ‘in good faith’; however, they must be made in the public interest. This is essential when assessing a disclosure made by an individual. </w:t>
      </w:r>
    </w:p>
    <w:p w14:paraId="54412D25" w14:textId="77777777" w:rsidR="00DF4DE0" w:rsidRPr="00D92B65" w:rsidRDefault="00DF4DE0" w:rsidP="00DF4DE0">
      <w:pPr>
        <w:rPr>
          <w:rFonts w:ascii="Century Gothic" w:hAnsi="Century Gothic" w:cstheme="minorHAnsi"/>
        </w:rPr>
      </w:pPr>
    </w:p>
    <w:p w14:paraId="636DD01D" w14:textId="77777777" w:rsidR="00DF4DE0" w:rsidRPr="00D92B65" w:rsidRDefault="00DF4DE0" w:rsidP="00DF4DE0">
      <w:pPr>
        <w:rPr>
          <w:rFonts w:ascii="Century Gothic" w:hAnsi="Century Gothic" w:cstheme="minorHAnsi"/>
          <w:bCs/>
        </w:rPr>
      </w:pPr>
      <w:r w:rsidRPr="00D92B65">
        <w:rPr>
          <w:rFonts w:ascii="Century Gothic" w:hAnsi="Century Gothic" w:cstheme="minorHAnsi"/>
        </w:rPr>
        <w:t>The Public Interest Disclosure Act has the following rules for making a protected disclosure:</w:t>
      </w:r>
    </w:p>
    <w:p w14:paraId="06D5C30D" w14:textId="77777777" w:rsidR="00DF4DE0" w:rsidRPr="00D92B65" w:rsidRDefault="00DF4DE0" w:rsidP="00DF4DE0">
      <w:pPr>
        <w:numPr>
          <w:ilvl w:val="0"/>
          <w:numId w:val="315"/>
        </w:numPr>
        <w:rPr>
          <w:rFonts w:ascii="Century Gothic" w:hAnsi="Century Gothic" w:cstheme="minorHAnsi"/>
          <w:bCs/>
        </w:rPr>
      </w:pPr>
      <w:r w:rsidRPr="00D92B65">
        <w:rPr>
          <w:rFonts w:ascii="Century Gothic" w:hAnsi="Century Gothic" w:cstheme="minorHAnsi"/>
          <w:bCs/>
        </w:rPr>
        <w:t>You must believe it to be substantially true</w:t>
      </w:r>
    </w:p>
    <w:p w14:paraId="51A88D62" w14:textId="77777777" w:rsidR="00DF4DE0" w:rsidRPr="00D92B65" w:rsidRDefault="00DF4DE0" w:rsidP="00DF4DE0">
      <w:pPr>
        <w:numPr>
          <w:ilvl w:val="0"/>
          <w:numId w:val="315"/>
        </w:numPr>
        <w:rPr>
          <w:rFonts w:ascii="Century Gothic" w:hAnsi="Century Gothic" w:cstheme="minorHAnsi"/>
          <w:bCs/>
        </w:rPr>
      </w:pPr>
      <w:r w:rsidRPr="00D92B65">
        <w:rPr>
          <w:rFonts w:ascii="Century Gothic" w:hAnsi="Century Gothic" w:cstheme="minorHAnsi"/>
          <w:bCs/>
        </w:rPr>
        <w:t>You must not act maliciously or make false allegations</w:t>
      </w:r>
    </w:p>
    <w:p w14:paraId="4B03D94D" w14:textId="0B72FAA8" w:rsidR="00DF4DE0" w:rsidRPr="00190410" w:rsidRDefault="00DF4DE0" w:rsidP="00DF4DE0">
      <w:pPr>
        <w:numPr>
          <w:ilvl w:val="0"/>
          <w:numId w:val="315"/>
        </w:numPr>
        <w:rPr>
          <w:rFonts w:ascii="Century Gothic" w:hAnsi="Century Gothic" w:cstheme="minorHAnsi"/>
        </w:rPr>
      </w:pPr>
      <w:r w:rsidRPr="00D92B65">
        <w:rPr>
          <w:rFonts w:ascii="Century Gothic" w:hAnsi="Century Gothic" w:cstheme="minorHAnsi"/>
          <w:bCs/>
        </w:rPr>
        <w:t>You must not seek any personal gain.</w:t>
      </w:r>
    </w:p>
    <w:p w14:paraId="6DB43164" w14:textId="77777777" w:rsidR="00DF4DE0" w:rsidRPr="00D92B65" w:rsidRDefault="00DF4DE0" w:rsidP="00DF4DE0">
      <w:pPr>
        <w:rPr>
          <w:rFonts w:ascii="Century Gothic" w:hAnsi="Century Gothic" w:cstheme="minorHAnsi"/>
          <w:lang w:val="en-US"/>
        </w:rPr>
      </w:pPr>
      <w:r w:rsidRPr="00D92B65">
        <w:rPr>
          <w:rFonts w:ascii="Century Gothic" w:hAnsi="Century Gothic" w:cstheme="minorHAnsi"/>
          <w:lang w:val="en-US"/>
        </w:rPr>
        <w:t xml:space="preserve">It is not necessary for the employee to have proof that such an act is being, has been, or is likely to be, committed; a reasonable belief is sufficient. </w:t>
      </w:r>
    </w:p>
    <w:p w14:paraId="34D7C20A" w14:textId="77777777" w:rsidR="00DF4DE0" w:rsidRPr="00D92B65" w:rsidRDefault="00DF4DE0" w:rsidP="00DF4DE0">
      <w:pPr>
        <w:rPr>
          <w:rFonts w:ascii="Century Gothic" w:hAnsi="Century Gothic" w:cstheme="minorHAnsi"/>
        </w:rPr>
      </w:pPr>
    </w:p>
    <w:p w14:paraId="543BC516" w14:textId="77777777" w:rsidR="00DF4DE0" w:rsidRPr="00D92B65" w:rsidRDefault="00DF4DE0" w:rsidP="00DF4DE0">
      <w:pPr>
        <w:pStyle w:val="H2"/>
        <w:rPr>
          <w:rFonts w:ascii="Century Gothic" w:hAnsi="Century Gothic" w:cstheme="minorHAnsi"/>
        </w:rPr>
      </w:pPr>
      <w:r w:rsidRPr="00D92B65">
        <w:rPr>
          <w:rFonts w:ascii="Century Gothic" w:hAnsi="Century Gothic" w:cstheme="minorHAnsi"/>
        </w:rPr>
        <w:t xml:space="preserve">Disclosure of information </w:t>
      </w:r>
    </w:p>
    <w:p w14:paraId="1404B376" w14:textId="77777777" w:rsidR="00DF4DE0" w:rsidRPr="00D92B65" w:rsidRDefault="00DF4DE0" w:rsidP="00DF4DE0">
      <w:pPr>
        <w:rPr>
          <w:rFonts w:ascii="Century Gothic" w:hAnsi="Century Gothic" w:cstheme="minorHAnsi"/>
        </w:rPr>
      </w:pPr>
      <w:r w:rsidRPr="00D92B65">
        <w:rPr>
          <w:rFonts w:ascii="Century Gothic" w:hAnsi="Century Gothic" w:cstheme="minorHAnsi"/>
        </w:rPr>
        <w:t xml:space="preserve">If, in the course of your employment, you become aware of information which you reasonably believe indicates that a child is/may be or is likely to be in risk of danger and/or one or more of the following may be happening, you MUST use the nursery’s disclosure procedure set out below: </w:t>
      </w:r>
    </w:p>
    <w:p w14:paraId="136580E0" w14:textId="77777777" w:rsidR="00DF4DE0" w:rsidRPr="00D92B65" w:rsidRDefault="00DF4DE0" w:rsidP="00DF4DE0">
      <w:pPr>
        <w:numPr>
          <w:ilvl w:val="0"/>
          <w:numId w:val="313"/>
        </w:numPr>
        <w:jc w:val="both"/>
        <w:rPr>
          <w:rFonts w:ascii="Century Gothic" w:hAnsi="Century Gothic" w:cstheme="minorHAnsi"/>
        </w:rPr>
      </w:pPr>
      <w:r w:rsidRPr="00D92B65">
        <w:rPr>
          <w:rFonts w:ascii="Century Gothic" w:hAnsi="Century Gothic" w:cstheme="minorHAnsi"/>
        </w:rPr>
        <w:t>That a criminal offence has been committed or is being committed or is likely to be committed</w:t>
      </w:r>
    </w:p>
    <w:p w14:paraId="380DBE08" w14:textId="77777777" w:rsidR="00DF4DE0" w:rsidRPr="00D92B65" w:rsidRDefault="00DF4DE0" w:rsidP="00DF4DE0">
      <w:pPr>
        <w:numPr>
          <w:ilvl w:val="0"/>
          <w:numId w:val="313"/>
        </w:numPr>
        <w:jc w:val="both"/>
        <w:rPr>
          <w:rFonts w:ascii="Century Gothic" w:hAnsi="Century Gothic" w:cstheme="minorHAnsi"/>
        </w:rPr>
      </w:pPr>
      <w:r w:rsidRPr="00D92B65">
        <w:rPr>
          <w:rFonts w:ascii="Century Gothic" w:hAnsi="Century Gothic" w:cstheme="minorHAnsi"/>
        </w:rPr>
        <w:t>That a person has failed, is failing or is likely to fail to comply with any legal obligation to which they are subject (e.g. EYFS, Equalities Act 2010)</w:t>
      </w:r>
    </w:p>
    <w:p w14:paraId="02401CA4" w14:textId="77777777" w:rsidR="00DF4DE0" w:rsidRPr="00D92B65" w:rsidRDefault="00DF4DE0" w:rsidP="00DF4DE0">
      <w:pPr>
        <w:numPr>
          <w:ilvl w:val="0"/>
          <w:numId w:val="313"/>
        </w:numPr>
        <w:jc w:val="both"/>
        <w:rPr>
          <w:rFonts w:ascii="Century Gothic" w:hAnsi="Century Gothic" w:cstheme="minorHAnsi"/>
        </w:rPr>
      </w:pPr>
      <w:r w:rsidRPr="00D92B65">
        <w:rPr>
          <w:rFonts w:ascii="Century Gothic" w:hAnsi="Century Gothic" w:cstheme="minorHAnsi"/>
        </w:rPr>
        <w:t>That a miscarriage of justice has occurred, is occurring, or is likely to occur</w:t>
      </w:r>
    </w:p>
    <w:p w14:paraId="709769FC" w14:textId="77777777" w:rsidR="00DF4DE0" w:rsidRPr="00D92B65" w:rsidRDefault="00DF4DE0" w:rsidP="00DF4DE0">
      <w:pPr>
        <w:numPr>
          <w:ilvl w:val="0"/>
          <w:numId w:val="313"/>
        </w:numPr>
        <w:jc w:val="both"/>
        <w:rPr>
          <w:rFonts w:ascii="Century Gothic" w:hAnsi="Century Gothic" w:cstheme="minorHAnsi"/>
        </w:rPr>
      </w:pPr>
      <w:r w:rsidRPr="00D92B65">
        <w:rPr>
          <w:rFonts w:ascii="Century Gothic" w:hAnsi="Century Gothic" w:cstheme="minorHAnsi"/>
        </w:rPr>
        <w:t>That the health or safety of any individual has been, is being, or is likely to be endangered</w:t>
      </w:r>
    </w:p>
    <w:p w14:paraId="7BC9E168" w14:textId="77777777" w:rsidR="00DF4DE0" w:rsidRPr="00D92B65" w:rsidRDefault="00DF4DE0" w:rsidP="00DF4DE0">
      <w:pPr>
        <w:numPr>
          <w:ilvl w:val="0"/>
          <w:numId w:val="313"/>
        </w:numPr>
        <w:jc w:val="both"/>
        <w:rPr>
          <w:rFonts w:ascii="Century Gothic" w:hAnsi="Century Gothic" w:cstheme="minorHAnsi"/>
        </w:rPr>
      </w:pPr>
      <w:r w:rsidRPr="00D92B65">
        <w:rPr>
          <w:rFonts w:ascii="Century Gothic" w:hAnsi="Century Gothic" w:cstheme="minorHAnsi"/>
        </w:rPr>
        <w:t>That the environment, has been, is being, or is likely to be damaged</w:t>
      </w:r>
    </w:p>
    <w:p w14:paraId="0AD9431A" w14:textId="77777777" w:rsidR="00DF4DE0" w:rsidRPr="00D92B65" w:rsidRDefault="00DF4DE0" w:rsidP="00DF4DE0">
      <w:pPr>
        <w:numPr>
          <w:ilvl w:val="0"/>
          <w:numId w:val="313"/>
        </w:numPr>
        <w:jc w:val="both"/>
        <w:rPr>
          <w:rFonts w:ascii="Century Gothic" w:hAnsi="Century Gothic" w:cstheme="minorHAnsi"/>
        </w:rPr>
      </w:pPr>
      <w:r w:rsidRPr="00D92B65">
        <w:rPr>
          <w:rFonts w:ascii="Century Gothic" w:hAnsi="Century Gothic" w:cstheme="minorHAnsi"/>
        </w:rPr>
        <w:t>That information tending to show any of the above, has been, is being, or is likely to be deliberately concealed.</w:t>
      </w:r>
    </w:p>
    <w:p w14:paraId="4BEFFAB6" w14:textId="77777777" w:rsidR="00DF4DE0" w:rsidRPr="00D92B65" w:rsidRDefault="00DF4DE0" w:rsidP="00DF4DE0">
      <w:pPr>
        <w:ind w:left="720"/>
        <w:rPr>
          <w:rFonts w:ascii="Century Gothic" w:hAnsi="Century Gothic" w:cstheme="minorHAnsi"/>
        </w:rPr>
      </w:pPr>
    </w:p>
    <w:p w14:paraId="5071EFC8" w14:textId="77777777" w:rsidR="00DF4DE0" w:rsidRPr="00D92B65" w:rsidRDefault="00DF4DE0" w:rsidP="00DF4DE0">
      <w:pPr>
        <w:pStyle w:val="H2"/>
        <w:rPr>
          <w:rFonts w:ascii="Century Gothic" w:hAnsi="Century Gothic" w:cstheme="minorHAnsi"/>
        </w:rPr>
      </w:pPr>
      <w:r w:rsidRPr="00D92B65">
        <w:rPr>
          <w:rFonts w:ascii="Century Gothic" w:hAnsi="Century Gothic" w:cstheme="minorHAnsi"/>
        </w:rPr>
        <w:t>Disclosure procedure</w:t>
      </w:r>
    </w:p>
    <w:p w14:paraId="3E08B96D" w14:textId="77777777" w:rsidR="00DF4DE0" w:rsidRPr="00D92B65" w:rsidRDefault="00DF4DE0" w:rsidP="00DF4DE0">
      <w:pPr>
        <w:numPr>
          <w:ilvl w:val="0"/>
          <w:numId w:val="314"/>
        </w:numPr>
        <w:jc w:val="both"/>
        <w:rPr>
          <w:rFonts w:ascii="Century Gothic" w:hAnsi="Century Gothic" w:cstheme="minorHAnsi"/>
        </w:rPr>
      </w:pPr>
      <w:r w:rsidRPr="00D92B65">
        <w:rPr>
          <w:rFonts w:ascii="Century Gothic" w:hAnsi="Century Gothic" w:cstheme="minorHAnsi"/>
        </w:rPr>
        <w:t>If this information relates to child protection</w:t>
      </w:r>
      <w:r>
        <w:rPr>
          <w:rFonts w:ascii="Century Gothic" w:hAnsi="Century Gothic" w:cstheme="minorHAnsi"/>
        </w:rPr>
        <w:t>/safeguarding then the nursery S</w:t>
      </w:r>
      <w:r w:rsidRPr="00D92B65">
        <w:rPr>
          <w:rFonts w:ascii="Century Gothic" w:hAnsi="Century Gothic" w:cstheme="minorHAnsi"/>
        </w:rPr>
        <w:t xml:space="preserve">afeguarding </w:t>
      </w:r>
      <w:r>
        <w:rPr>
          <w:rFonts w:ascii="Century Gothic" w:hAnsi="Century Gothic" w:cstheme="minorHAnsi"/>
        </w:rPr>
        <w:t>and Child Protection P</w:t>
      </w:r>
      <w:r w:rsidRPr="00D92B65">
        <w:rPr>
          <w:rFonts w:ascii="Century Gothic" w:hAnsi="Century Gothic" w:cstheme="minorHAnsi"/>
        </w:rPr>
        <w:t>olicy should be followed, with particular reference to the staff and volunteering section</w:t>
      </w:r>
    </w:p>
    <w:p w14:paraId="6FBE6868" w14:textId="2B5122AA" w:rsidR="00DF4DE0" w:rsidRPr="001A2848" w:rsidRDefault="00DF4DE0" w:rsidP="00DF4DE0">
      <w:pPr>
        <w:numPr>
          <w:ilvl w:val="0"/>
          <w:numId w:val="314"/>
        </w:numPr>
        <w:jc w:val="both"/>
        <w:rPr>
          <w:rFonts w:ascii="Century Gothic" w:hAnsi="Century Gothic" w:cstheme="minorHAnsi"/>
        </w:rPr>
      </w:pPr>
      <w:r w:rsidRPr="00D92B65">
        <w:rPr>
          <w:rFonts w:ascii="Century Gothic" w:hAnsi="Century Gothic" w:cstheme="minorHAnsi"/>
        </w:rPr>
        <w:t xml:space="preserve">Where you reasonably believe one or more of the above circumstances listed above has occurred, you should promptly disclose this to your manager so that any appropriate action can be taken. If it is inappropriate to make such a disclosure to your manager (i.e. because it relates to your manager) you should speak to </w:t>
      </w:r>
      <w:r>
        <w:rPr>
          <w:rFonts w:ascii="Century Gothic" w:hAnsi="Century Gothic" w:cstheme="minorHAnsi"/>
        </w:rPr>
        <w:t xml:space="preserve">a member of the Leapfrog Nursery School senior leadership team; Mine Topal, </w:t>
      </w:r>
      <w:r w:rsidR="00A1159B">
        <w:rPr>
          <w:rFonts w:ascii="Century Gothic" w:hAnsi="Century Gothic" w:cstheme="minorHAnsi"/>
        </w:rPr>
        <w:t xml:space="preserve">Sarah Hudson, </w:t>
      </w:r>
      <w:r>
        <w:rPr>
          <w:rFonts w:ascii="Century Gothic" w:hAnsi="Century Gothic" w:cstheme="minorHAnsi"/>
        </w:rPr>
        <w:t>Sara Vincent, Nicola Ellwood,</w:t>
      </w:r>
      <w:r w:rsidRPr="001A2848">
        <w:rPr>
          <w:rFonts w:ascii="Century Gothic" w:hAnsi="Century Gothic" w:cstheme="minorHAnsi"/>
        </w:rPr>
        <w:t xml:space="preserve"> </w:t>
      </w:r>
    </w:p>
    <w:p w14:paraId="76B84781" w14:textId="6DC5688C" w:rsidR="00DF4DE0" w:rsidRPr="00D92B65" w:rsidRDefault="00DF4DE0" w:rsidP="00DF4DE0">
      <w:pPr>
        <w:numPr>
          <w:ilvl w:val="0"/>
          <w:numId w:val="314"/>
        </w:numPr>
        <w:jc w:val="both"/>
        <w:rPr>
          <w:rFonts w:ascii="Century Gothic" w:hAnsi="Century Gothic" w:cstheme="minorHAnsi"/>
        </w:rPr>
      </w:pPr>
      <w:r w:rsidRPr="00D92B65">
        <w:rPr>
          <w:rFonts w:ascii="Century Gothic" w:hAnsi="Century Gothic" w:cstheme="minorHAnsi"/>
        </w:rPr>
        <w:t>Employees will suffer no detriment of any sort for making such a disclosure in accordance with this procedure. For further guidance in the use of the disclosure procedure, employees sho</w:t>
      </w:r>
      <w:r>
        <w:rPr>
          <w:rFonts w:ascii="Century Gothic" w:hAnsi="Century Gothic" w:cstheme="minorHAnsi"/>
        </w:rPr>
        <w:t xml:space="preserve">uld speak in confidence to the </w:t>
      </w:r>
      <w:r w:rsidRPr="00D92B65">
        <w:rPr>
          <w:rFonts w:ascii="Century Gothic" w:hAnsi="Century Gothic" w:cstheme="minorHAnsi"/>
        </w:rPr>
        <w:t xml:space="preserve">nursery </w:t>
      </w:r>
      <w:r>
        <w:rPr>
          <w:rFonts w:ascii="Century Gothic" w:hAnsi="Century Gothic" w:cstheme="minorHAnsi"/>
        </w:rPr>
        <w:t>business manager Nicola Ellwood</w:t>
      </w:r>
    </w:p>
    <w:p w14:paraId="169C0518" w14:textId="77777777" w:rsidR="00DF4DE0" w:rsidRPr="00D92B65" w:rsidRDefault="00DF4DE0" w:rsidP="00DF4DE0">
      <w:pPr>
        <w:numPr>
          <w:ilvl w:val="0"/>
          <w:numId w:val="314"/>
        </w:numPr>
        <w:jc w:val="both"/>
        <w:rPr>
          <w:rFonts w:ascii="Century Gothic" w:hAnsi="Century Gothic" w:cstheme="minorHAnsi"/>
        </w:rPr>
      </w:pPr>
      <w:r w:rsidRPr="00D92B65">
        <w:rPr>
          <w:rFonts w:ascii="Century Gothic" w:hAnsi="Century Gothic" w:cstheme="minorHAnsi"/>
        </w:rPr>
        <w:lastRenderedPageBreak/>
        <w:t>Any disclosure or concerns raised will be treated seriously and will be dealt with in a consistent and confidential manner and will be followed through in a detailed and thorough manner</w:t>
      </w:r>
    </w:p>
    <w:p w14:paraId="7A7C2C7A" w14:textId="77777777" w:rsidR="00DF4DE0" w:rsidRPr="00D92B65" w:rsidRDefault="00DF4DE0" w:rsidP="00DF4DE0">
      <w:pPr>
        <w:numPr>
          <w:ilvl w:val="0"/>
          <w:numId w:val="314"/>
        </w:numPr>
        <w:jc w:val="both"/>
        <w:rPr>
          <w:rFonts w:ascii="Century Gothic" w:hAnsi="Century Gothic" w:cstheme="minorHAnsi"/>
        </w:rPr>
      </w:pPr>
      <w:r w:rsidRPr="00D92B65">
        <w:rPr>
          <w:rFonts w:ascii="Century Gothic" w:hAnsi="Century Gothic" w:cstheme="minorHAnsi"/>
        </w:rPr>
        <w:t>Any employee who is involved in victimising employees who make a disclosure, takes any action to deter employees from disclosing information or makes malicious allegations in bad faith will be subject to potential disciplinary action which may result in dismissal</w:t>
      </w:r>
    </w:p>
    <w:p w14:paraId="08C33E75" w14:textId="77777777" w:rsidR="00DF4DE0" w:rsidRPr="00D92B65" w:rsidRDefault="00DF4DE0" w:rsidP="00DF4DE0">
      <w:pPr>
        <w:numPr>
          <w:ilvl w:val="0"/>
          <w:numId w:val="314"/>
        </w:numPr>
        <w:jc w:val="both"/>
        <w:rPr>
          <w:rFonts w:ascii="Century Gothic" w:hAnsi="Century Gothic" w:cstheme="minorHAnsi"/>
        </w:rPr>
      </w:pPr>
      <w:r w:rsidRPr="00D92B65">
        <w:rPr>
          <w:rFonts w:ascii="Century Gothic" w:hAnsi="Century Gothic" w:cstheme="minorHAnsi"/>
        </w:rPr>
        <w:t>Failure to report serious matters can also be investigated and potentially lead to disciplinary action which may result in dismissal</w:t>
      </w:r>
    </w:p>
    <w:p w14:paraId="453FC4FA" w14:textId="77777777" w:rsidR="00DF4DE0" w:rsidRPr="00D92B65" w:rsidRDefault="00DF4DE0" w:rsidP="00DF4DE0">
      <w:pPr>
        <w:numPr>
          <w:ilvl w:val="0"/>
          <w:numId w:val="314"/>
        </w:numPr>
        <w:jc w:val="both"/>
        <w:rPr>
          <w:rFonts w:ascii="Century Gothic" w:hAnsi="Century Gothic" w:cstheme="minorHAnsi"/>
        </w:rPr>
      </w:pPr>
      <w:r w:rsidRPr="00D92B65">
        <w:rPr>
          <w:rFonts w:ascii="Century Gothic" w:hAnsi="Century Gothic" w:cstheme="minorHAnsi"/>
        </w:rPr>
        <w:t>Any management employee who inappropriately deals with a whistleblowing issue (e.g. failing to react appropriately by not taking action in a timely manner or disclosing confidential information) may be deemed to have engaged in gross misconduct which could lead to dismissal</w:t>
      </w:r>
    </w:p>
    <w:p w14:paraId="3A7486AF" w14:textId="7340A8EE" w:rsidR="00DF4DE0" w:rsidRDefault="00DF4DE0" w:rsidP="00DF4DE0">
      <w:pPr>
        <w:numPr>
          <w:ilvl w:val="0"/>
          <w:numId w:val="314"/>
        </w:numPr>
        <w:jc w:val="both"/>
        <w:rPr>
          <w:rFonts w:ascii="Century Gothic" w:hAnsi="Century Gothic" w:cstheme="minorHAnsi"/>
        </w:rPr>
      </w:pPr>
      <w:r w:rsidRPr="00D92B65">
        <w:rPr>
          <w:rFonts w:ascii="Century Gothic" w:hAnsi="Century Gothic" w:cstheme="minorHAnsi"/>
        </w:rPr>
        <w:t>We give all of our staff the telephone numbers of the Local Authority Designated Officer (LADO), the local authority children’s social care team and Ofsted so all staff may contact them if they cannot talk to anyone internally about the issues/concerns observed.</w:t>
      </w:r>
      <w:r>
        <w:rPr>
          <w:rFonts w:ascii="Century Gothic" w:hAnsi="Century Gothic" w:cstheme="minorHAnsi"/>
        </w:rPr>
        <w:t xml:space="preserve">  These contact details are on all </w:t>
      </w:r>
      <w:r w:rsidR="008D2D54">
        <w:rPr>
          <w:rFonts w:ascii="Century Gothic" w:hAnsi="Century Gothic" w:cstheme="minorHAnsi"/>
        </w:rPr>
        <w:t>staffs’</w:t>
      </w:r>
      <w:r>
        <w:rPr>
          <w:rFonts w:ascii="Century Gothic" w:hAnsi="Century Gothic" w:cstheme="minorHAnsi"/>
        </w:rPr>
        <w:t xml:space="preserve"> lanyards.</w:t>
      </w:r>
    </w:p>
    <w:p w14:paraId="235FB594" w14:textId="77777777" w:rsidR="00DF4DE0" w:rsidRPr="001A2848" w:rsidRDefault="00DF4DE0" w:rsidP="00DF4DE0">
      <w:pPr>
        <w:ind w:left="720"/>
        <w:rPr>
          <w:rFonts w:ascii="Century Gothic" w:hAnsi="Century Gothic" w:cstheme="minorHAnsi"/>
        </w:rPr>
      </w:pPr>
    </w:p>
    <w:p w14:paraId="69DB4F04" w14:textId="77777777" w:rsidR="00A1159B" w:rsidRPr="004C0CC4" w:rsidRDefault="00A1159B" w:rsidP="00A1159B">
      <w:pPr>
        <w:widowControl w:val="0"/>
        <w:autoSpaceDE w:val="0"/>
        <w:autoSpaceDN w:val="0"/>
        <w:adjustRightInd w:val="0"/>
        <w:rPr>
          <w:rFonts w:ascii="Century Gothic" w:hAnsi="Century Gothic" w:cs="Times"/>
          <w:sz w:val="22"/>
          <w:lang w:val="en-US"/>
        </w:rPr>
      </w:pPr>
      <w:r w:rsidRPr="004C0CC4">
        <w:rPr>
          <w:rFonts w:ascii="Century Gothic" w:hAnsi="Century Gothic" w:cs="Arial"/>
          <w:b/>
          <w:bCs/>
          <w:color w:val="FB0007"/>
          <w:sz w:val="22"/>
          <w:lang w:val="en-US"/>
        </w:rPr>
        <w:t xml:space="preserve">In the event of an allegation/concern against a member of staff please contact the Local Authority Designated Officer </w:t>
      </w:r>
    </w:p>
    <w:p w14:paraId="1D734D8F" w14:textId="77777777" w:rsidR="00A1159B" w:rsidRPr="004C0CC4" w:rsidRDefault="00A1159B" w:rsidP="00A1159B">
      <w:pPr>
        <w:widowControl w:val="0"/>
        <w:autoSpaceDE w:val="0"/>
        <w:autoSpaceDN w:val="0"/>
        <w:adjustRightInd w:val="0"/>
        <w:rPr>
          <w:rFonts w:ascii="Century Gothic" w:hAnsi="Century Gothic" w:cs="Times"/>
          <w:sz w:val="22"/>
          <w:lang w:val="en-US"/>
        </w:rPr>
      </w:pPr>
      <w:r w:rsidRPr="004C0CC4">
        <w:rPr>
          <w:rFonts w:ascii="Century Gothic" w:hAnsi="Century Gothic" w:cs="Arial"/>
          <w:sz w:val="22"/>
          <w:lang w:val="en-US"/>
        </w:rPr>
        <w:t xml:space="preserve">(otherwise known as the LADO) </w:t>
      </w:r>
    </w:p>
    <w:p w14:paraId="6B731926" w14:textId="77777777" w:rsidR="00A1159B" w:rsidRPr="004C0CC4" w:rsidRDefault="00A1159B" w:rsidP="00A1159B">
      <w:pPr>
        <w:widowControl w:val="0"/>
        <w:autoSpaceDE w:val="0"/>
        <w:autoSpaceDN w:val="0"/>
        <w:adjustRightInd w:val="0"/>
        <w:rPr>
          <w:rFonts w:ascii="Century Gothic" w:hAnsi="Century Gothic" w:cs="Times"/>
          <w:sz w:val="22"/>
          <w:lang w:val="en-US"/>
        </w:rPr>
      </w:pPr>
      <w:r w:rsidRPr="004C0CC4">
        <w:rPr>
          <w:rFonts w:ascii="Century Gothic" w:hAnsi="Century Gothic" w:cs="Arial"/>
          <w:b/>
          <w:bCs/>
          <w:sz w:val="22"/>
          <w:lang w:val="en-US"/>
        </w:rPr>
        <w:t xml:space="preserve">The Designated Lead Practitioner must inform the LADO within </w:t>
      </w:r>
      <w:r w:rsidRPr="004C0CC4">
        <w:rPr>
          <w:rFonts w:ascii="Century Gothic" w:hAnsi="Century Gothic" w:cs="Arial"/>
          <w:b/>
          <w:bCs/>
          <w:color w:val="FB0007"/>
          <w:sz w:val="22"/>
          <w:lang w:val="en-US"/>
        </w:rPr>
        <w:t xml:space="preserve">1 working day </w:t>
      </w:r>
      <w:r w:rsidRPr="004C0CC4">
        <w:rPr>
          <w:rFonts w:ascii="Century Gothic" w:hAnsi="Century Gothic" w:cs="Arial"/>
          <w:b/>
          <w:bCs/>
          <w:sz w:val="22"/>
          <w:lang w:val="en-US"/>
        </w:rPr>
        <w:t>and prior to any internal</w:t>
      </w:r>
      <w:r w:rsidRPr="004C0CC4">
        <w:rPr>
          <w:rFonts w:ascii="MS Gothic" w:eastAsia="MS Gothic" w:hAnsi="MS Gothic" w:cs="MS Gothic" w:hint="eastAsia"/>
          <w:b/>
          <w:bCs/>
          <w:sz w:val="22"/>
          <w:lang w:val="en-US"/>
        </w:rPr>
        <w:t> </w:t>
      </w:r>
      <w:r w:rsidRPr="004C0CC4">
        <w:rPr>
          <w:rFonts w:ascii="Century Gothic" w:hAnsi="Century Gothic" w:cs="Arial"/>
          <w:b/>
          <w:bCs/>
          <w:sz w:val="22"/>
          <w:lang w:val="en-US"/>
        </w:rPr>
        <w:t xml:space="preserve">investigation taking place. You will be asked to complete a LADO referral form if the matter requires an “Allegations against Staff and Volunteers” </w:t>
      </w:r>
      <w:r w:rsidRPr="004C0CC4">
        <w:rPr>
          <w:rFonts w:ascii="Century Gothic" w:hAnsi="Century Gothic" w:cs="Arial"/>
          <w:color w:val="0B4CB4"/>
          <w:sz w:val="22"/>
          <w:lang w:val="en-US"/>
        </w:rPr>
        <w:t xml:space="preserve">safeguardingservice@enfield.gov.uk </w:t>
      </w:r>
      <w:r w:rsidRPr="004C0CC4">
        <w:rPr>
          <w:rFonts w:ascii="Century Gothic" w:hAnsi="Century Gothic" w:cs="Arial"/>
          <w:sz w:val="22"/>
          <w:lang w:val="en-US"/>
        </w:rPr>
        <w:t xml:space="preserve">and </w:t>
      </w:r>
      <w:r w:rsidRPr="004C0CC4">
        <w:rPr>
          <w:rFonts w:ascii="Century Gothic" w:hAnsi="Century Gothic" w:cs="Arial"/>
          <w:color w:val="0B4CB4"/>
          <w:sz w:val="22"/>
          <w:lang w:val="en-US"/>
        </w:rPr>
        <w:t xml:space="preserve">MPESupport.SCS@enfield.gov.uk </w:t>
      </w:r>
    </w:p>
    <w:p w14:paraId="3998BB78" w14:textId="77777777" w:rsidR="00A1159B" w:rsidRDefault="00A1159B" w:rsidP="00A1159B">
      <w:pPr>
        <w:widowControl w:val="0"/>
        <w:autoSpaceDE w:val="0"/>
        <w:autoSpaceDN w:val="0"/>
        <w:adjustRightInd w:val="0"/>
        <w:rPr>
          <w:rFonts w:ascii="Century Gothic" w:hAnsi="Century Gothic" w:cs="Times"/>
          <w:sz w:val="22"/>
          <w:lang w:val="en-US"/>
        </w:rPr>
      </w:pPr>
      <w:r w:rsidRPr="004C0CC4">
        <w:rPr>
          <w:rFonts w:ascii="Century Gothic" w:hAnsi="Century Gothic" w:cs="Arial"/>
          <w:color w:val="285526"/>
          <w:sz w:val="22"/>
          <w:lang w:val="en-US"/>
        </w:rPr>
        <w:t xml:space="preserve">Contacts: </w:t>
      </w:r>
      <w:r>
        <w:rPr>
          <w:rFonts w:ascii="Century Gothic" w:hAnsi="Century Gothic" w:cs="Arial"/>
          <w:b/>
          <w:bCs/>
          <w:sz w:val="22"/>
          <w:lang w:val="en-US"/>
        </w:rPr>
        <w:t>Bruno Capela</w:t>
      </w:r>
      <w:r w:rsidRPr="004C0CC4">
        <w:rPr>
          <w:rFonts w:ascii="Century Gothic" w:hAnsi="Century Gothic" w:cs="Arial"/>
          <w:b/>
          <w:bCs/>
          <w:sz w:val="22"/>
          <w:lang w:val="en-US"/>
        </w:rPr>
        <w:t xml:space="preserve"> (Enfield Lado) </w:t>
      </w:r>
      <w:r w:rsidRPr="004C0CC4">
        <w:rPr>
          <w:rFonts w:ascii="Century Gothic" w:hAnsi="Century Gothic" w:cs="Arial"/>
          <w:sz w:val="22"/>
          <w:lang w:val="en-US"/>
        </w:rPr>
        <w:t xml:space="preserve">Department: Schools &amp; Children's Services </w:t>
      </w:r>
      <w:r w:rsidRPr="004C0CC4">
        <w:rPr>
          <w:rFonts w:ascii="Century Gothic" w:hAnsi="Century Gothic" w:cs="Arial"/>
          <w:b/>
          <w:bCs/>
          <w:sz w:val="22"/>
          <w:lang w:val="en-US"/>
        </w:rPr>
        <w:t xml:space="preserve">Tel: </w:t>
      </w:r>
      <w:r w:rsidRPr="004C0CC4">
        <w:rPr>
          <w:rFonts w:ascii="Century Gothic" w:hAnsi="Century Gothic" w:cs="Arial"/>
          <w:color w:val="181817"/>
          <w:sz w:val="22"/>
          <w:lang w:val="en-US"/>
        </w:rPr>
        <w:t xml:space="preserve">0208 132 0369 </w:t>
      </w:r>
      <w:r w:rsidRPr="004C0CC4">
        <w:rPr>
          <w:rFonts w:ascii="Century Gothic" w:hAnsi="Century Gothic" w:cs="Arial"/>
          <w:sz w:val="22"/>
          <w:lang w:val="en-US"/>
        </w:rPr>
        <w:t xml:space="preserve">or 020 8379 2850 in the event that </w:t>
      </w:r>
      <w:r>
        <w:rPr>
          <w:rFonts w:ascii="Century Gothic" w:hAnsi="Century Gothic" w:cs="Arial"/>
          <w:color w:val="0B5AB2"/>
          <w:sz w:val="22"/>
          <w:lang w:val="en-US"/>
        </w:rPr>
        <w:t>Bruno Capela</w:t>
      </w:r>
      <w:r w:rsidRPr="004C0CC4">
        <w:rPr>
          <w:rFonts w:ascii="Century Gothic" w:hAnsi="Century Gothic" w:cs="Arial"/>
          <w:color w:val="0B5AB2"/>
          <w:sz w:val="22"/>
          <w:lang w:val="en-US"/>
        </w:rPr>
        <w:t xml:space="preserve"> </w:t>
      </w:r>
      <w:r w:rsidRPr="004C0CC4">
        <w:rPr>
          <w:rFonts w:ascii="Century Gothic" w:hAnsi="Century Gothic" w:cs="Arial"/>
          <w:sz w:val="22"/>
          <w:lang w:val="en-US"/>
        </w:rPr>
        <w:t>is unavailable, calls will be directed to a Duty LADO</w:t>
      </w:r>
      <w:r w:rsidRPr="004C0CC4">
        <w:rPr>
          <w:rFonts w:ascii="MS Gothic" w:eastAsia="MS Gothic" w:hAnsi="MS Gothic" w:cs="MS Gothic" w:hint="eastAsia"/>
          <w:sz w:val="22"/>
          <w:lang w:val="en-US"/>
        </w:rPr>
        <w:t> </w:t>
      </w:r>
      <w:r w:rsidRPr="004C0CC4">
        <w:rPr>
          <w:rFonts w:ascii="Century Gothic" w:hAnsi="Century Gothic" w:cs="Arial"/>
          <w:color w:val="0B4CB4"/>
          <w:sz w:val="22"/>
          <w:lang w:val="en-US"/>
        </w:rPr>
        <w:t xml:space="preserve">safeguardingservice@enfield.gov.uk </w:t>
      </w:r>
      <w:r w:rsidRPr="004C0CC4">
        <w:rPr>
          <w:rFonts w:ascii="Century Gothic" w:hAnsi="Century Gothic" w:cs="Arial"/>
          <w:color w:val="0B5AB2"/>
          <w:sz w:val="22"/>
          <w:lang w:val="en-US"/>
        </w:rPr>
        <w:t xml:space="preserve">webpage: </w:t>
      </w:r>
      <w:r w:rsidRPr="004C0CC4">
        <w:rPr>
          <w:rFonts w:ascii="Century Gothic" w:hAnsi="Century Gothic" w:cs="Arial"/>
          <w:color w:val="0B4CB4"/>
          <w:sz w:val="22"/>
          <w:lang w:val="en-US"/>
        </w:rPr>
        <w:t xml:space="preserve">www.enfieldlscb.org </w:t>
      </w:r>
      <w:r w:rsidRPr="004C0CC4">
        <w:rPr>
          <w:rFonts w:ascii="Century Gothic" w:hAnsi="Century Gothic" w:cs="Arial"/>
          <w:color w:val="0B5AB2"/>
          <w:sz w:val="22"/>
          <w:lang w:val="en-US"/>
        </w:rPr>
        <w:t xml:space="preserve">(search LADO) </w:t>
      </w:r>
    </w:p>
    <w:p w14:paraId="335CBD64" w14:textId="77777777" w:rsidR="00A1159B" w:rsidRPr="0097297A" w:rsidRDefault="00A1159B" w:rsidP="00A1159B">
      <w:pPr>
        <w:widowControl w:val="0"/>
        <w:autoSpaceDE w:val="0"/>
        <w:autoSpaceDN w:val="0"/>
        <w:adjustRightInd w:val="0"/>
        <w:rPr>
          <w:rFonts w:ascii="Century Gothic" w:hAnsi="Century Gothic" w:cs="Times"/>
          <w:sz w:val="22"/>
          <w:lang w:val="en-US"/>
        </w:rPr>
      </w:pPr>
    </w:p>
    <w:p w14:paraId="07DA7428" w14:textId="7F2D9BF9" w:rsidR="00A1159B" w:rsidRPr="004C0CC4" w:rsidRDefault="00A1159B" w:rsidP="00A1159B">
      <w:pPr>
        <w:widowControl w:val="0"/>
        <w:autoSpaceDE w:val="0"/>
        <w:autoSpaceDN w:val="0"/>
        <w:adjustRightInd w:val="0"/>
        <w:rPr>
          <w:rFonts w:ascii="Century Gothic" w:hAnsi="Century Gothic" w:cs="Times"/>
          <w:sz w:val="22"/>
          <w:lang w:val="en-US"/>
        </w:rPr>
      </w:pPr>
      <w:r w:rsidRPr="004C0CC4">
        <w:rPr>
          <w:rFonts w:ascii="Century Gothic" w:hAnsi="Century Gothic" w:cs="Arial"/>
          <w:b/>
          <w:bCs/>
          <w:sz w:val="22"/>
          <w:lang w:val="en-US"/>
        </w:rPr>
        <w:t>Ofsted Whistle</w:t>
      </w:r>
      <w:r w:rsidR="00094825">
        <w:rPr>
          <w:rFonts w:ascii="Century Gothic" w:hAnsi="Century Gothic" w:cs="Arial"/>
          <w:b/>
          <w:bCs/>
          <w:sz w:val="22"/>
          <w:lang w:val="en-US"/>
        </w:rPr>
        <w:t>b</w:t>
      </w:r>
      <w:r w:rsidRPr="004C0CC4">
        <w:rPr>
          <w:rFonts w:ascii="Century Gothic" w:hAnsi="Century Gothic" w:cs="Arial"/>
          <w:b/>
          <w:bCs/>
          <w:sz w:val="22"/>
          <w:lang w:val="en-US"/>
        </w:rPr>
        <w:t xml:space="preserve">lowing </w:t>
      </w:r>
    </w:p>
    <w:p w14:paraId="62A6D94D" w14:textId="3C104A9E" w:rsidR="00A1159B" w:rsidRPr="00485B12" w:rsidRDefault="00A1159B" w:rsidP="00A1159B">
      <w:pPr>
        <w:widowControl w:val="0"/>
        <w:autoSpaceDE w:val="0"/>
        <w:autoSpaceDN w:val="0"/>
        <w:adjustRightInd w:val="0"/>
        <w:rPr>
          <w:rFonts w:ascii="Century Gothic" w:hAnsi="Century Gothic" w:cs="Times"/>
          <w:sz w:val="22"/>
          <w:lang w:val="en-US"/>
        </w:rPr>
      </w:pPr>
      <w:r w:rsidRPr="004C0CC4">
        <w:rPr>
          <w:rFonts w:ascii="Century Gothic" w:hAnsi="Century Gothic" w:cs="Arial"/>
          <w:sz w:val="22"/>
          <w:lang w:val="en-US"/>
        </w:rPr>
        <w:t xml:space="preserve">Whistleblowing helpline: 0300 123 3155 Email: </w:t>
      </w:r>
      <w:r w:rsidRPr="004C0CC4">
        <w:rPr>
          <w:rFonts w:ascii="Century Gothic" w:hAnsi="Century Gothic" w:cs="Arial"/>
          <w:color w:val="0B5AB2"/>
          <w:sz w:val="22"/>
          <w:lang w:val="en-US"/>
        </w:rPr>
        <w:t xml:space="preserve">whistleblowing@ofsted.gov.uk </w:t>
      </w:r>
    </w:p>
    <w:p w14:paraId="261C8252" w14:textId="77777777" w:rsidR="00DF4DE0" w:rsidRPr="001A2848" w:rsidRDefault="00DF4DE0" w:rsidP="00DF4DE0">
      <w:pPr>
        <w:rPr>
          <w:rFonts w:ascii="Century Gothic" w:eastAsia="Calibri" w:hAnsi="Century Gothic" w:cstheme="minorHAnsi"/>
          <w:lang w:eastAsia="en-GB"/>
        </w:rPr>
      </w:pPr>
      <w:r w:rsidRPr="001A2848">
        <w:rPr>
          <w:rFonts w:ascii="Century Gothic" w:eastAsia="Arial" w:hAnsi="Century Gothic" w:cstheme="minorHAnsi"/>
          <w:lang w:eastAsia="en-GB"/>
        </w:rPr>
        <w:t>NSPCC</w:t>
      </w:r>
      <w:r w:rsidRPr="001A2848">
        <w:rPr>
          <w:rFonts w:ascii="Century Gothic" w:eastAsia="Arial" w:hAnsi="Century Gothic" w:cstheme="minorHAnsi"/>
          <w:b/>
          <w:lang w:eastAsia="en-GB"/>
        </w:rPr>
        <w:t xml:space="preserve"> 0808 800 5000</w:t>
      </w:r>
    </w:p>
    <w:p w14:paraId="2EC04E59" w14:textId="77777777" w:rsidR="00DF4DE0" w:rsidRPr="00D92B65" w:rsidRDefault="00DF4DE0" w:rsidP="00DF4DE0">
      <w:pPr>
        <w:rPr>
          <w:rFonts w:ascii="Century Gothic" w:hAnsi="Century Gothic" w:cstheme="minorHAnsi"/>
        </w:rPr>
      </w:pPr>
    </w:p>
    <w:p w14:paraId="228A6C8C" w14:textId="77777777" w:rsidR="00DF4DE0" w:rsidRPr="00D92B65" w:rsidRDefault="00DF4DE0" w:rsidP="00DF4DE0">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F4DE0" w:rsidRPr="00D92B65" w14:paraId="3007D46D" w14:textId="77777777" w:rsidTr="00E24D3E">
        <w:trPr>
          <w:cantSplit/>
          <w:jc w:val="center"/>
        </w:trPr>
        <w:tc>
          <w:tcPr>
            <w:tcW w:w="1666" w:type="pct"/>
            <w:tcBorders>
              <w:top w:val="single" w:sz="4" w:space="0" w:color="auto"/>
            </w:tcBorders>
            <w:vAlign w:val="center"/>
          </w:tcPr>
          <w:p w14:paraId="337303E3" w14:textId="77777777" w:rsidR="00DF4DE0" w:rsidRPr="00D92B65" w:rsidRDefault="00DF4DE0" w:rsidP="00E24D3E">
            <w:pPr>
              <w:pStyle w:val="MeetsEYFS"/>
              <w:rPr>
                <w:rFonts w:ascii="Century Gothic" w:hAnsi="Century Gothic" w:cstheme="minorHAnsi"/>
                <w:b/>
                <w:sz w:val="24"/>
              </w:rPr>
            </w:pPr>
            <w:r w:rsidRPr="00D92B65">
              <w:rPr>
                <w:rFonts w:ascii="Century Gothic" w:hAnsi="Century Gothic" w:cstheme="minorHAnsi"/>
                <w:b/>
                <w:sz w:val="24"/>
              </w:rPr>
              <w:t>This policy was adopted on</w:t>
            </w:r>
          </w:p>
        </w:tc>
        <w:tc>
          <w:tcPr>
            <w:tcW w:w="1844" w:type="pct"/>
            <w:tcBorders>
              <w:top w:val="single" w:sz="4" w:space="0" w:color="auto"/>
            </w:tcBorders>
            <w:vAlign w:val="center"/>
          </w:tcPr>
          <w:p w14:paraId="5E68EAD0" w14:textId="77777777" w:rsidR="00DF4DE0" w:rsidRPr="00D92B65" w:rsidRDefault="00DF4DE0" w:rsidP="00E24D3E">
            <w:pPr>
              <w:pStyle w:val="MeetsEYFS"/>
              <w:rPr>
                <w:rFonts w:ascii="Century Gothic" w:hAnsi="Century Gothic" w:cstheme="minorHAnsi"/>
                <w:b/>
                <w:sz w:val="24"/>
              </w:rPr>
            </w:pPr>
            <w:r w:rsidRPr="00D92B65">
              <w:rPr>
                <w:rFonts w:ascii="Century Gothic" w:hAnsi="Century Gothic" w:cstheme="minorHAnsi"/>
                <w:b/>
                <w:sz w:val="24"/>
              </w:rPr>
              <w:t>Signed on behalf of the nursery</w:t>
            </w:r>
          </w:p>
        </w:tc>
        <w:tc>
          <w:tcPr>
            <w:tcW w:w="1490" w:type="pct"/>
            <w:tcBorders>
              <w:top w:val="single" w:sz="4" w:space="0" w:color="auto"/>
            </w:tcBorders>
            <w:vAlign w:val="center"/>
          </w:tcPr>
          <w:p w14:paraId="7A05151C" w14:textId="77777777" w:rsidR="00DF4DE0" w:rsidRPr="00D92B65" w:rsidRDefault="00DF4DE0" w:rsidP="00E24D3E">
            <w:pPr>
              <w:pStyle w:val="MeetsEYFS"/>
              <w:rPr>
                <w:rFonts w:ascii="Century Gothic" w:hAnsi="Century Gothic" w:cstheme="minorHAnsi"/>
                <w:b/>
                <w:sz w:val="24"/>
              </w:rPr>
            </w:pPr>
            <w:r w:rsidRPr="00D92B65">
              <w:rPr>
                <w:rFonts w:ascii="Century Gothic" w:hAnsi="Century Gothic" w:cstheme="minorHAnsi"/>
                <w:b/>
                <w:sz w:val="24"/>
              </w:rPr>
              <w:t>Date for review</w:t>
            </w:r>
          </w:p>
        </w:tc>
      </w:tr>
      <w:tr w:rsidR="00DF4DE0" w:rsidRPr="00D92B65" w14:paraId="78DB9783" w14:textId="77777777" w:rsidTr="00E24D3E">
        <w:trPr>
          <w:cantSplit/>
          <w:jc w:val="center"/>
        </w:trPr>
        <w:tc>
          <w:tcPr>
            <w:tcW w:w="1666" w:type="pct"/>
            <w:vAlign w:val="center"/>
          </w:tcPr>
          <w:p w14:paraId="17B2EC7B" w14:textId="77777777" w:rsidR="00DF4DE0" w:rsidRDefault="00DF4DE0" w:rsidP="00E24D3E">
            <w:pPr>
              <w:pStyle w:val="MeetsEYFS"/>
              <w:rPr>
                <w:rFonts w:ascii="Century Gothic" w:hAnsi="Century Gothic" w:cstheme="minorHAnsi"/>
                <w:i w:val="0"/>
                <w:sz w:val="24"/>
              </w:rPr>
            </w:pPr>
            <w:r>
              <w:rPr>
                <w:rFonts w:ascii="Century Gothic" w:hAnsi="Century Gothic" w:cstheme="minorHAnsi"/>
                <w:sz w:val="24"/>
              </w:rPr>
              <w:lastRenderedPageBreak/>
              <w:t>April 2022</w:t>
            </w:r>
          </w:p>
          <w:p w14:paraId="376D19D0" w14:textId="2FECE911" w:rsidR="00A1159B" w:rsidRPr="00D92B65" w:rsidRDefault="00A1159B" w:rsidP="00E24D3E">
            <w:pPr>
              <w:pStyle w:val="MeetsEYFS"/>
              <w:rPr>
                <w:rFonts w:ascii="Century Gothic" w:hAnsi="Century Gothic" w:cstheme="minorHAnsi"/>
                <w:i w:val="0"/>
                <w:sz w:val="24"/>
              </w:rPr>
            </w:pPr>
            <w:r>
              <w:rPr>
                <w:rFonts w:ascii="Century Gothic" w:hAnsi="Century Gothic" w:cstheme="minorHAnsi"/>
                <w:sz w:val="24"/>
              </w:rPr>
              <w:t xml:space="preserve">October 2024 </w:t>
            </w:r>
          </w:p>
        </w:tc>
        <w:tc>
          <w:tcPr>
            <w:tcW w:w="1844" w:type="pct"/>
          </w:tcPr>
          <w:p w14:paraId="6F840D96" w14:textId="77777777" w:rsidR="00DF4DE0" w:rsidRPr="00D92B65" w:rsidRDefault="00DF4DE0" w:rsidP="00E24D3E">
            <w:pPr>
              <w:pStyle w:val="MeetsEYFS"/>
              <w:rPr>
                <w:rFonts w:ascii="Century Gothic" w:hAnsi="Century Gothic" w:cstheme="minorHAnsi"/>
                <w:i w:val="0"/>
                <w:sz w:val="24"/>
              </w:rPr>
            </w:pPr>
            <w:r>
              <w:rPr>
                <w:rFonts w:ascii="Century Gothic" w:hAnsi="Century Gothic" w:cstheme="minorHAnsi"/>
                <w:sz w:val="24"/>
              </w:rPr>
              <w:t xml:space="preserve">M.Topal </w:t>
            </w:r>
          </w:p>
        </w:tc>
        <w:tc>
          <w:tcPr>
            <w:tcW w:w="1490" w:type="pct"/>
          </w:tcPr>
          <w:p w14:paraId="380A2935" w14:textId="191F06A3" w:rsidR="00DF4DE0" w:rsidRPr="00D92B65" w:rsidRDefault="00DF4DE0" w:rsidP="00E24D3E">
            <w:pPr>
              <w:pStyle w:val="MeetsEYFS"/>
              <w:rPr>
                <w:rFonts w:ascii="Century Gothic" w:hAnsi="Century Gothic" w:cstheme="minorHAnsi"/>
                <w:i w:val="0"/>
                <w:sz w:val="24"/>
              </w:rPr>
            </w:pPr>
            <w:r>
              <w:rPr>
                <w:rFonts w:ascii="Century Gothic" w:hAnsi="Century Gothic" w:cstheme="minorHAnsi"/>
                <w:sz w:val="24"/>
              </w:rPr>
              <w:t>September 202</w:t>
            </w:r>
            <w:r w:rsidR="00A1159B">
              <w:rPr>
                <w:rFonts w:ascii="Century Gothic" w:hAnsi="Century Gothic" w:cstheme="minorHAnsi"/>
                <w:sz w:val="24"/>
              </w:rPr>
              <w:t>5</w:t>
            </w:r>
          </w:p>
        </w:tc>
      </w:tr>
    </w:tbl>
    <w:p w14:paraId="1B5084D0" w14:textId="77777777" w:rsidR="00DF4DE0" w:rsidRPr="00D92B65" w:rsidRDefault="00DF4DE0" w:rsidP="00DF4DE0">
      <w:pPr>
        <w:rPr>
          <w:rFonts w:ascii="Century Gothic" w:hAnsi="Century Gothic"/>
        </w:rPr>
      </w:pPr>
    </w:p>
    <w:p w14:paraId="7AC1CFFC" w14:textId="77777777" w:rsidR="0071112A" w:rsidRDefault="0071112A">
      <w:pPr>
        <w:spacing w:line="276" w:lineRule="auto"/>
      </w:pPr>
      <w:r>
        <w:br w:type="page"/>
      </w:r>
    </w:p>
    <w:p w14:paraId="6F206EC5" w14:textId="05B075A7" w:rsidR="0071112A" w:rsidRDefault="0071112A" w:rsidP="0071112A">
      <w:pPr>
        <w:jc w:val="right"/>
        <w:rPr>
          <w:rFonts w:ascii="Century Gothic" w:hAnsi="Century Gothic"/>
          <w:sz w:val="28"/>
          <w:szCs w:val="28"/>
        </w:rPr>
      </w:pPr>
      <w:r w:rsidRPr="00620F92">
        <w:rPr>
          <w:rFonts w:ascii="Century Gothic" w:hAnsi="Century Gothic" w:cs="Helvetica"/>
          <w:noProof/>
          <w:color w:val="000000"/>
        </w:rPr>
        <w:lastRenderedPageBreak/>
        <w:drawing>
          <wp:inline distT="0" distB="0" distL="0" distR="0" wp14:anchorId="1E78E534" wp14:editId="1EFDB25E">
            <wp:extent cx="1345997" cy="757254"/>
            <wp:effectExtent l="0" t="0" r="635" b="5080"/>
            <wp:docPr id="452998031"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72E0F332" w14:textId="77777777" w:rsidR="0071112A" w:rsidRDefault="0071112A" w:rsidP="0071112A">
      <w:pPr>
        <w:jc w:val="center"/>
        <w:rPr>
          <w:rFonts w:ascii="Century Gothic" w:hAnsi="Century Gothic"/>
          <w:b/>
          <w:sz w:val="28"/>
          <w:szCs w:val="28"/>
        </w:rPr>
      </w:pPr>
    </w:p>
    <w:p w14:paraId="0AA5A1BC" w14:textId="3437B5C0" w:rsidR="0071112A" w:rsidRPr="0071112A" w:rsidRDefault="0071112A" w:rsidP="00F345AC">
      <w:pPr>
        <w:pStyle w:val="Heading2"/>
      </w:pPr>
      <w:bookmarkStart w:id="155" w:name="_Toc182566206"/>
      <w:r>
        <w:t>Working with Display Screen Equipment Policy</w:t>
      </w:r>
      <w:bookmarkEnd w:id="155"/>
    </w:p>
    <w:p w14:paraId="507706D5" w14:textId="77777777" w:rsidR="00F345AC" w:rsidRDefault="00F345AC" w:rsidP="0071112A">
      <w:pPr>
        <w:rPr>
          <w:rFonts w:ascii="Century Gothic" w:hAnsi="Century Gothic" w:cstheme="minorHAnsi"/>
        </w:rPr>
      </w:pPr>
    </w:p>
    <w:p w14:paraId="0F3A5A9A" w14:textId="584454D3" w:rsidR="0071112A" w:rsidRPr="00D74254" w:rsidRDefault="0071112A" w:rsidP="0071112A">
      <w:pPr>
        <w:rPr>
          <w:rFonts w:ascii="Century Gothic" w:hAnsi="Century Gothic" w:cstheme="minorHAnsi"/>
        </w:rPr>
      </w:pPr>
      <w:r w:rsidRPr="00D74254">
        <w:rPr>
          <w:rFonts w:ascii="Century Gothic" w:hAnsi="Century Gothic" w:cstheme="minorHAnsi"/>
        </w:rPr>
        <w:t>At</w:t>
      </w:r>
      <w:r>
        <w:rPr>
          <w:rFonts w:ascii="Century Gothic" w:hAnsi="Century Gothic" w:cstheme="minorHAnsi"/>
        </w:rPr>
        <w:t xml:space="preserve"> </w:t>
      </w:r>
      <w:r w:rsidRPr="00D74254">
        <w:rPr>
          <w:rFonts w:ascii="Century Gothic" w:hAnsi="Century Gothic" w:cstheme="minorHAnsi"/>
        </w:rPr>
        <w:t>Leapfrog Nursery School</w:t>
      </w:r>
      <w:r>
        <w:rPr>
          <w:rFonts w:ascii="Century Gothic" w:hAnsi="Century Gothic" w:cstheme="minorHAnsi"/>
        </w:rPr>
        <w:t xml:space="preserve"> </w:t>
      </w:r>
      <w:r w:rsidRPr="00D74254">
        <w:rPr>
          <w:rFonts w:ascii="Century Gothic" w:hAnsi="Century Gothic" w:cstheme="minorHAnsi"/>
        </w:rPr>
        <w:t>we take the welfare of our employees seriously and put safeguards in place to help protect the health and safety of all employees. This includes any staff who are required to undertake office duties as part of their role including sitting at a computer</w:t>
      </w:r>
      <w:r w:rsidR="002249FF">
        <w:rPr>
          <w:rFonts w:ascii="Century Gothic" w:hAnsi="Century Gothic" w:cstheme="minorHAnsi"/>
        </w:rPr>
        <w:t>, laptop or tablet.</w:t>
      </w:r>
      <w:r w:rsidRPr="00D74254">
        <w:rPr>
          <w:rFonts w:ascii="Century Gothic" w:hAnsi="Century Gothic" w:cstheme="minorHAnsi"/>
        </w:rPr>
        <w:t xml:space="preserve"> </w:t>
      </w:r>
    </w:p>
    <w:p w14:paraId="4CB28D5A" w14:textId="77777777" w:rsidR="0071112A" w:rsidRPr="00D74254" w:rsidRDefault="0071112A" w:rsidP="0071112A">
      <w:pPr>
        <w:rPr>
          <w:rFonts w:ascii="Century Gothic" w:hAnsi="Century Gothic" w:cstheme="minorHAnsi"/>
        </w:rPr>
      </w:pPr>
      <w:r w:rsidRPr="00D74254">
        <w:rPr>
          <w:rFonts w:ascii="Century Gothic" w:hAnsi="Century Gothic" w:cstheme="minorHAnsi"/>
        </w:rPr>
        <w:t xml:space="preserve">We carry out risk assessments to assess any health and safety risks to employees carrying out office duties and provide appropriate equipment for their role.   </w:t>
      </w:r>
    </w:p>
    <w:p w14:paraId="78E59381" w14:textId="77777777" w:rsidR="0071112A" w:rsidRPr="00D74254" w:rsidRDefault="0071112A" w:rsidP="0071112A">
      <w:pPr>
        <w:rPr>
          <w:rFonts w:ascii="Century Gothic" w:hAnsi="Century Gothic" w:cstheme="minorHAnsi"/>
        </w:rPr>
      </w:pPr>
    </w:p>
    <w:p w14:paraId="1A58A597" w14:textId="5B6C9288" w:rsidR="0071112A" w:rsidRPr="00D74254" w:rsidRDefault="0071112A" w:rsidP="0071112A">
      <w:pPr>
        <w:rPr>
          <w:rFonts w:ascii="Century Gothic" w:hAnsi="Century Gothic" w:cstheme="minorHAnsi"/>
        </w:rPr>
      </w:pPr>
      <w:r w:rsidRPr="00D74254">
        <w:rPr>
          <w:rFonts w:ascii="Century Gothic" w:hAnsi="Century Gothic" w:cstheme="minorHAnsi"/>
        </w:rPr>
        <w:t>Staff using computers</w:t>
      </w:r>
      <w:r w:rsidR="002249FF">
        <w:rPr>
          <w:rFonts w:ascii="Century Gothic" w:hAnsi="Century Gothic" w:cstheme="minorHAnsi"/>
        </w:rPr>
        <w:t xml:space="preserve">/laptops/tablets </w:t>
      </w:r>
      <w:r w:rsidRPr="00D74254">
        <w:rPr>
          <w:rFonts w:ascii="Century Gothic" w:hAnsi="Century Gothic" w:cstheme="minorHAnsi"/>
        </w:rPr>
        <w:t>can help to prevent health problems in the office by:</w:t>
      </w:r>
    </w:p>
    <w:p w14:paraId="55D550B8" w14:textId="77777777" w:rsidR="0071112A" w:rsidRPr="00D74254" w:rsidRDefault="0071112A" w:rsidP="0071112A">
      <w:pPr>
        <w:numPr>
          <w:ilvl w:val="0"/>
          <w:numId w:val="115"/>
        </w:numPr>
        <w:jc w:val="both"/>
        <w:rPr>
          <w:rFonts w:ascii="Century Gothic" w:hAnsi="Century Gothic" w:cstheme="minorHAnsi"/>
        </w:rPr>
      </w:pPr>
      <w:r w:rsidRPr="00D74254">
        <w:rPr>
          <w:rFonts w:ascii="Century Gothic" w:hAnsi="Century Gothic" w:cstheme="minorHAnsi"/>
        </w:rPr>
        <w:t>Sitting comfortably at the correct height with forearms parallel to the surface of the desktop and eyes level with the top of the screen</w:t>
      </w:r>
    </w:p>
    <w:p w14:paraId="73868BE4" w14:textId="77777777" w:rsidR="0071112A" w:rsidRPr="00D74254" w:rsidRDefault="0071112A" w:rsidP="0071112A">
      <w:pPr>
        <w:numPr>
          <w:ilvl w:val="0"/>
          <w:numId w:val="115"/>
        </w:numPr>
        <w:jc w:val="both"/>
        <w:rPr>
          <w:rFonts w:ascii="Century Gothic" w:hAnsi="Century Gothic" w:cstheme="minorHAnsi"/>
        </w:rPr>
      </w:pPr>
      <w:r w:rsidRPr="00D74254">
        <w:rPr>
          <w:rFonts w:ascii="Century Gothic" w:hAnsi="Century Gothic" w:cstheme="minorHAnsi"/>
        </w:rPr>
        <w:t>Maintaining a good posture</w:t>
      </w:r>
    </w:p>
    <w:p w14:paraId="0BB19CFF" w14:textId="77777777" w:rsidR="0071112A" w:rsidRPr="00D74254" w:rsidRDefault="0071112A" w:rsidP="0071112A">
      <w:pPr>
        <w:numPr>
          <w:ilvl w:val="0"/>
          <w:numId w:val="115"/>
        </w:numPr>
        <w:jc w:val="both"/>
        <w:rPr>
          <w:rFonts w:ascii="Century Gothic" w:hAnsi="Century Gothic" w:cstheme="minorHAnsi"/>
        </w:rPr>
      </w:pPr>
      <w:r w:rsidRPr="00D74254">
        <w:rPr>
          <w:rFonts w:ascii="Century Gothic" w:hAnsi="Century Gothic" w:cstheme="minorHAnsi"/>
        </w:rPr>
        <w:t>Avoiding repetitive and awkward movements by using a copyholder and keeping frequently used items within easy reach</w:t>
      </w:r>
    </w:p>
    <w:p w14:paraId="37E09D28" w14:textId="77777777" w:rsidR="0071112A" w:rsidRPr="00D74254" w:rsidRDefault="0071112A" w:rsidP="0071112A">
      <w:pPr>
        <w:numPr>
          <w:ilvl w:val="0"/>
          <w:numId w:val="115"/>
        </w:numPr>
        <w:jc w:val="both"/>
        <w:rPr>
          <w:rFonts w:ascii="Century Gothic" w:hAnsi="Century Gothic" w:cstheme="minorHAnsi"/>
        </w:rPr>
      </w:pPr>
      <w:r w:rsidRPr="00D74254">
        <w:rPr>
          <w:rFonts w:ascii="Century Gothic" w:hAnsi="Century Gothic" w:cstheme="minorHAnsi"/>
        </w:rPr>
        <w:t>Changing position regularly</w:t>
      </w:r>
    </w:p>
    <w:p w14:paraId="3EF9DC0D" w14:textId="77777777" w:rsidR="0071112A" w:rsidRPr="00D74254" w:rsidRDefault="0071112A" w:rsidP="0071112A">
      <w:pPr>
        <w:numPr>
          <w:ilvl w:val="0"/>
          <w:numId w:val="115"/>
        </w:numPr>
        <w:jc w:val="both"/>
        <w:rPr>
          <w:rFonts w:ascii="Century Gothic" w:hAnsi="Century Gothic" w:cstheme="minorHAnsi"/>
        </w:rPr>
      </w:pPr>
      <w:r w:rsidRPr="00D74254">
        <w:rPr>
          <w:rFonts w:ascii="Century Gothic" w:hAnsi="Century Gothic" w:cstheme="minorHAnsi"/>
        </w:rPr>
        <w:t xml:space="preserve">Using a </w:t>
      </w:r>
      <w:r>
        <w:rPr>
          <w:rFonts w:ascii="Century Gothic" w:hAnsi="Century Gothic" w:cstheme="minorHAnsi"/>
        </w:rPr>
        <w:t xml:space="preserve">separate </w:t>
      </w:r>
      <w:r w:rsidRPr="00D74254">
        <w:rPr>
          <w:rFonts w:ascii="Century Gothic" w:hAnsi="Century Gothic" w:cstheme="minorHAnsi"/>
        </w:rPr>
        <w:t>keyboard and mouse technique with wrists straight and not using excessive force</w:t>
      </w:r>
    </w:p>
    <w:p w14:paraId="127BB45E" w14:textId="77777777" w:rsidR="0071112A" w:rsidRPr="00D74254" w:rsidRDefault="0071112A" w:rsidP="0071112A">
      <w:pPr>
        <w:numPr>
          <w:ilvl w:val="0"/>
          <w:numId w:val="115"/>
        </w:numPr>
        <w:jc w:val="both"/>
        <w:rPr>
          <w:rFonts w:ascii="Century Gothic" w:hAnsi="Century Gothic" w:cstheme="minorHAnsi"/>
        </w:rPr>
      </w:pPr>
      <w:r w:rsidRPr="00D74254">
        <w:rPr>
          <w:rFonts w:ascii="Century Gothic" w:hAnsi="Century Gothic" w:cstheme="minorHAnsi"/>
        </w:rPr>
        <w:t>Making sure there are no reflections or glare on screens by carefully positioning them in relation to sources of light</w:t>
      </w:r>
    </w:p>
    <w:p w14:paraId="2EC3453A" w14:textId="77777777" w:rsidR="0071112A" w:rsidRPr="00D74254" w:rsidRDefault="0071112A" w:rsidP="0071112A">
      <w:pPr>
        <w:numPr>
          <w:ilvl w:val="0"/>
          <w:numId w:val="115"/>
        </w:numPr>
        <w:jc w:val="both"/>
        <w:rPr>
          <w:rFonts w:ascii="Century Gothic" w:hAnsi="Century Gothic" w:cstheme="minorHAnsi"/>
        </w:rPr>
      </w:pPr>
      <w:r w:rsidRPr="00D74254">
        <w:rPr>
          <w:rFonts w:ascii="Century Gothic" w:hAnsi="Century Gothic" w:cstheme="minorHAnsi"/>
        </w:rPr>
        <w:t>Adjusting the screen controls to prevent eyestrain</w:t>
      </w:r>
    </w:p>
    <w:p w14:paraId="14439C10" w14:textId="77777777" w:rsidR="0071112A" w:rsidRPr="00D74254" w:rsidRDefault="0071112A" w:rsidP="0071112A">
      <w:pPr>
        <w:numPr>
          <w:ilvl w:val="0"/>
          <w:numId w:val="115"/>
        </w:numPr>
        <w:jc w:val="both"/>
        <w:rPr>
          <w:rFonts w:ascii="Century Gothic" w:hAnsi="Century Gothic" w:cstheme="minorHAnsi"/>
        </w:rPr>
      </w:pPr>
      <w:r w:rsidRPr="00D74254">
        <w:rPr>
          <w:rFonts w:ascii="Century Gothic" w:hAnsi="Century Gothic" w:cstheme="minorHAnsi"/>
        </w:rPr>
        <w:t>Keeping the screen clean</w:t>
      </w:r>
    </w:p>
    <w:p w14:paraId="00C6CB10" w14:textId="77777777" w:rsidR="0071112A" w:rsidRPr="00D74254" w:rsidRDefault="0071112A" w:rsidP="0071112A">
      <w:pPr>
        <w:numPr>
          <w:ilvl w:val="0"/>
          <w:numId w:val="115"/>
        </w:numPr>
        <w:jc w:val="both"/>
        <w:rPr>
          <w:rFonts w:ascii="Century Gothic" w:hAnsi="Century Gothic" w:cstheme="minorHAnsi"/>
        </w:rPr>
      </w:pPr>
      <w:r w:rsidRPr="00D74254">
        <w:rPr>
          <w:rFonts w:ascii="Century Gothic" w:hAnsi="Century Gothic" w:cstheme="minorHAnsi"/>
        </w:rPr>
        <w:t>Reporting to their manager any problems associated with use of the equipment</w:t>
      </w:r>
    </w:p>
    <w:p w14:paraId="6568CF98" w14:textId="77777777" w:rsidR="0071112A" w:rsidRPr="00D74254" w:rsidRDefault="0071112A" w:rsidP="0071112A">
      <w:pPr>
        <w:numPr>
          <w:ilvl w:val="0"/>
          <w:numId w:val="115"/>
        </w:numPr>
        <w:jc w:val="both"/>
        <w:rPr>
          <w:rFonts w:ascii="Century Gothic" w:hAnsi="Century Gothic" w:cstheme="minorHAnsi"/>
        </w:rPr>
      </w:pPr>
      <w:r w:rsidRPr="00D74254">
        <w:rPr>
          <w:rFonts w:ascii="Century Gothic" w:hAnsi="Century Gothic" w:cstheme="minorHAnsi"/>
        </w:rPr>
        <w:t>Planning work so that there are breaks away from the workstation.</w:t>
      </w:r>
    </w:p>
    <w:p w14:paraId="00F0EF90" w14:textId="77777777" w:rsidR="0071112A" w:rsidRPr="00D74254" w:rsidRDefault="0071112A" w:rsidP="0071112A">
      <w:pPr>
        <w:rPr>
          <w:rFonts w:ascii="Century Gothic" w:hAnsi="Century Gothic" w:cstheme="minorHAnsi"/>
        </w:rPr>
      </w:pPr>
    </w:p>
    <w:p w14:paraId="36231120" w14:textId="77777777" w:rsidR="0071112A" w:rsidRPr="00D74254" w:rsidRDefault="0071112A" w:rsidP="0071112A">
      <w:pPr>
        <w:rPr>
          <w:rFonts w:ascii="Century Gothic" w:hAnsi="Century Gothic" w:cstheme="minorHAnsi"/>
        </w:rPr>
      </w:pPr>
      <w:r w:rsidRPr="00D74254">
        <w:rPr>
          <w:rFonts w:ascii="Century Gothic" w:hAnsi="Century Gothic" w:cstheme="minorHAnsi"/>
        </w:rPr>
        <w:t>Seating and posture for typical office tasks:</w:t>
      </w:r>
    </w:p>
    <w:p w14:paraId="7A54B9BC" w14:textId="77777777" w:rsidR="0071112A" w:rsidRPr="00D74254" w:rsidRDefault="0071112A" w:rsidP="0071112A">
      <w:pPr>
        <w:numPr>
          <w:ilvl w:val="0"/>
          <w:numId w:val="116"/>
        </w:numPr>
        <w:jc w:val="both"/>
        <w:rPr>
          <w:rFonts w:ascii="Century Gothic" w:hAnsi="Century Gothic" w:cstheme="minorHAnsi"/>
        </w:rPr>
      </w:pPr>
      <w:r w:rsidRPr="00D74254">
        <w:rPr>
          <w:rFonts w:ascii="Century Gothic" w:hAnsi="Century Gothic" w:cstheme="minorHAnsi"/>
        </w:rPr>
        <w:t>Good lumbar support from the office seating</w:t>
      </w:r>
    </w:p>
    <w:p w14:paraId="1F66670C" w14:textId="77777777" w:rsidR="0071112A" w:rsidRPr="00D74254" w:rsidRDefault="0071112A" w:rsidP="0071112A">
      <w:pPr>
        <w:numPr>
          <w:ilvl w:val="0"/>
          <w:numId w:val="116"/>
        </w:numPr>
        <w:jc w:val="both"/>
        <w:rPr>
          <w:rFonts w:ascii="Century Gothic" w:hAnsi="Century Gothic" w:cstheme="minorHAnsi"/>
        </w:rPr>
      </w:pPr>
      <w:r w:rsidRPr="00D74254">
        <w:rPr>
          <w:rFonts w:ascii="Century Gothic" w:hAnsi="Century Gothic" w:cstheme="minorHAnsi"/>
        </w:rPr>
        <w:t>Seat height and back adjustability</w:t>
      </w:r>
    </w:p>
    <w:p w14:paraId="368BF3AD" w14:textId="77777777" w:rsidR="0071112A" w:rsidRPr="00D74254" w:rsidRDefault="0071112A" w:rsidP="0071112A">
      <w:pPr>
        <w:numPr>
          <w:ilvl w:val="0"/>
          <w:numId w:val="116"/>
        </w:numPr>
        <w:jc w:val="both"/>
        <w:rPr>
          <w:rFonts w:ascii="Century Gothic" w:hAnsi="Century Gothic" w:cstheme="minorHAnsi"/>
        </w:rPr>
      </w:pPr>
      <w:r w:rsidRPr="00D74254">
        <w:rPr>
          <w:rFonts w:ascii="Century Gothic" w:hAnsi="Century Gothic" w:cstheme="minorHAnsi"/>
        </w:rPr>
        <w:t>No excess pressure on underside of thighs and backs of knees</w:t>
      </w:r>
    </w:p>
    <w:p w14:paraId="32101628" w14:textId="77777777" w:rsidR="0071112A" w:rsidRPr="00D74254" w:rsidRDefault="0071112A" w:rsidP="0071112A">
      <w:pPr>
        <w:numPr>
          <w:ilvl w:val="0"/>
          <w:numId w:val="116"/>
        </w:numPr>
        <w:jc w:val="both"/>
        <w:rPr>
          <w:rFonts w:ascii="Century Gothic" w:hAnsi="Century Gothic" w:cstheme="minorHAnsi"/>
        </w:rPr>
      </w:pPr>
      <w:r w:rsidRPr="00D74254">
        <w:rPr>
          <w:rFonts w:ascii="Century Gothic" w:hAnsi="Century Gothic" w:cstheme="minorHAnsi"/>
        </w:rPr>
        <w:t>Foot support provided if needed</w:t>
      </w:r>
    </w:p>
    <w:p w14:paraId="2E2EBBFF" w14:textId="77777777" w:rsidR="0071112A" w:rsidRPr="00D74254" w:rsidRDefault="0071112A" w:rsidP="0071112A">
      <w:pPr>
        <w:numPr>
          <w:ilvl w:val="0"/>
          <w:numId w:val="116"/>
        </w:numPr>
        <w:jc w:val="both"/>
        <w:rPr>
          <w:rFonts w:ascii="Century Gothic" w:hAnsi="Century Gothic" w:cstheme="minorHAnsi"/>
        </w:rPr>
      </w:pPr>
      <w:r w:rsidRPr="00D74254">
        <w:rPr>
          <w:rFonts w:ascii="Century Gothic" w:hAnsi="Century Gothic" w:cstheme="minorHAnsi"/>
        </w:rPr>
        <w:lastRenderedPageBreak/>
        <w:t>Space for postural change, no obstacles should be under the desk</w:t>
      </w:r>
    </w:p>
    <w:p w14:paraId="51EEF9B5" w14:textId="77777777" w:rsidR="0071112A" w:rsidRPr="00D74254" w:rsidRDefault="0071112A" w:rsidP="0071112A">
      <w:pPr>
        <w:numPr>
          <w:ilvl w:val="0"/>
          <w:numId w:val="116"/>
        </w:numPr>
        <w:jc w:val="both"/>
        <w:rPr>
          <w:rFonts w:ascii="Century Gothic" w:hAnsi="Century Gothic" w:cstheme="minorHAnsi"/>
        </w:rPr>
      </w:pPr>
      <w:r w:rsidRPr="00D74254">
        <w:rPr>
          <w:rFonts w:ascii="Century Gothic" w:hAnsi="Century Gothic" w:cstheme="minorHAnsi"/>
        </w:rPr>
        <w:t>Forearms approximately horizontal</w:t>
      </w:r>
    </w:p>
    <w:p w14:paraId="57EE66F3" w14:textId="77777777" w:rsidR="0071112A" w:rsidRPr="00D74254" w:rsidRDefault="0071112A" w:rsidP="0071112A">
      <w:pPr>
        <w:numPr>
          <w:ilvl w:val="0"/>
          <w:numId w:val="116"/>
        </w:numPr>
        <w:jc w:val="both"/>
        <w:rPr>
          <w:rFonts w:ascii="Century Gothic" w:hAnsi="Century Gothic" w:cstheme="minorHAnsi"/>
        </w:rPr>
      </w:pPr>
      <w:r w:rsidRPr="00D74254">
        <w:rPr>
          <w:rFonts w:ascii="Century Gothic" w:hAnsi="Century Gothic" w:cstheme="minorHAnsi"/>
        </w:rPr>
        <w:t>Minimal extensions, flexing or straining of wrists</w:t>
      </w:r>
    </w:p>
    <w:p w14:paraId="6FF05C14" w14:textId="77777777" w:rsidR="0071112A" w:rsidRPr="00D74254" w:rsidRDefault="0071112A" w:rsidP="0071112A">
      <w:pPr>
        <w:numPr>
          <w:ilvl w:val="0"/>
          <w:numId w:val="116"/>
        </w:numPr>
        <w:jc w:val="both"/>
        <w:rPr>
          <w:rFonts w:ascii="Century Gothic" w:hAnsi="Century Gothic" w:cstheme="minorHAnsi"/>
        </w:rPr>
      </w:pPr>
      <w:r w:rsidRPr="00D74254">
        <w:rPr>
          <w:rFonts w:ascii="Century Gothic" w:hAnsi="Century Gothic" w:cstheme="minorHAnsi"/>
        </w:rPr>
        <w:t>Screen height and angle should allow for comfortable head position</w:t>
      </w:r>
    </w:p>
    <w:p w14:paraId="7309695E" w14:textId="77777777" w:rsidR="0071112A" w:rsidRPr="00D74254" w:rsidRDefault="0071112A" w:rsidP="0071112A">
      <w:pPr>
        <w:numPr>
          <w:ilvl w:val="0"/>
          <w:numId w:val="116"/>
        </w:numPr>
        <w:jc w:val="both"/>
        <w:rPr>
          <w:rFonts w:ascii="Century Gothic" w:hAnsi="Century Gothic" w:cstheme="minorHAnsi"/>
        </w:rPr>
      </w:pPr>
      <w:r w:rsidRPr="00D74254">
        <w:rPr>
          <w:rFonts w:ascii="Century Gothic" w:hAnsi="Century Gothic" w:cstheme="minorHAnsi"/>
        </w:rPr>
        <w:t>Space in front of keyboard to support hand/wrists during pauses in typing.</w:t>
      </w:r>
    </w:p>
    <w:p w14:paraId="4B1C2FF6" w14:textId="77777777" w:rsidR="0071112A" w:rsidRPr="00D74254" w:rsidRDefault="0071112A" w:rsidP="0071112A">
      <w:pPr>
        <w:rPr>
          <w:rFonts w:ascii="Century Gothic" w:hAnsi="Century Gothic" w:cstheme="minorHAnsi"/>
        </w:rPr>
      </w:pPr>
    </w:p>
    <w:p w14:paraId="1368D11A" w14:textId="77777777" w:rsidR="0071112A" w:rsidRPr="00B641E4" w:rsidRDefault="0071112A" w:rsidP="0071112A">
      <w:pPr>
        <w:rPr>
          <w:rFonts w:ascii="Century Gothic" w:hAnsi="Century Gothic" w:cstheme="minorHAnsi"/>
        </w:rPr>
      </w:pPr>
      <w:r w:rsidRPr="00D74254">
        <w:rPr>
          <w:rFonts w:ascii="Century Gothic" w:hAnsi="Century Gothic" w:cstheme="minorHAnsi"/>
        </w:rPr>
        <w:t>If an employee requires additional support, please let the manager know as soon as possible.</w:t>
      </w:r>
    </w:p>
    <w:p w14:paraId="372A9907" w14:textId="77777777" w:rsidR="0071112A" w:rsidRPr="00B641E4" w:rsidRDefault="0071112A" w:rsidP="0071112A">
      <w:pPr>
        <w:rPr>
          <w:rFonts w:ascii="Century Gothic" w:hAnsi="Century Gothic"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71112A" w:rsidRPr="00B641E4" w14:paraId="33A41F77" w14:textId="77777777" w:rsidTr="005A4077">
        <w:trPr>
          <w:cantSplit/>
          <w:jc w:val="center"/>
        </w:trPr>
        <w:tc>
          <w:tcPr>
            <w:tcW w:w="1666" w:type="pct"/>
            <w:tcBorders>
              <w:top w:val="single" w:sz="4" w:space="0" w:color="auto"/>
            </w:tcBorders>
            <w:vAlign w:val="center"/>
          </w:tcPr>
          <w:p w14:paraId="783D7F6D" w14:textId="77777777" w:rsidR="0071112A" w:rsidRPr="00B641E4" w:rsidRDefault="0071112A" w:rsidP="005A4077">
            <w:pPr>
              <w:pStyle w:val="MeetsEYFS"/>
              <w:rPr>
                <w:rFonts w:ascii="Century Gothic" w:hAnsi="Century Gothic" w:cstheme="minorHAnsi"/>
                <w:b/>
                <w:sz w:val="24"/>
              </w:rPr>
            </w:pPr>
            <w:r w:rsidRPr="00B641E4">
              <w:rPr>
                <w:rFonts w:ascii="Century Gothic" w:hAnsi="Century Gothic" w:cstheme="minorHAnsi"/>
                <w:b/>
                <w:sz w:val="24"/>
              </w:rPr>
              <w:t>This policy was adopted on</w:t>
            </w:r>
          </w:p>
        </w:tc>
        <w:tc>
          <w:tcPr>
            <w:tcW w:w="1844" w:type="pct"/>
            <w:tcBorders>
              <w:top w:val="single" w:sz="4" w:space="0" w:color="auto"/>
            </w:tcBorders>
            <w:vAlign w:val="center"/>
          </w:tcPr>
          <w:p w14:paraId="6A4E694A" w14:textId="77777777" w:rsidR="0071112A" w:rsidRPr="00B641E4" w:rsidRDefault="0071112A" w:rsidP="005A4077">
            <w:pPr>
              <w:pStyle w:val="MeetsEYFS"/>
              <w:rPr>
                <w:rFonts w:ascii="Century Gothic" w:hAnsi="Century Gothic" w:cstheme="minorHAnsi"/>
                <w:b/>
                <w:sz w:val="24"/>
              </w:rPr>
            </w:pPr>
            <w:r w:rsidRPr="00B641E4">
              <w:rPr>
                <w:rFonts w:ascii="Century Gothic" w:hAnsi="Century Gothic" w:cstheme="minorHAnsi"/>
                <w:b/>
                <w:sz w:val="24"/>
              </w:rPr>
              <w:t>Signed on behalf of the nursery</w:t>
            </w:r>
          </w:p>
        </w:tc>
        <w:tc>
          <w:tcPr>
            <w:tcW w:w="1490" w:type="pct"/>
            <w:tcBorders>
              <w:top w:val="single" w:sz="4" w:space="0" w:color="auto"/>
            </w:tcBorders>
            <w:vAlign w:val="center"/>
          </w:tcPr>
          <w:p w14:paraId="5D2A1CEA" w14:textId="77777777" w:rsidR="0071112A" w:rsidRPr="00B641E4" w:rsidRDefault="0071112A" w:rsidP="005A4077">
            <w:pPr>
              <w:pStyle w:val="MeetsEYFS"/>
              <w:rPr>
                <w:rFonts w:ascii="Century Gothic" w:hAnsi="Century Gothic" w:cstheme="minorHAnsi"/>
                <w:b/>
                <w:sz w:val="24"/>
              </w:rPr>
            </w:pPr>
            <w:r w:rsidRPr="00B641E4">
              <w:rPr>
                <w:rFonts w:ascii="Century Gothic" w:hAnsi="Century Gothic" w:cstheme="minorHAnsi"/>
                <w:b/>
                <w:sz w:val="24"/>
              </w:rPr>
              <w:t>Date for review</w:t>
            </w:r>
          </w:p>
        </w:tc>
      </w:tr>
      <w:tr w:rsidR="0071112A" w:rsidRPr="000E6521" w14:paraId="537A8624" w14:textId="77777777" w:rsidTr="005A4077">
        <w:trPr>
          <w:cantSplit/>
          <w:jc w:val="center"/>
        </w:trPr>
        <w:tc>
          <w:tcPr>
            <w:tcW w:w="1666" w:type="pct"/>
            <w:vAlign w:val="center"/>
          </w:tcPr>
          <w:p w14:paraId="3A57E5A2" w14:textId="77777777" w:rsidR="0071112A" w:rsidRDefault="0071112A" w:rsidP="005A4077">
            <w:pPr>
              <w:pStyle w:val="MeetsEYFS"/>
              <w:rPr>
                <w:rFonts w:ascii="Century Gothic" w:hAnsi="Century Gothic" w:cstheme="minorHAnsi"/>
                <w:i w:val="0"/>
                <w:sz w:val="24"/>
              </w:rPr>
            </w:pPr>
            <w:r w:rsidRPr="00B641E4">
              <w:rPr>
                <w:rFonts w:ascii="Century Gothic" w:hAnsi="Century Gothic" w:cstheme="minorHAnsi"/>
                <w:sz w:val="24"/>
              </w:rPr>
              <w:t>April 2022</w:t>
            </w:r>
          </w:p>
          <w:p w14:paraId="591143AE" w14:textId="77777777" w:rsidR="0071112A" w:rsidRPr="00F41848" w:rsidRDefault="0071112A" w:rsidP="005A4077">
            <w:pPr>
              <w:pStyle w:val="MeetsEYFS"/>
              <w:rPr>
                <w:rFonts w:ascii="Century Gothic" w:hAnsi="Century Gothic" w:cstheme="minorHAnsi"/>
                <w:iCs w:val="0"/>
                <w:sz w:val="24"/>
              </w:rPr>
            </w:pPr>
            <w:r>
              <w:rPr>
                <w:rFonts w:ascii="Century Gothic" w:hAnsi="Century Gothic" w:cstheme="minorHAnsi"/>
                <w:sz w:val="24"/>
              </w:rPr>
              <w:t>October 2024</w:t>
            </w:r>
          </w:p>
        </w:tc>
        <w:tc>
          <w:tcPr>
            <w:tcW w:w="1844" w:type="pct"/>
          </w:tcPr>
          <w:p w14:paraId="065E3D29" w14:textId="77777777" w:rsidR="0071112A" w:rsidRPr="00B641E4" w:rsidRDefault="0071112A" w:rsidP="005A4077">
            <w:pPr>
              <w:pStyle w:val="MeetsEYFS"/>
              <w:rPr>
                <w:rFonts w:ascii="Century Gothic" w:hAnsi="Century Gothic" w:cstheme="minorHAnsi"/>
                <w:i w:val="0"/>
                <w:sz w:val="24"/>
              </w:rPr>
            </w:pPr>
            <w:r w:rsidRPr="00B641E4">
              <w:rPr>
                <w:rFonts w:ascii="Century Gothic" w:hAnsi="Century Gothic" w:cstheme="minorHAnsi"/>
                <w:sz w:val="24"/>
              </w:rPr>
              <w:t xml:space="preserve">M.Topal </w:t>
            </w:r>
          </w:p>
        </w:tc>
        <w:tc>
          <w:tcPr>
            <w:tcW w:w="1490" w:type="pct"/>
          </w:tcPr>
          <w:p w14:paraId="685D044A" w14:textId="77777777" w:rsidR="0071112A" w:rsidRPr="000E6521" w:rsidRDefault="0071112A" w:rsidP="005A4077">
            <w:pPr>
              <w:pStyle w:val="MeetsEYFS"/>
              <w:rPr>
                <w:rFonts w:ascii="Century Gothic" w:hAnsi="Century Gothic" w:cstheme="minorHAnsi"/>
                <w:i w:val="0"/>
                <w:sz w:val="24"/>
              </w:rPr>
            </w:pPr>
            <w:r w:rsidRPr="00B641E4">
              <w:rPr>
                <w:rFonts w:ascii="Century Gothic" w:hAnsi="Century Gothic" w:cstheme="minorHAnsi"/>
                <w:sz w:val="24"/>
              </w:rPr>
              <w:t>September 202</w:t>
            </w:r>
            <w:r>
              <w:rPr>
                <w:rFonts w:ascii="Century Gothic" w:hAnsi="Century Gothic" w:cstheme="minorHAnsi"/>
                <w:sz w:val="24"/>
              </w:rPr>
              <w:t>5</w:t>
            </w:r>
          </w:p>
        </w:tc>
      </w:tr>
    </w:tbl>
    <w:p w14:paraId="1855443C" w14:textId="6C28F813" w:rsidR="00DF4DE0" w:rsidRDefault="00DF4DE0">
      <w:r>
        <w:br w:type="page"/>
      </w:r>
    </w:p>
    <w:p w14:paraId="0162F231" w14:textId="2636B23C" w:rsidR="00DF4DE0" w:rsidRPr="0071112A" w:rsidRDefault="0071112A" w:rsidP="0071112A">
      <w:pPr>
        <w:jc w:val="right"/>
      </w:pPr>
      <w:r w:rsidRPr="00620F92">
        <w:rPr>
          <w:rFonts w:ascii="Century Gothic" w:hAnsi="Century Gothic" w:cs="Helvetica"/>
          <w:noProof/>
          <w:color w:val="000000"/>
        </w:rPr>
        <w:lastRenderedPageBreak/>
        <w:drawing>
          <wp:inline distT="0" distB="0" distL="0" distR="0" wp14:anchorId="402F4D8F" wp14:editId="71BF2CDB">
            <wp:extent cx="1345997" cy="757254"/>
            <wp:effectExtent l="0" t="0" r="635" b="5080"/>
            <wp:docPr id="1369142861" name="Picture 1" descr="A logo with a green circle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56422" name="Picture 1" descr="A logo with a green circle and a black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3207" cy="778188"/>
                    </a:xfrm>
                    <a:prstGeom prst="rect">
                      <a:avLst/>
                    </a:prstGeom>
                  </pic:spPr>
                </pic:pic>
              </a:graphicData>
            </a:graphic>
          </wp:inline>
        </w:drawing>
      </w:r>
    </w:p>
    <w:p w14:paraId="33F7D8CC" w14:textId="77777777" w:rsidR="00DF4DE0" w:rsidRPr="00F345AC" w:rsidRDefault="00DF4DE0" w:rsidP="00F345AC">
      <w:pPr>
        <w:pStyle w:val="Heading2"/>
      </w:pPr>
      <w:bookmarkStart w:id="156" w:name="_Toc182566207"/>
      <w:r w:rsidRPr="00F345AC">
        <w:t>Young Worker Policy</w:t>
      </w:r>
      <w:bookmarkEnd w:id="156"/>
    </w:p>
    <w:p w14:paraId="58D55857" w14:textId="77777777" w:rsidR="00DF4DE0" w:rsidRPr="003F15B4" w:rsidRDefault="00DF4DE0" w:rsidP="00DF4DE0">
      <w:pPr>
        <w:rPr>
          <w:rFonts w:ascii="Century Gothic" w:eastAsia="Calibri" w:hAnsi="Century Gothic" w:cstheme="minorHAnsi"/>
          <w:lang w:eastAsia="en-GB"/>
        </w:rPr>
      </w:pPr>
    </w:p>
    <w:p w14:paraId="372419E5" w14:textId="11850F3B" w:rsidR="00DF4DE0" w:rsidRPr="003F15B4" w:rsidRDefault="00DF4DE0" w:rsidP="00DF4DE0">
      <w:pPr>
        <w:rPr>
          <w:rFonts w:ascii="Century Gothic" w:eastAsia="Arial" w:hAnsi="Century Gothic" w:cstheme="minorHAnsi"/>
          <w:lang w:eastAsia="en-GB"/>
        </w:rPr>
      </w:pPr>
      <w:r w:rsidRPr="003F15B4">
        <w:rPr>
          <w:rFonts w:ascii="Century Gothic" w:eastAsia="Arial" w:hAnsi="Century Gothic" w:cstheme="minorHAnsi"/>
          <w:lang w:eastAsia="en-GB"/>
        </w:rPr>
        <w:t xml:space="preserve">At Leapfrog Nursery School we support young workers and apprentices as we foster and shape the workforce of the future. At times there may be students on placement within the nursery.  </w:t>
      </w:r>
    </w:p>
    <w:p w14:paraId="11E6E108" w14:textId="38A60541" w:rsidR="00DF4DE0" w:rsidRPr="003F15B4" w:rsidRDefault="00DF4DE0" w:rsidP="00DF4DE0">
      <w:pPr>
        <w:rPr>
          <w:rFonts w:ascii="Century Gothic" w:eastAsia="Arial" w:hAnsi="Century Gothic" w:cstheme="minorHAnsi"/>
          <w:lang w:eastAsia="en-GB"/>
        </w:rPr>
      </w:pPr>
      <w:r w:rsidRPr="003F15B4">
        <w:rPr>
          <w:rFonts w:ascii="Century Gothic" w:eastAsia="Arial" w:hAnsi="Century Gothic" w:cstheme="minorHAnsi"/>
          <w:lang w:eastAsia="en-GB"/>
        </w:rPr>
        <w:t>The EYFS sets out the requirements for young people working in a setting and we will adhere to these requirements at all times.</w:t>
      </w:r>
    </w:p>
    <w:p w14:paraId="64478EE3" w14:textId="542458A4" w:rsidR="00DF4DE0" w:rsidRPr="003F15B4" w:rsidRDefault="00DF4DE0" w:rsidP="00DF4DE0">
      <w:pPr>
        <w:rPr>
          <w:rFonts w:ascii="Century Gothic" w:eastAsia="Arial" w:hAnsi="Century Gothic" w:cstheme="minorHAnsi"/>
          <w:lang w:eastAsia="en-GB"/>
        </w:rPr>
      </w:pPr>
      <w:r w:rsidRPr="003F15B4">
        <w:rPr>
          <w:rFonts w:ascii="Century Gothic" w:eastAsia="Arial" w:hAnsi="Century Gothic" w:cstheme="minorHAnsi"/>
          <w:lang w:eastAsia="en-GB"/>
        </w:rPr>
        <w:t>Suitable students on longer term placements and volunteers (aged 17 or over) who are attending our setting for 1 year or more will be monitored and assessed to determine their competence levels. If we believe that they are suitable and demonstrating the high levels of competence and responsibility, we expect from our staff then we may consider including them in our staff ratios.</w:t>
      </w:r>
    </w:p>
    <w:p w14:paraId="759E3D66" w14:textId="72AF9F65" w:rsidR="00DF4DE0" w:rsidRPr="003F15B4" w:rsidRDefault="00DF4DE0" w:rsidP="00DF4DE0">
      <w:pPr>
        <w:rPr>
          <w:rFonts w:ascii="Century Gothic" w:eastAsia="Arial" w:hAnsi="Century Gothic" w:cstheme="minorHAnsi"/>
          <w:lang w:eastAsia="en-GB"/>
        </w:rPr>
      </w:pPr>
      <w:r w:rsidRPr="003F15B4">
        <w:rPr>
          <w:rFonts w:ascii="Century Gothic" w:eastAsia="Arial" w:hAnsi="Century Gothic" w:cstheme="minorHAnsi"/>
          <w:lang w:eastAsia="en-GB"/>
        </w:rPr>
        <w:t xml:space="preserve">Apprentices in early education aged 16 and over who are attending our setting on a </w:t>
      </w:r>
      <w:r w:rsidR="008D2D54" w:rsidRPr="003F15B4">
        <w:rPr>
          <w:rFonts w:ascii="Century Gothic" w:eastAsia="Arial" w:hAnsi="Century Gothic" w:cstheme="minorHAnsi"/>
          <w:lang w:eastAsia="en-GB"/>
        </w:rPr>
        <w:t>long-term</w:t>
      </w:r>
      <w:r w:rsidRPr="003F15B4">
        <w:rPr>
          <w:rFonts w:ascii="Century Gothic" w:eastAsia="Arial" w:hAnsi="Century Gothic" w:cstheme="minorHAnsi"/>
          <w:lang w:eastAsia="en-GB"/>
        </w:rPr>
        <w:t xml:space="preserve"> placement for 1 year or more will be monitored and assessed to determine their competence levels. If we believe that they are suitable and demonstrating the high levels of competence and responsibility we expect from our </w:t>
      </w:r>
      <w:r w:rsidR="008D2D54" w:rsidRPr="003F15B4">
        <w:rPr>
          <w:rFonts w:ascii="Century Gothic" w:eastAsia="Arial" w:hAnsi="Century Gothic" w:cstheme="minorHAnsi"/>
          <w:lang w:eastAsia="en-GB"/>
        </w:rPr>
        <w:t>staff,</w:t>
      </w:r>
      <w:r w:rsidRPr="003F15B4">
        <w:rPr>
          <w:rFonts w:ascii="Century Gothic" w:eastAsia="Arial" w:hAnsi="Century Gothic" w:cstheme="minorHAnsi"/>
          <w:lang w:eastAsia="en-GB"/>
        </w:rPr>
        <w:t xml:space="preserve"> then we may consider including them in our staff ratios.</w:t>
      </w:r>
    </w:p>
    <w:p w14:paraId="5235D0DE" w14:textId="1169771A" w:rsidR="00DF4DE0" w:rsidRPr="003F15B4" w:rsidRDefault="00DF4DE0" w:rsidP="00DF4DE0">
      <w:pPr>
        <w:rPr>
          <w:rFonts w:ascii="Century Gothic" w:eastAsia="Arial" w:hAnsi="Century Gothic" w:cstheme="minorHAnsi"/>
          <w:lang w:eastAsia="en-GB"/>
        </w:rPr>
      </w:pPr>
      <w:r w:rsidRPr="003F15B4">
        <w:rPr>
          <w:rFonts w:ascii="Century Gothic" w:eastAsia="Arial" w:hAnsi="Century Gothic" w:cstheme="minorHAnsi"/>
          <w:lang w:eastAsia="en-GB"/>
        </w:rPr>
        <w:t xml:space="preserve">Any young person in the setting under the age of 18 is considered a child by law, therefore we will be vigilant towards their safety and well-being. We will provide each young person with a mentor/buddy within the setting that can support their well-being. Any safeguarding concerns will be dealt with according to our safeguarding policies procedures. </w:t>
      </w:r>
    </w:p>
    <w:p w14:paraId="759AAE1C" w14:textId="77777777" w:rsidR="00DF4DE0" w:rsidRPr="003F15B4" w:rsidRDefault="00DF4DE0" w:rsidP="00DF4DE0">
      <w:pPr>
        <w:rPr>
          <w:rFonts w:ascii="Century Gothic" w:eastAsia="Arial" w:hAnsi="Century Gothic" w:cstheme="minorHAnsi"/>
          <w:lang w:eastAsia="en-GB"/>
        </w:rPr>
      </w:pPr>
      <w:r w:rsidRPr="003F15B4">
        <w:rPr>
          <w:rFonts w:ascii="Century Gothic" w:eastAsia="Arial" w:hAnsi="Century Gothic" w:cstheme="minorHAnsi"/>
          <w:lang w:eastAsia="en-GB"/>
        </w:rPr>
        <w:t>Within our nursery we expect our young staff to:</w:t>
      </w:r>
    </w:p>
    <w:p w14:paraId="4A1663BA" w14:textId="77777777" w:rsidR="00DF4DE0" w:rsidRPr="00174C2B" w:rsidRDefault="00DF4DE0" w:rsidP="00DF4DE0">
      <w:pPr>
        <w:pStyle w:val="ListParagraph"/>
        <w:numPr>
          <w:ilvl w:val="0"/>
          <w:numId w:val="316"/>
        </w:numPr>
        <w:rPr>
          <w:rFonts w:ascii="Century Gothic" w:eastAsia="Arial" w:hAnsi="Century Gothic" w:cstheme="minorHAnsi"/>
          <w:lang w:eastAsia="en-GB"/>
        </w:rPr>
      </w:pPr>
      <w:r w:rsidRPr="00174C2B">
        <w:rPr>
          <w:rFonts w:ascii="Century Gothic" w:eastAsia="Arial" w:hAnsi="Century Gothic" w:cstheme="minorHAnsi"/>
          <w:lang w:eastAsia="en-GB"/>
        </w:rPr>
        <w:t xml:space="preserve">Read, understand and adhere to all policies </w:t>
      </w:r>
    </w:p>
    <w:p w14:paraId="57FCC4A4" w14:textId="77777777" w:rsidR="00DF4DE0" w:rsidRPr="00174C2B" w:rsidRDefault="00DF4DE0" w:rsidP="00DF4DE0">
      <w:pPr>
        <w:pStyle w:val="ListParagraph"/>
        <w:numPr>
          <w:ilvl w:val="0"/>
          <w:numId w:val="316"/>
        </w:numPr>
        <w:rPr>
          <w:rFonts w:ascii="Century Gothic" w:eastAsia="Arial" w:hAnsi="Century Gothic" w:cstheme="minorHAnsi"/>
          <w:lang w:eastAsia="en-GB"/>
        </w:rPr>
      </w:pPr>
      <w:r w:rsidRPr="00174C2B">
        <w:rPr>
          <w:rFonts w:ascii="Century Gothic" w:eastAsia="Arial" w:hAnsi="Century Gothic" w:cstheme="minorHAnsi"/>
          <w:lang w:eastAsia="en-GB"/>
        </w:rPr>
        <w:t>Take part in our ongoing staff suitability procedures. Declare any reasons why their suitability to work with children may change during their placement</w:t>
      </w:r>
    </w:p>
    <w:p w14:paraId="17109AE7" w14:textId="77777777" w:rsidR="00DF4DE0" w:rsidRPr="00174C2B" w:rsidRDefault="00DF4DE0" w:rsidP="00DF4DE0">
      <w:pPr>
        <w:pStyle w:val="ListParagraph"/>
        <w:numPr>
          <w:ilvl w:val="0"/>
          <w:numId w:val="316"/>
        </w:numPr>
        <w:rPr>
          <w:rFonts w:ascii="Century Gothic" w:eastAsia="Arial" w:hAnsi="Century Gothic" w:cstheme="minorHAnsi"/>
          <w:lang w:eastAsia="en-GB"/>
        </w:rPr>
      </w:pPr>
      <w:r w:rsidRPr="00174C2B">
        <w:rPr>
          <w:rFonts w:ascii="Century Gothic" w:eastAsia="Arial" w:hAnsi="Century Gothic" w:cstheme="minorHAnsi"/>
          <w:lang w:eastAsia="en-GB"/>
        </w:rPr>
        <w:t xml:space="preserve">Share any safeguarding concerns they may have with their buddy/mentor or the safeguarding officer </w:t>
      </w:r>
    </w:p>
    <w:p w14:paraId="731342CB" w14:textId="77777777" w:rsidR="00DF4DE0" w:rsidRPr="00174C2B" w:rsidRDefault="00DF4DE0" w:rsidP="00DF4DE0">
      <w:pPr>
        <w:pStyle w:val="ListParagraph"/>
        <w:numPr>
          <w:ilvl w:val="0"/>
          <w:numId w:val="316"/>
        </w:numPr>
        <w:rPr>
          <w:rFonts w:ascii="Century Gothic" w:eastAsia="Arial" w:hAnsi="Century Gothic" w:cstheme="minorHAnsi"/>
          <w:lang w:eastAsia="en-GB"/>
        </w:rPr>
      </w:pPr>
      <w:r w:rsidRPr="00174C2B">
        <w:rPr>
          <w:rFonts w:ascii="Century Gothic" w:eastAsia="Arial" w:hAnsi="Century Gothic" w:cstheme="minorHAnsi"/>
          <w:lang w:eastAsia="en-GB"/>
        </w:rPr>
        <w:t>Maintain a high standard of work, behaviour, appearance and attendance whilst with the nursery</w:t>
      </w:r>
    </w:p>
    <w:p w14:paraId="44F64C66" w14:textId="77777777" w:rsidR="00DF4DE0" w:rsidRPr="00174C2B" w:rsidRDefault="00DF4DE0" w:rsidP="00DF4DE0">
      <w:pPr>
        <w:pStyle w:val="ListParagraph"/>
        <w:numPr>
          <w:ilvl w:val="0"/>
          <w:numId w:val="316"/>
        </w:numPr>
        <w:rPr>
          <w:rFonts w:ascii="Century Gothic" w:eastAsia="Arial" w:hAnsi="Century Gothic" w:cstheme="minorHAnsi"/>
          <w:lang w:eastAsia="en-GB"/>
        </w:rPr>
      </w:pPr>
      <w:r w:rsidRPr="00174C2B">
        <w:rPr>
          <w:rFonts w:ascii="Century Gothic" w:eastAsia="Arial" w:hAnsi="Century Gothic" w:cstheme="minorHAnsi"/>
          <w:lang w:eastAsia="en-GB"/>
        </w:rPr>
        <w:t>Undertake a full induction conducted by the nursery</w:t>
      </w:r>
    </w:p>
    <w:p w14:paraId="37DDB933" w14:textId="77777777" w:rsidR="00DF4DE0" w:rsidRPr="00174C2B" w:rsidRDefault="00DF4DE0" w:rsidP="00DF4DE0">
      <w:pPr>
        <w:pStyle w:val="ListParagraph"/>
        <w:numPr>
          <w:ilvl w:val="0"/>
          <w:numId w:val="316"/>
        </w:numPr>
        <w:rPr>
          <w:rFonts w:ascii="Century Gothic" w:eastAsia="Arial" w:hAnsi="Century Gothic" w:cstheme="minorHAnsi"/>
          <w:lang w:eastAsia="en-GB"/>
        </w:rPr>
      </w:pPr>
      <w:r w:rsidRPr="00174C2B">
        <w:rPr>
          <w:rFonts w:ascii="Century Gothic" w:eastAsia="Arial" w:hAnsi="Century Gothic" w:cstheme="minorHAnsi"/>
          <w:lang w:eastAsia="en-GB"/>
        </w:rPr>
        <w:t xml:space="preserve">Access training as required by the management </w:t>
      </w:r>
    </w:p>
    <w:p w14:paraId="5016B2B1" w14:textId="77777777" w:rsidR="00DF4DE0" w:rsidRPr="00174C2B" w:rsidRDefault="00DF4DE0" w:rsidP="00DF4DE0">
      <w:pPr>
        <w:pStyle w:val="ListParagraph"/>
        <w:numPr>
          <w:ilvl w:val="0"/>
          <w:numId w:val="316"/>
        </w:numPr>
        <w:rPr>
          <w:rFonts w:ascii="Century Gothic" w:eastAsia="Arial" w:hAnsi="Century Gothic" w:cstheme="minorHAnsi"/>
          <w:lang w:eastAsia="en-GB"/>
        </w:rPr>
      </w:pPr>
      <w:r w:rsidRPr="00174C2B">
        <w:rPr>
          <w:rFonts w:ascii="Century Gothic" w:eastAsia="Arial" w:hAnsi="Century Gothic" w:cstheme="minorHAnsi"/>
          <w:lang w:eastAsia="en-GB"/>
        </w:rPr>
        <w:t>If studying whilst with the setting, undertake all tasks required by the tutor to keep up to date with the course. If your coursework falls behind at any point your placement in the setting will be at risk</w:t>
      </w:r>
    </w:p>
    <w:p w14:paraId="11D20FFD" w14:textId="77777777" w:rsidR="00DF4DE0" w:rsidRPr="00174C2B" w:rsidRDefault="00DF4DE0" w:rsidP="00DF4DE0">
      <w:pPr>
        <w:pStyle w:val="ListParagraph"/>
        <w:numPr>
          <w:ilvl w:val="0"/>
          <w:numId w:val="316"/>
        </w:numPr>
        <w:rPr>
          <w:rFonts w:ascii="Century Gothic" w:eastAsia="Arial" w:hAnsi="Century Gothic" w:cstheme="minorHAnsi"/>
          <w:lang w:eastAsia="en-GB"/>
        </w:rPr>
      </w:pPr>
      <w:r w:rsidRPr="00174C2B">
        <w:rPr>
          <w:rFonts w:ascii="Century Gothic" w:eastAsia="Arial" w:hAnsi="Century Gothic" w:cstheme="minorHAnsi"/>
          <w:lang w:eastAsia="en-GB"/>
        </w:rPr>
        <w:t>Ensure that the nursery environment is safe and secure for all children at all times and report any issues as they arise</w:t>
      </w:r>
    </w:p>
    <w:p w14:paraId="42BC0EAA" w14:textId="77777777" w:rsidR="00DF4DE0" w:rsidRPr="00174C2B" w:rsidRDefault="00DF4DE0" w:rsidP="00DF4DE0">
      <w:pPr>
        <w:pStyle w:val="ListParagraph"/>
        <w:numPr>
          <w:ilvl w:val="0"/>
          <w:numId w:val="316"/>
        </w:numPr>
        <w:rPr>
          <w:rFonts w:ascii="Century Gothic" w:eastAsia="Arial" w:hAnsi="Century Gothic" w:cstheme="minorHAnsi"/>
          <w:lang w:eastAsia="en-GB"/>
        </w:rPr>
      </w:pPr>
      <w:r w:rsidRPr="00174C2B">
        <w:rPr>
          <w:rFonts w:ascii="Century Gothic" w:eastAsia="Arial" w:hAnsi="Century Gothic" w:cstheme="minorHAnsi"/>
          <w:lang w:eastAsia="en-GB"/>
        </w:rPr>
        <w:t>Help with the day to day running of the nursery by undertaking tasks as determined by the supervisors and management</w:t>
      </w:r>
    </w:p>
    <w:p w14:paraId="6A64B0DE" w14:textId="58D4EE09" w:rsidR="00DF4DE0" w:rsidRPr="00174C2B" w:rsidRDefault="00DF4DE0" w:rsidP="00DF4DE0">
      <w:pPr>
        <w:pStyle w:val="ListParagraph"/>
        <w:numPr>
          <w:ilvl w:val="0"/>
          <w:numId w:val="316"/>
        </w:numPr>
        <w:rPr>
          <w:rFonts w:ascii="Century Gothic" w:eastAsia="Arial" w:hAnsi="Century Gothic" w:cstheme="minorHAnsi"/>
          <w:lang w:eastAsia="en-GB"/>
        </w:rPr>
      </w:pPr>
      <w:r w:rsidRPr="00174C2B">
        <w:rPr>
          <w:rFonts w:ascii="Century Gothic" w:eastAsia="Arial" w:hAnsi="Century Gothic" w:cstheme="minorHAnsi"/>
          <w:lang w:eastAsia="en-GB"/>
        </w:rPr>
        <w:t xml:space="preserve">Take part in staff meetings and all staff training as required by the nursery.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2"/>
        <w:gridCol w:w="3854"/>
        <w:gridCol w:w="3114"/>
      </w:tblGrid>
      <w:tr w:rsidR="00DF4DE0" w:rsidRPr="003F15B4" w14:paraId="2A83894C" w14:textId="77777777" w:rsidTr="00E24D3E">
        <w:trPr>
          <w:cantSplit/>
          <w:jc w:val="center"/>
        </w:trPr>
        <w:tc>
          <w:tcPr>
            <w:tcW w:w="1666" w:type="pct"/>
            <w:tcBorders>
              <w:top w:val="single" w:sz="4" w:space="0" w:color="auto"/>
            </w:tcBorders>
            <w:vAlign w:val="center"/>
          </w:tcPr>
          <w:p w14:paraId="33E22B09" w14:textId="77777777" w:rsidR="00DF4DE0" w:rsidRPr="003F15B4" w:rsidRDefault="00DF4DE0" w:rsidP="00E24D3E">
            <w:pPr>
              <w:pStyle w:val="MeetsEYFS"/>
              <w:rPr>
                <w:rFonts w:ascii="Century Gothic" w:hAnsi="Century Gothic" w:cstheme="minorHAnsi"/>
                <w:b/>
                <w:sz w:val="24"/>
              </w:rPr>
            </w:pPr>
            <w:r w:rsidRPr="003F15B4">
              <w:rPr>
                <w:rFonts w:ascii="Century Gothic" w:hAnsi="Century Gothic" w:cstheme="minorHAnsi"/>
                <w:b/>
                <w:sz w:val="24"/>
              </w:rPr>
              <w:t>This policy was adopted on</w:t>
            </w:r>
          </w:p>
        </w:tc>
        <w:tc>
          <w:tcPr>
            <w:tcW w:w="1844" w:type="pct"/>
            <w:tcBorders>
              <w:top w:val="single" w:sz="4" w:space="0" w:color="auto"/>
            </w:tcBorders>
            <w:vAlign w:val="center"/>
          </w:tcPr>
          <w:p w14:paraId="0699D1D0" w14:textId="77777777" w:rsidR="00DF4DE0" w:rsidRPr="003F15B4" w:rsidRDefault="00DF4DE0" w:rsidP="00E24D3E">
            <w:pPr>
              <w:pStyle w:val="MeetsEYFS"/>
              <w:rPr>
                <w:rFonts w:ascii="Century Gothic" w:hAnsi="Century Gothic" w:cstheme="minorHAnsi"/>
                <w:b/>
                <w:sz w:val="24"/>
              </w:rPr>
            </w:pPr>
            <w:r w:rsidRPr="003F15B4">
              <w:rPr>
                <w:rFonts w:ascii="Century Gothic" w:hAnsi="Century Gothic" w:cstheme="minorHAnsi"/>
                <w:b/>
                <w:sz w:val="24"/>
              </w:rPr>
              <w:t>Signed on behalf of the nursery</w:t>
            </w:r>
          </w:p>
        </w:tc>
        <w:tc>
          <w:tcPr>
            <w:tcW w:w="1490" w:type="pct"/>
            <w:tcBorders>
              <w:top w:val="single" w:sz="4" w:space="0" w:color="auto"/>
            </w:tcBorders>
            <w:vAlign w:val="center"/>
          </w:tcPr>
          <w:p w14:paraId="5612CE5C" w14:textId="77777777" w:rsidR="00DF4DE0" w:rsidRPr="003F15B4" w:rsidRDefault="00DF4DE0" w:rsidP="00E24D3E">
            <w:pPr>
              <w:pStyle w:val="MeetsEYFS"/>
              <w:rPr>
                <w:rFonts w:ascii="Century Gothic" w:hAnsi="Century Gothic" w:cstheme="minorHAnsi"/>
                <w:b/>
                <w:sz w:val="24"/>
              </w:rPr>
            </w:pPr>
            <w:r w:rsidRPr="003F15B4">
              <w:rPr>
                <w:rFonts w:ascii="Century Gothic" w:hAnsi="Century Gothic" w:cstheme="minorHAnsi"/>
                <w:b/>
                <w:sz w:val="24"/>
              </w:rPr>
              <w:t>Date for review</w:t>
            </w:r>
          </w:p>
        </w:tc>
      </w:tr>
      <w:tr w:rsidR="00DF4DE0" w:rsidRPr="00F83126" w14:paraId="57C84C5C" w14:textId="77777777" w:rsidTr="00E24D3E">
        <w:trPr>
          <w:cantSplit/>
          <w:jc w:val="center"/>
        </w:trPr>
        <w:tc>
          <w:tcPr>
            <w:tcW w:w="1666" w:type="pct"/>
            <w:vAlign w:val="center"/>
          </w:tcPr>
          <w:p w14:paraId="1045E21F" w14:textId="77777777" w:rsidR="00DF4DE0" w:rsidRDefault="00DF4DE0" w:rsidP="00E24D3E">
            <w:pPr>
              <w:pStyle w:val="MeetsEYFS"/>
              <w:rPr>
                <w:rFonts w:ascii="Century Gothic" w:hAnsi="Century Gothic" w:cstheme="minorHAnsi"/>
                <w:i w:val="0"/>
                <w:sz w:val="24"/>
              </w:rPr>
            </w:pPr>
            <w:r w:rsidRPr="003F15B4">
              <w:rPr>
                <w:rFonts w:ascii="Century Gothic" w:hAnsi="Century Gothic" w:cstheme="minorHAnsi"/>
                <w:sz w:val="24"/>
              </w:rPr>
              <w:lastRenderedPageBreak/>
              <w:t>April 2022</w:t>
            </w:r>
          </w:p>
          <w:p w14:paraId="1336F557" w14:textId="4864EE6B" w:rsidR="0071112A" w:rsidRPr="003F15B4" w:rsidRDefault="0071112A" w:rsidP="00E24D3E">
            <w:pPr>
              <w:pStyle w:val="MeetsEYFS"/>
              <w:rPr>
                <w:rFonts w:ascii="Century Gothic" w:hAnsi="Century Gothic" w:cstheme="minorHAnsi"/>
                <w:i w:val="0"/>
                <w:sz w:val="24"/>
              </w:rPr>
            </w:pPr>
            <w:r>
              <w:rPr>
                <w:rFonts w:ascii="Century Gothic" w:hAnsi="Century Gothic" w:cstheme="minorHAnsi"/>
                <w:sz w:val="24"/>
              </w:rPr>
              <w:t>October 2024</w:t>
            </w:r>
          </w:p>
        </w:tc>
        <w:tc>
          <w:tcPr>
            <w:tcW w:w="1844" w:type="pct"/>
          </w:tcPr>
          <w:p w14:paraId="3E6EBE15" w14:textId="77777777" w:rsidR="00DF4DE0" w:rsidRPr="003F15B4" w:rsidRDefault="00DF4DE0" w:rsidP="00E24D3E">
            <w:pPr>
              <w:pStyle w:val="MeetsEYFS"/>
              <w:rPr>
                <w:rFonts w:ascii="Century Gothic" w:hAnsi="Century Gothic" w:cstheme="minorHAnsi"/>
                <w:i w:val="0"/>
                <w:sz w:val="24"/>
              </w:rPr>
            </w:pPr>
            <w:r w:rsidRPr="003F15B4">
              <w:rPr>
                <w:rFonts w:ascii="Century Gothic" w:hAnsi="Century Gothic" w:cstheme="minorHAnsi"/>
                <w:sz w:val="24"/>
              </w:rPr>
              <w:t>M.Topal</w:t>
            </w:r>
          </w:p>
        </w:tc>
        <w:tc>
          <w:tcPr>
            <w:tcW w:w="1490" w:type="pct"/>
          </w:tcPr>
          <w:p w14:paraId="397EFD4D" w14:textId="29DC7EAA" w:rsidR="00DF4DE0" w:rsidRPr="00F83126" w:rsidRDefault="00DF4DE0" w:rsidP="00E24D3E">
            <w:pPr>
              <w:pStyle w:val="MeetsEYFS"/>
              <w:rPr>
                <w:rFonts w:ascii="Century Gothic" w:hAnsi="Century Gothic" w:cstheme="minorHAnsi"/>
                <w:i w:val="0"/>
                <w:sz w:val="24"/>
              </w:rPr>
            </w:pPr>
            <w:r w:rsidRPr="003F15B4">
              <w:rPr>
                <w:rFonts w:ascii="Century Gothic" w:hAnsi="Century Gothic" w:cstheme="minorHAnsi"/>
                <w:sz w:val="24"/>
              </w:rPr>
              <w:t>September 202</w:t>
            </w:r>
            <w:r w:rsidR="0071112A">
              <w:rPr>
                <w:rFonts w:ascii="Century Gothic" w:hAnsi="Century Gothic" w:cstheme="minorHAnsi"/>
                <w:sz w:val="24"/>
              </w:rPr>
              <w:t>5</w:t>
            </w:r>
          </w:p>
        </w:tc>
      </w:tr>
    </w:tbl>
    <w:p w14:paraId="343A5638" w14:textId="77777777" w:rsidR="004D3F57" w:rsidRDefault="004D3F57" w:rsidP="0071112A"/>
    <w:sectPr w:rsidR="004D3F57" w:rsidSect="00C96B6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E2C69" w14:textId="77777777" w:rsidR="00B47C9C" w:rsidRDefault="00B47C9C" w:rsidP="009F6F3C">
      <w:r>
        <w:separator/>
      </w:r>
    </w:p>
  </w:endnote>
  <w:endnote w:type="continuationSeparator" w:id="0">
    <w:p w14:paraId="39E916A7" w14:textId="77777777" w:rsidR="00B47C9C" w:rsidRDefault="00B47C9C" w:rsidP="009F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Bradley Hand">
    <w:panose1 w:val="00000700000000000000"/>
    <w:charset w:val="4D"/>
    <w:family w:val="auto"/>
    <w:pitch w:val="variable"/>
    <w:sig w:usb0="800000FF" w:usb1="5000204A" w:usb2="00000000" w:usb3="00000000" w:csb0="00000111" w:csb1="00000000"/>
  </w:font>
  <w:font w:name="DM Sans">
    <w:panose1 w:val="00000000000000000000"/>
    <w:charset w:val="4D"/>
    <w:family w:val="auto"/>
    <w:pitch w:val="variable"/>
    <w:sig w:usb0="8000002F" w:usb1="5000205B" w:usb2="00000000" w:usb3="00000000" w:csb0="00000093" w:csb1="00000000"/>
  </w:font>
  <w:font w:name="Helvetica">
    <w:panose1 w:val="00000000000000000000"/>
    <w:charset w:val="00"/>
    <w:family w:val="auto"/>
    <w:pitch w:val="variable"/>
    <w:sig w:usb0="E00002FF" w:usb1="5000785B" w:usb2="00000000" w:usb3="00000000" w:csb0="0000019F" w:csb1="00000000"/>
  </w:font>
  <w:font w:name="Annai MN">
    <w:panose1 w:val="00000500000000000000"/>
    <w:charset w:val="4D"/>
    <w:family w:val="auto"/>
    <w:pitch w:val="variable"/>
    <w:sig w:usb0="20108007" w:usb1="02000000" w:usb2="00000000" w:usb3="00000000" w:csb0="00000193" w:csb1="00000000"/>
  </w:font>
  <w:font w:name="Times">
    <w:altName w:val="Sylfaen"/>
    <w:panose1 w:val="020B0604020202020204"/>
    <w:charset w:val="00"/>
    <w:family w:val="auto"/>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0BC49" w14:textId="77777777" w:rsidR="00952002" w:rsidRDefault="00952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CF22F" w14:textId="77777777" w:rsidR="00952002" w:rsidRDefault="00952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8DB10" w14:textId="77777777" w:rsidR="00952002" w:rsidRDefault="00952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B1013" w14:textId="77777777" w:rsidR="00B47C9C" w:rsidRDefault="00B47C9C" w:rsidP="009F6F3C">
      <w:r>
        <w:separator/>
      </w:r>
    </w:p>
  </w:footnote>
  <w:footnote w:type="continuationSeparator" w:id="0">
    <w:p w14:paraId="77E08CF8" w14:textId="77777777" w:rsidR="00B47C9C" w:rsidRDefault="00B47C9C" w:rsidP="009F6F3C">
      <w:r>
        <w:continuationSeparator/>
      </w:r>
    </w:p>
  </w:footnote>
  <w:footnote w:id="1">
    <w:p w14:paraId="60C3A27D" w14:textId="77777777" w:rsidR="009F6F3C" w:rsidRPr="002245D2" w:rsidRDefault="009F6F3C" w:rsidP="009F6F3C">
      <w:pPr>
        <w:pStyle w:val="FootnoteText"/>
        <w:rPr>
          <w:sz w:val="16"/>
          <w:szCs w:val="16"/>
        </w:rPr>
      </w:pPr>
      <w:r w:rsidRPr="002245D2">
        <w:rPr>
          <w:rStyle w:val="FootnoteReference"/>
        </w:rPr>
        <w:footnoteRef/>
      </w:r>
      <w:r w:rsidRPr="002245D2">
        <w:rPr>
          <w:sz w:val="16"/>
          <w:szCs w:val="16"/>
        </w:rPr>
        <w:t xml:space="preserve"> An accident is an unfortunate event or occurrence that happens unexpectedly and</w:t>
      </w:r>
      <w:r w:rsidRPr="002245D2">
        <w:rPr>
          <w:sz w:val="16"/>
          <w:szCs w:val="16"/>
          <w:lang w:val="en-GB"/>
        </w:rPr>
        <w:t xml:space="preserve"> </w:t>
      </w:r>
      <w:r w:rsidRPr="002245D2">
        <w:rPr>
          <w:sz w:val="16"/>
          <w:szCs w:val="16"/>
        </w:rPr>
        <w:t>unintentionally, typically resulting in an injury, for example tripping over and hurting your</w:t>
      </w:r>
      <w:r w:rsidRPr="002245D2">
        <w:rPr>
          <w:sz w:val="16"/>
          <w:szCs w:val="16"/>
          <w:lang w:val="en-GB"/>
        </w:rPr>
        <w:t xml:space="preserve"> </w:t>
      </w:r>
      <w:r w:rsidRPr="002245D2">
        <w:rPr>
          <w:sz w:val="16"/>
          <w:szCs w:val="16"/>
        </w:rPr>
        <w:t>knee.</w:t>
      </w:r>
    </w:p>
    <w:p w14:paraId="4C3D7ED5" w14:textId="77777777" w:rsidR="009F6F3C" w:rsidRPr="006917AD" w:rsidRDefault="009F6F3C" w:rsidP="009F6F3C">
      <w:pPr>
        <w:pStyle w:val="FootnoteText"/>
        <w:rPr>
          <w:sz w:val="16"/>
          <w:szCs w:val="16"/>
        </w:rPr>
      </w:pPr>
      <w:r w:rsidRPr="002245D2">
        <w:rPr>
          <w:sz w:val="16"/>
          <w:szCs w:val="16"/>
        </w:rPr>
        <w:t>An Incident is an event or occurrence that is related to another person, typically resulting in</w:t>
      </w:r>
      <w:r w:rsidRPr="002245D2">
        <w:rPr>
          <w:sz w:val="16"/>
          <w:szCs w:val="16"/>
          <w:lang w:val="en-GB"/>
        </w:rPr>
        <w:t xml:space="preserve"> </w:t>
      </w:r>
      <w:r w:rsidRPr="002245D2">
        <w:rPr>
          <w:sz w:val="16"/>
          <w:szCs w:val="16"/>
        </w:rPr>
        <w:t>an injury, for example being pushed over and hurting your knee.</w:t>
      </w:r>
    </w:p>
  </w:footnote>
  <w:footnote w:id="2">
    <w:p w14:paraId="7626092C" w14:textId="6DA89A73" w:rsidR="00124203" w:rsidRDefault="00124203" w:rsidP="00124203">
      <w:pPr>
        <w:pStyle w:val="FootnoteText"/>
      </w:pPr>
      <w:r w:rsidRPr="009D6066">
        <w:rPr>
          <w:rStyle w:val="FootnoteReference"/>
        </w:rPr>
        <w:footnoteRef/>
      </w:r>
      <w:r w:rsidRPr="009D6066">
        <w:t xml:space="preserve"> </w:t>
      </w:r>
      <w:hyperlink r:id="rId1" w:history="1">
        <w:r w:rsidR="007A2793" w:rsidRPr="000A3762">
          <w:rPr>
            <w:rStyle w:val="Hyperlink"/>
          </w:rPr>
          <w:t>https://www.hse.gov.uk/legionnaires/</w:t>
        </w:r>
      </w:hyperlink>
    </w:p>
    <w:p w14:paraId="6D414B34" w14:textId="77777777" w:rsidR="007A2793" w:rsidRPr="00631D77" w:rsidRDefault="007A2793" w:rsidP="00124203">
      <w:pPr>
        <w:pStyle w:val="FootnoteText"/>
        <w:rPr>
          <w:lang w:val="en-GB"/>
        </w:rPr>
      </w:pPr>
    </w:p>
  </w:footnote>
  <w:footnote w:id="3">
    <w:p w14:paraId="3EF3B166" w14:textId="77777777" w:rsidR="00124203" w:rsidRDefault="00124203" w:rsidP="00124203">
      <w:pPr>
        <w:pStyle w:val="FootnoteText"/>
      </w:pPr>
      <w:r>
        <w:rPr>
          <w:rStyle w:val="FootnoteReference"/>
        </w:rPr>
        <w:footnoteRef/>
      </w:r>
      <w:r>
        <w:t xml:space="preserve"> </w:t>
      </w:r>
      <w:hyperlink r:id="rId2" w:history="1">
        <w:r w:rsidRPr="0055477E">
          <w:rPr>
            <w:rStyle w:val="Hyperlink"/>
          </w:rPr>
          <w:t>https://www.gov.uk/government/publications/health-protection-in-schools-and-other-childcare-facilities</w:t>
        </w:r>
      </w:hyperlink>
    </w:p>
    <w:p w14:paraId="25E96F39" w14:textId="77777777" w:rsidR="00124203" w:rsidRPr="00BE58A5" w:rsidRDefault="00124203" w:rsidP="00124203">
      <w:pPr>
        <w:pStyle w:val="FootnoteText"/>
        <w:rPr>
          <w:lang w:val="en-GB"/>
        </w:rPr>
      </w:pPr>
    </w:p>
  </w:footnote>
  <w:footnote w:id="4">
    <w:p w14:paraId="2BC6F3FE" w14:textId="77777777" w:rsidR="006F3F51" w:rsidRPr="006F6716" w:rsidRDefault="006F3F51" w:rsidP="006F3F51">
      <w:pPr>
        <w:pStyle w:val="FootnoteText"/>
      </w:pPr>
      <w:r>
        <w:rPr>
          <w:rStyle w:val="FootnoteReference"/>
        </w:rPr>
        <w:footnoteRef/>
      </w:r>
      <w:r>
        <w:t xml:space="preserve"> </w:t>
      </w:r>
      <w:hyperlink r:id="rId3" w:history="1">
        <w:r w:rsidRPr="00D060A1">
          <w:rPr>
            <w:rStyle w:val="Hyperlink"/>
            <w:rFonts w:asciiTheme="minorHAnsi" w:hAnsiTheme="minorHAnsi" w:cstheme="minorHAnsi"/>
          </w:rPr>
          <w:t>https://www.nhs.uk/conditions/menopause/</w:t>
        </w:r>
      </w:hyperlink>
    </w:p>
  </w:footnote>
  <w:footnote w:id="5">
    <w:p w14:paraId="34DCE7BF" w14:textId="38BFB02C" w:rsidR="004D3F57" w:rsidRPr="003D0118" w:rsidRDefault="004D3F57" w:rsidP="004D3F57">
      <w:pPr>
        <w:pStyle w:val="FootnoteText"/>
        <w:rPr>
          <w:lang w:val="en-GB"/>
        </w:rPr>
      </w:pPr>
      <w:r>
        <w:rPr>
          <w:rStyle w:val="FootnoteReference"/>
        </w:rPr>
        <w:footnoteRef/>
      </w:r>
      <w:r>
        <w:t xml:space="preserve"> </w:t>
      </w:r>
      <w:hyperlink r:id="rId4" w:history="1">
        <w:r w:rsidRPr="008E48D4">
          <w:rPr>
            <w:rStyle w:val="Hyperlink"/>
            <w:lang w:val="en-GB"/>
          </w:rPr>
          <w:t>www.gov.uk/government/publications/uk-physical-activity-guidelines</w:t>
        </w:r>
      </w:hyperlink>
    </w:p>
  </w:footnote>
  <w:footnote w:id="6">
    <w:p w14:paraId="3D7169AA" w14:textId="77777777" w:rsidR="008B2A72" w:rsidRPr="003D7723" w:rsidRDefault="008B2A72" w:rsidP="008B2A72">
      <w:pPr>
        <w:pStyle w:val="FootnoteText"/>
        <w:rPr>
          <w:lang w:val="en-GB"/>
        </w:rPr>
      </w:pPr>
      <w:r w:rsidRPr="00EE5D2E">
        <w:rPr>
          <w:rStyle w:val="FootnoteReference"/>
        </w:rPr>
        <w:footnoteRef/>
      </w:r>
      <w:r w:rsidRPr="00EE5D2E">
        <w:t xml:space="preserve"> </w:t>
      </w:r>
      <w:hyperlink r:id="rId5" w:history="1">
        <w:r w:rsidRPr="00EE5D2E">
          <w:rPr>
            <w:rStyle w:val="Hyperlink"/>
          </w:rPr>
          <w:t>https://www.gov.uk/government/publications/prevent-duty-guidance</w:t>
        </w:r>
      </w:hyperlink>
    </w:p>
  </w:footnote>
  <w:footnote w:id="7">
    <w:p w14:paraId="22141DDA" w14:textId="78C9FC7F" w:rsidR="00DB5DF9" w:rsidRPr="00A13E1D" w:rsidRDefault="00DB5DF9" w:rsidP="00DA1A02">
      <w:pPr>
        <w:pStyle w:val="FootnoteText"/>
        <w:rPr>
          <w:lang w:val="en-GB"/>
        </w:rPr>
      </w:pPr>
      <w:hyperlink r:id="rId6" w:history="1">
        <w:r w:rsidRPr="00A50C7C">
          <w:rPr>
            <w:rStyle w:val="Hyperlink"/>
            <w:rFonts w:ascii="Calibri" w:hAnsi="Calibri" w:cs="Calibri"/>
            <w:sz w:val="18"/>
            <w:szCs w:val="18"/>
          </w:rPr>
          <w:t>https://www.gov.uk/government/publications/health-protection-in-schools-and-other-childcare-facilities/managing-specific-infectious-diseases-a-to-z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AE0C9" w14:textId="77777777" w:rsidR="00952002" w:rsidRDefault="00952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6A79E" w14:textId="77777777" w:rsidR="00952002" w:rsidRDefault="00952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F92B" w14:textId="07D79C1B" w:rsidR="00E90F8F" w:rsidRDefault="00E90F8F" w:rsidP="00E90F8F">
    <w:pPr>
      <w:pStyle w:val="Header"/>
    </w:pPr>
    <w:r w:rsidRPr="00473C75">
      <w:rPr>
        <w:noProof/>
      </w:rPr>
      <mc:AlternateContent>
        <mc:Choice Requires="wps">
          <w:drawing>
            <wp:anchor distT="0" distB="0" distL="114300" distR="114300" simplePos="0" relativeHeight="251661312" behindDoc="0" locked="0" layoutInCell="1" allowOverlap="1" wp14:anchorId="04B0CC74" wp14:editId="6FCA80C2">
              <wp:simplePos x="0" y="0"/>
              <wp:positionH relativeFrom="margin">
                <wp:posOffset>2852087</wp:posOffset>
              </wp:positionH>
              <wp:positionV relativeFrom="paragraph">
                <wp:posOffset>-37934</wp:posOffset>
              </wp:positionV>
              <wp:extent cx="4035669" cy="527880"/>
              <wp:effectExtent l="0" t="0" r="0" b="0"/>
              <wp:wrapNone/>
              <wp:docPr id="55" name="TextBox 55"/>
              <wp:cNvGraphicFramePr/>
              <a:graphic xmlns:a="http://schemas.openxmlformats.org/drawingml/2006/main">
                <a:graphicData uri="http://schemas.microsoft.com/office/word/2010/wordprocessingShape">
                  <wps:wsp>
                    <wps:cNvSpPr txBox="1"/>
                    <wps:spPr>
                      <a:xfrm>
                        <a:off x="0" y="0"/>
                        <a:ext cx="4035669" cy="527880"/>
                      </a:xfrm>
                      <a:prstGeom prst="rect">
                        <a:avLst/>
                      </a:prstGeom>
                      <a:ln>
                        <a:noFill/>
                      </a:ln>
                    </wps:spPr>
                    <wps:txbx>
                      <w:txbxContent>
                        <w:p w14:paraId="3B74552D" w14:textId="77777777" w:rsidR="00E90F8F" w:rsidRPr="00E90F8F" w:rsidRDefault="00E90F8F" w:rsidP="00E90F8F">
                          <w:pPr>
                            <w:spacing w:after="0" w:line="240" w:lineRule="auto"/>
                            <w:jc w:val="right"/>
                            <w:rPr>
                              <w:rFonts w:ascii="DM Sans" w:hAnsi="DM Sans"/>
                              <w:i w:val="0"/>
                              <w:iCs w:val="0"/>
                              <w:color w:val="FFFFFF" w:themeColor="background1"/>
                            </w:rPr>
                          </w:pPr>
                          <w:r w:rsidRPr="00E90F8F">
                            <w:rPr>
                              <w:rFonts w:ascii="DM Sans" w:hAnsi="DM Sans"/>
                              <w:i w:val="0"/>
                              <w:iCs w:val="0"/>
                              <w:color w:val="FFFFFF" w:themeColor="background1"/>
                            </w:rPr>
                            <w:t>Tel: 0208-360-0022</w:t>
                          </w:r>
                        </w:p>
                        <w:p w14:paraId="78F484DF" w14:textId="5FEE35ED" w:rsidR="00E90F8F" w:rsidRPr="00E90F8F" w:rsidRDefault="00E90F8F" w:rsidP="00E90F8F">
                          <w:pPr>
                            <w:spacing w:after="0" w:line="240" w:lineRule="auto"/>
                            <w:jc w:val="right"/>
                            <w:rPr>
                              <w:rFonts w:ascii="DM Sans" w:hAnsi="DM Sans"/>
                              <w:i w:val="0"/>
                              <w:iCs w:val="0"/>
                              <w:color w:val="FFFFFF" w:themeColor="background1"/>
                            </w:rPr>
                          </w:pPr>
                          <w:r w:rsidRPr="00E90F8F">
                            <w:rPr>
                              <w:rFonts w:ascii="DM Sans" w:hAnsi="DM Sans"/>
                              <w:i w:val="0"/>
                              <w:iCs w:val="0"/>
                              <w:color w:val="FFFFFF" w:themeColor="background1"/>
                            </w:rPr>
                            <w:t>Email</w:t>
                          </w:r>
                          <w:r w:rsidRPr="00E90F8F">
                            <w:rPr>
                              <w:i w:val="0"/>
                              <w:iCs w:val="0"/>
                              <w:color w:val="FFFFFF" w:themeColor="background1"/>
                            </w:rPr>
                            <w:t xml:space="preserve">: </w:t>
                          </w:r>
                          <w:hyperlink r:id="rId1" w:history="1">
                            <w:r w:rsidRPr="00E90F8F">
                              <w:rPr>
                                <w:rStyle w:val="Hyperlink"/>
                                <w:i w:val="0"/>
                                <w:iCs w:val="0"/>
                                <w:color w:val="FFFFFF" w:themeColor="background1"/>
                              </w:rPr>
                              <w:t>info@leapfrognursery.org</w:t>
                            </w:r>
                          </w:hyperlink>
                          <w:r w:rsidRPr="00E90F8F">
                            <w:rPr>
                              <w:i w:val="0"/>
                              <w:iCs w:val="0"/>
                              <w:color w:val="FFFFFF" w:themeColor="background1"/>
                            </w:rPr>
                            <w:t xml:space="preserve">  </w:t>
                          </w:r>
                        </w:p>
                        <w:p w14:paraId="579A63EF" w14:textId="06F4C7C5" w:rsidR="00E90F8F" w:rsidRPr="00E90F8F" w:rsidRDefault="00E90F8F" w:rsidP="00E90F8F">
                          <w:pPr>
                            <w:spacing w:after="0" w:line="240" w:lineRule="auto"/>
                            <w:jc w:val="right"/>
                            <w:rPr>
                              <w:rFonts w:ascii="DM Sans" w:hAnsi="DM Sans"/>
                              <w:i w:val="0"/>
                              <w:iCs w:val="0"/>
                              <w:color w:val="FFFFFF" w:themeColor="background1"/>
                            </w:rPr>
                          </w:pPr>
                          <w:r w:rsidRPr="00E90F8F">
                            <w:rPr>
                              <w:rFonts w:ascii="DM Sans" w:hAnsi="DM Sans"/>
                              <w:i w:val="0"/>
                              <w:iCs w:val="0"/>
                              <w:color w:val="FFFFFF" w:themeColor="background1"/>
                            </w:rPr>
                            <w:t xml:space="preserve">Web: </w:t>
                          </w:r>
                          <w:hyperlink r:id="rId2" w:history="1">
                            <w:r w:rsidRPr="00E90F8F">
                              <w:rPr>
                                <w:rStyle w:val="Hyperlink"/>
                                <w:rFonts w:ascii="DM Sans" w:hAnsi="DM Sans"/>
                                <w:i w:val="0"/>
                                <w:iCs w:val="0"/>
                                <w:color w:val="FFFFFF" w:themeColor="background1"/>
                              </w:rPr>
                              <w:t>www.leapfrognurseryschool.co.uk</w:t>
                            </w:r>
                          </w:hyperlink>
                          <w:r w:rsidRPr="00E90F8F">
                            <w:rPr>
                              <w:rFonts w:ascii="DM Sans" w:hAnsi="DM Sans"/>
                              <w:i w:val="0"/>
                              <w:iCs w:val="0"/>
                              <w:color w:val="FFFFFF" w:themeColor="background1"/>
                            </w:rPr>
                            <w:t xml:space="preserve"> </w:t>
                          </w:r>
                          <w:r>
                            <w:rPr>
                              <w:rFonts w:ascii="DM Sans" w:hAnsi="DM Sans"/>
                              <w:i w:val="0"/>
                              <w:iCs w:val="0"/>
                              <w:color w:val="FFFFFF" w:themeColor="background1"/>
                            </w:rPr>
                            <w:t xml:space="preserve">  </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04B0CC74" id="_x0000_t202" coordsize="21600,21600" o:spt="202" path="m,l,21600r21600,l21600,xe">
              <v:stroke joinstyle="miter"/>
              <v:path gradientshapeok="t" o:connecttype="rect"/>
            </v:shapetype>
            <v:shape id="TextBox 55" o:spid="_x0000_s1028" type="#_x0000_t202" style="position:absolute;margin-left:224.55pt;margin-top:-3pt;width:317.75pt;height:41.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L8DmgEAACUDAAAOAAAAZHJzL2Uyb0RvYy54bWysUttu2zAMfR+wfxD0vthN1yw14hTtig4D&#13;&#10;hnVAtw9QZCkWIIkqpcTO34+Scxm2t2IvNEXSh4eHXN2NzrK9wmjAt/xqVnOmvITO+G3Lf/18+rDk&#13;&#10;LCbhO2HBq5YfVOR36/fvVkNo1Bx6sJ1CRiA+NkNoeZ9SaKoqyl45EWcQlKekBnQi0RO3VYdiIHRn&#13;&#10;q3ldL6oBsAsIUsVI0ccpydcFX2sl07PWUSVmW07cUrFY7Cbbar0SzRZF6I080hBvYOGE8dT0DPUo&#13;&#10;kmA7NP9AOSMRIug0k+Aq0NpIVWagaa7qv6Z56UVQZRYSJ4azTPH/wcrv+5fwA1kaH2CkBWZBhhCb&#13;&#10;SME8z6jR5S8xZZQnCQ9n2dSYmKTgx/r6ZrG45UxS7mb+abksulaXvwPG9EWBY9lpOdJailpi/y0m&#13;&#10;6kilp5LczPpsPTwZa6dsjlQXXtlL42Y8kt1Ad6AZBlpjy+PrTqDizH71pFPe+cnBk7M5OZjsZ5gu&#13;&#10;Q3jZAx3GRMzD/S6BNoVc7ja1OJKgXRTOx7vJy/7zXaou173+DQAA//8DAFBLAwQUAAYACAAAACEA&#13;&#10;ASATguUAAAAPAQAADwAAAGRycy9kb3ducmV2LnhtbEyPwW7CMBBE75X4B2sr9QZOqihAiIMQbU+V&#13;&#10;qob00KMTm8QiXqexgfTvu5zoZaXVzszOy7eT7dlFj944FBAvImAaG6cMtgK+qrf5CpgPEpXsHWoB&#13;&#10;v9rDtpg95DJT7oqlvhxCyygEfSYFdCEMGee+6bSVfuEGjXQ7utHKQOvYcjXKK4Xbnj9HUcqtNEgf&#13;&#10;Ojnofaeb0+FsBey+sXw1Px/1Z3ksTVWtI3xPT0I8PU4vGxq7DbCgp3B3wI2B+kNBxWp3RuVZLyBJ&#13;&#10;1jFJBcxTArsJolWSAqsFLJcx8CLn/zmKPwAAAP//AwBQSwECLQAUAAYACAAAACEAtoM4kv4AAADh&#13;&#10;AQAAEwAAAAAAAAAAAAAAAAAAAAAAW0NvbnRlbnRfVHlwZXNdLnhtbFBLAQItABQABgAIAAAAIQA4&#13;&#10;/SH/1gAAAJQBAAALAAAAAAAAAAAAAAAAAC8BAABfcmVscy8ucmVsc1BLAQItABQABgAIAAAAIQAE&#13;&#10;aL8DmgEAACUDAAAOAAAAAAAAAAAAAAAAAC4CAABkcnMvZTJvRG9jLnhtbFBLAQItABQABgAIAAAA&#13;&#10;IQABIBOC5QAAAA8BAAAPAAAAAAAAAAAAAAAAAPQDAABkcnMvZG93bnJldi54bWxQSwUGAAAAAAQA&#13;&#10;BADzAAAABgUAAAAA&#13;&#10;" filled="f" stroked="f">
              <v:textbox inset="0,0,0,0">
                <w:txbxContent>
                  <w:p w14:paraId="3B74552D" w14:textId="77777777" w:rsidR="00E90F8F" w:rsidRPr="00E90F8F" w:rsidRDefault="00E90F8F" w:rsidP="00E90F8F">
                    <w:pPr>
                      <w:spacing w:after="0" w:line="240" w:lineRule="auto"/>
                      <w:jc w:val="right"/>
                      <w:rPr>
                        <w:rFonts w:ascii="DM Sans" w:hAnsi="DM Sans"/>
                        <w:i w:val="0"/>
                        <w:iCs w:val="0"/>
                        <w:color w:val="FFFFFF" w:themeColor="background1"/>
                      </w:rPr>
                    </w:pPr>
                    <w:r w:rsidRPr="00E90F8F">
                      <w:rPr>
                        <w:rFonts w:ascii="DM Sans" w:hAnsi="DM Sans"/>
                        <w:i w:val="0"/>
                        <w:iCs w:val="0"/>
                        <w:color w:val="FFFFFF" w:themeColor="background1"/>
                      </w:rPr>
                      <w:t>Tel: 0208-360-0022</w:t>
                    </w:r>
                  </w:p>
                  <w:p w14:paraId="78F484DF" w14:textId="5FEE35ED" w:rsidR="00E90F8F" w:rsidRPr="00E90F8F" w:rsidRDefault="00E90F8F" w:rsidP="00E90F8F">
                    <w:pPr>
                      <w:spacing w:after="0" w:line="240" w:lineRule="auto"/>
                      <w:jc w:val="right"/>
                      <w:rPr>
                        <w:rFonts w:ascii="DM Sans" w:hAnsi="DM Sans"/>
                        <w:i w:val="0"/>
                        <w:iCs w:val="0"/>
                        <w:color w:val="FFFFFF" w:themeColor="background1"/>
                      </w:rPr>
                    </w:pPr>
                    <w:r w:rsidRPr="00E90F8F">
                      <w:rPr>
                        <w:rFonts w:ascii="DM Sans" w:hAnsi="DM Sans"/>
                        <w:i w:val="0"/>
                        <w:iCs w:val="0"/>
                        <w:color w:val="FFFFFF" w:themeColor="background1"/>
                      </w:rPr>
                      <w:t>Email</w:t>
                    </w:r>
                    <w:r w:rsidRPr="00E90F8F">
                      <w:rPr>
                        <w:i w:val="0"/>
                        <w:iCs w:val="0"/>
                        <w:color w:val="FFFFFF" w:themeColor="background1"/>
                      </w:rPr>
                      <w:t xml:space="preserve">: </w:t>
                    </w:r>
                    <w:hyperlink r:id="rId3" w:history="1">
                      <w:r w:rsidRPr="00E90F8F">
                        <w:rPr>
                          <w:rStyle w:val="Hyperlink"/>
                          <w:i w:val="0"/>
                          <w:iCs w:val="0"/>
                          <w:color w:val="FFFFFF" w:themeColor="background1"/>
                        </w:rPr>
                        <w:t>info@leapfrognursery.org</w:t>
                      </w:r>
                    </w:hyperlink>
                    <w:r w:rsidRPr="00E90F8F">
                      <w:rPr>
                        <w:i w:val="0"/>
                        <w:iCs w:val="0"/>
                        <w:color w:val="FFFFFF" w:themeColor="background1"/>
                      </w:rPr>
                      <w:t xml:space="preserve">  </w:t>
                    </w:r>
                  </w:p>
                  <w:p w14:paraId="579A63EF" w14:textId="06F4C7C5" w:rsidR="00E90F8F" w:rsidRPr="00E90F8F" w:rsidRDefault="00E90F8F" w:rsidP="00E90F8F">
                    <w:pPr>
                      <w:spacing w:after="0" w:line="240" w:lineRule="auto"/>
                      <w:jc w:val="right"/>
                      <w:rPr>
                        <w:rFonts w:ascii="DM Sans" w:hAnsi="DM Sans"/>
                        <w:i w:val="0"/>
                        <w:iCs w:val="0"/>
                        <w:color w:val="FFFFFF" w:themeColor="background1"/>
                      </w:rPr>
                    </w:pPr>
                    <w:r w:rsidRPr="00E90F8F">
                      <w:rPr>
                        <w:rFonts w:ascii="DM Sans" w:hAnsi="DM Sans"/>
                        <w:i w:val="0"/>
                        <w:iCs w:val="0"/>
                        <w:color w:val="FFFFFF" w:themeColor="background1"/>
                      </w:rPr>
                      <w:t xml:space="preserve">Web: </w:t>
                    </w:r>
                    <w:hyperlink r:id="rId4" w:history="1">
                      <w:r w:rsidRPr="00E90F8F">
                        <w:rPr>
                          <w:rStyle w:val="Hyperlink"/>
                          <w:rFonts w:ascii="DM Sans" w:hAnsi="DM Sans"/>
                          <w:i w:val="0"/>
                          <w:iCs w:val="0"/>
                          <w:color w:val="FFFFFF" w:themeColor="background1"/>
                        </w:rPr>
                        <w:t>www.leapfrognurseryschool.co.uk</w:t>
                      </w:r>
                    </w:hyperlink>
                    <w:r w:rsidRPr="00E90F8F">
                      <w:rPr>
                        <w:rFonts w:ascii="DM Sans" w:hAnsi="DM Sans"/>
                        <w:i w:val="0"/>
                        <w:iCs w:val="0"/>
                        <w:color w:val="FFFFFF" w:themeColor="background1"/>
                      </w:rPr>
                      <w:t xml:space="preserve"> </w:t>
                    </w:r>
                    <w:r>
                      <w:rPr>
                        <w:rFonts w:ascii="DM Sans" w:hAnsi="DM Sans"/>
                        <w:i w:val="0"/>
                        <w:iCs w:val="0"/>
                        <w:color w:val="FFFFFF" w:themeColor="background1"/>
                      </w:rPr>
                      <w:t xml:space="preserve">  </w:t>
                    </w:r>
                  </w:p>
                </w:txbxContent>
              </v:textbox>
              <w10:wrap anchorx="margin"/>
            </v:shape>
          </w:pict>
        </mc:Fallback>
      </mc:AlternateContent>
    </w:r>
    <w:r>
      <w:rPr>
        <w:noProof/>
      </w:rPr>
      <w:drawing>
        <wp:anchor distT="0" distB="0" distL="114300" distR="114300" simplePos="0" relativeHeight="251660288" behindDoc="0" locked="0" layoutInCell="1" allowOverlap="1" wp14:anchorId="54BEF607" wp14:editId="0E3D6F3D">
          <wp:simplePos x="0" y="0"/>
          <wp:positionH relativeFrom="column">
            <wp:posOffset>-171687</wp:posOffset>
          </wp:positionH>
          <wp:positionV relativeFrom="paragraph">
            <wp:posOffset>-343535</wp:posOffset>
          </wp:positionV>
          <wp:extent cx="1415562" cy="871270"/>
          <wp:effectExtent l="0" t="0" r="0" b="5080"/>
          <wp:wrapNone/>
          <wp:docPr id="174677806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778062" name="Picture 2" descr="A black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15562" cy="871270"/>
                  </a:xfrm>
                  <a:prstGeom prst="rect">
                    <a:avLst/>
                  </a:prstGeom>
                </pic:spPr>
              </pic:pic>
            </a:graphicData>
          </a:graphic>
          <wp14:sizeRelH relativeFrom="page">
            <wp14:pctWidth>0</wp14:pctWidth>
          </wp14:sizeRelH>
          <wp14:sizeRelV relativeFrom="page">
            <wp14:pctHeight>0</wp14:pctHeight>
          </wp14:sizeRelV>
        </wp:anchor>
      </w:drawing>
    </w:r>
    <w:r w:rsidRPr="001638A0">
      <w:rPr>
        <w:noProof/>
      </w:rPr>
      <mc:AlternateContent>
        <mc:Choice Requires="wps">
          <w:drawing>
            <wp:anchor distT="0" distB="0" distL="114300" distR="114300" simplePos="0" relativeHeight="251659264" behindDoc="0" locked="0" layoutInCell="1" allowOverlap="1" wp14:anchorId="10578414" wp14:editId="276F9C05">
              <wp:simplePos x="0" y="0"/>
              <wp:positionH relativeFrom="column">
                <wp:posOffset>-502758</wp:posOffset>
              </wp:positionH>
              <wp:positionV relativeFrom="paragraph">
                <wp:posOffset>-521911</wp:posOffset>
              </wp:positionV>
              <wp:extent cx="7604760" cy="1151792"/>
              <wp:effectExtent l="0" t="0" r="2540" b="4445"/>
              <wp:wrapNone/>
              <wp:docPr id="31" name="Freeform 1"/>
              <wp:cNvGraphicFramePr/>
              <a:graphic xmlns:a="http://schemas.openxmlformats.org/drawingml/2006/main">
                <a:graphicData uri="http://schemas.microsoft.com/office/word/2010/wordprocessingShape">
                  <wps:wsp>
                    <wps:cNvSpPr/>
                    <wps:spPr>
                      <a:xfrm>
                        <a:off x="0" y="0"/>
                        <a:ext cx="7604760" cy="1151792"/>
                      </a:xfrm>
                      <a:custGeom>
                        <a:avLst/>
                        <a:gdLst/>
                        <a:ahLst/>
                        <a:cxnLst/>
                        <a:rect l="l" t="t" r="r" b="b"/>
                        <a:pathLst>
                          <a:path w="2709333" h="511093">
                            <a:moveTo>
                              <a:pt x="0" y="0"/>
                            </a:moveTo>
                            <a:lnTo>
                              <a:pt x="2709333" y="0"/>
                            </a:lnTo>
                            <a:lnTo>
                              <a:pt x="2709333" y="511093"/>
                            </a:lnTo>
                            <a:lnTo>
                              <a:pt x="0" y="511093"/>
                            </a:lnTo>
                            <a:close/>
                          </a:path>
                        </a:pathLst>
                      </a:custGeom>
                      <a:solidFill>
                        <a:srgbClr val="515504"/>
                      </a:solidFill>
                    </wps:spPr>
                    <wps:bodyPr/>
                  </wps:wsp>
                </a:graphicData>
              </a:graphic>
              <wp14:sizeRelH relativeFrom="margin">
                <wp14:pctWidth>0</wp14:pctWidth>
              </wp14:sizeRelH>
              <wp14:sizeRelV relativeFrom="margin">
                <wp14:pctHeight>0</wp14:pctHeight>
              </wp14:sizeRelV>
            </wp:anchor>
          </w:drawing>
        </mc:Choice>
        <mc:Fallback>
          <w:pict>
            <v:shape w14:anchorId="3C10D024" id="Freeform 1" o:spid="_x0000_s1026" style="position:absolute;margin-left:-39.6pt;margin-top:-41.1pt;width:598.8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09333,5110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EKE0wEAAPIDAAAOAAAAZHJzL2Uyb0RvYy54bWysU8GOmzAQvVfqP1i+N0CybLooZA9dbS9V&#13;&#10;W2m3H+AYE5CMx/J4gfx9xyYQtO2p6gF7bI/fzHvPHB7HTrNeOWzBlDzbpJwpI6Fqzbnkv16fP33m&#13;&#10;DL0wldBgVMkvCvnj8eOHw2ALtYUGdKUcIxCDxWBL3nhviyRB2ahO4AasMnRYg+uEp6U7J5UTA6F3&#13;&#10;Otmm6X0ygKusA6kQafdpOuTHiF/XSvofdY3KM11y6s3H0cXxFMbkeBDF2QnbtPLahviHLjrRGiq6&#13;&#10;QD0JL9iba/+A6lrpAKH2GwldAnXdShU5EJssfcfmpRFWRS4kDtpFJvx/sPJ7/2J/OpJhsFgghYHF&#13;&#10;WLsuzNQfG6NYl0UsNXomaXN/n97Rx5mksyzLs/3DNsiZ3K7LN/RfFUQo0X9DP6ldzZFo5kiOZg4d&#13;&#10;eRbc0tEtzxm55Tgjt06TW1b4cC/0F0I2lHy7Tx92ux1nTcnzLKNFNKODXr1CTPTveFCXt1Nt1lkL&#13;&#10;2MyZcueMebYRb515LTsJMKfN85ROWhHkXxOlBlTT3cApqrjwpPprJRF0Wz23Wgdi6M6nL9qxXpBk&#13;&#10;eZbn6d3VhFVacvM2RCeoLtHyuE8PK5a7/gTh5a7XFK9/1eNvAAAA//8DAFBLAwQUAAYACAAAACEA&#13;&#10;xDOHwuQAAAAQAQAADwAAAGRycy9kb3ducmV2LnhtbExPQU7DQAy8I/GHlZG4oHaTgCBNs6lQgQMC&#13;&#10;IdHSAzc3MUlE1htlt2n4Pe4JLtZYMx7P5KvJdmqkwbeODcTzCBRx6aqWawMf26dZCsoH5Ao7x2Tg&#13;&#10;hzysivOzHLPKHfmdxk2olZiwz9BAE0Kfae3Lhiz6ueuJhftyg8Ug61DrasCjmNtOJ1F0qy22LB8a&#13;&#10;7GndUPm9OVgDL9cYPY5XvPsc317XLe3KbXhOjbm8mB6WMu6XoAJN4e8CTh0kPxQSbO8OXHnVGZjd&#13;&#10;LRKRCkgTASdFHKc3oPYGFkLpItf/ixS/AAAA//8DAFBLAQItABQABgAIAAAAIQC2gziS/gAAAOEB&#13;&#10;AAATAAAAAAAAAAAAAAAAAAAAAABbQ29udGVudF9UeXBlc10ueG1sUEsBAi0AFAAGAAgAAAAhADj9&#13;&#10;If/WAAAAlAEAAAsAAAAAAAAAAAAAAAAALwEAAF9yZWxzLy5yZWxzUEsBAi0AFAAGAAgAAAAhAAcM&#13;&#10;QoTTAQAA8gMAAA4AAAAAAAAAAAAAAAAALgIAAGRycy9lMm9Eb2MueG1sUEsBAi0AFAAGAAgAAAAh&#13;&#10;AMQzh8LkAAAAEAEAAA8AAAAAAAAAAAAAAAAALQQAAGRycy9kb3ducmV2LnhtbFBLBQYAAAAABAAE&#13;&#10;APMAAAA+BQAAAAA=&#13;&#10;" path="m,l2709333,r,511093l,511093,,xe" fillcolor="#515504" stroked="f">
              <v:path arrowok="t"/>
            </v:shape>
          </w:pict>
        </mc:Fallback>
      </mc:AlternateContent>
    </w:r>
  </w:p>
  <w:p w14:paraId="3E0621B8" w14:textId="7D025D8F" w:rsidR="00921A94" w:rsidRPr="00E90F8F" w:rsidRDefault="00921A94" w:rsidP="00E90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EEE76B"/>
    <w:multiLevelType w:val="singleLevel"/>
    <w:tmpl w:val="4780410D"/>
    <w:lvl w:ilvl="0">
      <w:numFmt w:val="decimal"/>
      <w:lvlText w:val="•"/>
      <w:lvlJc w:val="left"/>
    </w:lvl>
  </w:abstractNum>
  <w:abstractNum w:abstractNumId="1" w15:restartNumberingAfterBreak="0">
    <w:nsid w:val="88EF1F8D"/>
    <w:multiLevelType w:val="singleLevel"/>
    <w:tmpl w:val="A46C4148"/>
    <w:lvl w:ilvl="0">
      <w:numFmt w:val="decimal"/>
      <w:lvlText w:val="•"/>
      <w:lvlJc w:val="left"/>
    </w:lvl>
  </w:abstractNum>
  <w:abstractNum w:abstractNumId="2" w15:restartNumberingAfterBreak="0">
    <w:nsid w:val="8E52A2BC"/>
    <w:multiLevelType w:val="singleLevel"/>
    <w:tmpl w:val="7DFC2BA3"/>
    <w:lvl w:ilvl="0">
      <w:numFmt w:val="decimal"/>
      <w:lvlText w:val="•"/>
      <w:lvlJc w:val="left"/>
    </w:lvl>
  </w:abstractNum>
  <w:abstractNum w:abstractNumId="3" w15:restartNumberingAfterBreak="0">
    <w:nsid w:val="8F202C4E"/>
    <w:multiLevelType w:val="singleLevel"/>
    <w:tmpl w:val="3FD69946"/>
    <w:lvl w:ilvl="0">
      <w:numFmt w:val="decimal"/>
      <w:lvlText w:val="•"/>
      <w:lvlJc w:val="left"/>
    </w:lvl>
  </w:abstractNum>
  <w:abstractNum w:abstractNumId="4" w15:restartNumberingAfterBreak="0">
    <w:nsid w:val="93122393"/>
    <w:multiLevelType w:val="singleLevel"/>
    <w:tmpl w:val="6D041E01"/>
    <w:lvl w:ilvl="0">
      <w:numFmt w:val="decimal"/>
      <w:lvlText w:val="•"/>
      <w:lvlJc w:val="left"/>
    </w:lvl>
  </w:abstractNum>
  <w:abstractNum w:abstractNumId="5" w15:restartNumberingAfterBreak="0">
    <w:nsid w:val="95EBF50F"/>
    <w:multiLevelType w:val="singleLevel"/>
    <w:tmpl w:val="A0F08BD4"/>
    <w:lvl w:ilvl="0">
      <w:numFmt w:val="decimal"/>
      <w:lvlText w:val="•"/>
      <w:lvlJc w:val="left"/>
    </w:lvl>
  </w:abstractNum>
  <w:abstractNum w:abstractNumId="6" w15:restartNumberingAfterBreak="0">
    <w:nsid w:val="9E116500"/>
    <w:multiLevelType w:val="singleLevel"/>
    <w:tmpl w:val="CAEB0865"/>
    <w:lvl w:ilvl="0">
      <w:numFmt w:val="decimal"/>
      <w:lvlText w:val="•"/>
      <w:lvlJc w:val="left"/>
    </w:lvl>
  </w:abstractNum>
  <w:abstractNum w:abstractNumId="7" w15:restartNumberingAfterBreak="0">
    <w:nsid w:val="A9AB3D19"/>
    <w:multiLevelType w:val="singleLevel"/>
    <w:tmpl w:val="3F67E85D"/>
    <w:lvl w:ilvl="0">
      <w:numFmt w:val="decimal"/>
      <w:lvlText w:val="•"/>
      <w:lvlJc w:val="left"/>
    </w:lvl>
  </w:abstractNum>
  <w:abstractNum w:abstractNumId="8" w15:restartNumberingAfterBreak="0">
    <w:nsid w:val="B92CE7BD"/>
    <w:multiLevelType w:val="singleLevel"/>
    <w:tmpl w:val="9CD99C28"/>
    <w:lvl w:ilvl="0">
      <w:numFmt w:val="decimal"/>
      <w:lvlText w:val="•"/>
      <w:lvlJc w:val="left"/>
    </w:lvl>
  </w:abstractNum>
  <w:abstractNum w:abstractNumId="9" w15:restartNumberingAfterBreak="0">
    <w:nsid w:val="BA48A426"/>
    <w:multiLevelType w:val="singleLevel"/>
    <w:tmpl w:val="3D7F1D6E"/>
    <w:lvl w:ilvl="0">
      <w:numFmt w:val="decimal"/>
      <w:lvlText w:val="•"/>
      <w:lvlJc w:val="left"/>
    </w:lvl>
  </w:abstractNum>
  <w:abstractNum w:abstractNumId="10" w15:restartNumberingAfterBreak="0">
    <w:nsid w:val="BF3D6B2D"/>
    <w:multiLevelType w:val="singleLevel"/>
    <w:tmpl w:val="5E8734A5"/>
    <w:lvl w:ilvl="0">
      <w:numFmt w:val="decimal"/>
      <w:lvlText w:val="•"/>
      <w:lvlJc w:val="left"/>
    </w:lvl>
  </w:abstractNum>
  <w:abstractNum w:abstractNumId="11" w15:restartNumberingAfterBreak="0">
    <w:nsid w:val="C55E7944"/>
    <w:multiLevelType w:val="singleLevel"/>
    <w:tmpl w:val="C9692C7C"/>
    <w:lvl w:ilvl="0">
      <w:numFmt w:val="decimal"/>
      <w:lvlText w:val="•"/>
      <w:lvlJc w:val="left"/>
    </w:lvl>
  </w:abstractNum>
  <w:abstractNum w:abstractNumId="12" w15:restartNumberingAfterBreak="0">
    <w:nsid w:val="C82F4E92"/>
    <w:multiLevelType w:val="singleLevel"/>
    <w:tmpl w:val="41C8C64F"/>
    <w:lvl w:ilvl="0">
      <w:numFmt w:val="decimal"/>
      <w:lvlText w:val="•"/>
      <w:lvlJc w:val="left"/>
    </w:lvl>
  </w:abstractNum>
  <w:abstractNum w:abstractNumId="13" w15:restartNumberingAfterBreak="0">
    <w:nsid w:val="CB360A0C"/>
    <w:multiLevelType w:val="singleLevel"/>
    <w:tmpl w:val="6D4D0DA8"/>
    <w:lvl w:ilvl="0">
      <w:numFmt w:val="decimal"/>
      <w:lvlText w:val="•"/>
      <w:lvlJc w:val="left"/>
    </w:lvl>
  </w:abstractNum>
  <w:abstractNum w:abstractNumId="14" w15:restartNumberingAfterBreak="0">
    <w:nsid w:val="CD45B2A8"/>
    <w:multiLevelType w:val="singleLevel"/>
    <w:tmpl w:val="67FD3974"/>
    <w:lvl w:ilvl="0">
      <w:numFmt w:val="decimal"/>
      <w:lvlText w:val="•"/>
      <w:lvlJc w:val="left"/>
    </w:lvl>
  </w:abstractNum>
  <w:abstractNum w:abstractNumId="15" w15:restartNumberingAfterBreak="0">
    <w:nsid w:val="CFEE0573"/>
    <w:multiLevelType w:val="singleLevel"/>
    <w:tmpl w:val="EFA664C3"/>
    <w:lvl w:ilvl="0">
      <w:numFmt w:val="decimal"/>
      <w:lvlText w:val="•"/>
      <w:lvlJc w:val="left"/>
    </w:lvl>
  </w:abstractNum>
  <w:abstractNum w:abstractNumId="16" w15:restartNumberingAfterBreak="0">
    <w:nsid w:val="D481BDB2"/>
    <w:multiLevelType w:val="singleLevel"/>
    <w:tmpl w:val="C863DA01"/>
    <w:lvl w:ilvl="0">
      <w:numFmt w:val="decimal"/>
      <w:lvlText w:val="•"/>
      <w:lvlJc w:val="left"/>
    </w:lvl>
  </w:abstractNum>
  <w:abstractNum w:abstractNumId="17" w15:restartNumberingAfterBreak="0">
    <w:nsid w:val="D72E7330"/>
    <w:multiLevelType w:val="singleLevel"/>
    <w:tmpl w:val="53DCFE0E"/>
    <w:lvl w:ilvl="0">
      <w:numFmt w:val="decimal"/>
      <w:lvlText w:val="•"/>
      <w:lvlJc w:val="left"/>
    </w:lvl>
  </w:abstractNum>
  <w:abstractNum w:abstractNumId="18" w15:restartNumberingAfterBreak="0">
    <w:nsid w:val="D801E0AF"/>
    <w:multiLevelType w:val="singleLevel"/>
    <w:tmpl w:val="9CDDDE28"/>
    <w:lvl w:ilvl="0">
      <w:numFmt w:val="decimal"/>
      <w:lvlText w:val="•"/>
      <w:lvlJc w:val="left"/>
    </w:lvl>
  </w:abstractNum>
  <w:abstractNum w:abstractNumId="19" w15:restartNumberingAfterBreak="0">
    <w:nsid w:val="D8342C30"/>
    <w:multiLevelType w:val="singleLevel"/>
    <w:tmpl w:val="F332EBEA"/>
    <w:lvl w:ilvl="0">
      <w:numFmt w:val="decimal"/>
      <w:lvlText w:val="•"/>
      <w:lvlJc w:val="left"/>
    </w:lvl>
  </w:abstractNum>
  <w:abstractNum w:abstractNumId="20" w15:restartNumberingAfterBreak="0">
    <w:nsid w:val="E66FC86D"/>
    <w:multiLevelType w:val="singleLevel"/>
    <w:tmpl w:val="45EB9F53"/>
    <w:lvl w:ilvl="0">
      <w:numFmt w:val="decimal"/>
      <w:lvlText w:val="•"/>
      <w:lvlJc w:val="left"/>
    </w:lvl>
  </w:abstractNum>
  <w:abstractNum w:abstractNumId="21" w15:restartNumberingAfterBreak="0">
    <w:nsid w:val="E8674A64"/>
    <w:multiLevelType w:val="singleLevel"/>
    <w:tmpl w:val="19A843F4"/>
    <w:lvl w:ilvl="0">
      <w:numFmt w:val="decimal"/>
      <w:lvlText w:val="•"/>
      <w:lvlJc w:val="left"/>
    </w:lvl>
  </w:abstractNum>
  <w:abstractNum w:abstractNumId="22" w15:restartNumberingAfterBreak="0">
    <w:nsid w:val="F6679977"/>
    <w:multiLevelType w:val="singleLevel"/>
    <w:tmpl w:val="83062604"/>
    <w:lvl w:ilvl="0">
      <w:numFmt w:val="decimal"/>
      <w:lvlText w:val="•"/>
      <w:lvlJc w:val="left"/>
    </w:lvl>
  </w:abstractNum>
  <w:abstractNum w:abstractNumId="23" w15:restartNumberingAfterBreak="0">
    <w:nsid w:val="FCB5BE49"/>
    <w:multiLevelType w:val="singleLevel"/>
    <w:tmpl w:val="E3190699"/>
    <w:lvl w:ilvl="0">
      <w:numFmt w:val="decimal"/>
      <w:lvlText w:val="•"/>
      <w:lvlJc w:val="left"/>
    </w:lvl>
  </w:abstractNum>
  <w:abstractNum w:abstractNumId="24" w15:restartNumberingAfterBreak="0">
    <w:nsid w:val="FDD014DA"/>
    <w:multiLevelType w:val="singleLevel"/>
    <w:tmpl w:val="237A9D8C"/>
    <w:lvl w:ilvl="0">
      <w:numFmt w:val="decimal"/>
      <w:lvlText w:val="•"/>
      <w:lvlJc w:val="left"/>
    </w:lvl>
  </w:abstractNum>
  <w:abstractNum w:abstractNumId="25" w15:restartNumberingAfterBreak="0">
    <w:nsid w:val="00000001"/>
    <w:multiLevelType w:val="hybridMultilevel"/>
    <w:tmpl w:val="00000001"/>
    <w:lvl w:ilvl="0" w:tplc="00000001">
      <w:start w:val="5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1AF41CA"/>
    <w:multiLevelType w:val="hybridMultilevel"/>
    <w:tmpl w:val="F3B8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24958A6"/>
    <w:multiLevelType w:val="hybridMultilevel"/>
    <w:tmpl w:val="28E0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2AA673F"/>
    <w:multiLevelType w:val="multilevel"/>
    <w:tmpl w:val="BEB24A0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02ECC314"/>
    <w:multiLevelType w:val="singleLevel"/>
    <w:tmpl w:val="790ACE81"/>
    <w:lvl w:ilvl="0">
      <w:numFmt w:val="decimal"/>
      <w:lvlText w:val="•"/>
      <w:lvlJc w:val="left"/>
    </w:lvl>
  </w:abstractNum>
  <w:abstractNum w:abstractNumId="32"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3607E37"/>
    <w:multiLevelType w:val="singleLevel"/>
    <w:tmpl w:val="D3637A7E"/>
    <w:lvl w:ilvl="0">
      <w:numFmt w:val="decimal"/>
      <w:lvlText w:val="•"/>
      <w:lvlJc w:val="left"/>
    </w:lvl>
  </w:abstractNum>
  <w:abstractNum w:abstractNumId="34"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047E7C4B"/>
    <w:multiLevelType w:val="hybridMultilevel"/>
    <w:tmpl w:val="194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05BC1C77"/>
    <w:multiLevelType w:val="hybridMultilevel"/>
    <w:tmpl w:val="54FC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06E87758"/>
    <w:multiLevelType w:val="singleLevel"/>
    <w:tmpl w:val="67EFD7E3"/>
    <w:lvl w:ilvl="0">
      <w:numFmt w:val="decimal"/>
      <w:lvlText w:val="•"/>
      <w:lvlJc w:val="left"/>
    </w:lvl>
  </w:abstractNum>
  <w:abstractNum w:abstractNumId="43"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07585FC8"/>
    <w:multiLevelType w:val="hybridMultilevel"/>
    <w:tmpl w:val="6B8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7723E70"/>
    <w:multiLevelType w:val="hybridMultilevel"/>
    <w:tmpl w:val="2A7C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08E02647"/>
    <w:multiLevelType w:val="hybridMultilevel"/>
    <w:tmpl w:val="40C2C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9163144"/>
    <w:multiLevelType w:val="multilevel"/>
    <w:tmpl w:val="5A32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0A743E57"/>
    <w:multiLevelType w:val="hybridMultilevel"/>
    <w:tmpl w:val="B89CE3C2"/>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4DC023B4">
      <w:start w:val="13"/>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A841289"/>
    <w:multiLevelType w:val="hybridMultilevel"/>
    <w:tmpl w:val="A85EAA1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0E0877F8"/>
    <w:multiLevelType w:val="hybridMultilevel"/>
    <w:tmpl w:val="A2F89940"/>
    <w:lvl w:ilvl="0" w:tplc="08090001">
      <w:start w:val="1"/>
      <w:numFmt w:val="bullet"/>
      <w:lvlText w:val=""/>
      <w:lvlJc w:val="left"/>
      <w:pPr>
        <w:ind w:left="720" w:hanging="360"/>
      </w:pPr>
      <w:rPr>
        <w:rFonts w:ascii="Symbol" w:hAnsi="Symbol" w:hint="default"/>
      </w:rPr>
    </w:lvl>
    <w:lvl w:ilvl="1" w:tplc="AFD2C2A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0E56279E"/>
    <w:multiLevelType w:val="hybridMultilevel"/>
    <w:tmpl w:val="ADDC47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0EB44473"/>
    <w:multiLevelType w:val="hybridMultilevel"/>
    <w:tmpl w:val="5A56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0ECC55DC"/>
    <w:multiLevelType w:val="hybridMultilevel"/>
    <w:tmpl w:val="3D1EF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0F0857DD"/>
    <w:multiLevelType w:val="hybridMultilevel"/>
    <w:tmpl w:val="0FE2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0F781AC7"/>
    <w:multiLevelType w:val="hybridMultilevel"/>
    <w:tmpl w:val="0952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0FC64F6A"/>
    <w:multiLevelType w:val="hybridMultilevel"/>
    <w:tmpl w:val="3A2C2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104F5DD9"/>
    <w:multiLevelType w:val="hybridMultilevel"/>
    <w:tmpl w:val="3DF8A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151744E"/>
    <w:multiLevelType w:val="hybridMultilevel"/>
    <w:tmpl w:val="6CF69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1C15FC3"/>
    <w:multiLevelType w:val="hybridMultilevel"/>
    <w:tmpl w:val="319A5578"/>
    <w:lvl w:ilvl="0" w:tplc="BDBEB0F6">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1EB1046"/>
    <w:multiLevelType w:val="singleLevel"/>
    <w:tmpl w:val="9D5F4A39"/>
    <w:lvl w:ilvl="0">
      <w:numFmt w:val="decimal"/>
      <w:lvlText w:val="•"/>
      <w:lvlJc w:val="left"/>
    </w:lvl>
  </w:abstractNum>
  <w:abstractNum w:abstractNumId="70" w15:restartNumberingAfterBreak="0">
    <w:nsid w:val="139D2A5B"/>
    <w:multiLevelType w:val="singleLevel"/>
    <w:tmpl w:val="60852F23"/>
    <w:lvl w:ilvl="0">
      <w:numFmt w:val="decimal"/>
      <w:lvlText w:val="•"/>
      <w:lvlJc w:val="left"/>
    </w:lvl>
  </w:abstractNum>
  <w:abstractNum w:abstractNumId="71" w15:restartNumberingAfterBreak="0">
    <w:nsid w:val="13D6610A"/>
    <w:multiLevelType w:val="singleLevel"/>
    <w:tmpl w:val="E35260B3"/>
    <w:lvl w:ilvl="0">
      <w:numFmt w:val="decimal"/>
      <w:lvlText w:val="•"/>
      <w:lvlJc w:val="left"/>
    </w:lvl>
  </w:abstractNum>
  <w:abstractNum w:abstractNumId="72" w15:restartNumberingAfterBreak="0">
    <w:nsid w:val="14053880"/>
    <w:multiLevelType w:val="multilevel"/>
    <w:tmpl w:val="A3D24F1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46F1B30"/>
    <w:multiLevelType w:val="hybridMultilevel"/>
    <w:tmpl w:val="7C2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7"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16A0A8F7"/>
    <w:multiLevelType w:val="singleLevel"/>
    <w:tmpl w:val="B39E5903"/>
    <w:lvl w:ilvl="0">
      <w:numFmt w:val="decimal"/>
      <w:lvlText w:val="•"/>
      <w:lvlJc w:val="left"/>
    </w:lvl>
  </w:abstractNum>
  <w:abstractNum w:abstractNumId="80"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7C75B38"/>
    <w:multiLevelType w:val="hybridMultilevel"/>
    <w:tmpl w:val="62549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18BE6EA4"/>
    <w:multiLevelType w:val="hybridMultilevel"/>
    <w:tmpl w:val="C7D83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19306B4A"/>
    <w:multiLevelType w:val="hybridMultilevel"/>
    <w:tmpl w:val="8FE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1A1A5F4A"/>
    <w:multiLevelType w:val="singleLevel"/>
    <w:tmpl w:val="63B7246F"/>
    <w:lvl w:ilvl="0">
      <w:numFmt w:val="decimal"/>
      <w:lvlText w:val="•"/>
      <w:lvlJc w:val="left"/>
    </w:lvl>
  </w:abstractNum>
  <w:abstractNum w:abstractNumId="89" w15:restartNumberingAfterBreak="0">
    <w:nsid w:val="1A1F8A33"/>
    <w:multiLevelType w:val="singleLevel"/>
    <w:tmpl w:val="B8F879C3"/>
    <w:lvl w:ilvl="0">
      <w:numFmt w:val="decimal"/>
      <w:lvlText w:val="•"/>
      <w:lvlJc w:val="left"/>
    </w:lvl>
  </w:abstractNum>
  <w:abstractNum w:abstractNumId="90"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1AB8330A"/>
    <w:multiLevelType w:val="hybridMultilevel"/>
    <w:tmpl w:val="F2E267C2"/>
    <w:lvl w:ilvl="0" w:tplc="08090001">
      <w:start w:val="1"/>
      <w:numFmt w:val="bullet"/>
      <w:lvlText w:val=""/>
      <w:lvlJc w:val="left"/>
      <w:pPr>
        <w:ind w:left="720" w:hanging="360"/>
      </w:pPr>
      <w:rPr>
        <w:rFonts w:ascii="Symbol" w:hAnsi="Symbol" w:hint="default"/>
      </w:rPr>
    </w:lvl>
    <w:lvl w:ilvl="1" w:tplc="02E0C70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1B0B29A7"/>
    <w:multiLevelType w:val="hybridMultilevel"/>
    <w:tmpl w:val="26E22690"/>
    <w:lvl w:ilvl="0" w:tplc="BDBEB0F6">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1B891D6D"/>
    <w:multiLevelType w:val="hybridMultilevel"/>
    <w:tmpl w:val="08503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1BC4650A"/>
    <w:multiLevelType w:val="hybridMultilevel"/>
    <w:tmpl w:val="AA3AEF90"/>
    <w:lvl w:ilvl="0" w:tplc="95EC203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6" w15:restartNumberingAfterBreak="0">
    <w:nsid w:val="1BE42E42"/>
    <w:multiLevelType w:val="hybridMultilevel"/>
    <w:tmpl w:val="F6AA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1C2F6CFE"/>
    <w:multiLevelType w:val="hybridMultilevel"/>
    <w:tmpl w:val="1980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1C4F2FA2"/>
    <w:multiLevelType w:val="hybridMultilevel"/>
    <w:tmpl w:val="AE10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1C6C0E3F"/>
    <w:multiLevelType w:val="hybridMultilevel"/>
    <w:tmpl w:val="868C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1CA35A4A"/>
    <w:multiLevelType w:val="hybridMultilevel"/>
    <w:tmpl w:val="18E20BA4"/>
    <w:lvl w:ilvl="0" w:tplc="FFFFFFFF">
      <w:start w:val="1"/>
      <w:numFmt w:val="bullet"/>
      <w:lvlText w:val=""/>
      <w:lvlJc w:val="left"/>
      <w:pPr>
        <w:tabs>
          <w:tab w:val="num" w:pos="1417"/>
        </w:tabs>
        <w:ind w:left="1417" w:hanging="360"/>
      </w:pPr>
      <w:rPr>
        <w:rFonts w:ascii="Symbol" w:hAnsi="Symbol" w:hint="default"/>
      </w:rPr>
    </w:lvl>
    <w:lvl w:ilvl="1" w:tplc="08090003" w:tentative="1">
      <w:start w:val="1"/>
      <w:numFmt w:val="bullet"/>
      <w:lvlText w:val="o"/>
      <w:lvlJc w:val="left"/>
      <w:pPr>
        <w:ind w:left="2137" w:hanging="360"/>
      </w:pPr>
      <w:rPr>
        <w:rFonts w:ascii="Courier New" w:hAnsi="Courier New" w:cs="Courier New" w:hint="default"/>
      </w:rPr>
    </w:lvl>
    <w:lvl w:ilvl="2" w:tplc="08090005" w:tentative="1">
      <w:start w:val="1"/>
      <w:numFmt w:val="bullet"/>
      <w:lvlText w:val=""/>
      <w:lvlJc w:val="left"/>
      <w:pPr>
        <w:ind w:left="2857" w:hanging="360"/>
      </w:pPr>
      <w:rPr>
        <w:rFonts w:ascii="Wingdings" w:hAnsi="Wingdings" w:hint="default"/>
      </w:rPr>
    </w:lvl>
    <w:lvl w:ilvl="3" w:tplc="08090001" w:tentative="1">
      <w:start w:val="1"/>
      <w:numFmt w:val="bullet"/>
      <w:lvlText w:val=""/>
      <w:lvlJc w:val="left"/>
      <w:pPr>
        <w:ind w:left="3577" w:hanging="360"/>
      </w:pPr>
      <w:rPr>
        <w:rFonts w:ascii="Symbol" w:hAnsi="Symbol" w:hint="default"/>
      </w:rPr>
    </w:lvl>
    <w:lvl w:ilvl="4" w:tplc="08090003" w:tentative="1">
      <w:start w:val="1"/>
      <w:numFmt w:val="bullet"/>
      <w:lvlText w:val="o"/>
      <w:lvlJc w:val="left"/>
      <w:pPr>
        <w:ind w:left="4297" w:hanging="360"/>
      </w:pPr>
      <w:rPr>
        <w:rFonts w:ascii="Courier New" w:hAnsi="Courier New" w:cs="Courier New" w:hint="default"/>
      </w:rPr>
    </w:lvl>
    <w:lvl w:ilvl="5" w:tplc="08090005" w:tentative="1">
      <w:start w:val="1"/>
      <w:numFmt w:val="bullet"/>
      <w:lvlText w:val=""/>
      <w:lvlJc w:val="left"/>
      <w:pPr>
        <w:ind w:left="5017" w:hanging="360"/>
      </w:pPr>
      <w:rPr>
        <w:rFonts w:ascii="Wingdings" w:hAnsi="Wingdings" w:hint="default"/>
      </w:rPr>
    </w:lvl>
    <w:lvl w:ilvl="6" w:tplc="08090001" w:tentative="1">
      <w:start w:val="1"/>
      <w:numFmt w:val="bullet"/>
      <w:lvlText w:val=""/>
      <w:lvlJc w:val="left"/>
      <w:pPr>
        <w:ind w:left="5737" w:hanging="360"/>
      </w:pPr>
      <w:rPr>
        <w:rFonts w:ascii="Symbol" w:hAnsi="Symbol" w:hint="default"/>
      </w:rPr>
    </w:lvl>
    <w:lvl w:ilvl="7" w:tplc="08090003" w:tentative="1">
      <w:start w:val="1"/>
      <w:numFmt w:val="bullet"/>
      <w:lvlText w:val="o"/>
      <w:lvlJc w:val="left"/>
      <w:pPr>
        <w:ind w:left="6457" w:hanging="360"/>
      </w:pPr>
      <w:rPr>
        <w:rFonts w:ascii="Courier New" w:hAnsi="Courier New" w:cs="Courier New" w:hint="default"/>
      </w:rPr>
    </w:lvl>
    <w:lvl w:ilvl="8" w:tplc="08090005" w:tentative="1">
      <w:start w:val="1"/>
      <w:numFmt w:val="bullet"/>
      <w:lvlText w:val=""/>
      <w:lvlJc w:val="left"/>
      <w:pPr>
        <w:ind w:left="7177" w:hanging="360"/>
      </w:pPr>
      <w:rPr>
        <w:rFonts w:ascii="Wingdings" w:hAnsi="Wingdings" w:hint="default"/>
      </w:rPr>
    </w:lvl>
  </w:abstractNum>
  <w:abstractNum w:abstractNumId="105"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1CEB07FB"/>
    <w:multiLevelType w:val="hybridMultilevel"/>
    <w:tmpl w:val="9CF4B1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0" w15:restartNumberingAfterBreak="0">
    <w:nsid w:val="1DAF6E15"/>
    <w:multiLevelType w:val="hybridMultilevel"/>
    <w:tmpl w:val="EE32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1DCE21E7"/>
    <w:multiLevelType w:val="hybridMultilevel"/>
    <w:tmpl w:val="36F00B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1DF62574"/>
    <w:multiLevelType w:val="hybridMultilevel"/>
    <w:tmpl w:val="1E92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1EE14EF6"/>
    <w:multiLevelType w:val="hybridMultilevel"/>
    <w:tmpl w:val="055A8E54"/>
    <w:lvl w:ilvl="0" w:tplc="BDBEB0F6">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1EE57566"/>
    <w:multiLevelType w:val="multilevel"/>
    <w:tmpl w:val="4D644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1F397A15"/>
    <w:multiLevelType w:val="hybridMultilevel"/>
    <w:tmpl w:val="79CADDBE"/>
    <w:lvl w:ilvl="0" w:tplc="FFFFFFFF">
      <w:start w:val="1"/>
      <w:numFmt w:val="bullet"/>
      <w:lvlText w:val=""/>
      <w:lvlJc w:val="left"/>
      <w:pPr>
        <w:tabs>
          <w:tab w:val="num" w:pos="1417"/>
        </w:tabs>
        <w:ind w:left="1417" w:hanging="360"/>
      </w:pPr>
      <w:rPr>
        <w:rFonts w:ascii="Symbol" w:hAnsi="Symbol" w:hint="default"/>
      </w:rPr>
    </w:lvl>
    <w:lvl w:ilvl="1" w:tplc="08090003" w:tentative="1">
      <w:start w:val="1"/>
      <w:numFmt w:val="bullet"/>
      <w:lvlText w:val="o"/>
      <w:lvlJc w:val="left"/>
      <w:pPr>
        <w:ind w:left="2137" w:hanging="360"/>
      </w:pPr>
      <w:rPr>
        <w:rFonts w:ascii="Courier New" w:hAnsi="Courier New" w:cs="Courier New" w:hint="default"/>
      </w:rPr>
    </w:lvl>
    <w:lvl w:ilvl="2" w:tplc="08090005" w:tentative="1">
      <w:start w:val="1"/>
      <w:numFmt w:val="bullet"/>
      <w:lvlText w:val=""/>
      <w:lvlJc w:val="left"/>
      <w:pPr>
        <w:ind w:left="2857" w:hanging="360"/>
      </w:pPr>
      <w:rPr>
        <w:rFonts w:ascii="Wingdings" w:hAnsi="Wingdings" w:hint="default"/>
      </w:rPr>
    </w:lvl>
    <w:lvl w:ilvl="3" w:tplc="08090001" w:tentative="1">
      <w:start w:val="1"/>
      <w:numFmt w:val="bullet"/>
      <w:lvlText w:val=""/>
      <w:lvlJc w:val="left"/>
      <w:pPr>
        <w:ind w:left="3577" w:hanging="360"/>
      </w:pPr>
      <w:rPr>
        <w:rFonts w:ascii="Symbol" w:hAnsi="Symbol" w:hint="default"/>
      </w:rPr>
    </w:lvl>
    <w:lvl w:ilvl="4" w:tplc="08090003" w:tentative="1">
      <w:start w:val="1"/>
      <w:numFmt w:val="bullet"/>
      <w:lvlText w:val="o"/>
      <w:lvlJc w:val="left"/>
      <w:pPr>
        <w:ind w:left="4297" w:hanging="360"/>
      </w:pPr>
      <w:rPr>
        <w:rFonts w:ascii="Courier New" w:hAnsi="Courier New" w:cs="Courier New" w:hint="default"/>
      </w:rPr>
    </w:lvl>
    <w:lvl w:ilvl="5" w:tplc="08090005" w:tentative="1">
      <w:start w:val="1"/>
      <w:numFmt w:val="bullet"/>
      <w:lvlText w:val=""/>
      <w:lvlJc w:val="left"/>
      <w:pPr>
        <w:ind w:left="5017" w:hanging="360"/>
      </w:pPr>
      <w:rPr>
        <w:rFonts w:ascii="Wingdings" w:hAnsi="Wingdings" w:hint="default"/>
      </w:rPr>
    </w:lvl>
    <w:lvl w:ilvl="6" w:tplc="08090001" w:tentative="1">
      <w:start w:val="1"/>
      <w:numFmt w:val="bullet"/>
      <w:lvlText w:val=""/>
      <w:lvlJc w:val="left"/>
      <w:pPr>
        <w:ind w:left="5737" w:hanging="360"/>
      </w:pPr>
      <w:rPr>
        <w:rFonts w:ascii="Symbol" w:hAnsi="Symbol" w:hint="default"/>
      </w:rPr>
    </w:lvl>
    <w:lvl w:ilvl="7" w:tplc="08090003" w:tentative="1">
      <w:start w:val="1"/>
      <w:numFmt w:val="bullet"/>
      <w:lvlText w:val="o"/>
      <w:lvlJc w:val="left"/>
      <w:pPr>
        <w:ind w:left="6457" w:hanging="360"/>
      </w:pPr>
      <w:rPr>
        <w:rFonts w:ascii="Courier New" w:hAnsi="Courier New" w:cs="Courier New" w:hint="default"/>
      </w:rPr>
    </w:lvl>
    <w:lvl w:ilvl="8" w:tplc="08090005" w:tentative="1">
      <w:start w:val="1"/>
      <w:numFmt w:val="bullet"/>
      <w:lvlText w:val=""/>
      <w:lvlJc w:val="left"/>
      <w:pPr>
        <w:ind w:left="7177" w:hanging="360"/>
      </w:pPr>
      <w:rPr>
        <w:rFonts w:ascii="Wingdings" w:hAnsi="Wingdings" w:hint="default"/>
      </w:rPr>
    </w:lvl>
  </w:abstractNum>
  <w:abstractNum w:abstractNumId="117" w15:restartNumberingAfterBreak="0">
    <w:nsid w:val="1FAB0DEB"/>
    <w:multiLevelType w:val="hybridMultilevel"/>
    <w:tmpl w:val="4F9A3494"/>
    <w:lvl w:ilvl="0" w:tplc="BDBEB0F6">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20481F3B"/>
    <w:multiLevelType w:val="hybridMultilevel"/>
    <w:tmpl w:val="85769A8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21405E5C"/>
    <w:multiLevelType w:val="hybridMultilevel"/>
    <w:tmpl w:val="9188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21ADFB1D"/>
    <w:multiLevelType w:val="singleLevel"/>
    <w:tmpl w:val="E3CEC0FD"/>
    <w:lvl w:ilvl="0">
      <w:numFmt w:val="decimal"/>
      <w:lvlText w:val="•"/>
      <w:lvlJc w:val="left"/>
    </w:lvl>
  </w:abstractNum>
  <w:abstractNum w:abstractNumId="125"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23D885AA"/>
    <w:multiLevelType w:val="singleLevel"/>
    <w:tmpl w:val="E5E4BD3C"/>
    <w:lvl w:ilvl="0">
      <w:numFmt w:val="decimal"/>
      <w:lvlText w:val="•"/>
      <w:lvlJc w:val="left"/>
    </w:lvl>
  </w:abstractNum>
  <w:abstractNum w:abstractNumId="132" w15:restartNumberingAfterBreak="0">
    <w:nsid w:val="245B77BF"/>
    <w:multiLevelType w:val="hybridMultilevel"/>
    <w:tmpl w:val="60A4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24C312DB"/>
    <w:multiLevelType w:val="hybridMultilevel"/>
    <w:tmpl w:val="36FE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24EA506E"/>
    <w:multiLevelType w:val="hybridMultilevel"/>
    <w:tmpl w:val="87624AEE"/>
    <w:lvl w:ilvl="0" w:tplc="FFFFFFFF">
      <w:start w:val="1"/>
      <w:numFmt w:val="bullet"/>
      <w:lvlText w:val=""/>
      <w:lvlJc w:val="left"/>
      <w:pPr>
        <w:tabs>
          <w:tab w:val="num" w:pos="1417"/>
        </w:tabs>
        <w:ind w:left="1417" w:hanging="360"/>
      </w:pPr>
      <w:rPr>
        <w:rFonts w:ascii="Symbol" w:hAnsi="Symbol" w:hint="default"/>
      </w:rPr>
    </w:lvl>
    <w:lvl w:ilvl="1" w:tplc="08090003" w:tentative="1">
      <w:start w:val="1"/>
      <w:numFmt w:val="bullet"/>
      <w:lvlText w:val="o"/>
      <w:lvlJc w:val="left"/>
      <w:pPr>
        <w:ind w:left="2137" w:hanging="360"/>
      </w:pPr>
      <w:rPr>
        <w:rFonts w:ascii="Courier New" w:hAnsi="Courier New" w:cs="Courier New" w:hint="default"/>
      </w:rPr>
    </w:lvl>
    <w:lvl w:ilvl="2" w:tplc="08090005" w:tentative="1">
      <w:start w:val="1"/>
      <w:numFmt w:val="bullet"/>
      <w:lvlText w:val=""/>
      <w:lvlJc w:val="left"/>
      <w:pPr>
        <w:ind w:left="2857" w:hanging="360"/>
      </w:pPr>
      <w:rPr>
        <w:rFonts w:ascii="Wingdings" w:hAnsi="Wingdings" w:hint="default"/>
      </w:rPr>
    </w:lvl>
    <w:lvl w:ilvl="3" w:tplc="08090001" w:tentative="1">
      <w:start w:val="1"/>
      <w:numFmt w:val="bullet"/>
      <w:lvlText w:val=""/>
      <w:lvlJc w:val="left"/>
      <w:pPr>
        <w:ind w:left="3577" w:hanging="360"/>
      </w:pPr>
      <w:rPr>
        <w:rFonts w:ascii="Symbol" w:hAnsi="Symbol" w:hint="default"/>
      </w:rPr>
    </w:lvl>
    <w:lvl w:ilvl="4" w:tplc="08090003" w:tentative="1">
      <w:start w:val="1"/>
      <w:numFmt w:val="bullet"/>
      <w:lvlText w:val="o"/>
      <w:lvlJc w:val="left"/>
      <w:pPr>
        <w:ind w:left="4297" w:hanging="360"/>
      </w:pPr>
      <w:rPr>
        <w:rFonts w:ascii="Courier New" w:hAnsi="Courier New" w:cs="Courier New" w:hint="default"/>
      </w:rPr>
    </w:lvl>
    <w:lvl w:ilvl="5" w:tplc="08090005" w:tentative="1">
      <w:start w:val="1"/>
      <w:numFmt w:val="bullet"/>
      <w:lvlText w:val=""/>
      <w:lvlJc w:val="left"/>
      <w:pPr>
        <w:ind w:left="5017" w:hanging="360"/>
      </w:pPr>
      <w:rPr>
        <w:rFonts w:ascii="Wingdings" w:hAnsi="Wingdings" w:hint="default"/>
      </w:rPr>
    </w:lvl>
    <w:lvl w:ilvl="6" w:tplc="08090001" w:tentative="1">
      <w:start w:val="1"/>
      <w:numFmt w:val="bullet"/>
      <w:lvlText w:val=""/>
      <w:lvlJc w:val="left"/>
      <w:pPr>
        <w:ind w:left="5737" w:hanging="360"/>
      </w:pPr>
      <w:rPr>
        <w:rFonts w:ascii="Symbol" w:hAnsi="Symbol" w:hint="default"/>
      </w:rPr>
    </w:lvl>
    <w:lvl w:ilvl="7" w:tplc="08090003" w:tentative="1">
      <w:start w:val="1"/>
      <w:numFmt w:val="bullet"/>
      <w:lvlText w:val="o"/>
      <w:lvlJc w:val="left"/>
      <w:pPr>
        <w:ind w:left="6457" w:hanging="360"/>
      </w:pPr>
      <w:rPr>
        <w:rFonts w:ascii="Courier New" w:hAnsi="Courier New" w:cs="Courier New" w:hint="default"/>
      </w:rPr>
    </w:lvl>
    <w:lvl w:ilvl="8" w:tplc="08090005" w:tentative="1">
      <w:start w:val="1"/>
      <w:numFmt w:val="bullet"/>
      <w:lvlText w:val=""/>
      <w:lvlJc w:val="left"/>
      <w:pPr>
        <w:ind w:left="7177" w:hanging="360"/>
      </w:pPr>
      <w:rPr>
        <w:rFonts w:ascii="Wingdings" w:hAnsi="Wingdings" w:hint="default"/>
      </w:rPr>
    </w:lvl>
  </w:abstractNum>
  <w:abstractNum w:abstractNumId="135"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25865166"/>
    <w:multiLevelType w:val="hybridMultilevel"/>
    <w:tmpl w:val="18A4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25D33D65"/>
    <w:multiLevelType w:val="hybridMultilevel"/>
    <w:tmpl w:val="79C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25FB370F"/>
    <w:multiLevelType w:val="hybridMultilevel"/>
    <w:tmpl w:val="EDD2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267355CE"/>
    <w:multiLevelType w:val="hybridMultilevel"/>
    <w:tmpl w:val="24EC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26A415FF"/>
    <w:multiLevelType w:val="hybridMultilevel"/>
    <w:tmpl w:val="08061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2875AA69"/>
    <w:multiLevelType w:val="singleLevel"/>
    <w:tmpl w:val="9802B63D"/>
    <w:lvl w:ilvl="0">
      <w:numFmt w:val="decimal"/>
      <w:lvlText w:val="•"/>
      <w:lvlJc w:val="left"/>
    </w:lvl>
  </w:abstractNum>
  <w:abstractNum w:abstractNumId="148" w15:restartNumberingAfterBreak="0">
    <w:nsid w:val="28A623DA"/>
    <w:multiLevelType w:val="hybridMultilevel"/>
    <w:tmpl w:val="040A5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28FC0D61"/>
    <w:multiLevelType w:val="hybridMultilevel"/>
    <w:tmpl w:val="CC2AE33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0" w15:restartNumberingAfterBreak="0">
    <w:nsid w:val="29C80B14"/>
    <w:multiLevelType w:val="hybridMultilevel"/>
    <w:tmpl w:val="5434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29D18203"/>
    <w:multiLevelType w:val="singleLevel"/>
    <w:tmpl w:val="36E9CE19"/>
    <w:lvl w:ilvl="0">
      <w:numFmt w:val="decimal"/>
      <w:lvlText w:val="•"/>
      <w:lvlJc w:val="left"/>
    </w:lvl>
  </w:abstractNum>
  <w:abstractNum w:abstractNumId="152" w15:restartNumberingAfterBreak="0">
    <w:nsid w:val="2A0C59CE"/>
    <w:multiLevelType w:val="hybridMultilevel"/>
    <w:tmpl w:val="11506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2A194B8A"/>
    <w:multiLevelType w:val="hybridMultilevel"/>
    <w:tmpl w:val="5882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2AFC3F9A"/>
    <w:multiLevelType w:val="hybridMultilevel"/>
    <w:tmpl w:val="7488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2D320607"/>
    <w:multiLevelType w:val="hybridMultilevel"/>
    <w:tmpl w:val="92C40B04"/>
    <w:lvl w:ilvl="0" w:tplc="BDBEB0F6">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2D431D0D"/>
    <w:multiLevelType w:val="hybridMultilevel"/>
    <w:tmpl w:val="4AC4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2E344707"/>
    <w:multiLevelType w:val="hybridMultilevel"/>
    <w:tmpl w:val="275C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2F050288"/>
    <w:multiLevelType w:val="hybridMultilevel"/>
    <w:tmpl w:val="52E22A02"/>
    <w:lvl w:ilvl="0" w:tplc="08090001">
      <w:start w:val="1"/>
      <w:numFmt w:val="bullet"/>
      <w:lvlText w:val=""/>
      <w:lvlJc w:val="left"/>
      <w:pPr>
        <w:ind w:left="720" w:hanging="360"/>
      </w:pPr>
      <w:rPr>
        <w:rFonts w:ascii="Symbol" w:hAnsi="Symbol" w:hint="default"/>
      </w:rPr>
    </w:lvl>
    <w:lvl w:ilvl="1" w:tplc="0A5CE20C">
      <w:numFmt w:val="bullet"/>
      <w:lvlText w:val="•"/>
      <w:lvlJc w:val="left"/>
      <w:pPr>
        <w:ind w:left="1440" w:hanging="360"/>
      </w:pPr>
      <w:rPr>
        <w:rFonts w:ascii="Century Gothic" w:eastAsia="Calibri"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2F9C35F6"/>
    <w:multiLevelType w:val="hybridMultilevel"/>
    <w:tmpl w:val="C534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2FA89961"/>
    <w:multiLevelType w:val="singleLevel"/>
    <w:tmpl w:val="83D63558"/>
    <w:lvl w:ilvl="0">
      <w:numFmt w:val="decimal"/>
      <w:lvlText w:val="•"/>
      <w:lvlJc w:val="left"/>
    </w:lvl>
  </w:abstractNum>
  <w:abstractNum w:abstractNumId="170"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300B4A62"/>
    <w:multiLevelType w:val="hybridMultilevel"/>
    <w:tmpl w:val="C8063C7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2" w15:restartNumberingAfterBreak="0">
    <w:nsid w:val="30531490"/>
    <w:multiLevelType w:val="hybridMultilevel"/>
    <w:tmpl w:val="806E69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3062685F"/>
    <w:multiLevelType w:val="hybridMultilevel"/>
    <w:tmpl w:val="84564764"/>
    <w:lvl w:ilvl="0" w:tplc="FFFFFFFF">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74" w15:restartNumberingAfterBreak="0">
    <w:nsid w:val="30E0477E"/>
    <w:multiLevelType w:val="hybridMultilevel"/>
    <w:tmpl w:val="E1D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30E33F8C"/>
    <w:multiLevelType w:val="hybridMultilevel"/>
    <w:tmpl w:val="1D94297A"/>
    <w:lvl w:ilvl="0" w:tplc="BDBEB0F6">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3118D6A5"/>
    <w:multiLevelType w:val="singleLevel"/>
    <w:tmpl w:val="9B63A181"/>
    <w:lvl w:ilvl="0">
      <w:numFmt w:val="decimal"/>
      <w:lvlText w:val="•"/>
      <w:lvlJc w:val="left"/>
    </w:lvl>
  </w:abstractNum>
  <w:abstractNum w:abstractNumId="177"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31362648"/>
    <w:multiLevelType w:val="hybridMultilevel"/>
    <w:tmpl w:val="B9D6E80C"/>
    <w:lvl w:ilvl="0" w:tplc="BDBEB0F6">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32B039F6"/>
    <w:multiLevelType w:val="hybridMultilevel"/>
    <w:tmpl w:val="AEB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32EF4069"/>
    <w:multiLevelType w:val="hybridMultilevel"/>
    <w:tmpl w:val="98CC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33382A7D"/>
    <w:multiLevelType w:val="hybridMultilevel"/>
    <w:tmpl w:val="7850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33EB0C25"/>
    <w:multiLevelType w:val="hybridMultilevel"/>
    <w:tmpl w:val="28048976"/>
    <w:lvl w:ilvl="0" w:tplc="BDBEB0F6">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34AA2161"/>
    <w:multiLevelType w:val="hybridMultilevel"/>
    <w:tmpl w:val="5A062FF2"/>
    <w:lvl w:ilvl="0" w:tplc="BDBEB0F6">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352800A6"/>
    <w:multiLevelType w:val="hybridMultilevel"/>
    <w:tmpl w:val="1906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354141EE"/>
    <w:multiLevelType w:val="hybridMultilevel"/>
    <w:tmpl w:val="1A8A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3741066F"/>
    <w:multiLevelType w:val="hybridMultilevel"/>
    <w:tmpl w:val="DC54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3848610B"/>
    <w:multiLevelType w:val="hybridMultilevel"/>
    <w:tmpl w:val="0310DB8E"/>
    <w:lvl w:ilvl="0" w:tplc="08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96" w15:restartNumberingAfterBreak="0">
    <w:nsid w:val="38695DE1"/>
    <w:multiLevelType w:val="hybridMultilevel"/>
    <w:tmpl w:val="889E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391BBCF9"/>
    <w:multiLevelType w:val="singleLevel"/>
    <w:tmpl w:val="F2BE8276"/>
    <w:lvl w:ilvl="0">
      <w:numFmt w:val="decimal"/>
      <w:lvlText w:val="•"/>
      <w:lvlJc w:val="left"/>
    </w:lvl>
  </w:abstractNum>
  <w:abstractNum w:abstractNumId="198" w15:restartNumberingAfterBreak="0">
    <w:nsid w:val="398E3F73"/>
    <w:multiLevelType w:val="multilevel"/>
    <w:tmpl w:val="2BFEF7C4"/>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9"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3A313931"/>
    <w:multiLevelType w:val="hybridMultilevel"/>
    <w:tmpl w:val="E28C8F04"/>
    <w:lvl w:ilvl="0" w:tplc="FDEE1D86">
      <w:start w:val="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1" w15:restartNumberingAfterBreak="0">
    <w:nsid w:val="3A8D7F00"/>
    <w:multiLevelType w:val="hybridMultilevel"/>
    <w:tmpl w:val="0C683EFA"/>
    <w:lvl w:ilvl="0" w:tplc="BDBEB0F6">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3A8E1DEC"/>
    <w:multiLevelType w:val="hybridMultilevel"/>
    <w:tmpl w:val="3B1E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3AB863B3"/>
    <w:multiLevelType w:val="hybridMultilevel"/>
    <w:tmpl w:val="4DD09844"/>
    <w:lvl w:ilvl="0" w:tplc="BDBEB0F6">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3B112CD6"/>
    <w:multiLevelType w:val="hybridMultilevel"/>
    <w:tmpl w:val="872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3C124D9A"/>
    <w:multiLevelType w:val="hybridMultilevel"/>
    <w:tmpl w:val="BB3CA522"/>
    <w:lvl w:ilvl="0" w:tplc="BDBEB0F6">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3C1C46DA"/>
    <w:multiLevelType w:val="hybridMultilevel"/>
    <w:tmpl w:val="9CF2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3EE87B36"/>
    <w:multiLevelType w:val="hybridMultilevel"/>
    <w:tmpl w:val="546E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3F63730C"/>
    <w:multiLevelType w:val="hybridMultilevel"/>
    <w:tmpl w:val="C916F0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15:restartNumberingAfterBreak="0">
    <w:nsid w:val="3FAD0B5B"/>
    <w:multiLevelType w:val="hybridMultilevel"/>
    <w:tmpl w:val="C9B60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0"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1" w15:restartNumberingAfterBreak="0">
    <w:nsid w:val="3FEA24BF"/>
    <w:multiLevelType w:val="hybridMultilevel"/>
    <w:tmpl w:val="F1F837CE"/>
    <w:lvl w:ilvl="0" w:tplc="FFFFFFFF">
      <w:start w:val="1"/>
      <w:numFmt w:val="bullet"/>
      <w:lvlText w:val=""/>
      <w:lvlJc w:val="left"/>
      <w:pPr>
        <w:tabs>
          <w:tab w:val="num" w:pos="1417"/>
        </w:tabs>
        <w:ind w:left="1417" w:hanging="360"/>
      </w:pPr>
      <w:rPr>
        <w:rFonts w:ascii="Symbol" w:hAnsi="Symbol" w:hint="default"/>
      </w:rPr>
    </w:lvl>
    <w:lvl w:ilvl="1" w:tplc="08090003" w:tentative="1">
      <w:start w:val="1"/>
      <w:numFmt w:val="bullet"/>
      <w:lvlText w:val="o"/>
      <w:lvlJc w:val="left"/>
      <w:pPr>
        <w:ind w:left="2137" w:hanging="360"/>
      </w:pPr>
      <w:rPr>
        <w:rFonts w:ascii="Courier New" w:hAnsi="Courier New" w:cs="Courier New" w:hint="default"/>
      </w:rPr>
    </w:lvl>
    <w:lvl w:ilvl="2" w:tplc="08090005" w:tentative="1">
      <w:start w:val="1"/>
      <w:numFmt w:val="bullet"/>
      <w:lvlText w:val=""/>
      <w:lvlJc w:val="left"/>
      <w:pPr>
        <w:ind w:left="2857" w:hanging="360"/>
      </w:pPr>
      <w:rPr>
        <w:rFonts w:ascii="Wingdings" w:hAnsi="Wingdings" w:hint="default"/>
      </w:rPr>
    </w:lvl>
    <w:lvl w:ilvl="3" w:tplc="08090001" w:tentative="1">
      <w:start w:val="1"/>
      <w:numFmt w:val="bullet"/>
      <w:lvlText w:val=""/>
      <w:lvlJc w:val="left"/>
      <w:pPr>
        <w:ind w:left="3577" w:hanging="360"/>
      </w:pPr>
      <w:rPr>
        <w:rFonts w:ascii="Symbol" w:hAnsi="Symbol" w:hint="default"/>
      </w:rPr>
    </w:lvl>
    <w:lvl w:ilvl="4" w:tplc="08090003" w:tentative="1">
      <w:start w:val="1"/>
      <w:numFmt w:val="bullet"/>
      <w:lvlText w:val="o"/>
      <w:lvlJc w:val="left"/>
      <w:pPr>
        <w:ind w:left="4297" w:hanging="360"/>
      </w:pPr>
      <w:rPr>
        <w:rFonts w:ascii="Courier New" w:hAnsi="Courier New" w:cs="Courier New" w:hint="default"/>
      </w:rPr>
    </w:lvl>
    <w:lvl w:ilvl="5" w:tplc="08090005" w:tentative="1">
      <w:start w:val="1"/>
      <w:numFmt w:val="bullet"/>
      <w:lvlText w:val=""/>
      <w:lvlJc w:val="left"/>
      <w:pPr>
        <w:ind w:left="5017" w:hanging="360"/>
      </w:pPr>
      <w:rPr>
        <w:rFonts w:ascii="Wingdings" w:hAnsi="Wingdings" w:hint="default"/>
      </w:rPr>
    </w:lvl>
    <w:lvl w:ilvl="6" w:tplc="08090001" w:tentative="1">
      <w:start w:val="1"/>
      <w:numFmt w:val="bullet"/>
      <w:lvlText w:val=""/>
      <w:lvlJc w:val="left"/>
      <w:pPr>
        <w:ind w:left="5737" w:hanging="360"/>
      </w:pPr>
      <w:rPr>
        <w:rFonts w:ascii="Symbol" w:hAnsi="Symbol" w:hint="default"/>
      </w:rPr>
    </w:lvl>
    <w:lvl w:ilvl="7" w:tplc="08090003" w:tentative="1">
      <w:start w:val="1"/>
      <w:numFmt w:val="bullet"/>
      <w:lvlText w:val="o"/>
      <w:lvlJc w:val="left"/>
      <w:pPr>
        <w:ind w:left="6457" w:hanging="360"/>
      </w:pPr>
      <w:rPr>
        <w:rFonts w:ascii="Courier New" w:hAnsi="Courier New" w:cs="Courier New" w:hint="default"/>
      </w:rPr>
    </w:lvl>
    <w:lvl w:ilvl="8" w:tplc="08090005" w:tentative="1">
      <w:start w:val="1"/>
      <w:numFmt w:val="bullet"/>
      <w:lvlText w:val=""/>
      <w:lvlJc w:val="left"/>
      <w:pPr>
        <w:ind w:left="7177" w:hanging="360"/>
      </w:pPr>
      <w:rPr>
        <w:rFonts w:ascii="Wingdings" w:hAnsi="Wingdings" w:hint="default"/>
      </w:rPr>
    </w:lvl>
  </w:abstractNum>
  <w:abstractNum w:abstractNumId="222" w15:restartNumberingAfterBreak="0">
    <w:nsid w:val="405E2548"/>
    <w:multiLevelType w:val="hybridMultilevel"/>
    <w:tmpl w:val="DB46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40C63E3A"/>
    <w:multiLevelType w:val="hybridMultilevel"/>
    <w:tmpl w:val="F044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40D32F2A"/>
    <w:multiLevelType w:val="hybridMultilevel"/>
    <w:tmpl w:val="416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40E01C0D"/>
    <w:multiLevelType w:val="hybridMultilevel"/>
    <w:tmpl w:val="81145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15:restartNumberingAfterBreak="0">
    <w:nsid w:val="40F25750"/>
    <w:multiLevelType w:val="hybridMultilevel"/>
    <w:tmpl w:val="D8FCE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41F511B9"/>
    <w:multiLevelType w:val="hybridMultilevel"/>
    <w:tmpl w:val="3712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425F6D75"/>
    <w:multiLevelType w:val="hybridMultilevel"/>
    <w:tmpl w:val="D342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42A9FADA"/>
    <w:multiLevelType w:val="singleLevel"/>
    <w:tmpl w:val="6E6BCA08"/>
    <w:lvl w:ilvl="0">
      <w:numFmt w:val="decimal"/>
      <w:lvlText w:val="•"/>
      <w:lvlJc w:val="left"/>
    </w:lvl>
  </w:abstractNum>
  <w:abstractNum w:abstractNumId="235" w15:restartNumberingAfterBreak="0">
    <w:nsid w:val="42B15108"/>
    <w:multiLevelType w:val="hybridMultilevel"/>
    <w:tmpl w:val="DAD8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432056B0"/>
    <w:multiLevelType w:val="hybridMultilevel"/>
    <w:tmpl w:val="1CAE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438D3368"/>
    <w:multiLevelType w:val="hybridMultilevel"/>
    <w:tmpl w:val="C73E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44595921"/>
    <w:multiLevelType w:val="hybridMultilevel"/>
    <w:tmpl w:val="93A25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1"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2"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45687C2A"/>
    <w:multiLevelType w:val="hybridMultilevel"/>
    <w:tmpl w:val="6C22BC6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5" w15:restartNumberingAfterBreak="0">
    <w:nsid w:val="457B388D"/>
    <w:multiLevelType w:val="hybridMultilevel"/>
    <w:tmpl w:val="850C842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6" w15:restartNumberingAfterBreak="0">
    <w:nsid w:val="458D7BF2"/>
    <w:multiLevelType w:val="hybridMultilevel"/>
    <w:tmpl w:val="A3C8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462B1A48"/>
    <w:multiLevelType w:val="hybridMultilevel"/>
    <w:tmpl w:val="DFA0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46D63D3D"/>
    <w:multiLevelType w:val="hybridMultilevel"/>
    <w:tmpl w:val="05CC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471A00AF"/>
    <w:multiLevelType w:val="hybridMultilevel"/>
    <w:tmpl w:val="E30252E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2" w15:restartNumberingAfterBreak="0">
    <w:nsid w:val="47641A97"/>
    <w:multiLevelType w:val="multilevel"/>
    <w:tmpl w:val="6CC6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47913D4D"/>
    <w:multiLevelType w:val="hybridMultilevel"/>
    <w:tmpl w:val="01F460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4"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7"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48C5660F"/>
    <w:multiLevelType w:val="hybridMultilevel"/>
    <w:tmpl w:val="22EAD64C"/>
    <w:lvl w:ilvl="0" w:tplc="FFFFFFFF">
      <w:start w:val="1"/>
      <w:numFmt w:val="bullet"/>
      <w:lvlText w:val=""/>
      <w:lvlJc w:val="left"/>
      <w:pPr>
        <w:tabs>
          <w:tab w:val="num" w:pos="1417"/>
        </w:tabs>
        <w:ind w:left="1417" w:hanging="360"/>
      </w:pPr>
      <w:rPr>
        <w:rFonts w:ascii="Symbol" w:hAnsi="Symbol" w:hint="default"/>
      </w:rPr>
    </w:lvl>
    <w:lvl w:ilvl="1" w:tplc="08090003" w:tentative="1">
      <w:start w:val="1"/>
      <w:numFmt w:val="bullet"/>
      <w:lvlText w:val="o"/>
      <w:lvlJc w:val="left"/>
      <w:pPr>
        <w:ind w:left="2137" w:hanging="360"/>
      </w:pPr>
      <w:rPr>
        <w:rFonts w:ascii="Courier New" w:hAnsi="Courier New" w:cs="Courier New" w:hint="default"/>
      </w:rPr>
    </w:lvl>
    <w:lvl w:ilvl="2" w:tplc="08090005" w:tentative="1">
      <w:start w:val="1"/>
      <w:numFmt w:val="bullet"/>
      <w:lvlText w:val=""/>
      <w:lvlJc w:val="left"/>
      <w:pPr>
        <w:ind w:left="2857" w:hanging="360"/>
      </w:pPr>
      <w:rPr>
        <w:rFonts w:ascii="Wingdings" w:hAnsi="Wingdings" w:hint="default"/>
      </w:rPr>
    </w:lvl>
    <w:lvl w:ilvl="3" w:tplc="08090001" w:tentative="1">
      <w:start w:val="1"/>
      <w:numFmt w:val="bullet"/>
      <w:lvlText w:val=""/>
      <w:lvlJc w:val="left"/>
      <w:pPr>
        <w:ind w:left="3577" w:hanging="360"/>
      </w:pPr>
      <w:rPr>
        <w:rFonts w:ascii="Symbol" w:hAnsi="Symbol" w:hint="default"/>
      </w:rPr>
    </w:lvl>
    <w:lvl w:ilvl="4" w:tplc="08090003" w:tentative="1">
      <w:start w:val="1"/>
      <w:numFmt w:val="bullet"/>
      <w:lvlText w:val="o"/>
      <w:lvlJc w:val="left"/>
      <w:pPr>
        <w:ind w:left="4297" w:hanging="360"/>
      </w:pPr>
      <w:rPr>
        <w:rFonts w:ascii="Courier New" w:hAnsi="Courier New" w:cs="Courier New" w:hint="default"/>
      </w:rPr>
    </w:lvl>
    <w:lvl w:ilvl="5" w:tplc="08090005" w:tentative="1">
      <w:start w:val="1"/>
      <w:numFmt w:val="bullet"/>
      <w:lvlText w:val=""/>
      <w:lvlJc w:val="left"/>
      <w:pPr>
        <w:ind w:left="5017" w:hanging="360"/>
      </w:pPr>
      <w:rPr>
        <w:rFonts w:ascii="Wingdings" w:hAnsi="Wingdings" w:hint="default"/>
      </w:rPr>
    </w:lvl>
    <w:lvl w:ilvl="6" w:tplc="08090001" w:tentative="1">
      <w:start w:val="1"/>
      <w:numFmt w:val="bullet"/>
      <w:lvlText w:val=""/>
      <w:lvlJc w:val="left"/>
      <w:pPr>
        <w:ind w:left="5737" w:hanging="360"/>
      </w:pPr>
      <w:rPr>
        <w:rFonts w:ascii="Symbol" w:hAnsi="Symbol" w:hint="default"/>
      </w:rPr>
    </w:lvl>
    <w:lvl w:ilvl="7" w:tplc="08090003" w:tentative="1">
      <w:start w:val="1"/>
      <w:numFmt w:val="bullet"/>
      <w:lvlText w:val="o"/>
      <w:lvlJc w:val="left"/>
      <w:pPr>
        <w:ind w:left="6457" w:hanging="360"/>
      </w:pPr>
      <w:rPr>
        <w:rFonts w:ascii="Courier New" w:hAnsi="Courier New" w:cs="Courier New" w:hint="default"/>
      </w:rPr>
    </w:lvl>
    <w:lvl w:ilvl="8" w:tplc="08090005" w:tentative="1">
      <w:start w:val="1"/>
      <w:numFmt w:val="bullet"/>
      <w:lvlText w:val=""/>
      <w:lvlJc w:val="left"/>
      <w:pPr>
        <w:ind w:left="7177" w:hanging="360"/>
      </w:pPr>
      <w:rPr>
        <w:rFonts w:ascii="Wingdings" w:hAnsi="Wingdings" w:hint="default"/>
      </w:rPr>
    </w:lvl>
  </w:abstractNum>
  <w:abstractNum w:abstractNumId="259"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497833D0"/>
    <w:multiLevelType w:val="hybridMultilevel"/>
    <w:tmpl w:val="C882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15:restartNumberingAfterBreak="0">
    <w:nsid w:val="4A5C001C"/>
    <w:multiLevelType w:val="hybridMultilevel"/>
    <w:tmpl w:val="C720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4B222F3E"/>
    <w:multiLevelType w:val="hybridMultilevel"/>
    <w:tmpl w:val="44D2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4B8C7A19"/>
    <w:multiLevelType w:val="hybridMultilevel"/>
    <w:tmpl w:val="C3D65F7A"/>
    <w:lvl w:ilvl="0" w:tplc="BDBEB0F6">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6" w15:restartNumberingAfterBreak="0">
    <w:nsid w:val="4BCD419F"/>
    <w:multiLevelType w:val="hybridMultilevel"/>
    <w:tmpl w:val="68AC04F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7" w15:restartNumberingAfterBreak="0">
    <w:nsid w:val="4C0B7EE6"/>
    <w:multiLevelType w:val="hybridMultilevel"/>
    <w:tmpl w:val="3CBC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4C0F25D1"/>
    <w:multiLevelType w:val="hybridMultilevel"/>
    <w:tmpl w:val="1352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15:restartNumberingAfterBreak="0">
    <w:nsid w:val="4C13281A"/>
    <w:multiLevelType w:val="hybridMultilevel"/>
    <w:tmpl w:val="6D109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4C26116B"/>
    <w:multiLevelType w:val="hybridMultilevel"/>
    <w:tmpl w:val="F688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15:restartNumberingAfterBreak="0">
    <w:nsid w:val="4C5777DB"/>
    <w:multiLevelType w:val="hybridMultilevel"/>
    <w:tmpl w:val="DF68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3" w15:restartNumberingAfterBreak="0">
    <w:nsid w:val="4CB87D8A"/>
    <w:multiLevelType w:val="hybridMultilevel"/>
    <w:tmpl w:val="CF10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5" w15:restartNumberingAfterBreak="0">
    <w:nsid w:val="4D87021F"/>
    <w:multiLevelType w:val="hybridMultilevel"/>
    <w:tmpl w:val="0550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4DE62749"/>
    <w:multiLevelType w:val="multilevel"/>
    <w:tmpl w:val="D000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506E63F4"/>
    <w:multiLevelType w:val="hybridMultilevel"/>
    <w:tmpl w:val="9522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1" w15:restartNumberingAfterBreak="0">
    <w:nsid w:val="50714A79"/>
    <w:multiLevelType w:val="hybridMultilevel"/>
    <w:tmpl w:val="87BA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15:restartNumberingAfterBreak="0">
    <w:nsid w:val="50C13872"/>
    <w:multiLevelType w:val="hybridMultilevel"/>
    <w:tmpl w:val="7512D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15:restartNumberingAfterBreak="0">
    <w:nsid w:val="50D96229"/>
    <w:multiLevelType w:val="multilevel"/>
    <w:tmpl w:val="34EA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0E80900"/>
    <w:multiLevelType w:val="hybridMultilevel"/>
    <w:tmpl w:val="D9D668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5" w15:restartNumberingAfterBreak="0">
    <w:nsid w:val="515167C2"/>
    <w:multiLevelType w:val="hybridMultilevel"/>
    <w:tmpl w:val="B8DEC024"/>
    <w:lvl w:ilvl="0" w:tplc="BDBEB0F6">
      <w:start w:val="1"/>
      <w:numFmt w:val="bullet"/>
      <w:lvlText w:val=""/>
      <w:lvlJc w:val="left"/>
      <w:pPr>
        <w:tabs>
          <w:tab w:val="num" w:pos="1060"/>
        </w:tabs>
        <w:ind w:left="1060" w:hanging="360"/>
      </w:pPr>
      <w:rPr>
        <w:rFonts w:ascii="Symbol" w:hAnsi="Symbol" w:hint="default"/>
      </w:rPr>
    </w:lvl>
    <w:lvl w:ilvl="1" w:tplc="DD52361E">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520374AA"/>
    <w:multiLevelType w:val="multilevel"/>
    <w:tmpl w:val="E49C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2124B9B"/>
    <w:multiLevelType w:val="hybridMultilevel"/>
    <w:tmpl w:val="9320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9" w15:restartNumberingAfterBreak="0">
    <w:nsid w:val="527F2683"/>
    <w:multiLevelType w:val="hybridMultilevel"/>
    <w:tmpl w:val="5ECAE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0" w15:restartNumberingAfterBreak="0">
    <w:nsid w:val="528D30C6"/>
    <w:multiLevelType w:val="hybridMultilevel"/>
    <w:tmpl w:val="CE4A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2" w15:restartNumberingAfterBreak="0">
    <w:nsid w:val="52FA77BB"/>
    <w:multiLevelType w:val="hybridMultilevel"/>
    <w:tmpl w:val="3404E550"/>
    <w:lvl w:ilvl="0" w:tplc="BDBEB0F6">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3" w15:restartNumberingAfterBreak="0">
    <w:nsid w:val="52FB274B"/>
    <w:multiLevelType w:val="hybridMultilevel"/>
    <w:tmpl w:val="688C46F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4"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7"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8"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556253AA"/>
    <w:multiLevelType w:val="multilevel"/>
    <w:tmpl w:val="B33C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561C3100"/>
    <w:multiLevelType w:val="hybridMultilevel"/>
    <w:tmpl w:val="016E2DF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02"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4" w15:restartNumberingAfterBreak="0">
    <w:nsid w:val="5681587B"/>
    <w:multiLevelType w:val="hybridMultilevel"/>
    <w:tmpl w:val="BE263A46"/>
    <w:lvl w:ilvl="0" w:tplc="4F8414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5" w15:restartNumberingAfterBreak="0">
    <w:nsid w:val="56D60868"/>
    <w:multiLevelType w:val="hybridMultilevel"/>
    <w:tmpl w:val="5292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57297907"/>
    <w:multiLevelType w:val="hybridMultilevel"/>
    <w:tmpl w:val="B76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7"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8" w15:restartNumberingAfterBreak="0">
    <w:nsid w:val="57C14EA4"/>
    <w:multiLevelType w:val="hybridMultilevel"/>
    <w:tmpl w:val="75E68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9"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5A355F9E"/>
    <w:multiLevelType w:val="hybridMultilevel"/>
    <w:tmpl w:val="1AA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15:restartNumberingAfterBreak="0">
    <w:nsid w:val="5AB3447F"/>
    <w:multiLevelType w:val="hybridMultilevel"/>
    <w:tmpl w:val="EEA60634"/>
    <w:lvl w:ilvl="0" w:tplc="BDBEB0F6">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7" w15:restartNumberingAfterBreak="0">
    <w:nsid w:val="5B19193E"/>
    <w:multiLevelType w:val="hybridMultilevel"/>
    <w:tmpl w:val="0E1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8" w15:restartNumberingAfterBreak="0">
    <w:nsid w:val="5B5E76ED"/>
    <w:multiLevelType w:val="hybridMultilevel"/>
    <w:tmpl w:val="845A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5B662AA1"/>
    <w:multiLevelType w:val="hybridMultilevel"/>
    <w:tmpl w:val="34BA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1"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15:restartNumberingAfterBreak="0">
    <w:nsid w:val="5BDD7D13"/>
    <w:multiLevelType w:val="hybridMultilevel"/>
    <w:tmpl w:val="365E128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3" w15:restartNumberingAfterBreak="0">
    <w:nsid w:val="5BFB68AA"/>
    <w:multiLevelType w:val="hybridMultilevel"/>
    <w:tmpl w:val="3DBA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7"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5F102CD9"/>
    <w:multiLevelType w:val="hybridMultilevel"/>
    <w:tmpl w:val="8C4E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15:restartNumberingAfterBreak="0">
    <w:nsid w:val="5FA87181"/>
    <w:multiLevelType w:val="hybridMultilevel"/>
    <w:tmpl w:val="6118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3"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4"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6"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615624DB"/>
    <w:multiLevelType w:val="singleLevel"/>
    <w:tmpl w:val="6DBD34FA"/>
    <w:lvl w:ilvl="0">
      <w:numFmt w:val="decimal"/>
      <w:lvlText w:val="•"/>
      <w:lvlJc w:val="left"/>
    </w:lvl>
  </w:abstractNum>
  <w:abstractNum w:abstractNumId="338"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9"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0"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1"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2"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3" w15:restartNumberingAfterBreak="0">
    <w:nsid w:val="631E4094"/>
    <w:multiLevelType w:val="hybridMultilevel"/>
    <w:tmpl w:val="3E9AF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4"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5"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6"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7" w15:restartNumberingAfterBreak="0">
    <w:nsid w:val="64346E15"/>
    <w:multiLevelType w:val="hybridMultilevel"/>
    <w:tmpl w:val="92983F46"/>
    <w:lvl w:ilvl="0" w:tplc="B646406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8"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9" w15:restartNumberingAfterBreak="0">
    <w:nsid w:val="64FC7098"/>
    <w:multiLevelType w:val="hybridMultilevel"/>
    <w:tmpl w:val="FF46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0" w15:restartNumberingAfterBreak="0">
    <w:nsid w:val="65140D9C"/>
    <w:multiLevelType w:val="hybridMultilevel"/>
    <w:tmpl w:val="D534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1"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2"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3"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4"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5" w15:restartNumberingAfterBreak="0">
    <w:nsid w:val="67508B00"/>
    <w:multiLevelType w:val="singleLevel"/>
    <w:tmpl w:val="266963AB"/>
    <w:lvl w:ilvl="0">
      <w:numFmt w:val="decimal"/>
      <w:lvlText w:val="•"/>
      <w:lvlJc w:val="left"/>
    </w:lvl>
  </w:abstractNum>
  <w:abstractNum w:abstractNumId="356" w15:restartNumberingAfterBreak="0">
    <w:nsid w:val="6862432F"/>
    <w:multiLevelType w:val="hybridMultilevel"/>
    <w:tmpl w:val="31EA4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7"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8" w15:restartNumberingAfterBreak="0">
    <w:nsid w:val="69D9750D"/>
    <w:multiLevelType w:val="hybridMultilevel"/>
    <w:tmpl w:val="8F70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9"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0"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1" w15:restartNumberingAfterBreak="0">
    <w:nsid w:val="6A9A704A"/>
    <w:multiLevelType w:val="hybridMultilevel"/>
    <w:tmpl w:val="DAFC8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2" w15:restartNumberingAfterBreak="0">
    <w:nsid w:val="6ADF2D72"/>
    <w:multiLevelType w:val="hybridMultilevel"/>
    <w:tmpl w:val="43A0C4C0"/>
    <w:lvl w:ilvl="0" w:tplc="719E4A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3"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4"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5"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6" w15:restartNumberingAfterBreak="0">
    <w:nsid w:val="6BCB0D07"/>
    <w:multiLevelType w:val="hybridMultilevel"/>
    <w:tmpl w:val="DBBA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7" w15:restartNumberingAfterBreak="0">
    <w:nsid w:val="6BF736D5"/>
    <w:multiLevelType w:val="hybridMultilevel"/>
    <w:tmpl w:val="CF1A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8"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9"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0" w15:restartNumberingAfterBreak="0">
    <w:nsid w:val="6CB400C5"/>
    <w:multiLevelType w:val="hybridMultilevel"/>
    <w:tmpl w:val="7430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1" w15:restartNumberingAfterBreak="0">
    <w:nsid w:val="6CF96405"/>
    <w:multiLevelType w:val="hybridMultilevel"/>
    <w:tmpl w:val="D70EB62C"/>
    <w:lvl w:ilvl="0" w:tplc="8A22BE34">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2" w15:restartNumberingAfterBreak="0">
    <w:nsid w:val="6D065278"/>
    <w:multiLevelType w:val="hybridMultilevel"/>
    <w:tmpl w:val="2E0E2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3"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4" w15:restartNumberingAfterBreak="0">
    <w:nsid w:val="6D6C2842"/>
    <w:multiLevelType w:val="hybridMultilevel"/>
    <w:tmpl w:val="29D0870E"/>
    <w:lvl w:ilvl="0" w:tplc="BDBEB0F6">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5"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6" w15:restartNumberingAfterBreak="0">
    <w:nsid w:val="6D9B18C4"/>
    <w:multiLevelType w:val="hybridMultilevel"/>
    <w:tmpl w:val="9AEC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7" w15:restartNumberingAfterBreak="0">
    <w:nsid w:val="6DC44F5A"/>
    <w:multiLevelType w:val="hybridMultilevel"/>
    <w:tmpl w:val="E9F2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8" w15:restartNumberingAfterBreak="0">
    <w:nsid w:val="6DE2361C"/>
    <w:multiLevelType w:val="hybridMultilevel"/>
    <w:tmpl w:val="FD460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9" w15:restartNumberingAfterBreak="0">
    <w:nsid w:val="6DFF2396"/>
    <w:multiLevelType w:val="hybridMultilevel"/>
    <w:tmpl w:val="C814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0"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1" w15:restartNumberingAfterBreak="0">
    <w:nsid w:val="6E4B7070"/>
    <w:multiLevelType w:val="hybridMultilevel"/>
    <w:tmpl w:val="902E9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2" w15:restartNumberingAfterBreak="0">
    <w:nsid w:val="6E993BEE"/>
    <w:multiLevelType w:val="hybridMultilevel"/>
    <w:tmpl w:val="ABEABF7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83" w15:restartNumberingAfterBreak="0">
    <w:nsid w:val="6EBB9CE8"/>
    <w:multiLevelType w:val="singleLevel"/>
    <w:tmpl w:val="873D6A66"/>
    <w:lvl w:ilvl="0">
      <w:numFmt w:val="decimal"/>
      <w:lvlText w:val="•"/>
      <w:lvlJc w:val="left"/>
    </w:lvl>
  </w:abstractNum>
  <w:abstractNum w:abstractNumId="384" w15:restartNumberingAfterBreak="0">
    <w:nsid w:val="6F28148A"/>
    <w:multiLevelType w:val="hybridMultilevel"/>
    <w:tmpl w:val="6010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5" w15:restartNumberingAfterBreak="0">
    <w:nsid w:val="6F393EC3"/>
    <w:multiLevelType w:val="hybridMultilevel"/>
    <w:tmpl w:val="EA5C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6" w15:restartNumberingAfterBreak="0">
    <w:nsid w:val="6F4749B6"/>
    <w:multiLevelType w:val="hybridMultilevel"/>
    <w:tmpl w:val="1C1C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7"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8" w15:restartNumberingAfterBreak="0">
    <w:nsid w:val="6F7A6EC9"/>
    <w:multiLevelType w:val="hybridMultilevel"/>
    <w:tmpl w:val="CB2C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9"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0"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1" w15:restartNumberingAfterBreak="0">
    <w:nsid w:val="702D39C8"/>
    <w:multiLevelType w:val="hybridMultilevel"/>
    <w:tmpl w:val="D812C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2" w15:restartNumberingAfterBreak="0">
    <w:nsid w:val="70390090"/>
    <w:multiLevelType w:val="hybridMultilevel"/>
    <w:tmpl w:val="9FF4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3"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4" w15:restartNumberingAfterBreak="0">
    <w:nsid w:val="713F4A2C"/>
    <w:multiLevelType w:val="hybridMultilevel"/>
    <w:tmpl w:val="763C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5"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6" w15:restartNumberingAfterBreak="0">
    <w:nsid w:val="71E94B54"/>
    <w:multiLevelType w:val="hybridMultilevel"/>
    <w:tmpl w:val="57E6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7"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722A9B4C"/>
    <w:multiLevelType w:val="singleLevel"/>
    <w:tmpl w:val="CBF06622"/>
    <w:lvl w:ilvl="0">
      <w:numFmt w:val="decimal"/>
      <w:lvlText w:val="•"/>
      <w:lvlJc w:val="left"/>
    </w:lvl>
  </w:abstractNum>
  <w:abstractNum w:abstractNumId="399" w15:restartNumberingAfterBreak="0">
    <w:nsid w:val="72B96DB8"/>
    <w:multiLevelType w:val="hybridMultilevel"/>
    <w:tmpl w:val="19C0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1" w15:restartNumberingAfterBreak="0">
    <w:nsid w:val="741219E7"/>
    <w:multiLevelType w:val="hybridMultilevel"/>
    <w:tmpl w:val="CF78B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2" w15:restartNumberingAfterBreak="0">
    <w:nsid w:val="7414792F"/>
    <w:multiLevelType w:val="hybridMultilevel"/>
    <w:tmpl w:val="896803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3"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4" w15:restartNumberingAfterBreak="0">
    <w:nsid w:val="74BD604F"/>
    <w:multiLevelType w:val="singleLevel"/>
    <w:tmpl w:val="CCBA58A9"/>
    <w:lvl w:ilvl="0">
      <w:numFmt w:val="decimal"/>
      <w:lvlText w:val="•"/>
      <w:lvlJc w:val="left"/>
    </w:lvl>
  </w:abstractNum>
  <w:abstractNum w:abstractNumId="405"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6"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7"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8"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9"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0" w15:restartNumberingAfterBreak="0">
    <w:nsid w:val="77A96D95"/>
    <w:multiLevelType w:val="hybridMultilevel"/>
    <w:tmpl w:val="6DE8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1"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2" w15:restartNumberingAfterBreak="0">
    <w:nsid w:val="77F70A04"/>
    <w:multiLevelType w:val="hybridMultilevel"/>
    <w:tmpl w:val="C1ECEE64"/>
    <w:lvl w:ilvl="0" w:tplc="BDBEB0F6">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3"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4" w15:restartNumberingAfterBreak="0">
    <w:nsid w:val="783E3AD5"/>
    <w:multiLevelType w:val="hybridMultilevel"/>
    <w:tmpl w:val="8AD6C276"/>
    <w:lvl w:ilvl="0" w:tplc="02E678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5" w15:restartNumberingAfterBreak="0">
    <w:nsid w:val="78657104"/>
    <w:multiLevelType w:val="singleLevel"/>
    <w:tmpl w:val="1664D14C"/>
    <w:lvl w:ilvl="0">
      <w:numFmt w:val="decimal"/>
      <w:lvlText w:val="•"/>
      <w:lvlJc w:val="left"/>
    </w:lvl>
  </w:abstractNum>
  <w:abstractNum w:abstractNumId="416"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7" w15:restartNumberingAfterBreak="0">
    <w:nsid w:val="795053B2"/>
    <w:multiLevelType w:val="hybridMultilevel"/>
    <w:tmpl w:val="47A01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9"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0"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1" w15:restartNumberingAfterBreak="0">
    <w:nsid w:val="7A9C7D7A"/>
    <w:multiLevelType w:val="hybridMultilevel"/>
    <w:tmpl w:val="07BA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2"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3" w15:restartNumberingAfterBreak="0">
    <w:nsid w:val="7AEE404B"/>
    <w:multiLevelType w:val="hybridMultilevel"/>
    <w:tmpl w:val="9018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4" w15:restartNumberingAfterBreak="0">
    <w:nsid w:val="7B082A23"/>
    <w:multiLevelType w:val="hybridMultilevel"/>
    <w:tmpl w:val="944C90AE"/>
    <w:lvl w:ilvl="0" w:tplc="BDBEB0F6">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5"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6"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7" w15:restartNumberingAfterBreak="0">
    <w:nsid w:val="7B5361F4"/>
    <w:multiLevelType w:val="hybridMultilevel"/>
    <w:tmpl w:val="10A6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8"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9" w15:restartNumberingAfterBreak="0">
    <w:nsid w:val="7CAD5221"/>
    <w:multiLevelType w:val="hybridMultilevel"/>
    <w:tmpl w:val="E564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0" w15:restartNumberingAfterBreak="0">
    <w:nsid w:val="7CE36B15"/>
    <w:multiLevelType w:val="hybridMultilevel"/>
    <w:tmpl w:val="9376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1"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2"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3"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4" w15:restartNumberingAfterBreak="0">
    <w:nsid w:val="7EA67C70"/>
    <w:multiLevelType w:val="hybridMultilevel"/>
    <w:tmpl w:val="3A12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5" w15:restartNumberingAfterBreak="0">
    <w:nsid w:val="7F08335B"/>
    <w:multiLevelType w:val="hybridMultilevel"/>
    <w:tmpl w:val="E7BE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6"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7"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3077098">
    <w:abstractNumId w:val="256"/>
  </w:num>
  <w:num w:numId="2" w16cid:durableId="1989244924">
    <w:abstractNumId w:val="76"/>
  </w:num>
  <w:num w:numId="3" w16cid:durableId="1058824313">
    <w:abstractNumId w:val="129"/>
  </w:num>
  <w:num w:numId="4" w16cid:durableId="1264877045">
    <w:abstractNumId w:val="431"/>
  </w:num>
  <w:num w:numId="5" w16cid:durableId="1627077038">
    <w:abstractNumId w:val="64"/>
  </w:num>
  <w:num w:numId="6" w16cid:durableId="29190204">
    <w:abstractNumId w:val="164"/>
  </w:num>
  <w:num w:numId="7" w16cid:durableId="245771607">
    <w:abstractNumId w:val="66"/>
  </w:num>
  <w:num w:numId="8" w16cid:durableId="619411285">
    <w:abstractNumId w:val="95"/>
  </w:num>
  <w:num w:numId="9" w16cid:durableId="80613455">
    <w:abstractNumId w:val="413"/>
  </w:num>
  <w:num w:numId="10" w16cid:durableId="1631323356">
    <w:abstractNumId w:val="191"/>
  </w:num>
  <w:num w:numId="11" w16cid:durableId="181669618">
    <w:abstractNumId w:val="222"/>
  </w:num>
  <w:num w:numId="12" w16cid:durableId="2018119281">
    <w:abstractNumId w:val="324"/>
  </w:num>
  <w:num w:numId="13" w16cid:durableId="1080448302">
    <w:abstractNumId w:val="428"/>
  </w:num>
  <w:num w:numId="14" w16cid:durableId="361173339">
    <w:abstractNumId w:val="302"/>
  </w:num>
  <w:num w:numId="15" w16cid:durableId="252209026">
    <w:abstractNumId w:val="199"/>
  </w:num>
  <w:num w:numId="16" w16cid:durableId="1067454109">
    <w:abstractNumId w:val="181"/>
  </w:num>
  <w:num w:numId="17" w16cid:durableId="1418483432">
    <w:abstractNumId w:val="216"/>
  </w:num>
  <w:num w:numId="18" w16cid:durableId="985474557">
    <w:abstractNumId w:val="346"/>
  </w:num>
  <w:num w:numId="19" w16cid:durableId="377246801">
    <w:abstractNumId w:val="330"/>
  </w:num>
  <w:num w:numId="20" w16cid:durableId="1923752587">
    <w:abstractNumId w:val="90"/>
  </w:num>
  <w:num w:numId="21" w16cid:durableId="145405472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2680661">
    <w:abstractNumId w:val="163"/>
  </w:num>
  <w:num w:numId="23" w16cid:durableId="768238899">
    <w:abstractNumId w:val="113"/>
  </w:num>
  <w:num w:numId="24" w16cid:durableId="882327941">
    <w:abstractNumId w:val="342"/>
  </w:num>
  <w:num w:numId="25" w16cid:durableId="1477723296">
    <w:abstractNumId w:val="127"/>
  </w:num>
  <w:num w:numId="26" w16cid:durableId="1602837264">
    <w:abstractNumId w:val="63"/>
  </w:num>
  <w:num w:numId="27" w16cid:durableId="1683169987">
    <w:abstractNumId w:val="399"/>
  </w:num>
  <w:num w:numId="28" w16cid:durableId="1553467887">
    <w:abstractNumId w:val="27"/>
  </w:num>
  <w:num w:numId="29" w16cid:durableId="1084032423">
    <w:abstractNumId w:val="366"/>
  </w:num>
  <w:num w:numId="30" w16cid:durableId="406265593">
    <w:abstractNumId w:val="290"/>
  </w:num>
  <w:num w:numId="31" w16cid:durableId="250894135">
    <w:abstractNumId w:val="236"/>
  </w:num>
  <w:num w:numId="32" w16cid:durableId="716514519">
    <w:abstractNumId w:val="28"/>
  </w:num>
  <w:num w:numId="33" w16cid:durableId="567761489">
    <w:abstractNumId w:val="130"/>
  </w:num>
  <w:num w:numId="34" w16cid:durableId="561066276">
    <w:abstractNumId w:val="61"/>
  </w:num>
  <w:num w:numId="35" w16cid:durableId="1456174125">
    <w:abstractNumId w:val="177"/>
  </w:num>
  <w:num w:numId="36" w16cid:durableId="746994406">
    <w:abstractNumId w:val="251"/>
  </w:num>
  <w:num w:numId="37" w16cid:durableId="1780249372">
    <w:abstractNumId w:val="62"/>
  </w:num>
  <w:num w:numId="38" w16cid:durableId="1182089686">
    <w:abstractNumId w:val="149"/>
  </w:num>
  <w:num w:numId="39" w16cid:durableId="1811509694">
    <w:abstractNumId w:val="119"/>
  </w:num>
  <w:num w:numId="40" w16cid:durableId="1368027414">
    <w:abstractNumId w:val="171"/>
  </w:num>
  <w:num w:numId="41" w16cid:durableId="2064597757">
    <w:abstractNumId w:val="299"/>
  </w:num>
  <w:num w:numId="42" w16cid:durableId="1263297181">
    <w:abstractNumId w:val="295"/>
  </w:num>
  <w:num w:numId="43" w16cid:durableId="2144544144">
    <w:abstractNumId w:val="189"/>
  </w:num>
  <w:num w:numId="44" w16cid:durableId="1009527072">
    <w:abstractNumId w:val="297"/>
  </w:num>
  <w:num w:numId="45" w16cid:durableId="1001856402">
    <w:abstractNumId w:val="433"/>
  </w:num>
  <w:num w:numId="46" w16cid:durableId="653264466">
    <w:abstractNumId w:val="272"/>
  </w:num>
  <w:num w:numId="47" w16cid:durableId="493107631">
    <w:abstractNumId w:val="105"/>
  </w:num>
  <w:num w:numId="48" w16cid:durableId="437527839">
    <w:abstractNumId w:val="200"/>
  </w:num>
  <w:num w:numId="49" w16cid:durableId="1995451997">
    <w:abstractNumId w:val="293"/>
  </w:num>
  <w:num w:numId="50" w16cid:durableId="270359917">
    <w:abstractNumId w:val="78"/>
  </w:num>
  <w:num w:numId="51" w16cid:durableId="1854613912">
    <w:abstractNumId w:val="345"/>
  </w:num>
  <w:num w:numId="52" w16cid:durableId="1500609081">
    <w:abstractNumId w:val="125"/>
  </w:num>
  <w:num w:numId="53" w16cid:durableId="706294934">
    <w:abstractNumId w:val="351"/>
  </w:num>
  <w:num w:numId="54" w16cid:durableId="285083615">
    <w:abstractNumId w:val="87"/>
  </w:num>
  <w:num w:numId="55" w16cid:durableId="944850047">
    <w:abstractNumId w:val="348"/>
  </w:num>
  <w:num w:numId="56" w16cid:durableId="2035762387">
    <w:abstractNumId w:val="397"/>
  </w:num>
  <w:num w:numId="57" w16cid:durableId="284164368">
    <w:abstractNumId w:val="91"/>
  </w:num>
  <w:num w:numId="58" w16cid:durableId="69667616">
    <w:abstractNumId w:val="218"/>
  </w:num>
  <w:num w:numId="59" w16cid:durableId="67580260">
    <w:abstractNumId w:val="56"/>
  </w:num>
  <w:num w:numId="60" w16cid:durableId="2025980139">
    <w:abstractNumId w:val="268"/>
  </w:num>
  <w:num w:numId="61" w16cid:durableId="488182233">
    <w:abstractNumId w:val="309"/>
  </w:num>
  <w:num w:numId="62" w16cid:durableId="1674334315">
    <w:abstractNumId w:val="183"/>
  </w:num>
  <w:num w:numId="63" w16cid:durableId="1712878778">
    <w:abstractNumId w:val="407"/>
  </w:num>
  <w:num w:numId="64" w16cid:durableId="1647200343">
    <w:abstractNumId w:val="359"/>
  </w:num>
  <w:num w:numId="65" w16cid:durableId="2124689879">
    <w:abstractNumId w:val="328"/>
  </w:num>
  <w:num w:numId="66" w16cid:durableId="254900172">
    <w:abstractNumId w:val="193"/>
  </w:num>
  <w:num w:numId="67" w16cid:durableId="519466678">
    <w:abstractNumId w:val="326"/>
  </w:num>
  <w:num w:numId="68" w16cid:durableId="2116903374">
    <w:abstractNumId w:val="280"/>
  </w:num>
  <w:num w:numId="69" w16cid:durableId="1861316271">
    <w:abstractNumId w:val="93"/>
  </w:num>
  <w:num w:numId="70" w16cid:durableId="196547640">
    <w:abstractNumId w:val="261"/>
  </w:num>
  <w:num w:numId="71" w16cid:durableId="1283420583">
    <w:abstractNumId w:val="239"/>
  </w:num>
  <w:num w:numId="72" w16cid:durableId="1585413852">
    <w:abstractNumId w:val="224"/>
  </w:num>
  <w:num w:numId="73" w16cid:durableId="487938043">
    <w:abstractNumId w:val="365"/>
  </w:num>
  <w:num w:numId="74" w16cid:durableId="18894372">
    <w:abstractNumId w:val="96"/>
  </w:num>
  <w:num w:numId="75" w16cid:durableId="1979800897">
    <w:abstractNumId w:val="75"/>
  </w:num>
  <w:num w:numId="76" w16cid:durableId="1371493928">
    <w:abstractNumId w:val="308"/>
  </w:num>
  <w:num w:numId="77" w16cid:durableId="1628122141">
    <w:abstractNumId w:val="336"/>
  </w:num>
  <w:num w:numId="78" w16cid:durableId="282732451">
    <w:abstractNumId w:val="406"/>
  </w:num>
  <w:num w:numId="79" w16cid:durableId="662317529">
    <w:abstractNumId w:val="419"/>
  </w:num>
  <w:num w:numId="80" w16cid:durableId="1878228069">
    <w:abstractNumId w:val="168"/>
  </w:num>
  <w:num w:numId="81" w16cid:durableId="183591398">
    <w:abstractNumId w:val="376"/>
  </w:num>
  <w:num w:numId="82" w16cid:durableId="2105803071">
    <w:abstractNumId w:val="313"/>
  </w:num>
  <w:num w:numId="83" w16cid:durableId="1901749437">
    <w:abstractNumId w:val="435"/>
  </w:num>
  <w:num w:numId="84" w16cid:durableId="1868133208">
    <w:abstractNumId w:val="103"/>
  </w:num>
  <w:num w:numId="85" w16cid:durableId="1233344438">
    <w:abstractNumId w:val="182"/>
  </w:num>
  <w:num w:numId="86" w16cid:durableId="985087237">
    <w:abstractNumId w:val="140"/>
  </w:num>
  <w:num w:numId="87" w16cid:durableId="711078290">
    <w:abstractNumId w:val="196"/>
  </w:num>
  <w:num w:numId="88" w16cid:durableId="1878153130">
    <w:abstractNumId w:val="226"/>
  </w:num>
  <w:num w:numId="89" w16cid:durableId="1809978557">
    <w:abstractNumId w:val="141"/>
  </w:num>
  <w:num w:numId="90" w16cid:durableId="1191183967">
    <w:abstractNumId w:val="132"/>
  </w:num>
  <w:num w:numId="91" w16cid:durableId="726688610">
    <w:abstractNumId w:val="264"/>
  </w:num>
  <w:num w:numId="92" w16cid:durableId="1649940313">
    <w:abstractNumId w:val="421"/>
  </w:num>
  <w:num w:numId="93" w16cid:durableId="1599144253">
    <w:abstractNumId w:val="273"/>
  </w:num>
  <w:num w:numId="94" w16cid:durableId="856113996">
    <w:abstractNumId w:val="60"/>
  </w:num>
  <w:num w:numId="95" w16cid:durableId="1850749075">
    <w:abstractNumId w:val="305"/>
  </w:num>
  <w:num w:numId="96" w16cid:durableId="868566195">
    <w:abstractNumId w:val="386"/>
  </w:num>
  <w:num w:numId="97" w16cid:durableId="2050376465">
    <w:abstractNumId w:val="77"/>
  </w:num>
  <w:num w:numId="98" w16cid:durableId="553935206">
    <w:abstractNumId w:val="136"/>
  </w:num>
  <w:num w:numId="99" w16cid:durableId="1516649409">
    <w:abstractNumId w:val="106"/>
  </w:num>
  <w:num w:numId="100" w16cid:durableId="636641546">
    <w:abstractNumId w:val="243"/>
  </w:num>
  <w:num w:numId="101" w16cid:durableId="1769766114">
    <w:abstractNumId w:val="354"/>
  </w:num>
  <w:num w:numId="102" w16cid:durableId="1344629503">
    <w:abstractNumId w:val="174"/>
  </w:num>
  <w:num w:numId="103" w16cid:durableId="246768433">
    <w:abstractNumId w:val="155"/>
  </w:num>
  <w:num w:numId="104" w16cid:durableId="576061699">
    <w:abstractNumId w:val="231"/>
  </w:num>
  <w:num w:numId="105" w16cid:durableId="1180658137">
    <w:abstractNumId w:val="335"/>
  </w:num>
  <w:num w:numId="106" w16cid:durableId="757023548">
    <w:abstractNumId w:val="160"/>
  </w:num>
  <w:num w:numId="107" w16cid:durableId="546142865">
    <w:abstractNumId w:val="298"/>
  </w:num>
  <w:num w:numId="108" w16cid:durableId="1898978108">
    <w:abstractNumId w:val="51"/>
  </w:num>
  <w:num w:numId="109" w16cid:durableId="53353665">
    <w:abstractNumId w:val="312"/>
  </w:num>
  <w:num w:numId="110" w16cid:durableId="1536653965">
    <w:abstractNumId w:val="126"/>
  </w:num>
  <w:num w:numId="111" w16cid:durableId="1194221901">
    <w:abstractNumId w:val="209"/>
  </w:num>
  <w:num w:numId="112" w16cid:durableId="413825372">
    <w:abstractNumId w:val="353"/>
  </w:num>
  <w:num w:numId="113" w16cid:durableId="4213481">
    <w:abstractNumId w:val="325"/>
  </w:num>
  <w:num w:numId="114" w16cid:durableId="187571039">
    <w:abstractNumId w:val="411"/>
  </w:num>
  <w:num w:numId="115" w16cid:durableId="1763453069">
    <w:abstractNumId w:val="341"/>
  </w:num>
  <w:num w:numId="116" w16cid:durableId="1865363296">
    <w:abstractNumId w:val="107"/>
  </w:num>
  <w:num w:numId="117" w16cid:durableId="1088768063">
    <w:abstractNumId w:val="439"/>
  </w:num>
  <w:num w:numId="118" w16cid:durableId="1632323239">
    <w:abstractNumId w:val="409"/>
  </w:num>
  <w:num w:numId="119" w16cid:durableId="1139305863">
    <w:abstractNumId w:val="242"/>
  </w:num>
  <w:num w:numId="120" w16cid:durableId="412775104">
    <w:abstractNumId w:val="334"/>
  </w:num>
  <w:num w:numId="121" w16cid:durableId="174465579">
    <w:abstractNumId w:val="112"/>
  </w:num>
  <w:num w:numId="122" w16cid:durableId="658653822">
    <w:abstractNumId w:val="185"/>
  </w:num>
  <w:num w:numId="123" w16cid:durableId="759447503">
    <w:abstractNumId w:val="249"/>
  </w:num>
  <w:num w:numId="124" w16cid:durableId="751465579">
    <w:abstractNumId w:val="148"/>
  </w:num>
  <w:num w:numId="125" w16cid:durableId="56361789">
    <w:abstractNumId w:val="121"/>
  </w:num>
  <w:num w:numId="126" w16cid:durableId="1780367346">
    <w:abstractNumId w:val="352"/>
  </w:num>
  <w:num w:numId="127" w16cid:durableId="1085568678">
    <w:abstractNumId w:val="340"/>
  </w:num>
  <w:num w:numId="128" w16cid:durableId="1406760157">
    <w:abstractNumId w:val="395"/>
  </w:num>
  <w:num w:numId="129" w16cid:durableId="361438445">
    <w:abstractNumId w:val="118"/>
  </w:num>
  <w:num w:numId="130" w16cid:durableId="981543648">
    <w:abstractNumId w:val="400"/>
  </w:num>
  <w:num w:numId="131" w16cid:durableId="532230334">
    <w:abstractNumId w:val="44"/>
  </w:num>
  <w:num w:numId="132" w16cid:durableId="739713809">
    <w:abstractNumId w:val="379"/>
  </w:num>
  <w:num w:numId="133" w16cid:durableId="229655521">
    <w:abstractNumId w:val="98"/>
  </w:num>
  <w:num w:numId="134" w16cid:durableId="1138569366">
    <w:abstractNumId w:val="50"/>
  </w:num>
  <w:num w:numId="135" w16cid:durableId="1426804017">
    <w:abstractNumId w:val="83"/>
  </w:num>
  <w:num w:numId="136" w16cid:durableId="618494612">
    <w:abstractNumId w:val="36"/>
  </w:num>
  <w:num w:numId="137" w16cid:durableId="1126043770">
    <w:abstractNumId w:val="166"/>
  </w:num>
  <w:num w:numId="138" w16cid:durableId="1007514921">
    <w:abstractNumId w:val="254"/>
  </w:num>
  <w:num w:numId="139" w16cid:durableId="1532381996">
    <w:abstractNumId w:val="373"/>
  </w:num>
  <w:num w:numId="140" w16cid:durableId="480540798">
    <w:abstractNumId w:val="263"/>
  </w:num>
  <w:num w:numId="141" w16cid:durableId="1275359667">
    <w:abstractNumId w:val="333"/>
  </w:num>
  <w:num w:numId="142" w16cid:durableId="737560711">
    <w:abstractNumId w:val="52"/>
  </w:num>
  <w:num w:numId="143" w16cid:durableId="481703008">
    <w:abstractNumId w:val="187"/>
  </w:num>
  <w:num w:numId="144" w16cid:durableId="91578">
    <w:abstractNumId w:val="101"/>
  </w:num>
  <w:num w:numId="145" w16cid:durableId="1398436718">
    <w:abstractNumId w:val="156"/>
  </w:num>
  <w:num w:numId="146" w16cid:durableId="554001731">
    <w:abstractNumId w:val="208"/>
  </w:num>
  <w:num w:numId="147" w16cid:durableId="49422207">
    <w:abstractNumId w:val="144"/>
  </w:num>
  <w:num w:numId="148" w16cid:durableId="365832334">
    <w:abstractNumId w:val="246"/>
  </w:num>
  <w:num w:numId="149" w16cid:durableId="393969231">
    <w:abstractNumId w:val="85"/>
  </w:num>
  <w:num w:numId="150" w16cid:durableId="1579173871">
    <w:abstractNumId w:val="384"/>
  </w:num>
  <w:num w:numId="151" w16cid:durableId="1656713917">
    <w:abstractNumId w:val="306"/>
  </w:num>
  <w:num w:numId="152" w16cid:durableId="1860243174">
    <w:abstractNumId w:val="37"/>
  </w:num>
  <w:num w:numId="153" w16cid:durableId="1310472961">
    <w:abstractNumId w:val="403"/>
  </w:num>
  <w:num w:numId="154" w16cid:durableId="1321731824">
    <w:abstractNumId w:val="432"/>
  </w:num>
  <w:num w:numId="155" w16cid:durableId="1663391931">
    <w:abstractNumId w:val="253"/>
  </w:num>
  <w:num w:numId="156" w16cid:durableId="419179597">
    <w:abstractNumId w:val="438"/>
  </w:num>
  <w:num w:numId="157" w16cid:durableId="1114713990">
    <w:abstractNumId w:val="369"/>
  </w:num>
  <w:num w:numId="158" w16cid:durableId="1148129046">
    <w:abstractNumId w:val="426"/>
  </w:num>
  <w:num w:numId="159" w16cid:durableId="2120642408">
    <w:abstractNumId w:val="146"/>
  </w:num>
  <w:num w:numId="160" w16cid:durableId="728110175">
    <w:abstractNumId w:val="111"/>
  </w:num>
  <w:num w:numId="161" w16cid:durableId="610283844">
    <w:abstractNumId w:val="402"/>
  </w:num>
  <w:num w:numId="162" w16cid:durableId="1666662723">
    <w:abstractNumId w:val="364"/>
  </w:num>
  <w:num w:numId="163" w16cid:durableId="1676109911">
    <w:abstractNumId w:val="307"/>
  </w:num>
  <w:num w:numId="164" w16cid:durableId="1076125104">
    <w:abstractNumId w:val="296"/>
  </w:num>
  <w:num w:numId="165" w16cid:durableId="1616981666">
    <w:abstractNumId w:val="375"/>
  </w:num>
  <w:num w:numId="166" w16cid:durableId="597058409">
    <w:abstractNumId w:val="81"/>
  </w:num>
  <w:num w:numId="167" w16cid:durableId="1873228615">
    <w:abstractNumId w:val="250"/>
  </w:num>
  <w:num w:numId="168" w16cid:durableId="661666292">
    <w:abstractNumId w:val="14"/>
  </w:num>
  <w:num w:numId="169" w16cid:durableId="7611253">
    <w:abstractNumId w:val="15"/>
  </w:num>
  <w:num w:numId="170" w16cid:durableId="2129467889">
    <w:abstractNumId w:val="12"/>
  </w:num>
  <w:num w:numId="171" w16cid:durableId="1569074628">
    <w:abstractNumId w:val="6"/>
  </w:num>
  <w:num w:numId="172" w16cid:durableId="2085180199">
    <w:abstractNumId w:val="70"/>
  </w:num>
  <w:num w:numId="173" w16cid:durableId="972293444">
    <w:abstractNumId w:val="31"/>
  </w:num>
  <w:num w:numId="174" w16cid:durableId="792207932">
    <w:abstractNumId w:val="33"/>
  </w:num>
  <w:num w:numId="175" w16cid:durableId="17632959">
    <w:abstractNumId w:val="197"/>
  </w:num>
  <w:num w:numId="176" w16cid:durableId="1526747944">
    <w:abstractNumId w:val="21"/>
  </w:num>
  <w:num w:numId="177" w16cid:durableId="2027555123">
    <w:abstractNumId w:val="0"/>
  </w:num>
  <w:num w:numId="178" w16cid:durableId="619184461">
    <w:abstractNumId w:val="2"/>
  </w:num>
  <w:num w:numId="179" w16cid:durableId="289550725">
    <w:abstractNumId w:val="176"/>
  </w:num>
  <w:num w:numId="180" w16cid:durableId="1760443256">
    <w:abstractNumId w:val="20"/>
  </w:num>
  <w:num w:numId="181" w16cid:durableId="852693264">
    <w:abstractNumId w:val="151"/>
  </w:num>
  <w:num w:numId="182" w16cid:durableId="1467815717">
    <w:abstractNumId w:val="5"/>
  </w:num>
  <w:num w:numId="183" w16cid:durableId="563221909">
    <w:abstractNumId w:val="234"/>
  </w:num>
  <w:num w:numId="184" w16cid:durableId="485362087">
    <w:abstractNumId w:val="9"/>
  </w:num>
  <w:num w:numId="185" w16cid:durableId="2046951553">
    <w:abstractNumId w:val="8"/>
  </w:num>
  <w:num w:numId="186" w16cid:durableId="271284992">
    <w:abstractNumId w:val="7"/>
  </w:num>
  <w:num w:numId="187" w16cid:durableId="192114986">
    <w:abstractNumId w:val="69"/>
  </w:num>
  <w:num w:numId="188" w16cid:durableId="966200116">
    <w:abstractNumId w:val="24"/>
  </w:num>
  <w:num w:numId="189" w16cid:durableId="2141994609">
    <w:abstractNumId w:val="13"/>
  </w:num>
  <w:num w:numId="190" w16cid:durableId="1008019628">
    <w:abstractNumId w:val="383"/>
  </w:num>
  <w:num w:numId="191" w16cid:durableId="345252515">
    <w:abstractNumId w:val="17"/>
  </w:num>
  <w:num w:numId="192" w16cid:durableId="1898741658">
    <w:abstractNumId w:val="10"/>
  </w:num>
  <w:num w:numId="193" w16cid:durableId="260916776">
    <w:abstractNumId w:val="11"/>
  </w:num>
  <w:num w:numId="194" w16cid:durableId="995571281">
    <w:abstractNumId w:val="4"/>
  </w:num>
  <w:num w:numId="195" w16cid:durableId="2027948690">
    <w:abstractNumId w:val="19"/>
  </w:num>
  <w:num w:numId="196" w16cid:durableId="727463433">
    <w:abstractNumId w:val="337"/>
  </w:num>
  <w:num w:numId="197" w16cid:durableId="714037493">
    <w:abstractNumId w:val="71"/>
  </w:num>
  <w:num w:numId="198" w16cid:durableId="17774777">
    <w:abstractNumId w:val="3"/>
  </w:num>
  <w:num w:numId="199" w16cid:durableId="1268738766">
    <w:abstractNumId w:val="1"/>
  </w:num>
  <w:num w:numId="200" w16cid:durableId="990913245">
    <w:abstractNumId w:val="404"/>
  </w:num>
  <w:num w:numId="201" w16cid:durableId="756248048">
    <w:abstractNumId w:val="355"/>
  </w:num>
  <w:num w:numId="202" w16cid:durableId="1478762483">
    <w:abstractNumId w:val="42"/>
  </w:num>
  <w:num w:numId="203" w16cid:durableId="1779763109">
    <w:abstractNumId w:val="23"/>
  </w:num>
  <w:num w:numId="204" w16cid:durableId="1809660453">
    <w:abstractNumId w:val="124"/>
  </w:num>
  <w:num w:numId="205" w16cid:durableId="1377002307">
    <w:abstractNumId w:val="16"/>
  </w:num>
  <w:num w:numId="206" w16cid:durableId="1049650207">
    <w:abstractNumId w:val="147"/>
  </w:num>
  <w:num w:numId="207" w16cid:durableId="1468280801">
    <w:abstractNumId w:val="169"/>
  </w:num>
  <w:num w:numId="208" w16cid:durableId="426117310">
    <w:abstractNumId w:val="22"/>
  </w:num>
  <w:num w:numId="209" w16cid:durableId="454906664">
    <w:abstractNumId w:val="398"/>
  </w:num>
  <w:num w:numId="210" w16cid:durableId="2118596178">
    <w:abstractNumId w:val="89"/>
  </w:num>
  <w:num w:numId="211" w16cid:durableId="862862957">
    <w:abstractNumId w:val="415"/>
  </w:num>
  <w:num w:numId="212" w16cid:durableId="164059983">
    <w:abstractNumId w:val="79"/>
  </w:num>
  <w:num w:numId="213" w16cid:durableId="862479795">
    <w:abstractNumId w:val="18"/>
  </w:num>
  <w:num w:numId="214" w16cid:durableId="1384981602">
    <w:abstractNumId w:val="131"/>
  </w:num>
  <w:num w:numId="215" w16cid:durableId="127747815">
    <w:abstractNumId w:val="88"/>
  </w:num>
  <w:num w:numId="216" w16cid:durableId="1081369368">
    <w:abstractNumId w:val="385"/>
  </w:num>
  <w:num w:numId="217" w16cid:durableId="219440027">
    <w:abstractNumId w:val="194"/>
  </w:num>
  <w:num w:numId="218" w16cid:durableId="1962420190">
    <w:abstractNumId w:val="367"/>
  </w:num>
  <w:num w:numId="219" w16cid:durableId="963659494">
    <w:abstractNumId w:val="233"/>
  </w:num>
  <w:num w:numId="220" w16cid:durableId="976763396">
    <w:abstractNumId w:val="241"/>
  </w:num>
  <w:num w:numId="221" w16cid:durableId="1587152613">
    <w:abstractNumId w:val="372"/>
  </w:num>
  <w:num w:numId="222" w16cid:durableId="780609373">
    <w:abstractNumId w:val="289"/>
  </w:num>
  <w:num w:numId="223" w16cid:durableId="1734808954">
    <w:abstractNumId w:val="65"/>
  </w:num>
  <w:num w:numId="224" w16cid:durableId="567691941">
    <w:abstractNumId w:val="343"/>
  </w:num>
  <w:num w:numId="225" w16cid:durableId="1857040076">
    <w:abstractNumId w:val="381"/>
  </w:num>
  <w:num w:numId="226" w16cid:durableId="57214389">
    <w:abstractNumId w:val="401"/>
  </w:num>
  <w:num w:numId="227" w16cid:durableId="672731168">
    <w:abstractNumId w:val="219"/>
  </w:num>
  <w:num w:numId="228" w16cid:durableId="1502550384">
    <w:abstractNumId w:val="82"/>
  </w:num>
  <w:num w:numId="229" w16cid:durableId="71586291">
    <w:abstractNumId w:val="391"/>
  </w:num>
  <w:num w:numId="230" w16cid:durableId="820851953">
    <w:abstractNumId w:val="25"/>
  </w:num>
  <w:num w:numId="231" w16cid:durableId="669216571">
    <w:abstractNumId w:val="270"/>
  </w:num>
  <w:num w:numId="232" w16cid:durableId="844635337">
    <w:abstractNumId w:val="145"/>
  </w:num>
  <w:num w:numId="233" w16cid:durableId="1959725197">
    <w:abstractNumId w:val="276"/>
  </w:num>
  <w:num w:numId="234" w16cid:durableId="1010065973">
    <w:abstractNumId w:val="154"/>
  </w:num>
  <w:num w:numId="235" w16cid:durableId="1443183881">
    <w:abstractNumId w:val="274"/>
  </w:num>
  <w:num w:numId="236" w16cid:durableId="1105073107">
    <w:abstractNumId w:val="363"/>
  </w:num>
  <w:num w:numId="237" w16cid:durableId="1134375827">
    <w:abstractNumId w:val="368"/>
  </w:num>
  <w:num w:numId="238" w16cid:durableId="1507091553">
    <w:abstractNumId w:val="159"/>
  </w:num>
  <w:num w:numId="239" w16cid:durableId="519467344">
    <w:abstractNumId w:val="204"/>
  </w:num>
  <w:num w:numId="240" w16cid:durableId="1529445299">
    <w:abstractNumId w:val="41"/>
  </w:num>
  <w:num w:numId="241" w16cid:durableId="1439183216">
    <w:abstractNumId w:val="135"/>
  </w:num>
  <w:num w:numId="242" w16cid:durableId="1594706314">
    <w:abstractNumId w:val="180"/>
  </w:num>
  <w:num w:numId="243" w16cid:durableId="2137530354">
    <w:abstractNumId w:val="405"/>
  </w:num>
  <w:num w:numId="244" w16cid:durableId="760638885">
    <w:abstractNumId w:val="393"/>
  </w:num>
  <w:num w:numId="245" w16cid:durableId="492530687">
    <w:abstractNumId w:val="55"/>
  </w:num>
  <w:num w:numId="246" w16cid:durableId="1466972678">
    <w:abstractNumId w:val="284"/>
  </w:num>
  <w:num w:numId="247" w16cid:durableId="932082340">
    <w:abstractNumId w:val="291"/>
  </w:num>
  <w:num w:numId="248" w16cid:durableId="1225532989">
    <w:abstractNumId w:val="133"/>
  </w:num>
  <w:num w:numId="249" w16cid:durableId="655492266">
    <w:abstractNumId w:val="430"/>
  </w:num>
  <w:num w:numId="250" w16cid:durableId="215746330">
    <w:abstractNumId w:val="172"/>
  </w:num>
  <w:num w:numId="251" w16cid:durableId="543643766">
    <w:abstractNumId w:val="427"/>
  </w:num>
  <w:num w:numId="252" w16cid:durableId="14891230">
    <w:abstractNumId w:val="362"/>
  </w:num>
  <w:num w:numId="253" w16cid:durableId="1451047810">
    <w:abstractNumId w:val="281"/>
  </w:num>
  <w:num w:numId="254" w16cid:durableId="558858021">
    <w:abstractNumId w:val="225"/>
  </w:num>
  <w:num w:numId="255" w16cid:durableId="2122869918">
    <w:abstractNumId w:val="120"/>
  </w:num>
  <w:num w:numId="256" w16cid:durableId="815948662">
    <w:abstractNumId w:val="317"/>
  </w:num>
  <w:num w:numId="257" w16cid:durableId="1790657751">
    <w:abstractNumId w:val="217"/>
  </w:num>
  <w:num w:numId="258" w16cid:durableId="867061378">
    <w:abstractNumId w:val="110"/>
  </w:num>
  <w:num w:numId="259" w16cid:durableId="606933857">
    <w:abstractNumId w:val="394"/>
  </w:num>
  <w:num w:numId="260" w16cid:durableId="534388658">
    <w:abstractNumId w:val="195"/>
  </w:num>
  <w:num w:numId="261" w16cid:durableId="1948267603">
    <w:abstractNumId w:val="178"/>
  </w:num>
  <w:num w:numId="262" w16cid:durableId="155731730">
    <w:abstractNumId w:val="349"/>
  </w:num>
  <w:num w:numId="263" w16cid:durableId="779031798">
    <w:abstractNumId w:val="339"/>
  </w:num>
  <w:num w:numId="264" w16cid:durableId="1712456239">
    <w:abstractNumId w:val="387"/>
  </w:num>
  <w:num w:numId="265" w16cid:durableId="1669560020">
    <w:abstractNumId w:val="314"/>
  </w:num>
  <w:num w:numId="266" w16cid:durableId="427388461">
    <w:abstractNumId w:val="408"/>
  </w:num>
  <w:num w:numId="267" w16cid:durableId="228854411">
    <w:abstractNumId w:val="158"/>
  </w:num>
  <w:num w:numId="268" w16cid:durableId="878473902">
    <w:abstractNumId w:val="212"/>
  </w:num>
  <w:num w:numId="269" w16cid:durableId="1223442239">
    <w:abstractNumId w:val="436"/>
  </w:num>
  <w:num w:numId="270" w16cid:durableId="288896596">
    <w:abstractNumId w:val="416"/>
  </w:num>
  <w:num w:numId="271" w16cid:durableId="1950114681">
    <w:abstractNumId w:val="229"/>
  </w:num>
  <w:num w:numId="272" w16cid:durableId="1407923284">
    <w:abstractNumId w:val="34"/>
  </w:num>
  <w:num w:numId="273" w16cid:durableId="881021924">
    <w:abstractNumId w:val="255"/>
  </w:num>
  <w:num w:numId="274" w16cid:durableId="1655992278">
    <w:abstractNumId w:val="97"/>
  </w:num>
  <w:num w:numId="275" w16cid:durableId="1019114138">
    <w:abstractNumId w:val="138"/>
  </w:num>
  <w:num w:numId="276" w16cid:durableId="1191530966">
    <w:abstractNumId w:val="54"/>
  </w:num>
  <w:num w:numId="277" w16cid:durableId="1451633210">
    <w:abstractNumId w:val="286"/>
  </w:num>
  <w:num w:numId="278" w16cid:durableId="1288317833">
    <w:abstractNumId w:val="128"/>
  </w:num>
  <w:num w:numId="279" w16cid:durableId="1848859038">
    <w:abstractNumId w:val="152"/>
  </w:num>
  <w:num w:numId="280" w16cid:durableId="883831243">
    <w:abstractNumId w:val="192"/>
  </w:num>
  <w:num w:numId="281" w16cid:durableId="2048679603">
    <w:abstractNumId w:val="237"/>
  </w:num>
  <w:num w:numId="282" w16cid:durableId="1262254549">
    <w:abstractNumId w:val="74"/>
  </w:num>
  <w:num w:numId="283" w16cid:durableId="964775076">
    <w:abstractNumId w:val="247"/>
  </w:num>
  <w:num w:numId="284" w16cid:durableId="2108580623">
    <w:abstractNumId w:val="205"/>
  </w:num>
  <w:num w:numId="285" w16cid:durableId="2125227413">
    <w:abstractNumId w:val="32"/>
  </w:num>
  <w:num w:numId="286" w16cid:durableId="1516070382">
    <w:abstractNumId w:val="344"/>
  </w:num>
  <w:num w:numId="287" w16cid:durableId="15814800">
    <w:abstractNumId w:val="223"/>
  </w:num>
  <w:num w:numId="288" w16cid:durableId="1766462786">
    <w:abstractNumId w:val="271"/>
  </w:num>
  <w:num w:numId="289" w16cid:durableId="1797404671">
    <w:abstractNumId w:val="142"/>
  </w:num>
  <w:num w:numId="290" w16cid:durableId="2068920496">
    <w:abstractNumId w:val="425"/>
  </w:num>
  <w:num w:numId="291" w16cid:durableId="1480609378">
    <w:abstractNumId w:val="310"/>
  </w:num>
  <w:num w:numId="292" w16cid:durableId="1159882994">
    <w:abstractNumId w:val="137"/>
  </w:num>
  <w:num w:numId="293" w16cid:durableId="1579703989">
    <w:abstractNumId w:val="422"/>
  </w:num>
  <w:num w:numId="294" w16cid:durableId="44381701">
    <w:abstractNumId w:val="321"/>
  </w:num>
  <w:num w:numId="295" w16cid:durableId="1833794266">
    <w:abstractNumId w:val="252"/>
  </w:num>
  <w:num w:numId="296" w16cid:durableId="1481652143">
    <w:abstractNumId w:val="277"/>
  </w:num>
  <w:num w:numId="297" w16cid:durableId="1840152073">
    <w:abstractNumId w:val="47"/>
  </w:num>
  <w:num w:numId="298" w16cid:durableId="89012362">
    <w:abstractNumId w:val="360"/>
  </w:num>
  <w:num w:numId="299" w16cid:durableId="1149132025">
    <w:abstractNumId w:val="214"/>
  </w:num>
  <w:num w:numId="300" w16cid:durableId="2018262900">
    <w:abstractNumId w:val="170"/>
  </w:num>
  <w:num w:numId="301" w16cid:durableId="124584330">
    <w:abstractNumId w:val="319"/>
  </w:num>
  <w:num w:numId="302" w16cid:durableId="1805809269">
    <w:abstractNumId w:val="38"/>
  </w:num>
  <w:num w:numId="303" w16cid:durableId="846216800">
    <w:abstractNumId w:val="418"/>
  </w:num>
  <w:num w:numId="304" w16cid:durableId="754129469">
    <w:abstractNumId w:val="257"/>
  </w:num>
  <w:num w:numId="305" w16cid:durableId="1980256548">
    <w:abstractNumId w:val="72"/>
  </w:num>
  <w:num w:numId="306" w16cid:durableId="545025767">
    <w:abstractNumId w:val="165"/>
  </w:num>
  <w:num w:numId="307" w16cid:durableId="1829247587">
    <w:abstractNumId w:val="26"/>
  </w:num>
  <w:num w:numId="308" w16cid:durableId="1085106611">
    <w:abstractNumId w:val="122"/>
  </w:num>
  <w:num w:numId="309" w16cid:durableId="1490437103">
    <w:abstractNumId w:val="80"/>
  </w:num>
  <w:num w:numId="310" w16cid:durableId="1692997117">
    <w:abstractNumId w:val="48"/>
  </w:num>
  <w:num w:numId="311" w16cid:durableId="992755855">
    <w:abstractNumId w:val="211"/>
  </w:num>
  <w:num w:numId="312" w16cid:durableId="1922908992">
    <w:abstractNumId w:val="102"/>
  </w:num>
  <w:num w:numId="313" w16cid:durableId="303512728">
    <w:abstractNumId w:val="232"/>
  </w:num>
  <w:num w:numId="314" w16cid:durableId="1609118966">
    <w:abstractNumId w:val="40"/>
  </w:num>
  <w:num w:numId="315" w16cid:durableId="1902984812">
    <w:abstractNumId w:val="220"/>
  </w:num>
  <w:num w:numId="316" w16cid:durableId="97021149">
    <w:abstractNumId w:val="29"/>
  </w:num>
  <w:num w:numId="317" w16cid:durableId="259874871">
    <w:abstractNumId w:val="275"/>
  </w:num>
  <w:num w:numId="318" w16cid:durableId="1616981085">
    <w:abstractNumId w:val="329"/>
  </w:num>
  <w:num w:numId="319" w16cid:durableId="1762094691">
    <w:abstractNumId w:val="58"/>
  </w:num>
  <w:num w:numId="320" w16cid:durableId="581523432">
    <w:abstractNumId w:val="45"/>
  </w:num>
  <w:num w:numId="321" w16cid:durableId="393242507">
    <w:abstractNumId w:val="190"/>
  </w:num>
  <w:num w:numId="322" w16cid:durableId="183058983">
    <w:abstractNumId w:val="46"/>
  </w:num>
  <w:num w:numId="323" w16cid:durableId="649866420">
    <w:abstractNumId w:val="410"/>
  </w:num>
  <w:num w:numId="324" w16cid:durableId="1998534092">
    <w:abstractNumId w:val="287"/>
  </w:num>
  <w:num w:numId="325" w16cid:durableId="1677222649">
    <w:abstractNumId w:val="283"/>
  </w:num>
  <w:num w:numId="326" w16cid:durableId="731975020">
    <w:abstractNumId w:val="230"/>
  </w:num>
  <w:num w:numId="327" w16cid:durableId="221334473">
    <w:abstractNumId w:val="162"/>
  </w:num>
  <w:num w:numId="328" w16cid:durableId="1931308852">
    <w:abstractNumId w:val="358"/>
  </w:num>
  <w:num w:numId="329" w16cid:durableId="2131313608">
    <w:abstractNumId w:val="35"/>
  </w:num>
  <w:num w:numId="330" w16cid:durableId="1294286406">
    <w:abstractNumId w:val="228"/>
  </w:num>
  <w:num w:numId="331" w16cid:durableId="1381780318">
    <w:abstractNumId w:val="57"/>
  </w:num>
  <w:num w:numId="332" w16cid:durableId="1132216470">
    <w:abstractNumId w:val="434"/>
  </w:num>
  <w:num w:numId="333" w16cid:durableId="674959380">
    <w:abstractNumId w:val="423"/>
  </w:num>
  <w:num w:numId="334" w16cid:durableId="764379061">
    <w:abstractNumId w:val="153"/>
  </w:num>
  <w:num w:numId="335" w16cid:durableId="478770799">
    <w:abstractNumId w:val="350"/>
  </w:num>
  <w:num w:numId="336" w16cid:durableId="771434552">
    <w:abstractNumId w:val="139"/>
  </w:num>
  <w:num w:numId="337" w16cid:durableId="2100515034">
    <w:abstractNumId w:val="429"/>
  </w:num>
  <w:num w:numId="338" w16cid:durableId="1660618265">
    <w:abstractNumId w:val="150"/>
  </w:num>
  <w:num w:numId="339" w16cid:durableId="1012341867">
    <w:abstractNumId w:val="322"/>
  </w:num>
  <w:num w:numId="340" w16cid:durableId="1913196379">
    <w:abstractNumId w:val="245"/>
  </w:num>
  <w:num w:numId="341" w16cid:durableId="867180062">
    <w:abstractNumId w:val="332"/>
  </w:num>
  <w:num w:numId="342" w16cid:durableId="33426486">
    <w:abstractNumId w:val="43"/>
  </w:num>
  <w:num w:numId="343" w16cid:durableId="395205552">
    <w:abstractNumId w:val="303"/>
  </w:num>
  <w:num w:numId="344" w16cid:durableId="161161176">
    <w:abstractNumId w:val="316"/>
  </w:num>
  <w:num w:numId="345" w16cid:durableId="461268202">
    <w:abstractNumId w:val="100"/>
  </w:num>
  <w:num w:numId="346" w16cid:durableId="1791509306">
    <w:abstractNumId w:val="420"/>
  </w:num>
  <w:num w:numId="347" w16cid:durableId="951017768">
    <w:abstractNumId w:val="320"/>
  </w:num>
  <w:num w:numId="348" w16cid:durableId="251428667">
    <w:abstractNumId w:val="278"/>
  </w:num>
  <w:num w:numId="349" w16cid:durableId="1605846783">
    <w:abstractNumId w:val="390"/>
  </w:num>
  <w:num w:numId="350" w16cid:durableId="1875117882">
    <w:abstractNumId w:val="380"/>
  </w:num>
  <w:num w:numId="351" w16cid:durableId="1521699709">
    <w:abstractNumId w:val="262"/>
  </w:num>
  <w:num w:numId="352" w16cid:durableId="1315141481">
    <w:abstractNumId w:val="327"/>
  </w:num>
  <w:num w:numId="353" w16cid:durableId="2099478250">
    <w:abstractNumId w:val="294"/>
  </w:num>
  <w:num w:numId="354" w16cid:durableId="959796861">
    <w:abstractNumId w:val="202"/>
  </w:num>
  <w:num w:numId="355" w16cid:durableId="1435250444">
    <w:abstractNumId w:val="304"/>
  </w:num>
  <w:num w:numId="356" w16cid:durableId="1384595284">
    <w:abstractNumId w:val="259"/>
  </w:num>
  <w:num w:numId="357" w16cid:durableId="1480612055">
    <w:abstractNumId w:val="389"/>
  </w:num>
  <w:num w:numId="358" w16cid:durableId="2006856004">
    <w:abstractNumId w:val="99"/>
  </w:num>
  <w:num w:numId="359" w16cid:durableId="1005398827">
    <w:abstractNumId w:val="238"/>
  </w:num>
  <w:num w:numId="360" w16cid:durableId="1135635338">
    <w:abstractNumId w:val="210"/>
  </w:num>
  <w:num w:numId="361" w16cid:durableId="1224173926">
    <w:abstractNumId w:val="279"/>
  </w:num>
  <w:num w:numId="362" w16cid:durableId="990014274">
    <w:abstractNumId w:val="53"/>
  </w:num>
  <w:num w:numId="363" w16cid:durableId="272976772">
    <w:abstractNumId w:val="240"/>
  </w:num>
  <w:num w:numId="364" w16cid:durableId="761340992">
    <w:abstractNumId w:val="361"/>
  </w:num>
  <w:num w:numId="365" w16cid:durableId="1349287883">
    <w:abstractNumId w:val="388"/>
  </w:num>
  <w:num w:numId="366" w16cid:durableId="507870680">
    <w:abstractNumId w:val="123"/>
  </w:num>
  <w:num w:numId="367" w16cid:durableId="332874501">
    <w:abstractNumId w:val="167"/>
  </w:num>
  <w:num w:numId="368" w16cid:durableId="1430463145">
    <w:abstractNumId w:val="213"/>
  </w:num>
  <w:num w:numId="369" w16cid:durableId="788083669">
    <w:abstractNumId w:val="357"/>
  </w:num>
  <w:num w:numId="370" w16cid:durableId="575480596">
    <w:abstractNumId w:val="215"/>
  </w:num>
  <w:num w:numId="371" w16cid:durableId="164173985">
    <w:abstractNumId w:val="311"/>
  </w:num>
  <w:num w:numId="372" w16cid:durableId="518011898">
    <w:abstractNumId w:val="86"/>
  </w:num>
  <w:num w:numId="373" w16cid:durableId="1103527860">
    <w:abstractNumId w:val="59"/>
  </w:num>
  <w:num w:numId="374" w16cid:durableId="1691176532">
    <w:abstractNumId w:val="437"/>
  </w:num>
  <w:num w:numId="375" w16cid:durableId="1429619111">
    <w:abstractNumId w:val="338"/>
  </w:num>
  <w:num w:numId="376" w16cid:durableId="1139417112">
    <w:abstractNumId w:val="157"/>
  </w:num>
  <w:num w:numId="377" w16cid:durableId="332924122">
    <w:abstractNumId w:val="282"/>
  </w:num>
  <w:num w:numId="378" w16cid:durableId="1502772151">
    <w:abstractNumId w:val="377"/>
  </w:num>
  <w:num w:numId="379" w16cid:durableId="1246836432">
    <w:abstractNumId w:val="84"/>
  </w:num>
  <w:num w:numId="380" w16cid:durableId="2018145386">
    <w:abstractNumId w:val="288"/>
  </w:num>
  <w:num w:numId="381" w16cid:durableId="1785343458">
    <w:abstractNumId w:val="371"/>
  </w:num>
  <w:num w:numId="382" w16cid:durableId="482544300">
    <w:abstractNumId w:val="143"/>
  </w:num>
  <w:num w:numId="383" w16cid:durableId="1870098809">
    <w:abstractNumId w:val="417"/>
  </w:num>
  <w:num w:numId="384" w16cid:durableId="1338312061">
    <w:abstractNumId w:val="248"/>
  </w:num>
  <w:num w:numId="385" w16cid:durableId="2095470221">
    <w:abstractNumId w:val="184"/>
  </w:num>
  <w:num w:numId="386" w16cid:durableId="469834560">
    <w:abstractNumId w:val="73"/>
  </w:num>
  <w:num w:numId="387" w16cid:durableId="2016766114">
    <w:abstractNumId w:val="266"/>
  </w:num>
  <w:num w:numId="388" w16cid:durableId="1417552092">
    <w:abstractNumId w:val="244"/>
  </w:num>
  <w:num w:numId="389" w16cid:durableId="148060106">
    <w:abstractNumId w:val="382"/>
  </w:num>
  <w:num w:numId="390" w16cid:durableId="511409676">
    <w:abstractNumId w:val="301"/>
  </w:num>
  <w:num w:numId="391" w16cid:durableId="1019041799">
    <w:abstractNumId w:val="292"/>
  </w:num>
  <w:num w:numId="392" w16cid:durableId="81879124">
    <w:abstractNumId w:val="179"/>
  </w:num>
  <w:num w:numId="393" w16cid:durableId="1136339568">
    <w:abstractNumId w:val="285"/>
  </w:num>
  <w:num w:numId="394" w16cid:durableId="61563529">
    <w:abstractNumId w:val="412"/>
  </w:num>
  <w:num w:numId="395" w16cid:durableId="1205875149">
    <w:abstractNumId w:val="188"/>
  </w:num>
  <w:num w:numId="396" w16cid:durableId="1084843773">
    <w:abstractNumId w:val="206"/>
  </w:num>
  <w:num w:numId="397" w16cid:durableId="1427530475">
    <w:abstractNumId w:val="92"/>
  </w:num>
  <w:num w:numId="398" w16cid:durableId="984702073">
    <w:abstractNumId w:val="315"/>
  </w:num>
  <w:num w:numId="399" w16cid:durableId="2049332176">
    <w:abstractNumId w:val="114"/>
  </w:num>
  <w:num w:numId="400" w16cid:durableId="1539734545">
    <w:abstractNumId w:val="424"/>
  </w:num>
  <w:num w:numId="401" w16cid:durableId="145165781">
    <w:abstractNumId w:val="265"/>
  </w:num>
  <w:num w:numId="402" w16cid:durableId="1292058655">
    <w:abstractNumId w:val="186"/>
  </w:num>
  <w:num w:numId="403" w16cid:durableId="596908791">
    <w:abstractNumId w:val="203"/>
  </w:num>
  <w:num w:numId="404" w16cid:durableId="246379223">
    <w:abstractNumId w:val="374"/>
  </w:num>
  <w:num w:numId="405" w16cid:durableId="488061182">
    <w:abstractNumId w:val="161"/>
  </w:num>
  <w:num w:numId="406" w16cid:durableId="1033770193">
    <w:abstractNumId w:val="201"/>
  </w:num>
  <w:num w:numId="407" w16cid:durableId="362363398">
    <w:abstractNumId w:val="175"/>
  </w:num>
  <w:num w:numId="408" w16cid:durableId="1072242466">
    <w:abstractNumId w:val="117"/>
  </w:num>
  <w:num w:numId="409" w16cid:durableId="1460101653">
    <w:abstractNumId w:val="68"/>
  </w:num>
  <w:num w:numId="410" w16cid:durableId="1550260533">
    <w:abstractNumId w:val="347"/>
  </w:num>
  <w:num w:numId="411" w16cid:durableId="1091124892">
    <w:abstractNumId w:val="94"/>
  </w:num>
  <w:num w:numId="412" w16cid:durableId="1637447593">
    <w:abstractNumId w:val="49"/>
  </w:num>
  <w:num w:numId="413" w16cid:durableId="1506095780">
    <w:abstractNumId w:val="396"/>
  </w:num>
  <w:num w:numId="414" w16cid:durableId="1594624975">
    <w:abstractNumId w:val="115"/>
  </w:num>
  <w:num w:numId="415" w16cid:durableId="1752578893">
    <w:abstractNumId w:val="300"/>
  </w:num>
  <w:num w:numId="416" w16cid:durableId="73281809">
    <w:abstractNumId w:val="67"/>
  </w:num>
  <w:num w:numId="417" w16cid:durableId="882985236">
    <w:abstractNumId w:val="318"/>
  </w:num>
  <w:num w:numId="418" w16cid:durableId="1820077438">
    <w:abstractNumId w:val="356"/>
  </w:num>
  <w:num w:numId="419" w16cid:durableId="1840120449">
    <w:abstractNumId w:val="267"/>
  </w:num>
  <w:num w:numId="420" w16cid:durableId="186875738">
    <w:abstractNumId w:val="39"/>
  </w:num>
  <w:num w:numId="421" w16cid:durableId="1274361611">
    <w:abstractNumId w:val="323"/>
  </w:num>
  <w:num w:numId="422" w16cid:durableId="804272248">
    <w:abstractNumId w:val="30"/>
  </w:num>
  <w:num w:numId="423" w16cid:durableId="1705014059">
    <w:abstractNumId w:val="198"/>
  </w:num>
  <w:num w:numId="424" w16cid:durableId="758257821">
    <w:abstractNumId w:val="414"/>
  </w:num>
  <w:num w:numId="425" w16cid:durableId="1511288967">
    <w:abstractNumId w:val="227"/>
  </w:num>
  <w:num w:numId="426" w16cid:durableId="461769969">
    <w:abstractNumId w:val="173"/>
  </w:num>
  <w:num w:numId="427" w16cid:durableId="523716280">
    <w:abstractNumId w:val="221"/>
  </w:num>
  <w:num w:numId="428" w16cid:durableId="1196045549">
    <w:abstractNumId w:val="134"/>
  </w:num>
  <w:num w:numId="429" w16cid:durableId="2048606906">
    <w:abstractNumId w:val="104"/>
  </w:num>
  <w:num w:numId="430" w16cid:durableId="1318653670">
    <w:abstractNumId w:val="258"/>
  </w:num>
  <w:num w:numId="431" w16cid:durableId="1529493034">
    <w:abstractNumId w:val="116"/>
  </w:num>
  <w:num w:numId="432" w16cid:durableId="1224364199">
    <w:abstractNumId w:val="108"/>
  </w:num>
  <w:num w:numId="433" w16cid:durableId="2034963845">
    <w:abstractNumId w:val="260"/>
  </w:num>
  <w:num w:numId="434" w16cid:durableId="2026128190">
    <w:abstractNumId w:val="378"/>
  </w:num>
  <w:num w:numId="435" w16cid:durableId="1148858770">
    <w:abstractNumId w:val="370"/>
  </w:num>
  <w:num w:numId="436" w16cid:durableId="1838114741">
    <w:abstractNumId w:val="269"/>
  </w:num>
  <w:num w:numId="437" w16cid:durableId="496268143">
    <w:abstractNumId w:val="207"/>
  </w:num>
  <w:num w:numId="438" w16cid:durableId="284386442">
    <w:abstractNumId w:val="235"/>
  </w:num>
  <w:num w:numId="439" w16cid:durableId="1662663369">
    <w:abstractNumId w:val="392"/>
  </w:num>
  <w:num w:numId="440" w16cid:durableId="1762026594">
    <w:abstractNumId w:val="331"/>
  </w:num>
  <w:numIdMacAtCleanup w:val="3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3C"/>
    <w:rsid w:val="00007BE0"/>
    <w:rsid w:val="000157F4"/>
    <w:rsid w:val="00020218"/>
    <w:rsid w:val="00024517"/>
    <w:rsid w:val="00025774"/>
    <w:rsid w:val="00027459"/>
    <w:rsid w:val="00027D91"/>
    <w:rsid w:val="00047B95"/>
    <w:rsid w:val="00050ECE"/>
    <w:rsid w:val="000559F8"/>
    <w:rsid w:val="00055BD9"/>
    <w:rsid w:val="00060323"/>
    <w:rsid w:val="00061F7A"/>
    <w:rsid w:val="00062369"/>
    <w:rsid w:val="00064C60"/>
    <w:rsid w:val="00072545"/>
    <w:rsid w:val="000845C1"/>
    <w:rsid w:val="00085654"/>
    <w:rsid w:val="000875B8"/>
    <w:rsid w:val="00094825"/>
    <w:rsid w:val="000C0FEC"/>
    <w:rsid w:val="000C120F"/>
    <w:rsid w:val="000C2631"/>
    <w:rsid w:val="000C35EF"/>
    <w:rsid w:val="000C37F0"/>
    <w:rsid w:val="000C6CA0"/>
    <w:rsid w:val="000D5A7A"/>
    <w:rsid w:val="000E46C4"/>
    <w:rsid w:val="000F1ED7"/>
    <w:rsid w:val="000F65AF"/>
    <w:rsid w:val="00105317"/>
    <w:rsid w:val="001072F7"/>
    <w:rsid w:val="00113EE7"/>
    <w:rsid w:val="00116BC1"/>
    <w:rsid w:val="00120644"/>
    <w:rsid w:val="00120D82"/>
    <w:rsid w:val="00121A08"/>
    <w:rsid w:val="00123A96"/>
    <w:rsid w:val="00124203"/>
    <w:rsid w:val="00124E62"/>
    <w:rsid w:val="0012558E"/>
    <w:rsid w:val="00133227"/>
    <w:rsid w:val="00140A7A"/>
    <w:rsid w:val="00142F03"/>
    <w:rsid w:val="0015468B"/>
    <w:rsid w:val="00156E6A"/>
    <w:rsid w:val="0015751D"/>
    <w:rsid w:val="00164813"/>
    <w:rsid w:val="001661D6"/>
    <w:rsid w:val="00173EF4"/>
    <w:rsid w:val="00174C2B"/>
    <w:rsid w:val="00190410"/>
    <w:rsid w:val="001A6DE7"/>
    <w:rsid w:val="001B442B"/>
    <w:rsid w:val="001B4E3B"/>
    <w:rsid w:val="001C3F1C"/>
    <w:rsid w:val="001D1A8B"/>
    <w:rsid w:val="001D6B63"/>
    <w:rsid w:val="001E222B"/>
    <w:rsid w:val="001F034B"/>
    <w:rsid w:val="002007F0"/>
    <w:rsid w:val="002107BB"/>
    <w:rsid w:val="002160FF"/>
    <w:rsid w:val="00222A07"/>
    <w:rsid w:val="002249FF"/>
    <w:rsid w:val="00225DAE"/>
    <w:rsid w:val="00240920"/>
    <w:rsid w:val="00266F08"/>
    <w:rsid w:val="002850F8"/>
    <w:rsid w:val="002A1E2D"/>
    <w:rsid w:val="002A3241"/>
    <w:rsid w:val="002B1BD6"/>
    <w:rsid w:val="002B7C2F"/>
    <w:rsid w:val="002C0484"/>
    <w:rsid w:val="002C3B41"/>
    <w:rsid w:val="002D077E"/>
    <w:rsid w:val="002D6A2D"/>
    <w:rsid w:val="002D7020"/>
    <w:rsid w:val="002D778E"/>
    <w:rsid w:val="002E23AF"/>
    <w:rsid w:val="00302F76"/>
    <w:rsid w:val="003034A9"/>
    <w:rsid w:val="00303DC1"/>
    <w:rsid w:val="003136E2"/>
    <w:rsid w:val="00320912"/>
    <w:rsid w:val="00331C41"/>
    <w:rsid w:val="0033208D"/>
    <w:rsid w:val="0033531F"/>
    <w:rsid w:val="00336C4A"/>
    <w:rsid w:val="00343312"/>
    <w:rsid w:val="0034526A"/>
    <w:rsid w:val="00361147"/>
    <w:rsid w:val="0036468B"/>
    <w:rsid w:val="00376429"/>
    <w:rsid w:val="003923C4"/>
    <w:rsid w:val="00397197"/>
    <w:rsid w:val="00397F42"/>
    <w:rsid w:val="003A102A"/>
    <w:rsid w:val="003A4927"/>
    <w:rsid w:val="003A5CAC"/>
    <w:rsid w:val="003C3D4E"/>
    <w:rsid w:val="003D2BA6"/>
    <w:rsid w:val="003E0AF4"/>
    <w:rsid w:val="003E3803"/>
    <w:rsid w:val="004039C7"/>
    <w:rsid w:val="00404423"/>
    <w:rsid w:val="00416796"/>
    <w:rsid w:val="004312F8"/>
    <w:rsid w:val="0043146A"/>
    <w:rsid w:val="004336F6"/>
    <w:rsid w:val="00433B49"/>
    <w:rsid w:val="00453692"/>
    <w:rsid w:val="004600F5"/>
    <w:rsid w:val="0047081C"/>
    <w:rsid w:val="004728B3"/>
    <w:rsid w:val="004749BF"/>
    <w:rsid w:val="004762A0"/>
    <w:rsid w:val="004767B6"/>
    <w:rsid w:val="00477AA5"/>
    <w:rsid w:val="00482F3B"/>
    <w:rsid w:val="00483D58"/>
    <w:rsid w:val="00484870"/>
    <w:rsid w:val="004A695B"/>
    <w:rsid w:val="004C09E8"/>
    <w:rsid w:val="004C58B6"/>
    <w:rsid w:val="004D3F57"/>
    <w:rsid w:val="004F042D"/>
    <w:rsid w:val="004F489C"/>
    <w:rsid w:val="0050039E"/>
    <w:rsid w:val="00503144"/>
    <w:rsid w:val="00506789"/>
    <w:rsid w:val="0052351D"/>
    <w:rsid w:val="00524ED7"/>
    <w:rsid w:val="005335F6"/>
    <w:rsid w:val="00541CCE"/>
    <w:rsid w:val="00553979"/>
    <w:rsid w:val="00564E92"/>
    <w:rsid w:val="005651F3"/>
    <w:rsid w:val="00573FE5"/>
    <w:rsid w:val="00575895"/>
    <w:rsid w:val="0058413D"/>
    <w:rsid w:val="00584A7D"/>
    <w:rsid w:val="0059171C"/>
    <w:rsid w:val="00595084"/>
    <w:rsid w:val="005A7EC7"/>
    <w:rsid w:val="005C0C69"/>
    <w:rsid w:val="005C14A1"/>
    <w:rsid w:val="005C233C"/>
    <w:rsid w:val="005C6103"/>
    <w:rsid w:val="005D2847"/>
    <w:rsid w:val="005D5E0F"/>
    <w:rsid w:val="005E2EB2"/>
    <w:rsid w:val="005E6862"/>
    <w:rsid w:val="005E7C9A"/>
    <w:rsid w:val="005F1CB8"/>
    <w:rsid w:val="00603248"/>
    <w:rsid w:val="00604E79"/>
    <w:rsid w:val="0061615C"/>
    <w:rsid w:val="0062703E"/>
    <w:rsid w:val="0062742E"/>
    <w:rsid w:val="00633D76"/>
    <w:rsid w:val="0064106D"/>
    <w:rsid w:val="00644CD6"/>
    <w:rsid w:val="00645419"/>
    <w:rsid w:val="006614C4"/>
    <w:rsid w:val="00662509"/>
    <w:rsid w:val="00670D71"/>
    <w:rsid w:val="006711D8"/>
    <w:rsid w:val="00671497"/>
    <w:rsid w:val="00672021"/>
    <w:rsid w:val="00676BAC"/>
    <w:rsid w:val="00681201"/>
    <w:rsid w:val="00687F3D"/>
    <w:rsid w:val="00690723"/>
    <w:rsid w:val="00697385"/>
    <w:rsid w:val="006A7D8F"/>
    <w:rsid w:val="006B60B4"/>
    <w:rsid w:val="006C06C9"/>
    <w:rsid w:val="006C56AC"/>
    <w:rsid w:val="006D6BEA"/>
    <w:rsid w:val="006D72BC"/>
    <w:rsid w:val="006E5F16"/>
    <w:rsid w:val="006E6432"/>
    <w:rsid w:val="006F3F51"/>
    <w:rsid w:val="006F568F"/>
    <w:rsid w:val="0071112A"/>
    <w:rsid w:val="0071574C"/>
    <w:rsid w:val="00730702"/>
    <w:rsid w:val="00736CD4"/>
    <w:rsid w:val="00751418"/>
    <w:rsid w:val="0075368D"/>
    <w:rsid w:val="00753A8D"/>
    <w:rsid w:val="007652A7"/>
    <w:rsid w:val="00770AB8"/>
    <w:rsid w:val="00773354"/>
    <w:rsid w:val="0077699D"/>
    <w:rsid w:val="00781910"/>
    <w:rsid w:val="00783933"/>
    <w:rsid w:val="0079154B"/>
    <w:rsid w:val="007916E5"/>
    <w:rsid w:val="007919E4"/>
    <w:rsid w:val="00791BFF"/>
    <w:rsid w:val="007A2793"/>
    <w:rsid w:val="007B376F"/>
    <w:rsid w:val="007C6E7C"/>
    <w:rsid w:val="007D43D4"/>
    <w:rsid w:val="007D4945"/>
    <w:rsid w:val="007D5F41"/>
    <w:rsid w:val="007F5EFC"/>
    <w:rsid w:val="00810138"/>
    <w:rsid w:val="00811BB9"/>
    <w:rsid w:val="008130C7"/>
    <w:rsid w:val="00814A07"/>
    <w:rsid w:val="008162C7"/>
    <w:rsid w:val="0083551D"/>
    <w:rsid w:val="00841BBA"/>
    <w:rsid w:val="00864C19"/>
    <w:rsid w:val="008678DD"/>
    <w:rsid w:val="008723CC"/>
    <w:rsid w:val="008732B5"/>
    <w:rsid w:val="00873341"/>
    <w:rsid w:val="008733EA"/>
    <w:rsid w:val="00875B95"/>
    <w:rsid w:val="00880F93"/>
    <w:rsid w:val="00882110"/>
    <w:rsid w:val="008825F5"/>
    <w:rsid w:val="00893C16"/>
    <w:rsid w:val="008A3C9C"/>
    <w:rsid w:val="008B2A72"/>
    <w:rsid w:val="008B507B"/>
    <w:rsid w:val="008C244A"/>
    <w:rsid w:val="008C256A"/>
    <w:rsid w:val="008C2CFB"/>
    <w:rsid w:val="008C60A0"/>
    <w:rsid w:val="008C7B82"/>
    <w:rsid w:val="008D2D54"/>
    <w:rsid w:val="008D310E"/>
    <w:rsid w:val="008D52E4"/>
    <w:rsid w:val="008D5EF8"/>
    <w:rsid w:val="008E0B1B"/>
    <w:rsid w:val="008F51FA"/>
    <w:rsid w:val="008F52FE"/>
    <w:rsid w:val="00900277"/>
    <w:rsid w:val="0090098B"/>
    <w:rsid w:val="00902E50"/>
    <w:rsid w:val="00902EAB"/>
    <w:rsid w:val="00915C1D"/>
    <w:rsid w:val="009201BD"/>
    <w:rsid w:val="009207CE"/>
    <w:rsid w:val="00921A94"/>
    <w:rsid w:val="00926995"/>
    <w:rsid w:val="0093307D"/>
    <w:rsid w:val="00936A6E"/>
    <w:rsid w:val="00943ECC"/>
    <w:rsid w:val="00944678"/>
    <w:rsid w:val="00952002"/>
    <w:rsid w:val="0096113E"/>
    <w:rsid w:val="00964C35"/>
    <w:rsid w:val="009650BE"/>
    <w:rsid w:val="0097065E"/>
    <w:rsid w:val="009873BB"/>
    <w:rsid w:val="009A2B1E"/>
    <w:rsid w:val="009B34A3"/>
    <w:rsid w:val="009B6345"/>
    <w:rsid w:val="009B6D69"/>
    <w:rsid w:val="009C308C"/>
    <w:rsid w:val="009E4C46"/>
    <w:rsid w:val="009E5900"/>
    <w:rsid w:val="009F2A51"/>
    <w:rsid w:val="009F3755"/>
    <w:rsid w:val="009F6F3C"/>
    <w:rsid w:val="00A03A52"/>
    <w:rsid w:val="00A07F6B"/>
    <w:rsid w:val="00A1159B"/>
    <w:rsid w:val="00A1521F"/>
    <w:rsid w:val="00A20068"/>
    <w:rsid w:val="00A245C0"/>
    <w:rsid w:val="00A26A53"/>
    <w:rsid w:val="00A31E54"/>
    <w:rsid w:val="00A51759"/>
    <w:rsid w:val="00A631CD"/>
    <w:rsid w:val="00A65C7A"/>
    <w:rsid w:val="00A661B2"/>
    <w:rsid w:val="00A679D3"/>
    <w:rsid w:val="00A71851"/>
    <w:rsid w:val="00A72FB5"/>
    <w:rsid w:val="00A816DA"/>
    <w:rsid w:val="00A83349"/>
    <w:rsid w:val="00A84331"/>
    <w:rsid w:val="00A87325"/>
    <w:rsid w:val="00A90751"/>
    <w:rsid w:val="00A9132E"/>
    <w:rsid w:val="00A930E6"/>
    <w:rsid w:val="00A93ECB"/>
    <w:rsid w:val="00A96A85"/>
    <w:rsid w:val="00A97ADB"/>
    <w:rsid w:val="00AA346B"/>
    <w:rsid w:val="00AA4E13"/>
    <w:rsid w:val="00AB4260"/>
    <w:rsid w:val="00AC360F"/>
    <w:rsid w:val="00AC5F68"/>
    <w:rsid w:val="00AE1D66"/>
    <w:rsid w:val="00AE5D10"/>
    <w:rsid w:val="00B006C7"/>
    <w:rsid w:val="00B06B66"/>
    <w:rsid w:val="00B123EC"/>
    <w:rsid w:val="00B14AE3"/>
    <w:rsid w:val="00B17EBF"/>
    <w:rsid w:val="00B22C50"/>
    <w:rsid w:val="00B34FA7"/>
    <w:rsid w:val="00B47C9C"/>
    <w:rsid w:val="00B53E73"/>
    <w:rsid w:val="00B6318E"/>
    <w:rsid w:val="00B64507"/>
    <w:rsid w:val="00B648E6"/>
    <w:rsid w:val="00B804BF"/>
    <w:rsid w:val="00B85BF1"/>
    <w:rsid w:val="00B86842"/>
    <w:rsid w:val="00B8687E"/>
    <w:rsid w:val="00B87463"/>
    <w:rsid w:val="00B87DDD"/>
    <w:rsid w:val="00B91037"/>
    <w:rsid w:val="00B96329"/>
    <w:rsid w:val="00BA3F30"/>
    <w:rsid w:val="00BA6FC2"/>
    <w:rsid w:val="00BB248F"/>
    <w:rsid w:val="00BB3745"/>
    <w:rsid w:val="00BC62BB"/>
    <w:rsid w:val="00BC637D"/>
    <w:rsid w:val="00BD41F0"/>
    <w:rsid w:val="00BD6D0B"/>
    <w:rsid w:val="00BE1C86"/>
    <w:rsid w:val="00BE4C14"/>
    <w:rsid w:val="00C14907"/>
    <w:rsid w:val="00C25341"/>
    <w:rsid w:val="00C26BFA"/>
    <w:rsid w:val="00C26FE3"/>
    <w:rsid w:val="00C274E1"/>
    <w:rsid w:val="00C33CDD"/>
    <w:rsid w:val="00C369F9"/>
    <w:rsid w:val="00C37B2D"/>
    <w:rsid w:val="00C40D03"/>
    <w:rsid w:val="00C53C90"/>
    <w:rsid w:val="00C63A95"/>
    <w:rsid w:val="00C67285"/>
    <w:rsid w:val="00C72DDE"/>
    <w:rsid w:val="00C82A33"/>
    <w:rsid w:val="00C938A9"/>
    <w:rsid w:val="00CA3915"/>
    <w:rsid w:val="00CB41F4"/>
    <w:rsid w:val="00CC1B2E"/>
    <w:rsid w:val="00CC781E"/>
    <w:rsid w:val="00CE2895"/>
    <w:rsid w:val="00CE4188"/>
    <w:rsid w:val="00CF2EDB"/>
    <w:rsid w:val="00D03B1F"/>
    <w:rsid w:val="00D10453"/>
    <w:rsid w:val="00D10ECC"/>
    <w:rsid w:val="00D12B35"/>
    <w:rsid w:val="00D13704"/>
    <w:rsid w:val="00D24A63"/>
    <w:rsid w:val="00D2574E"/>
    <w:rsid w:val="00D305BE"/>
    <w:rsid w:val="00D431E7"/>
    <w:rsid w:val="00D449B7"/>
    <w:rsid w:val="00D45F77"/>
    <w:rsid w:val="00D477DB"/>
    <w:rsid w:val="00D52C64"/>
    <w:rsid w:val="00D5443A"/>
    <w:rsid w:val="00D663C6"/>
    <w:rsid w:val="00D67C2A"/>
    <w:rsid w:val="00D67E85"/>
    <w:rsid w:val="00D70E06"/>
    <w:rsid w:val="00D858E0"/>
    <w:rsid w:val="00D95D1A"/>
    <w:rsid w:val="00DA1A02"/>
    <w:rsid w:val="00DB068C"/>
    <w:rsid w:val="00DB0F61"/>
    <w:rsid w:val="00DB32E6"/>
    <w:rsid w:val="00DB5DF9"/>
    <w:rsid w:val="00DB6734"/>
    <w:rsid w:val="00DC41D0"/>
    <w:rsid w:val="00DC5F60"/>
    <w:rsid w:val="00DD060F"/>
    <w:rsid w:val="00DE43DA"/>
    <w:rsid w:val="00DF0626"/>
    <w:rsid w:val="00DF1883"/>
    <w:rsid w:val="00DF2D15"/>
    <w:rsid w:val="00DF4DE0"/>
    <w:rsid w:val="00E00BD2"/>
    <w:rsid w:val="00E124B7"/>
    <w:rsid w:val="00E16288"/>
    <w:rsid w:val="00E3295D"/>
    <w:rsid w:val="00E36CEB"/>
    <w:rsid w:val="00E57D17"/>
    <w:rsid w:val="00E65B6E"/>
    <w:rsid w:val="00E67B51"/>
    <w:rsid w:val="00E75551"/>
    <w:rsid w:val="00E8297A"/>
    <w:rsid w:val="00E838C0"/>
    <w:rsid w:val="00E87E4C"/>
    <w:rsid w:val="00E90F8F"/>
    <w:rsid w:val="00EA79E3"/>
    <w:rsid w:val="00EB3E94"/>
    <w:rsid w:val="00EC39AE"/>
    <w:rsid w:val="00EC5397"/>
    <w:rsid w:val="00EC6DBE"/>
    <w:rsid w:val="00ED3C4C"/>
    <w:rsid w:val="00ED66AF"/>
    <w:rsid w:val="00ED6B48"/>
    <w:rsid w:val="00ED70E3"/>
    <w:rsid w:val="00ED7ABD"/>
    <w:rsid w:val="00EE2F00"/>
    <w:rsid w:val="00EE3C33"/>
    <w:rsid w:val="00EE5010"/>
    <w:rsid w:val="00EF0791"/>
    <w:rsid w:val="00EF2CF8"/>
    <w:rsid w:val="00EF5657"/>
    <w:rsid w:val="00F00C85"/>
    <w:rsid w:val="00F0402E"/>
    <w:rsid w:val="00F04DF9"/>
    <w:rsid w:val="00F07AFB"/>
    <w:rsid w:val="00F345AC"/>
    <w:rsid w:val="00F358B2"/>
    <w:rsid w:val="00F403D4"/>
    <w:rsid w:val="00F404AE"/>
    <w:rsid w:val="00F41848"/>
    <w:rsid w:val="00F52355"/>
    <w:rsid w:val="00F64236"/>
    <w:rsid w:val="00F64358"/>
    <w:rsid w:val="00F65CD5"/>
    <w:rsid w:val="00F65ECE"/>
    <w:rsid w:val="00F66CB5"/>
    <w:rsid w:val="00F72775"/>
    <w:rsid w:val="00F7473D"/>
    <w:rsid w:val="00F77BC8"/>
    <w:rsid w:val="00F8331A"/>
    <w:rsid w:val="00F91975"/>
    <w:rsid w:val="00F927AC"/>
    <w:rsid w:val="00F93F69"/>
    <w:rsid w:val="00F95298"/>
    <w:rsid w:val="00F96F27"/>
    <w:rsid w:val="00FA3824"/>
    <w:rsid w:val="00FA406D"/>
    <w:rsid w:val="00FA49F3"/>
    <w:rsid w:val="00FA5FA7"/>
    <w:rsid w:val="00FA6445"/>
    <w:rsid w:val="00FA65E2"/>
    <w:rsid w:val="00FB72F3"/>
    <w:rsid w:val="00FC0E22"/>
    <w:rsid w:val="00FC0FF6"/>
    <w:rsid w:val="00FC2E5B"/>
    <w:rsid w:val="00FC7127"/>
    <w:rsid w:val="00FD5680"/>
    <w:rsid w:val="00FE4EA4"/>
    <w:rsid w:val="00FE7AAB"/>
    <w:rsid w:val="00FF3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7DF91"/>
  <w15:chartTrackingRefBased/>
  <w15:docId w15:val="{61008D3A-7233-BB4D-BFF0-ECEB9EC4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BAC"/>
    <w:pPr>
      <w:spacing w:line="288" w:lineRule="auto"/>
    </w:pPr>
    <w:rPr>
      <w:rFonts w:eastAsiaTheme="minorEastAsia"/>
      <w:i/>
      <w:iCs/>
      <w:sz w:val="20"/>
      <w:szCs w:val="20"/>
    </w:rPr>
  </w:style>
  <w:style w:type="paragraph" w:styleId="Heading1">
    <w:name w:val="heading 1"/>
    <w:basedOn w:val="Normal"/>
    <w:next w:val="Normal"/>
    <w:link w:val="Heading1Char"/>
    <w:uiPriority w:val="9"/>
    <w:qFormat/>
    <w:rsid w:val="00676BAC"/>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unhideWhenUsed/>
    <w:qFormat/>
    <w:rsid w:val="00676BAC"/>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unhideWhenUsed/>
    <w:qFormat/>
    <w:rsid w:val="00676BAC"/>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676BAC"/>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676BAC"/>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676BAC"/>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676BAC"/>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676BAC"/>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676BAC"/>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rsid w:val="00676B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6BAC"/>
  </w:style>
  <w:style w:type="paragraph" w:customStyle="1" w:styleId="H2">
    <w:name w:val="H2"/>
    <w:basedOn w:val="Normal"/>
    <w:next w:val="Normal"/>
    <w:qFormat/>
    <w:rsid w:val="009F6F3C"/>
    <w:pPr>
      <w:keepNext/>
      <w:jc w:val="both"/>
    </w:pPr>
    <w:rPr>
      <w:rFonts w:ascii="Arial" w:eastAsia="Times New Roman" w:hAnsi="Arial" w:cs="Arial"/>
      <w:b/>
    </w:rPr>
  </w:style>
  <w:style w:type="paragraph" w:customStyle="1" w:styleId="MeetsEYFS">
    <w:name w:val="Meets EYFS"/>
    <w:basedOn w:val="Normal"/>
    <w:qFormat/>
    <w:rsid w:val="009F6F3C"/>
    <w:rPr>
      <w:rFonts w:ascii="Arial" w:eastAsia="Times New Roman" w:hAnsi="Arial" w:cs="Times New Roman"/>
    </w:rPr>
  </w:style>
  <w:style w:type="paragraph" w:styleId="CommentText">
    <w:name w:val="annotation text"/>
    <w:basedOn w:val="Normal"/>
    <w:link w:val="CommentTextChar"/>
    <w:unhideWhenUsed/>
    <w:rsid w:val="009F6F3C"/>
    <w:pPr>
      <w:jc w:val="both"/>
    </w:pPr>
    <w:rPr>
      <w:rFonts w:ascii="Arial" w:eastAsia="Times New Roman" w:hAnsi="Arial" w:cs="Times New Roman"/>
    </w:rPr>
  </w:style>
  <w:style w:type="character" w:customStyle="1" w:styleId="CommentTextChar">
    <w:name w:val="Comment Text Char"/>
    <w:basedOn w:val="DefaultParagraphFont"/>
    <w:link w:val="CommentText"/>
    <w:rsid w:val="009F6F3C"/>
    <w:rPr>
      <w:rFonts w:ascii="Arial" w:eastAsia="Times New Roman" w:hAnsi="Arial" w:cs="Times New Roman"/>
      <w:sz w:val="20"/>
      <w:szCs w:val="20"/>
    </w:rPr>
  </w:style>
  <w:style w:type="paragraph" w:styleId="ListParagraph">
    <w:name w:val="List Paragraph"/>
    <w:basedOn w:val="Normal"/>
    <w:uiPriority w:val="34"/>
    <w:qFormat/>
    <w:rsid w:val="00676BAC"/>
    <w:pPr>
      <w:ind w:left="720"/>
      <w:contextualSpacing/>
    </w:pPr>
  </w:style>
  <w:style w:type="character" w:styleId="Hyperlink">
    <w:name w:val="Hyperlink"/>
    <w:basedOn w:val="DefaultParagraphFont"/>
    <w:uiPriority w:val="99"/>
    <w:unhideWhenUsed/>
    <w:rsid w:val="00676BAC"/>
    <w:rPr>
      <w:color w:val="0563C1" w:themeColor="hyperlink"/>
      <w:u w:val="single"/>
    </w:rPr>
  </w:style>
  <w:style w:type="paragraph" w:styleId="FootnoteText">
    <w:name w:val="footnote text"/>
    <w:basedOn w:val="Normal"/>
    <w:link w:val="FootnoteTextChar"/>
    <w:uiPriority w:val="99"/>
    <w:unhideWhenUsed/>
    <w:rsid w:val="009F6F3C"/>
    <w:pPr>
      <w:jc w:val="both"/>
    </w:pPr>
    <w:rPr>
      <w:rFonts w:ascii="Arial" w:eastAsia="Times New Roman" w:hAnsi="Arial" w:cs="Times New Roman"/>
      <w:lang w:val="x-none"/>
    </w:rPr>
  </w:style>
  <w:style w:type="character" w:customStyle="1" w:styleId="FootnoteTextChar">
    <w:name w:val="Footnote Text Char"/>
    <w:basedOn w:val="DefaultParagraphFont"/>
    <w:link w:val="FootnoteText"/>
    <w:uiPriority w:val="99"/>
    <w:rsid w:val="009F6F3C"/>
    <w:rPr>
      <w:rFonts w:ascii="Arial" w:eastAsia="Times New Roman" w:hAnsi="Arial" w:cs="Times New Roman"/>
      <w:sz w:val="20"/>
      <w:szCs w:val="20"/>
      <w:lang w:val="x-none"/>
    </w:rPr>
  </w:style>
  <w:style w:type="character" w:styleId="FootnoteReference">
    <w:name w:val="footnote reference"/>
    <w:uiPriority w:val="99"/>
    <w:unhideWhenUsed/>
    <w:rsid w:val="009F6F3C"/>
    <w:rPr>
      <w:vertAlign w:val="superscript"/>
    </w:rPr>
  </w:style>
  <w:style w:type="character" w:styleId="CommentReference">
    <w:name w:val="annotation reference"/>
    <w:uiPriority w:val="99"/>
    <w:semiHidden/>
    <w:unhideWhenUsed/>
    <w:rsid w:val="007916E5"/>
    <w:rPr>
      <w:sz w:val="16"/>
      <w:szCs w:val="16"/>
    </w:rPr>
  </w:style>
  <w:style w:type="paragraph" w:styleId="NormalWeb">
    <w:name w:val="Normal (Web)"/>
    <w:basedOn w:val="Normal"/>
    <w:uiPriority w:val="99"/>
    <w:rsid w:val="007916E5"/>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676BAC"/>
    <w:rPr>
      <w:rFonts w:asciiTheme="majorHAnsi" w:eastAsiaTheme="majorEastAsia" w:hAnsiTheme="majorHAnsi" w:cstheme="majorBidi"/>
      <w:b/>
      <w:bCs/>
      <w:i/>
      <w:iCs/>
      <w:color w:val="C45911" w:themeColor="accent2" w:themeShade="BF"/>
    </w:rPr>
  </w:style>
  <w:style w:type="character" w:styleId="Strong">
    <w:name w:val="Strong"/>
    <w:uiPriority w:val="22"/>
    <w:qFormat/>
    <w:rsid w:val="00676BAC"/>
    <w:rPr>
      <w:b/>
      <w:bCs/>
      <w:spacing w:val="0"/>
    </w:rPr>
  </w:style>
  <w:style w:type="paragraph" w:customStyle="1" w:styleId="deleteasappropriate">
    <w:name w:val="delete as appropriate"/>
    <w:basedOn w:val="Normal"/>
    <w:qFormat/>
    <w:rsid w:val="007916E5"/>
    <w:pPr>
      <w:jc w:val="both"/>
    </w:pPr>
    <w:rPr>
      <w:rFonts w:ascii="Arial" w:eastAsia="Times New Roman" w:hAnsi="Arial" w:cs="Times New Roman"/>
      <w:i w:val="0"/>
    </w:rPr>
  </w:style>
  <w:style w:type="paragraph" w:styleId="BodyText2">
    <w:name w:val="Body Text 2"/>
    <w:basedOn w:val="Normal"/>
    <w:link w:val="BodyText2Char"/>
    <w:semiHidden/>
    <w:rsid w:val="00791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jc w:val="both"/>
    </w:pPr>
    <w:rPr>
      <w:rFonts w:ascii="Arial" w:eastAsia="Times New Roman" w:hAnsi="Arial" w:cs="Arial"/>
      <w:i w:val="0"/>
      <w:iCs w:val="0"/>
    </w:rPr>
  </w:style>
  <w:style w:type="character" w:customStyle="1" w:styleId="BodyText2Char">
    <w:name w:val="Body Text 2 Char"/>
    <w:basedOn w:val="DefaultParagraphFont"/>
    <w:link w:val="BodyText2"/>
    <w:semiHidden/>
    <w:rsid w:val="007916E5"/>
    <w:rPr>
      <w:rFonts w:ascii="Arial" w:eastAsia="Times New Roman" w:hAnsi="Arial" w:cs="Arial"/>
      <w:i/>
      <w:iCs/>
    </w:rPr>
  </w:style>
  <w:style w:type="paragraph" w:customStyle="1" w:styleId="Bulletsdashes">
    <w:name w:val="Bullets (dashes)"/>
    <w:basedOn w:val="Normal"/>
    <w:link w:val="BulletsdashesChar"/>
    <w:rsid w:val="00A245C0"/>
    <w:pPr>
      <w:numPr>
        <w:numId w:val="75"/>
      </w:numPr>
      <w:tabs>
        <w:tab w:val="clear" w:pos="1627"/>
        <w:tab w:val="left" w:pos="567"/>
        <w:tab w:val="left" w:pos="1247"/>
      </w:tabs>
      <w:spacing w:after="60"/>
      <w:ind w:left="1247" w:hanging="340"/>
    </w:pPr>
    <w:rPr>
      <w:rFonts w:ascii="Tahoma" w:eastAsia="Times New Roman" w:hAnsi="Tahoma" w:cs="Times New Roman"/>
      <w:color w:val="000000"/>
    </w:rPr>
  </w:style>
  <w:style w:type="character" w:customStyle="1" w:styleId="BulletsdashesChar">
    <w:name w:val="Bullets (dashes) Char"/>
    <w:link w:val="Bulletsdashes"/>
    <w:rsid w:val="00A245C0"/>
    <w:rPr>
      <w:rFonts w:ascii="Tahoma" w:eastAsia="Times New Roman" w:hAnsi="Tahoma" w:cs="Times New Roman"/>
      <w:color w:val="000000"/>
    </w:rPr>
  </w:style>
  <w:style w:type="paragraph" w:customStyle="1" w:styleId="H1">
    <w:name w:val="H1"/>
    <w:basedOn w:val="Normal"/>
    <w:next w:val="Normal"/>
    <w:qFormat/>
    <w:rsid w:val="004D3F57"/>
    <w:pPr>
      <w:pageBreakBefore/>
      <w:jc w:val="center"/>
    </w:pPr>
    <w:rPr>
      <w:rFonts w:ascii="Arial" w:eastAsia="Times New Roman" w:hAnsi="Arial" w:cs="Times New Roman"/>
      <w:b/>
      <w:sz w:val="36"/>
    </w:rPr>
  </w:style>
  <w:style w:type="table" w:styleId="TableGrid">
    <w:name w:val="Table Grid"/>
    <w:basedOn w:val="TableNormal"/>
    <w:uiPriority w:val="39"/>
    <w:rsid w:val="004D3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676BAC"/>
    <w:pPr>
      <w:spacing w:after="0" w:line="240" w:lineRule="auto"/>
    </w:pPr>
  </w:style>
  <w:style w:type="character" w:customStyle="1" w:styleId="apple-converted-space">
    <w:name w:val="apple-converted-space"/>
    <w:basedOn w:val="DefaultParagraphFont"/>
    <w:rsid w:val="00DA1A02"/>
  </w:style>
  <w:style w:type="paragraph" w:styleId="BodyText">
    <w:name w:val="Body Text"/>
    <w:basedOn w:val="Normal"/>
    <w:link w:val="BodyTextChar"/>
    <w:uiPriority w:val="99"/>
    <w:semiHidden/>
    <w:unhideWhenUsed/>
    <w:rsid w:val="00DA1A02"/>
    <w:pPr>
      <w:spacing w:after="120"/>
    </w:pPr>
  </w:style>
  <w:style w:type="character" w:customStyle="1" w:styleId="BodyTextChar">
    <w:name w:val="Body Text Char"/>
    <w:basedOn w:val="DefaultParagraphFont"/>
    <w:link w:val="BodyText"/>
    <w:uiPriority w:val="99"/>
    <w:semiHidden/>
    <w:rsid w:val="00DA1A02"/>
    <w:rPr>
      <w:rFonts w:eastAsiaTheme="minorEastAsia"/>
    </w:rPr>
  </w:style>
  <w:style w:type="paragraph" w:customStyle="1" w:styleId="H3">
    <w:name w:val="H3"/>
    <w:basedOn w:val="Normal"/>
    <w:next w:val="Normal"/>
    <w:qFormat/>
    <w:rsid w:val="00DA1A02"/>
    <w:pPr>
      <w:jc w:val="both"/>
    </w:pPr>
    <w:rPr>
      <w:rFonts w:ascii="Arial" w:eastAsia="Times New Roman" w:hAnsi="Arial" w:cs="Times New Roman"/>
      <w:i w:val="0"/>
    </w:rPr>
  </w:style>
  <w:style w:type="paragraph" w:styleId="Footer">
    <w:name w:val="footer"/>
    <w:basedOn w:val="Normal"/>
    <w:link w:val="FooterChar"/>
    <w:uiPriority w:val="99"/>
    <w:unhideWhenUsed/>
    <w:rsid w:val="00676BAC"/>
    <w:pPr>
      <w:tabs>
        <w:tab w:val="center" w:pos="4513"/>
        <w:tab w:val="right" w:pos="9026"/>
      </w:tabs>
    </w:pPr>
  </w:style>
  <w:style w:type="character" w:customStyle="1" w:styleId="FooterChar">
    <w:name w:val="Footer Char"/>
    <w:basedOn w:val="DefaultParagraphFont"/>
    <w:link w:val="Footer"/>
    <w:uiPriority w:val="99"/>
    <w:rsid w:val="00676BAC"/>
    <w:rPr>
      <w:rFonts w:eastAsiaTheme="minorEastAsia"/>
      <w:i/>
      <w:iCs/>
      <w:sz w:val="20"/>
      <w:szCs w:val="20"/>
    </w:rPr>
  </w:style>
  <w:style w:type="character" w:styleId="PageNumber">
    <w:name w:val="page number"/>
    <w:basedOn w:val="DefaultParagraphFont"/>
    <w:uiPriority w:val="99"/>
    <w:semiHidden/>
    <w:unhideWhenUsed/>
    <w:rsid w:val="00CF2EDB"/>
  </w:style>
  <w:style w:type="paragraph" w:styleId="Header">
    <w:name w:val="header"/>
    <w:basedOn w:val="Normal"/>
    <w:link w:val="HeaderChar"/>
    <w:uiPriority w:val="99"/>
    <w:unhideWhenUsed/>
    <w:rsid w:val="00676BAC"/>
    <w:pPr>
      <w:tabs>
        <w:tab w:val="center" w:pos="4513"/>
        <w:tab w:val="right" w:pos="9026"/>
      </w:tabs>
    </w:pPr>
  </w:style>
  <w:style w:type="character" w:customStyle="1" w:styleId="HeaderChar">
    <w:name w:val="Header Char"/>
    <w:basedOn w:val="DefaultParagraphFont"/>
    <w:link w:val="Header"/>
    <w:uiPriority w:val="99"/>
    <w:rsid w:val="00676BAC"/>
    <w:rPr>
      <w:rFonts w:eastAsiaTheme="minorEastAsia"/>
      <w:i/>
      <w:iCs/>
      <w:sz w:val="20"/>
      <w:szCs w:val="20"/>
    </w:rPr>
  </w:style>
  <w:style w:type="character" w:customStyle="1" w:styleId="NoSpacingChar">
    <w:name w:val="No Spacing Char"/>
    <w:basedOn w:val="DefaultParagraphFont"/>
    <w:link w:val="NoSpacing"/>
    <w:uiPriority w:val="1"/>
    <w:rsid w:val="00676BAC"/>
    <w:rPr>
      <w:rFonts w:eastAsiaTheme="minorEastAsia"/>
      <w:i/>
      <w:iCs/>
      <w:sz w:val="20"/>
      <w:szCs w:val="20"/>
    </w:rPr>
  </w:style>
  <w:style w:type="paragraph" w:customStyle="1" w:styleId="PersonalName">
    <w:name w:val="Personal Name"/>
    <w:basedOn w:val="Title"/>
    <w:qFormat/>
    <w:rsid w:val="00644CD6"/>
    <w:rPr>
      <w:b/>
      <w:caps/>
      <w:color w:val="000000"/>
      <w:sz w:val="28"/>
      <w:szCs w:val="28"/>
    </w:rPr>
  </w:style>
  <w:style w:type="paragraph" w:styleId="Title">
    <w:name w:val="Title"/>
    <w:basedOn w:val="Normal"/>
    <w:next w:val="Normal"/>
    <w:link w:val="TitleChar"/>
    <w:uiPriority w:val="10"/>
    <w:qFormat/>
    <w:rsid w:val="00676BAC"/>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676BAC"/>
    <w:rPr>
      <w:rFonts w:asciiTheme="majorHAnsi" w:eastAsiaTheme="majorEastAsia" w:hAnsiTheme="majorHAnsi" w:cstheme="majorBidi"/>
      <w:i/>
      <w:iCs/>
      <w:color w:val="FFFFFF" w:themeColor="background1"/>
      <w:spacing w:val="10"/>
      <w:sz w:val="48"/>
      <w:szCs w:val="48"/>
      <w:shd w:val="clear" w:color="auto" w:fill="ED7D31" w:themeFill="accent2"/>
    </w:rPr>
  </w:style>
  <w:style w:type="character" w:customStyle="1" w:styleId="Heading1Char">
    <w:name w:val="Heading 1 Char"/>
    <w:basedOn w:val="DefaultParagraphFont"/>
    <w:link w:val="Heading1"/>
    <w:uiPriority w:val="9"/>
    <w:rsid w:val="00676BAC"/>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rsid w:val="00676BAC"/>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676BAC"/>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676BAC"/>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676BAC"/>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676BAC"/>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676BAC"/>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676BAC"/>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unhideWhenUsed/>
    <w:qFormat/>
    <w:rsid w:val="00676BAC"/>
    <w:rPr>
      <w:b/>
      <w:bCs/>
      <w:color w:val="C45911" w:themeColor="accent2" w:themeShade="BF"/>
      <w:sz w:val="18"/>
      <w:szCs w:val="18"/>
    </w:rPr>
  </w:style>
  <w:style w:type="paragraph" w:styleId="Subtitle">
    <w:name w:val="Subtitle"/>
    <w:basedOn w:val="Normal"/>
    <w:next w:val="Normal"/>
    <w:link w:val="SubtitleChar"/>
    <w:uiPriority w:val="11"/>
    <w:qFormat/>
    <w:rsid w:val="00676BAC"/>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676BAC"/>
    <w:rPr>
      <w:rFonts w:asciiTheme="majorHAnsi" w:eastAsiaTheme="majorEastAsia" w:hAnsiTheme="majorHAnsi" w:cstheme="majorBidi"/>
      <w:i/>
      <w:iCs/>
      <w:color w:val="823B0B" w:themeColor="accent2" w:themeShade="7F"/>
      <w:sz w:val="24"/>
      <w:szCs w:val="24"/>
    </w:rPr>
  </w:style>
  <w:style w:type="character" w:styleId="Emphasis">
    <w:name w:val="Emphasis"/>
    <w:uiPriority w:val="20"/>
    <w:qFormat/>
    <w:rsid w:val="00676BAC"/>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Quote">
    <w:name w:val="Quote"/>
    <w:basedOn w:val="Normal"/>
    <w:next w:val="Normal"/>
    <w:link w:val="QuoteChar"/>
    <w:uiPriority w:val="29"/>
    <w:qFormat/>
    <w:rsid w:val="00676BAC"/>
    <w:rPr>
      <w:i w:val="0"/>
      <w:iCs w:val="0"/>
      <w:color w:val="C45911" w:themeColor="accent2" w:themeShade="BF"/>
    </w:rPr>
  </w:style>
  <w:style w:type="character" w:customStyle="1" w:styleId="QuoteChar">
    <w:name w:val="Quote Char"/>
    <w:basedOn w:val="DefaultParagraphFont"/>
    <w:link w:val="Quote"/>
    <w:uiPriority w:val="29"/>
    <w:rsid w:val="00676BAC"/>
    <w:rPr>
      <w:rFonts w:eastAsiaTheme="minorEastAsia"/>
      <w:color w:val="C45911" w:themeColor="accent2" w:themeShade="BF"/>
      <w:sz w:val="20"/>
      <w:szCs w:val="20"/>
    </w:rPr>
  </w:style>
  <w:style w:type="paragraph" w:styleId="IntenseQuote">
    <w:name w:val="Intense Quote"/>
    <w:basedOn w:val="Normal"/>
    <w:next w:val="Normal"/>
    <w:link w:val="IntenseQuoteChar"/>
    <w:uiPriority w:val="30"/>
    <w:qFormat/>
    <w:rsid w:val="00676BAC"/>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676BAC"/>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676BAC"/>
    <w:rPr>
      <w:rFonts w:asciiTheme="majorHAnsi" w:eastAsiaTheme="majorEastAsia" w:hAnsiTheme="majorHAnsi" w:cstheme="majorBidi"/>
      <w:i/>
      <w:iCs/>
      <w:color w:val="ED7D31" w:themeColor="accent2"/>
    </w:rPr>
  </w:style>
  <w:style w:type="character" w:styleId="IntenseEmphasis">
    <w:name w:val="Intense Emphasis"/>
    <w:uiPriority w:val="21"/>
    <w:qFormat/>
    <w:rsid w:val="00676BAC"/>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676BAC"/>
    <w:rPr>
      <w:i/>
      <w:iCs/>
      <w:smallCaps/>
      <w:color w:val="ED7D31" w:themeColor="accent2"/>
      <w:u w:color="ED7D31" w:themeColor="accent2"/>
    </w:rPr>
  </w:style>
  <w:style w:type="character" w:styleId="IntenseReference">
    <w:name w:val="Intense Reference"/>
    <w:uiPriority w:val="32"/>
    <w:qFormat/>
    <w:rsid w:val="00676BAC"/>
    <w:rPr>
      <w:b/>
      <w:bCs/>
      <w:i/>
      <w:iCs/>
      <w:smallCaps/>
      <w:color w:val="ED7D31" w:themeColor="accent2"/>
      <w:u w:color="ED7D31" w:themeColor="accent2"/>
    </w:rPr>
  </w:style>
  <w:style w:type="character" w:styleId="BookTitle">
    <w:name w:val="Book Title"/>
    <w:uiPriority w:val="33"/>
    <w:qFormat/>
    <w:rsid w:val="00676BAC"/>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unhideWhenUsed/>
    <w:qFormat/>
    <w:rsid w:val="00676BAC"/>
    <w:pPr>
      <w:outlineLvl w:val="9"/>
    </w:pPr>
  </w:style>
  <w:style w:type="character" w:styleId="UnresolvedMention">
    <w:name w:val="Unresolved Mention"/>
    <w:basedOn w:val="DefaultParagraphFont"/>
    <w:uiPriority w:val="99"/>
    <w:semiHidden/>
    <w:unhideWhenUsed/>
    <w:rsid w:val="00676BAC"/>
    <w:rPr>
      <w:color w:val="605E5C"/>
      <w:shd w:val="clear" w:color="auto" w:fill="E1DFDD"/>
    </w:rPr>
  </w:style>
  <w:style w:type="character" w:styleId="FollowedHyperlink">
    <w:name w:val="FollowedHyperlink"/>
    <w:basedOn w:val="DefaultParagraphFont"/>
    <w:uiPriority w:val="99"/>
    <w:semiHidden/>
    <w:unhideWhenUsed/>
    <w:rsid w:val="00B123EC"/>
    <w:rPr>
      <w:color w:val="954F72" w:themeColor="followedHyperlink"/>
      <w:u w:val="single"/>
    </w:rPr>
  </w:style>
  <w:style w:type="paragraph" w:styleId="BalloonText">
    <w:name w:val="Balloon Text"/>
    <w:basedOn w:val="Normal"/>
    <w:link w:val="BalloonTextChar"/>
    <w:uiPriority w:val="99"/>
    <w:semiHidden/>
    <w:unhideWhenUsed/>
    <w:rsid w:val="006E6432"/>
    <w:pPr>
      <w:spacing w:after="0" w:line="240" w:lineRule="auto"/>
      <w:jc w:val="both"/>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6E6432"/>
    <w:rPr>
      <w:rFonts w:ascii="Lucida Grande" w:eastAsia="Times New Roman" w:hAnsi="Lucida Grande" w:cs="Lucida Grande"/>
      <w:sz w:val="18"/>
      <w:szCs w:val="18"/>
    </w:rPr>
  </w:style>
  <w:style w:type="paragraph" w:customStyle="1" w:styleId="legclearfix">
    <w:name w:val="legclearfix"/>
    <w:basedOn w:val="Normal"/>
    <w:rsid w:val="006E64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rsid w:val="006E6432"/>
  </w:style>
  <w:style w:type="paragraph" w:customStyle="1" w:styleId="legrhs">
    <w:name w:val="legrhs"/>
    <w:basedOn w:val="Normal"/>
    <w:rsid w:val="006E64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stomisabledocumentheading">
    <w:name w:val="Customisable document heading"/>
    <w:basedOn w:val="Normal"/>
    <w:next w:val="Normal"/>
    <w:qFormat/>
    <w:rsid w:val="006F3F51"/>
    <w:pPr>
      <w:spacing w:after="0" w:line="240" w:lineRule="auto"/>
    </w:pPr>
    <w:rPr>
      <w:rFonts w:ascii="Arial" w:eastAsia="Calibri" w:hAnsi="Arial" w:cs="Times New Roman"/>
      <w:b/>
      <w:sz w:val="24"/>
    </w:rPr>
  </w:style>
  <w:style w:type="paragraph" w:styleId="TOC3">
    <w:name w:val="toc 3"/>
    <w:basedOn w:val="Normal"/>
    <w:next w:val="Normal"/>
    <w:autoRedefine/>
    <w:uiPriority w:val="39"/>
    <w:unhideWhenUsed/>
    <w:rsid w:val="00D10ECC"/>
    <w:pPr>
      <w:spacing w:after="0"/>
      <w:ind w:left="420"/>
    </w:pPr>
    <w:rPr>
      <w:rFonts w:cstheme="minorHAnsi"/>
      <w:i w:val="0"/>
      <w:iCs w:val="0"/>
    </w:rPr>
  </w:style>
  <w:style w:type="paragraph" w:styleId="TOC2">
    <w:name w:val="toc 2"/>
    <w:basedOn w:val="Normal"/>
    <w:next w:val="Normal"/>
    <w:autoRedefine/>
    <w:uiPriority w:val="39"/>
    <w:unhideWhenUsed/>
    <w:rsid w:val="00D10ECC"/>
    <w:pPr>
      <w:spacing w:after="0"/>
      <w:ind w:left="210"/>
    </w:pPr>
    <w:rPr>
      <w:rFonts w:cstheme="minorHAnsi"/>
      <w:smallCaps/>
    </w:rPr>
  </w:style>
  <w:style w:type="paragraph" w:styleId="TOC1">
    <w:name w:val="toc 1"/>
    <w:basedOn w:val="Normal"/>
    <w:next w:val="Normal"/>
    <w:autoRedefine/>
    <w:uiPriority w:val="39"/>
    <w:unhideWhenUsed/>
    <w:rsid w:val="00D10ECC"/>
    <w:pPr>
      <w:spacing w:before="120" w:after="120"/>
    </w:pPr>
    <w:rPr>
      <w:rFonts w:cstheme="minorHAnsi"/>
      <w:b/>
      <w:bCs/>
      <w:caps/>
    </w:rPr>
  </w:style>
  <w:style w:type="paragraph" w:styleId="TOC4">
    <w:name w:val="toc 4"/>
    <w:basedOn w:val="Normal"/>
    <w:next w:val="Normal"/>
    <w:autoRedefine/>
    <w:uiPriority w:val="39"/>
    <w:unhideWhenUsed/>
    <w:rsid w:val="00D10ECC"/>
    <w:pPr>
      <w:spacing w:after="0"/>
      <w:ind w:left="630"/>
    </w:pPr>
    <w:rPr>
      <w:rFonts w:cstheme="minorHAnsi"/>
      <w:sz w:val="18"/>
      <w:szCs w:val="18"/>
    </w:rPr>
  </w:style>
  <w:style w:type="paragraph" w:styleId="TOC5">
    <w:name w:val="toc 5"/>
    <w:basedOn w:val="Normal"/>
    <w:next w:val="Normal"/>
    <w:autoRedefine/>
    <w:uiPriority w:val="39"/>
    <w:unhideWhenUsed/>
    <w:rsid w:val="00D10ECC"/>
    <w:pPr>
      <w:spacing w:after="0"/>
      <w:ind w:left="840"/>
    </w:pPr>
    <w:rPr>
      <w:rFonts w:cstheme="minorHAnsi"/>
      <w:sz w:val="18"/>
      <w:szCs w:val="18"/>
    </w:rPr>
  </w:style>
  <w:style w:type="paragraph" w:styleId="TOC6">
    <w:name w:val="toc 6"/>
    <w:basedOn w:val="Normal"/>
    <w:next w:val="Normal"/>
    <w:autoRedefine/>
    <w:uiPriority w:val="39"/>
    <w:unhideWhenUsed/>
    <w:rsid w:val="00D10ECC"/>
    <w:pPr>
      <w:spacing w:after="0"/>
      <w:ind w:left="1050"/>
    </w:pPr>
    <w:rPr>
      <w:rFonts w:cstheme="minorHAnsi"/>
      <w:sz w:val="18"/>
      <w:szCs w:val="18"/>
    </w:rPr>
  </w:style>
  <w:style w:type="paragraph" w:styleId="TOC7">
    <w:name w:val="toc 7"/>
    <w:basedOn w:val="Normal"/>
    <w:next w:val="Normal"/>
    <w:autoRedefine/>
    <w:uiPriority w:val="39"/>
    <w:unhideWhenUsed/>
    <w:rsid w:val="00D10ECC"/>
    <w:pPr>
      <w:spacing w:after="0"/>
      <w:ind w:left="1260"/>
    </w:pPr>
    <w:rPr>
      <w:rFonts w:cstheme="minorHAnsi"/>
      <w:sz w:val="18"/>
      <w:szCs w:val="18"/>
    </w:rPr>
  </w:style>
  <w:style w:type="paragraph" w:styleId="TOC8">
    <w:name w:val="toc 8"/>
    <w:basedOn w:val="Normal"/>
    <w:next w:val="Normal"/>
    <w:autoRedefine/>
    <w:uiPriority w:val="39"/>
    <w:unhideWhenUsed/>
    <w:rsid w:val="00D10ECC"/>
    <w:pPr>
      <w:spacing w:after="0"/>
      <w:ind w:left="1470"/>
    </w:pPr>
    <w:rPr>
      <w:rFonts w:cstheme="minorHAnsi"/>
      <w:sz w:val="18"/>
      <w:szCs w:val="18"/>
    </w:rPr>
  </w:style>
  <w:style w:type="paragraph" w:styleId="TOC9">
    <w:name w:val="toc 9"/>
    <w:basedOn w:val="Normal"/>
    <w:next w:val="Normal"/>
    <w:autoRedefine/>
    <w:uiPriority w:val="39"/>
    <w:unhideWhenUsed/>
    <w:rsid w:val="00D10ECC"/>
    <w:pPr>
      <w:spacing w:after="0"/>
      <w:ind w:left="1680"/>
    </w:pPr>
    <w:rPr>
      <w:rFonts w:cstheme="minorHAnsi"/>
      <w:sz w:val="18"/>
      <w:szCs w:val="18"/>
    </w:rPr>
  </w:style>
  <w:style w:type="paragraph" w:customStyle="1" w:styleId="Style1">
    <w:name w:val="Style1"/>
    <w:basedOn w:val="H1"/>
    <w:qFormat/>
    <w:rsid w:val="00483D58"/>
    <w:pPr>
      <w:jc w:val="left"/>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39484">
      <w:bodyDiv w:val="1"/>
      <w:marLeft w:val="0"/>
      <w:marRight w:val="0"/>
      <w:marTop w:val="0"/>
      <w:marBottom w:val="0"/>
      <w:divBdr>
        <w:top w:val="none" w:sz="0" w:space="0" w:color="auto"/>
        <w:left w:val="none" w:sz="0" w:space="0" w:color="auto"/>
        <w:bottom w:val="none" w:sz="0" w:space="0" w:color="auto"/>
        <w:right w:val="none" w:sz="0" w:space="0" w:color="auto"/>
      </w:divBdr>
    </w:div>
    <w:div w:id="654181649">
      <w:bodyDiv w:val="1"/>
      <w:marLeft w:val="0"/>
      <w:marRight w:val="0"/>
      <w:marTop w:val="0"/>
      <w:marBottom w:val="0"/>
      <w:divBdr>
        <w:top w:val="none" w:sz="0" w:space="0" w:color="auto"/>
        <w:left w:val="none" w:sz="0" w:space="0" w:color="auto"/>
        <w:bottom w:val="none" w:sz="0" w:space="0" w:color="auto"/>
        <w:right w:val="none" w:sz="0" w:space="0" w:color="auto"/>
      </w:divBdr>
    </w:div>
    <w:div w:id="670564408">
      <w:bodyDiv w:val="1"/>
      <w:marLeft w:val="0"/>
      <w:marRight w:val="0"/>
      <w:marTop w:val="0"/>
      <w:marBottom w:val="0"/>
      <w:divBdr>
        <w:top w:val="none" w:sz="0" w:space="0" w:color="auto"/>
        <w:left w:val="none" w:sz="0" w:space="0" w:color="auto"/>
        <w:bottom w:val="none" w:sz="0" w:space="0" w:color="auto"/>
        <w:right w:val="none" w:sz="0" w:space="0" w:color="auto"/>
      </w:divBdr>
    </w:div>
    <w:div w:id="934479884">
      <w:bodyDiv w:val="1"/>
      <w:marLeft w:val="0"/>
      <w:marRight w:val="0"/>
      <w:marTop w:val="0"/>
      <w:marBottom w:val="0"/>
      <w:divBdr>
        <w:top w:val="none" w:sz="0" w:space="0" w:color="auto"/>
        <w:left w:val="none" w:sz="0" w:space="0" w:color="auto"/>
        <w:bottom w:val="none" w:sz="0" w:space="0" w:color="auto"/>
        <w:right w:val="none" w:sz="0" w:space="0" w:color="auto"/>
      </w:divBdr>
    </w:div>
    <w:div w:id="1136876058">
      <w:bodyDiv w:val="1"/>
      <w:marLeft w:val="0"/>
      <w:marRight w:val="0"/>
      <w:marTop w:val="0"/>
      <w:marBottom w:val="0"/>
      <w:divBdr>
        <w:top w:val="none" w:sz="0" w:space="0" w:color="auto"/>
        <w:left w:val="none" w:sz="0" w:space="0" w:color="auto"/>
        <w:bottom w:val="none" w:sz="0" w:space="0" w:color="auto"/>
        <w:right w:val="none" w:sz="0" w:space="0" w:color="auto"/>
      </w:divBdr>
    </w:div>
    <w:div w:id="12271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ruse.org.uk" TargetMode="External"/><Relationship Id="rId21" Type="http://schemas.openxmlformats.org/officeDocument/2006/relationships/hyperlink" Target="http://www.childcarseats.org.uk/the-law/cars-taxis-private-hire-vehicles-vans-and-goods-vehicles/" TargetMode="External"/><Relationship Id="rId42" Type="http://schemas.openxmlformats.org/officeDocument/2006/relationships/hyperlink" Target="https://www.daisynetwork.org/" TargetMode="External"/><Relationship Id="rId47" Type="http://schemas.openxmlformats.org/officeDocument/2006/relationships/hyperlink" Target="http://www.iwf.org.uk" TargetMode="External"/><Relationship Id="rId63" Type="http://schemas.openxmlformats.org/officeDocument/2006/relationships/hyperlink" Target="https://www.ceop.police.uk/safety-centre/" TargetMode="External"/><Relationship Id="rId68" Type="http://schemas.openxmlformats.org/officeDocument/2006/relationships/hyperlink" Target="https://www.kidscape.org.uk/" TargetMode="External"/><Relationship Id="rId84" Type="http://schemas.openxmlformats.org/officeDocument/2006/relationships/theme" Target="theme/theme1.xml"/><Relationship Id="rId16" Type="http://schemas.openxmlformats.org/officeDocument/2006/relationships/image" Target="media/image2.png"/><Relationship Id="rId11" Type="http://schemas.openxmlformats.org/officeDocument/2006/relationships/footer" Target="footer2.xml"/><Relationship Id="rId32" Type="http://schemas.openxmlformats.org/officeDocument/2006/relationships/hyperlink" Target="http://www.acas.org.uk" TargetMode="External"/><Relationship Id="rId37" Type="http://schemas.openxmlformats.org/officeDocument/2006/relationships/hyperlink" Target="https://help.famly.co/en/articles/4915100-parents-welcome-video-guide" TargetMode="External"/><Relationship Id="rId53" Type="http://schemas.openxmlformats.org/officeDocument/2006/relationships/hyperlink" Target="https://www.nspcc.org.uk/keeping-children-safe/reporting-abuse/dedicated-helplines/protecting-children-from-radicalisation/" TargetMode="External"/><Relationship Id="rId58" Type="http://schemas.openxmlformats.org/officeDocument/2006/relationships/hyperlink" Target="https://www.ceop.police.uk/Safety-Centre/" TargetMode="External"/><Relationship Id="rId74" Type="http://schemas.openxmlformats.org/officeDocument/2006/relationships/hyperlink" Target="https://www.gov.uk/government/organisations/home-office" TargetMode="External"/><Relationship Id="rId79" Type="http://schemas.openxmlformats.org/officeDocument/2006/relationships/hyperlink" Target="http://www.lullabytrust.org.uk" TargetMode="External"/><Relationship Id="rId5" Type="http://schemas.openxmlformats.org/officeDocument/2006/relationships/webSettings" Target="webSettings.xml"/><Relationship Id="rId61" Type="http://schemas.openxmlformats.org/officeDocument/2006/relationships/hyperlink" Target="mailto:Mine.leapfrog@gmail.com" TargetMode="External"/><Relationship Id="rId82" Type="http://schemas.openxmlformats.org/officeDocument/2006/relationships/hyperlink" Target="https://www.hse.gov.uk/stress/risk-assessment.htm" TargetMode="External"/><Relationship Id="rId19" Type="http://schemas.openxmlformats.org/officeDocument/2006/relationships/hyperlink" Target="https://www.nhs.uk/conditions/minor-head-injury/" TargetMode="External"/><Relationship Id="rId14" Type="http://schemas.openxmlformats.org/officeDocument/2006/relationships/hyperlink" Target="mailto:info@leapfrognursery.org" TargetMode="External"/><Relationship Id="rId22" Type="http://schemas.openxmlformats.org/officeDocument/2006/relationships/hyperlink" Target="http://www.acas.org.uk/time-off-for-bereavement" TargetMode="External"/><Relationship Id="rId27" Type="http://schemas.openxmlformats.org/officeDocument/2006/relationships/hyperlink" Target="http://www.bacp.co.uk" TargetMode="External"/><Relationship Id="rId30" Type="http://schemas.openxmlformats.org/officeDocument/2006/relationships/hyperlink" Target="https://www.gov.uk/government/publications/information-for-parents-about-ofsteds-role-in-regulating-childcare" TargetMode="External"/><Relationship Id="rId35" Type="http://schemas.openxmlformats.org/officeDocument/2006/relationships/hyperlink" Target="https://help.famly.co/en/articles/4912444-parents-manage-your-notifications-in-famly" TargetMode="External"/><Relationship Id="rId43" Type="http://schemas.openxmlformats.org/officeDocument/2006/relationships/hyperlink" Target="https://www.menopausecafe.net/" TargetMode="External"/><Relationship Id="rId48" Type="http://schemas.openxmlformats.org/officeDocument/2006/relationships/hyperlink" Target="https://moodle.ndna.org.uk/course/index.php?categoryid=27" TargetMode="External"/><Relationship Id="rId56" Type="http://schemas.openxmlformats.org/officeDocument/2006/relationships/hyperlink" Target="http://www.citation.co.uk" TargetMode="External"/><Relationship Id="rId64" Type="http://schemas.openxmlformats.org/officeDocument/2006/relationships/hyperlink" Target="https://www.educateagainsthate.com/contact/" TargetMode="External"/><Relationship Id="rId69" Type="http://schemas.openxmlformats.org/officeDocument/2006/relationships/hyperlink" Target="https://www.nationaldahelpline.org.uk/" TargetMode="External"/><Relationship Id="rId77" Type="http://schemas.openxmlformats.org/officeDocument/2006/relationships/hyperlink" Target="http://www.childcarseats.org.uk/types-of-seat/" TargetMode="External"/><Relationship Id="rId8" Type="http://schemas.openxmlformats.org/officeDocument/2006/relationships/header" Target="header1.xml"/><Relationship Id="rId51" Type="http://schemas.openxmlformats.org/officeDocument/2006/relationships/hyperlink" Target="https://educateagainsthate.com" TargetMode="External"/><Relationship Id="rId72" Type="http://schemas.openxmlformats.org/officeDocument/2006/relationships/hyperlink" Target="https://www.iwf.org.uk/" TargetMode="External"/><Relationship Id="rId80" Type="http://schemas.openxmlformats.org/officeDocument/2006/relationships/hyperlink" Target="https://www.gov.uk/government/publications/working-definition-of-trauma-informed-practice/working-definition-of-trauma-informed-practice"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acas.org.uk/time-off-for-bereavement" TargetMode="External"/><Relationship Id="rId25" Type="http://schemas.openxmlformats.org/officeDocument/2006/relationships/hyperlink" Target="http://www.childbereavementuk.org" TargetMode="External"/><Relationship Id="rId33" Type="http://schemas.openxmlformats.org/officeDocument/2006/relationships/hyperlink" Target="https://help.famly.co/en/articles/5219843-parents-your-first-time-logging-in-to-the-app" TargetMode="External"/><Relationship Id="rId38" Type="http://schemas.openxmlformats.org/officeDocument/2006/relationships/hyperlink" Target="https://www.food.gov.uk/safety-hygiene/handling-flour-and-flour-products-safely" TargetMode="External"/><Relationship Id="rId46"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considerations-for-managers" TargetMode="External"/><Relationship Id="rId59" Type="http://schemas.openxmlformats.org/officeDocument/2006/relationships/hyperlink" Target="https://www.iwf.org.uk/en/uk-report/" TargetMode="External"/><Relationship Id="rId67" Type="http://schemas.openxmlformats.org/officeDocument/2006/relationships/hyperlink" Target="https://www.childline.org.uk/" TargetMode="External"/><Relationship Id="rId20" Type="http://schemas.openxmlformats.org/officeDocument/2006/relationships/hyperlink" Target="http://www.childcarseats.org.uk/types-of-sea//" TargetMode="External"/><Relationship Id="rId41" Type="http://schemas.openxmlformats.org/officeDocument/2006/relationships/hyperlink" Target="https://www.menopausematters.co.uk/" TargetMode="External"/><Relationship Id="rId54" Type="http://schemas.openxmlformats.org/officeDocument/2006/relationships/hyperlink" Target="https://www.hse.gov.uk/simple-health-safety/risk/index.htm" TargetMode="External"/><Relationship Id="rId62" Type="http://schemas.openxmlformats.org/officeDocument/2006/relationships/hyperlink" Target="mailto:sjvleapfrog@gmail.com" TargetMode="External"/><Relationship Id="rId70" Type="http://schemas.openxmlformats.org/officeDocument/2006/relationships/hyperlink" Target="https://www.modernslaveryhelpline.org/" TargetMode="External"/><Relationship Id="rId75" Type="http://schemas.openxmlformats.org/officeDocument/2006/relationships/hyperlink" Target="https://www.gov.uk/government/publications/criminal-records-checks-for-overseas-applicants"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nfo@leapfrognursery.org" TargetMode="External"/><Relationship Id="rId23" Type="http://schemas.openxmlformats.org/officeDocument/2006/relationships/hyperlink" Target="http://www.samaritans.org" TargetMode="External"/><Relationship Id="rId28" Type="http://schemas.openxmlformats.org/officeDocument/2006/relationships/hyperlink" Target="https://www.sands.org.uk/" TargetMode="External"/><Relationship Id="rId36" Type="http://schemas.openxmlformats.org/officeDocument/2006/relationships/hyperlink" Target="https://help.famly.co/en/collections/2776807-help-centre-for-parents" TargetMode="External"/><Relationship Id="rId49" Type="http://schemas.openxmlformats.org/officeDocument/2006/relationships/hyperlink" Target="mailto:report@phishing.gov.uk" TargetMode="External"/><Relationship Id="rId57" Type="http://schemas.openxmlformats.org/officeDocument/2006/relationships/hyperlink" Target="https://www.gov.uk/government/publications/protecting-children-from-radicalisation-the-prevent-duty" TargetMode="External"/><Relationship Id="rId10" Type="http://schemas.openxmlformats.org/officeDocument/2006/relationships/footer" Target="footer1.xml"/><Relationship Id="rId31" Type="http://schemas.openxmlformats.org/officeDocument/2006/relationships/hyperlink" Target="https://ico.org.uk/" TargetMode="External"/><Relationship Id="rId44" Type="http://schemas.openxmlformats.org/officeDocument/2006/relationships/hyperlink" Target="https://www.nhs.uk/better-health/quit-smoking/" TargetMode="External"/><Relationship Id="rId52" Type="http://schemas.openxmlformats.org/officeDocument/2006/relationships/hyperlink" Target="https://www.ltai.info" TargetMode="External"/><Relationship Id="rId60" Type="http://schemas.openxmlformats.org/officeDocument/2006/relationships/hyperlink" Target="mailto:info@leapfrognursery.org" TargetMode="External"/><Relationship Id="rId65" Type="http://schemas.openxmlformats.org/officeDocument/2006/relationships/hyperlink" Target="https://report-extremism.education.gov.uk/https:/report-extremism.education.gov.uk/" TargetMode="External"/><Relationship Id="rId73" Type="http://schemas.openxmlformats.org/officeDocument/2006/relationships/hyperlink" Target="https://ico.org.uk/global/contact-us/" TargetMode="External"/><Relationship Id="rId78" Type="http://schemas.openxmlformats.org/officeDocument/2006/relationships/hyperlink" Target="http://www.childcarseats.org.uk/the-law/cars-taxis-private-hire-vehicles-vans-and-goods-vehicles/" TargetMode="External"/><Relationship Id="rId81" Type="http://schemas.openxmlformats.org/officeDocument/2006/relationships/hyperlink" Target="https://www.counterterrorism.police.uk/safetyadvice/"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hse.gov.uk/riddor/report.htm" TargetMode="External"/><Relationship Id="rId39" Type="http://schemas.openxmlformats.org/officeDocument/2006/relationships/hyperlink" Target="https://www.acas.org.uk/" TargetMode="External"/><Relationship Id="rId34" Type="http://schemas.openxmlformats.org/officeDocument/2006/relationships/hyperlink" Target="https://help.famly.co/en/articles/4912435-parents-your-child-s-profile" TargetMode="External"/><Relationship Id="rId50" Type="http://schemas.openxmlformats.org/officeDocument/2006/relationships/hyperlink" Target="https://www.acas.org.uk/search?keys=maternity" TargetMode="External"/><Relationship Id="rId55" Type="http://schemas.openxmlformats.org/officeDocument/2006/relationships/hyperlink" Target="http://www.hse.gov.uk" TargetMode="External"/><Relationship Id="rId76" Type="http://schemas.openxmlformats.org/officeDocument/2006/relationships/hyperlink" Target="https://traded.enfield.gov.uk/thehub/information/enfield-inclusion-charter?displaypref=large" TargetMode="External"/><Relationship Id="rId7" Type="http://schemas.openxmlformats.org/officeDocument/2006/relationships/endnotes" Target="endnotes.xml"/><Relationship Id="rId71" Type="http://schemas.openxmlformats.org/officeDocument/2006/relationships/hyperlink" Target="https://crimestoppers-uk.org/" TargetMode="External"/><Relationship Id="rId2" Type="http://schemas.openxmlformats.org/officeDocument/2006/relationships/numbering" Target="numbering.xml"/><Relationship Id="rId29" Type="http://schemas.openxmlformats.org/officeDocument/2006/relationships/hyperlink" Target="file:///Users/minetopal/Desktop/policies%20/enquiries@ofsted.gov.uk" TargetMode="External"/><Relationship Id="rId24" Type="http://schemas.openxmlformats.org/officeDocument/2006/relationships/hyperlink" Target="https://www.priorygroup.com/" TargetMode="External"/><Relationship Id="rId40" Type="http://schemas.openxmlformats.org/officeDocument/2006/relationships/hyperlink" Target="https://www.acas.org.uk/rest-breaks" TargetMode="External"/><Relationship Id="rId45" Type="http://schemas.openxmlformats.org/officeDocument/2006/relationships/hyperlink" Target="https://www.nhs.uk/healthier-families/recipes/healthier-lunchboxes/" TargetMode="External"/><Relationship Id="rId66" Type="http://schemas.openxmlformats.org/officeDocument/2006/relationships/hyperlink" Target="https://www.nspcc.org.uk/keeping-children-safe/reporting-abuse/dedicated-helplin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hs.uk/conditions/menopause/" TargetMode="External"/><Relationship Id="rId2" Type="http://schemas.openxmlformats.org/officeDocument/2006/relationships/hyperlink" Target="https://www.gov.uk/government/publications/health-protection-in-schools-and-other-childcare-facilities" TargetMode="External"/><Relationship Id="rId1" Type="http://schemas.openxmlformats.org/officeDocument/2006/relationships/hyperlink" Target="https://www.hse.gov.uk/legionnaires/" TargetMode="External"/><Relationship Id="rId6" Type="http://schemas.openxmlformats.org/officeDocument/2006/relationships/hyperlink" Target="https://www.gov.uk/government/publications/health-protection-in-schools-and-other-childcare-facilities/managing-specific-infectious-diseases-a-to-z" TargetMode="External"/><Relationship Id="rId5" Type="http://schemas.openxmlformats.org/officeDocument/2006/relationships/hyperlink" Target="https://www.gov.uk/government/publications/prevent-duty-guidance" TargetMode="External"/><Relationship Id="rId4" Type="http://schemas.openxmlformats.org/officeDocument/2006/relationships/hyperlink" Target="file:///Users/minetopal/Desktop/policies%20/www.gov.uk/government/publications/uk-physical-activity-guidelines"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info@leapfrognursery.org" TargetMode="External"/><Relationship Id="rId2" Type="http://schemas.openxmlformats.org/officeDocument/2006/relationships/hyperlink" Target="http://www.leapfrognurseryschool.co.uk" TargetMode="External"/><Relationship Id="rId1" Type="http://schemas.openxmlformats.org/officeDocument/2006/relationships/hyperlink" Target="mailto:info@leapfrognursery.org" TargetMode="External"/><Relationship Id="rId5" Type="http://schemas.openxmlformats.org/officeDocument/2006/relationships/image" Target="media/image1.png"/><Relationship Id="rId4" Type="http://schemas.openxmlformats.org/officeDocument/2006/relationships/hyperlink" Target="http://www.leapfrognurseryschool.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risvincent/Library/Group%20Containers/UBF8T346G9.Office/User%20Content.localized/Templates.localized/Leapfrog%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62E66-A208-BE43-B98B-D05C6C721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Leapfrog Letterhead.dotx</Template>
  <TotalTime>3</TotalTime>
  <Pages>367</Pages>
  <Words>116402</Words>
  <Characters>615771</Characters>
  <Application>Microsoft Office Word</Application>
  <DocSecurity>0</DocSecurity>
  <Lines>12566</Lines>
  <Paragraphs>7040</Paragraphs>
  <ScaleCrop>false</ScaleCrop>
  <HeadingPairs>
    <vt:vector size="2" baseType="variant">
      <vt:variant>
        <vt:lpstr>Title</vt:lpstr>
      </vt:variant>
      <vt:variant>
        <vt:i4>1</vt:i4>
      </vt:variant>
    </vt:vector>
  </HeadingPairs>
  <TitlesOfParts>
    <vt:vector size="1" baseType="lpstr">
      <vt:lpstr>Leapfrog Nursery School</vt:lpstr>
    </vt:vector>
  </TitlesOfParts>
  <Company/>
  <LinksUpToDate>false</LinksUpToDate>
  <CharactersWithSpaces>725133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Leapfrog Nursery School</dc:title>
  <dc:subject>Policies and Procedures</dc:subject>
  <dc:creator>Mine Topal</dc:creator>
  <cp:keywords/>
  <dc:description/>
  <cp:lastModifiedBy>Chris Vincent</cp:lastModifiedBy>
  <cp:revision>3</cp:revision>
  <cp:lastPrinted>2025-01-24T15:44:00Z</cp:lastPrinted>
  <dcterms:created xsi:type="dcterms:W3CDTF">2025-01-24T15:43:00Z</dcterms:created>
  <dcterms:modified xsi:type="dcterms:W3CDTF">2025-01-24T15:47:00Z</dcterms:modified>
</cp:coreProperties>
</file>